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6310A1A4" w:rsidR="00946CCF" w:rsidRPr="006F02A2" w:rsidRDefault="00FE2EE6" w:rsidP="00CC4589">
      <w:pPr>
        <w:keepNext/>
        <w:snapToGrid w:val="0"/>
        <w:rPr>
          <w:b/>
          <w:bCs/>
          <w:smallCaps/>
          <w:sz w:val="20"/>
          <w:szCs w:val="20"/>
        </w:rPr>
      </w:pPr>
      <w:r w:rsidRPr="006F02A2">
        <w:rPr>
          <w:b/>
          <w:bCs/>
          <w:smallCaps/>
          <w:sz w:val="20"/>
          <w:szCs w:val="20"/>
        </w:rPr>
        <w:t>1. 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76C1F5" w14:textId="626E5D2A" w:rsidR="00946CCF" w:rsidRPr="006F02A2" w:rsidRDefault="00F60BF9" w:rsidP="00CC4589">
            <w:pPr>
              <w:snapToGrid w:val="0"/>
              <w:rPr>
                <w:sz w:val="20"/>
                <w:szCs w:val="20"/>
              </w:rPr>
            </w:pPr>
            <w:r w:rsidR="00E70D43" w:rsidRPr="006F02A2">
              <w:rPr>
                <w:b/>
                <w:bCs/>
                <w:sz w:val="20"/>
                <w:szCs w:val="20"/>
              </w:rPr>
              <w:t xml:space="preserve">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Acme Industria S.A.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1D88024" w14:textId="6FB00197" w:rsidR="00946CCF" w:rsidRPr="006F02A2" w:rsidRDefault="00F60BF9" w:rsidP="00CC4589">
            <w:pPr>
              <w:snapToGrid w:val="0"/>
              <w:rPr>
                <w:sz w:val="20"/>
                <w:szCs w:val="20"/>
              </w:rPr>
            </w:pPr>
            <w:r w:rsidR="00E70D43" w:rsidRPr="006F02A2">
              <w:rPr>
                <w:b/>
                <w:bCs/>
                <w:sz w:val="20"/>
                <w:szCs w:val="20"/>
              </w:rPr>
              <w:t xml:space="preserve">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12.345.678/0001-99</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Av. Paulista, 1000, Bela Vista, 01310-100, Sao Paulo/SP</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Maria Souza</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 xml:space="preserve">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Telefone: (11) 3000-1000; E-mail: maria@acme.com</w:t>
              <w:br/>
              <w:t xml:space="preserve">Telefone: (11) 3000-1001; E-mail: juridico@acme.com</w:t>
            </w:r>
          </w:p>
        </w:tc>
      </w:tr>
    </w:tbl>
    <w:p w14:paraId="21092317" w14:textId="2B82B48A" w:rsidR="00946CCF" w:rsidRPr="006F02A2" w:rsidRDefault="00946CCF" w:rsidP="00CC4589">
      <w:pPr>
        <w:snapToGrid w:val="0"/>
        <w:rPr>
          <w:sz w:val="20"/>
          <w:szCs w:val="20"/>
        </w:rPr>
      </w:pPr>
    </w:p>
    <w:p w14:paraId="7693EFB6" w14:textId="77777777" w:rsidR="00946CCF" w:rsidRPr="006F02A2" w:rsidRDefault="00FE2EE6" w:rsidP="00CC4589">
      <w:pPr>
        <w:keepNext/>
        <w:snapToGrid w:val="0"/>
        <w:rPr>
          <w:b/>
          <w:bCs/>
          <w:smallCaps/>
          <w:sz w:val="20"/>
          <w:szCs w:val="20"/>
        </w:rPr>
      </w:pPr>
      <w:r w:rsidRPr="006F02A2">
        <w:rPr>
          <w:b/>
          <w:bCs/>
          <w:smallCaps/>
          <w:sz w:val="20"/>
          <w:szCs w:val="20"/>
        </w:rPr>
        <w:lastRenderedPageBreak/>
        <w:t>2. 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 xml:space="preserve">Consultoria empresarial completa.</w:t>
            </w:r>
          </w:p>
        </w:tc>
      </w:tr>
    </w:tbl>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 xml:space="preserve">Defesa em processos civeis e trabalhistas.</w:t>
            </w:r>
          </w:p>
        </w:tc>
      </w:tr>
    </w:tbl>
    <w:p w14:paraId="7F07C5E1" w14:textId="77777777" w:rsidR="001D376C" w:rsidRPr="006F02A2" w:rsidRDefault="001D376C" w:rsidP="00CC4589">
      <w:pPr>
        <w:snapToGrid w:val="0"/>
        <w:rPr>
          <w:sz w:val="20"/>
          <w:szCs w:val="20"/>
        </w:rPr>
      </w:pPr>
    </w:p>
    <w:p w14:paraId="35B3FF7D" w14:textId="0AB9566D"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 xml:space="preserve">Baixa: 5 dias</w:t>
              <w:br/>
              <w:t xml:space="preserve">Media: 2 dias</w:t>
              <w:br/>
              <w:t xml:space="preserve">Alta: 24 horas</w:t>
            </w:r>
          </w:p>
        </w:tc>
      </w:tr>
    </w:tbl>
    <w:p w14:paraId="3534044B" w14:textId="77777777" w:rsidR="00946CCF" w:rsidRPr="006F02A2" w:rsidRDefault="00946CCF" w:rsidP="00CC4589">
      <w:pPr>
        <w:snapToGrid w:val="0"/>
        <w:rPr>
          <w:sz w:val="20"/>
          <w:szCs w:val="20"/>
        </w:rPr>
      </w:pPr>
    </w:p>
    <w:p w14:paraId="009B93C4" w14:textId="616777EB" w:rsidR="00D55EBC" w:rsidRPr="00740F8A" w:rsidRDefault="00FE2EE6" w:rsidP="00CC4589">
      <w:pPr>
        <w:keepNext/>
        <w:snapToGrid w:val="0"/>
        <w:rPr>
          <w:b/>
          <w:bCs/>
          <w:smallCaps/>
          <w:sz w:val="20"/>
          <w:szCs w:val="20"/>
        </w:rPr>
      </w:pPr>
      <w:r w:rsidRPr="006F02A2">
        <w:rPr>
          <w:b/>
          <w:bCs/>
          <w:smallCaps/>
          <w:sz w:val="20"/>
          <w:szCs w:val="20"/>
        </w:rPr>
        <w:t xml:space="preserve">3. HONORÁRIOS </w:t>
      </w:r>
      <w:r w:rsidR="006B7A14" w:rsidRPr="006F02A2">
        <w:rPr>
          <w:b/>
          <w:bCs/>
          <w:smallCaps/>
          <w:sz w:val="20"/>
          <w:szCs w:val="20"/>
        </w:rPr>
        <w:t xml:space="preserve">DA ATUAÇÃO CONSULTIVA</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 xml:space="preserve">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R$ 1.050,00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R$ 850,00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R$ 650,00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R$ 450,00</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R$ 250,00</w:t>
            </w:r>
          </w:p>
        </w:tc>
      </w:tr>
    </w:tbl>
    <w:p w14:paraId="7D712B3F" w14:textId="77777777" w:rsidR="00946CCF" w:rsidRPr="006F02A2" w:rsidRDefault="00946CCF" w:rsidP="00CC4589">
      <w:pPr>
        <w:snapToGrid w:val="0"/>
        <w:rPr>
          <w:sz w:val="20"/>
          <w:szCs w:val="20"/>
        </w:rPr>
      </w:pP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 xml:space="preserve">R$ 15.000,00</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7E46B911"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48D56902" w:rsidR="006B7A14" w:rsidRPr="006F02A2" w:rsidRDefault="00F60BF9" w:rsidP="00CC4589">
            <w:pPr>
              <w:snapToGrid w:val="0"/>
              <w:rPr>
                <w:sz w:val="20"/>
                <w:szCs w:val="20"/>
              </w:rPr>
            </w:pPr>
            <w:r>
              <w:rPr>
                <w:sz w:val="20"/>
                <w:szCs w:val="20"/>
              </w:rPr>
              <w:t xml:space="preserve">30 horas</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 xml:space="preserve">R$ 600,00</w:t>
            </w:r>
          </w:p>
        </w:tc>
      </w:tr>
    </w:tbl>
    <w:p w14:paraId="60999376" w14:textId="77777777" w:rsidR="00946CCF" w:rsidRPr="006F02A2" w:rsidRDefault="00946CCF" w:rsidP="00CC4589">
      <w:pPr>
        <w:snapToGrid w:val="0"/>
        <w:rPr>
          <w:sz w:val="20"/>
          <w:szCs w:val="20"/>
        </w:rPr>
      </w:pPr>
    </w:p>
    <w:p w14:paraId="1DA86CED" w14:textId="77777777" w:rsidR="00960094" w:rsidRDefault="00FE2EE6" w:rsidP="00863709">
      <w:pPr>
        <w:keepNext/>
        <w:snapToGrid w:val="0"/>
        <w:rPr>
          <w:b/>
          <w:bCs/>
          <w:smallCaps/>
          <w:sz w:val="20"/>
          <w:szCs w:val="20"/>
        </w:rPr>
      </w:pPr>
      <w:r w:rsidRPr="006F02A2">
        <w:rPr>
          <w:b/>
          <w:bCs/>
          <w:smallCaps/>
          <w:sz w:val="20"/>
          <w:szCs w:val="20"/>
        </w:rPr>
        <w:t xml:space="preserve">4. HONORÁRIOS DE ASSESSORIA CONTENCIOSA</w:t>
      </w:r>
    </w:p>
    <w:p w14:paraId="77783B5B" w14:textId="77777777" w:rsidR="00D55EBC" w:rsidRPr="006F02A2" w:rsidRDefault="00D55EBC" w:rsidP="00CC4589">
      <w:pPr>
        <w:snapToGrid w:val="0"/>
        <w:jc w:val="both"/>
        <w:rPr>
          <w:sz w:val="20"/>
          <w:szCs w:val="20"/>
        </w:rPr>
      </w:pP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 xml:space="preserve">Valor por Ação (R$)</w:t>
            </w: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 xml:space="preserve">Trabalhista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 xml:space="preserve">Conhecimento</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 xml:space="preserve">R$ 5.000,00</w:t>
            </w:r>
          </w:p>
        </w:tc>
      </w:tr>
    </w:tbl>
    <w:p w14:paraId="672B2CDF" w14:textId="77777777" w:rsidR="00946CCF" w:rsidRPr="006F02A2" w:rsidRDefault="00946CCF" w:rsidP="00CC4589">
      <w:pPr>
        <w:snapToGrid w:val="0"/>
        <w:rPr>
          <w:sz w:val="20"/>
          <w:szCs w:val="20"/>
        </w:rPr>
      </w:pP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 xml:space="preserve">Valor (R$)</w:t>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 xml:space="preserve">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 xml:space="preserve">Realização de diligência presencial em cartório, órgão público ou 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 xml:space="preserve"/>
            </w:r>
          </w:p>
        </w:tc>
      </w:tr>
    </w:tbl>
    <w:p w14:paraId="381C5069" w14:textId="77777777" w:rsidR="00946CCF" w:rsidRPr="006F02A2" w:rsidRDefault="00946CCF" w:rsidP="00CC4589">
      <w:pPr>
        <w:snapToGrid w:val="0"/>
        <w:rPr>
          <w:sz w:val="20"/>
          <w:szCs w:val="20"/>
        </w:rPr>
      </w:pP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 xml:space="preserve">10%</w:t>
            </w:r>
          </w:p>
        </w:tc>
      </w:tr>
    </w:tbl>
    <w:p w14:paraId="11328D11"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 xml:space="preserve">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 xml:space="preserve">Valor por Hora (R$)</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R$ 1.050,00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R$ 850,00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R$ 650,00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R$ 450,00</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R$ 250,00</w:t>
            </w:r>
          </w:p>
        </w:tc>
      </w:tr>
    </w:tbl>
    <w:p w14:paraId="05C05E6F" w14:textId="77777777" w:rsidR="00D55EBC" w:rsidRDefault="00D55EBC" w:rsidP="00CC4589">
      <w:pPr>
        <w:snapToGrid w:val="0"/>
        <w:rPr>
          <w:sz w:val="20"/>
          <w:szCs w:val="20"/>
        </w:rPr>
      </w:pPr>
    </w:p>
    <w:p w14:paraId="183FB8E7" w14:textId="77777777" w:rsidR="00946CCF" w:rsidRPr="006F02A2" w:rsidRDefault="00FE2EE6" w:rsidP="00CC4589">
      <w:pPr>
        <w:keepNext/>
        <w:snapToGrid w:val="0"/>
        <w:rPr>
          <w:b/>
          <w:bCs/>
          <w:smallCaps/>
          <w:sz w:val="20"/>
          <w:szCs w:val="20"/>
        </w:rPr>
      </w:pPr>
      <w:r w:rsidRPr="006F02A2">
        <w:rPr>
          <w:b/>
          <w:bCs/>
          <w:smallCaps/>
          <w:sz w:val="20"/>
          <w:szCs w:val="20"/>
        </w:rPr>
        <w:t>5. 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sidRPr="006F02A2">
              <w:rPr>
                <w:b/>
                <w:bCs/>
                <w:sz w:val="20"/>
                <w:szCs w:val="20"/>
              </w:rPr>
              <w:t xml:space="preserve">Despesas </w:t>
            </w:r>
            <w:r w:rsidR="00F66175">
              <w:rPr>
                <w:b/>
                <w:bCs/>
                <w:sz w:val="20"/>
                <w:szCs w:val="20"/>
              </w:rPr>
              <w:t xml:space="preserve">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EC0509" w:rsidRPr="006F02A2" w14:paraId="3CB92830"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A22185" w14:textId="08DFD043" w:rsidR="00EC0509" w:rsidRPr="006F02A2" w:rsidRDefault="00EC0509" w:rsidP="00C17760">
            <w:pPr>
              <w:snapToGrid w:val="0"/>
              <w:rPr>
                <w:sz w:val="20"/>
                <w:szCs w:val="20"/>
              </w:rPr>
            </w:pPr>
            <w:r w:rsidRPr="006F02A2">
              <w:rPr>
                <w:b/>
                <w:bCs/>
                <w:sz w:val="20"/>
                <w:szCs w:val="20"/>
              </w:rPr>
              <w:lastRenderedPageBreak/>
              <w:t xml:space="preserve">Despesas </w:t>
            </w:r>
            <w:r w:rsidR="00F66175">
              <w:rPr>
                <w:b/>
                <w:bCs/>
                <w:sz w:val="20"/>
                <w:szCs w:val="20"/>
              </w:rPr>
              <w:t xml:space="preserve">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ECC11C" w14:textId="48B5AAC7" w:rsidR="00EC0509" w:rsidRPr="006F02A2" w:rsidRDefault="00F66175" w:rsidP="00F66175">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689DB89E" w:rsidR="00AA1BEC" w:rsidRPr="006F02A2" w:rsidRDefault="00AA1BEC" w:rsidP="00C17760">
            <w:pPr>
              <w:snapToGrid w:val="0"/>
              <w:rPr>
                <w:b/>
                <w:bCs/>
                <w:sz w:val="20"/>
                <w:szCs w:val="20"/>
              </w:rPr>
            </w:pPr>
            <w:r>
              <w:rPr>
                <w:b/>
                <w:bCs/>
                <w:sz w:val="20"/>
                <w:szCs w:val="20"/>
              </w:rPr>
              <w:t>Taxa de Manutenção Processual</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 xml:space="preserve">R$ 50,00 por processo/mes</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1E2D0895" w14:textId="74456855" w:rsidR="00946CCF" w:rsidRPr="006F02A2" w:rsidRDefault="00F60BF9" w:rsidP="00CC4589">
      <w:pPr>
        <w:keepNext/>
        <w:snapToGrid w:val="0"/>
        <w:rPr>
          <w:b/>
          <w:bCs/>
          <w:smallCaps/>
          <w:sz w:val="20"/>
          <w:szCs w:val="20"/>
        </w:rPr>
      </w:pPr>
      <w:r>
        <w:rPr>
          <w:b/>
          <w:bCs/>
          <w:smallCaps/>
          <w:sz w:val="20"/>
          <w:szCs w:val="20"/>
        </w:rPr>
        <w:t>6. 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 xml:space="preserve">Foro eleito: comarca de Sao Paulo/SP.</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 xml:space="preserve">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Acme Industria S.A.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8F654" w14:textId="77777777" w:rsidR="00590DE5" w:rsidRDefault="00590DE5">
      <w:r>
        <w:separator/>
      </w:r>
    </w:p>
  </w:endnote>
  <w:endnote w:type="continuationSeparator" w:id="0">
    <w:p w14:paraId="06A2DCE5" w14:textId="77777777" w:rsidR="00590DE5" w:rsidRDefault="00590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4EB1F" w14:textId="77777777" w:rsidR="00590DE5" w:rsidRDefault="00590DE5">
      <w:r>
        <w:separator/>
      </w:r>
    </w:p>
  </w:footnote>
  <w:footnote w:type="continuationSeparator" w:id="0">
    <w:p w14:paraId="6F778ED5" w14:textId="77777777" w:rsidR="00590DE5" w:rsidRDefault="00590D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E41F6"/>
    <w:rsid w:val="00104635"/>
    <w:rsid w:val="001C0875"/>
    <w:rsid w:val="001C2528"/>
    <w:rsid w:val="001D356F"/>
    <w:rsid w:val="001D376C"/>
    <w:rsid w:val="00224095"/>
    <w:rsid w:val="002961C7"/>
    <w:rsid w:val="002D6944"/>
    <w:rsid w:val="00330419"/>
    <w:rsid w:val="0035046A"/>
    <w:rsid w:val="003D6A95"/>
    <w:rsid w:val="00442A0B"/>
    <w:rsid w:val="00484AD3"/>
    <w:rsid w:val="0051248A"/>
    <w:rsid w:val="00541DA4"/>
    <w:rsid w:val="00590DE5"/>
    <w:rsid w:val="005D74A5"/>
    <w:rsid w:val="00611F11"/>
    <w:rsid w:val="00674224"/>
    <w:rsid w:val="006B7A14"/>
    <w:rsid w:val="006F02A2"/>
    <w:rsid w:val="00740F8A"/>
    <w:rsid w:val="00765691"/>
    <w:rsid w:val="007A0830"/>
    <w:rsid w:val="00863709"/>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3621</Words>
  <Characters>22234</Characters>
  <Application>Microsoft Office Word</Application>
  <DocSecurity>0</DocSecurity>
  <Lines>517</Lines>
  <Paragraphs>255</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5</cp:revision>
  <cp:lastPrinted>2026-05-08T23:22:00Z</cp:lastPrinted>
  <dcterms:created xsi:type="dcterms:W3CDTF">2026-05-09T15:56:00Z</dcterms:created>
  <dcterms:modified xsi:type="dcterms:W3CDTF">2026-05-11T02:02:00Z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