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12 — Personagens Secundários de Arreal</w:t>
      </w:r>
    </w:p>
    <w:p>
      <w:pPr>
        <w:pStyle w:val="Heading2"/>
      </w:pPr>
      <w:r>
        <w:t>Joana</w:t>
      </w:r>
    </w:p>
    <w:p>
      <w:pPr>
        <w:pStyle w:val="ListBullet"/>
      </w:pPr>
      <w:r>
        <w:t>Função narrativa: Elo emocional central do garoto durante o coma.</w:t>
      </w:r>
    </w:p>
    <w:p>
      <w:pPr>
        <w:pStyle w:val="ListBullet"/>
      </w:pPr>
      <w:r>
        <w:t>Símbolo: Afeto condicionado, memória ilusória, apego criado artificialmente.</w:t>
      </w:r>
    </w:p>
    <w:p>
      <w:pPr>
        <w:pStyle w:val="ListBullet"/>
      </w:pPr>
      <w:r>
        <w:t>Relevância: Representa a versão idealizada do amor; serve como contraste para relações reais.</w:t>
      </w:r>
    </w:p>
    <w:p>
      <w:pPr>
        <w:pStyle w:val="ListBullet"/>
      </w:pPr>
      <w:r>
        <w:t>Dinâmica: Existe na fronteira entre realidade emocional e ilusão criada por Crispim.</w:t>
      </w:r>
    </w:p>
    <w:p>
      <w:pPr>
        <w:pStyle w:val="Heading2"/>
      </w:pPr>
      <w:r>
        <w:t>Anciã do Vilarejo</w:t>
      </w:r>
    </w:p>
    <w:p>
      <w:pPr>
        <w:pStyle w:val="ListBullet"/>
      </w:pPr>
      <w:r>
        <w:t>Função narrativa: Mentora simbólica; modelo de maturidade emocional.</w:t>
      </w:r>
    </w:p>
    <w:p>
      <w:pPr>
        <w:pStyle w:val="ListBullet"/>
      </w:pPr>
      <w:r>
        <w:t>Símbolo: Sabedoria, integração e cura coletiva.</w:t>
      </w:r>
    </w:p>
    <w:p>
      <w:pPr>
        <w:pStyle w:val="ListBullet"/>
      </w:pPr>
      <w:r>
        <w:t>Relevância: Mostra um caminho saudável para habilidades e relações humanas.</w:t>
      </w:r>
    </w:p>
    <w:p>
      <w:pPr>
        <w:pStyle w:val="ListBullet"/>
      </w:pPr>
      <w:r>
        <w:t>Dinâmica: Oferece ao garoto a primeira visão do que o poder pode ser sem ego.</w:t>
      </w:r>
    </w:p>
    <w:p>
      <w:pPr>
        <w:pStyle w:val="Heading2"/>
      </w:pPr>
      <w:r>
        <w:t>Menina da Cura</w:t>
      </w:r>
    </w:p>
    <w:p>
      <w:pPr>
        <w:pStyle w:val="ListBullet"/>
      </w:pPr>
      <w:r>
        <w:t>Função narrativa: Representação pura de afeto e restauração.</w:t>
      </w:r>
    </w:p>
    <w:p>
      <w:pPr>
        <w:pStyle w:val="ListBullet"/>
      </w:pPr>
      <w:r>
        <w:t>Símbolo: Amor sem exigência; cura emocional que se manifesta fisicamente.</w:t>
      </w:r>
    </w:p>
    <w:p>
      <w:pPr>
        <w:pStyle w:val="ListBullet"/>
      </w:pPr>
      <w:r>
        <w:t>Relevância: É a maior oportunidade de transformação do garoto.</w:t>
      </w:r>
    </w:p>
    <w:p>
      <w:pPr>
        <w:pStyle w:val="ListBullet"/>
      </w:pPr>
      <w:r>
        <w:t>Dinâmica: Sua perda representa a quebra do único espaço seguro da narrativa.</w:t>
      </w:r>
    </w:p>
    <w:p>
      <w:pPr>
        <w:pStyle w:val="Heading2"/>
      </w:pPr>
      <w:r>
        <w:t>Pedro</w:t>
      </w:r>
    </w:p>
    <w:p>
      <w:pPr>
        <w:pStyle w:val="ListBullet"/>
      </w:pPr>
      <w:r>
        <w:t>Função narrativa: Reflexo da violência internalizada.</w:t>
      </w:r>
    </w:p>
    <w:p>
      <w:pPr>
        <w:pStyle w:val="ListBullet"/>
      </w:pPr>
      <w:r>
        <w:t>Símbolo: Raiva reprimida; impulsividade.</w:t>
      </w:r>
    </w:p>
    <w:p>
      <w:pPr>
        <w:pStyle w:val="ListBullet"/>
      </w:pPr>
      <w:r>
        <w:t>Relevância: Mostra a distorção emocional típica dos despertos.</w:t>
      </w:r>
    </w:p>
    <w:p>
      <w:pPr>
        <w:pStyle w:val="ListBullet"/>
      </w:pPr>
      <w:r>
        <w:t>Dinâmica: Atua como peça instável que agrava o caos ao redor do garoto.</w:t>
      </w:r>
    </w:p>
    <w:p>
      <w:pPr>
        <w:pStyle w:val="Heading2"/>
      </w:pPr>
      <w:r>
        <w:t>Jonas</w:t>
      </w:r>
    </w:p>
    <w:p>
      <w:pPr>
        <w:pStyle w:val="ListBullet"/>
      </w:pPr>
      <w:r>
        <w:t>Função narrativa: Representação da vaidade e da fragilidade social.</w:t>
      </w:r>
    </w:p>
    <w:p>
      <w:pPr>
        <w:pStyle w:val="ListBullet"/>
      </w:pPr>
      <w:r>
        <w:t>Símbolo: Necessidade de reconhecimento.</w:t>
      </w:r>
    </w:p>
    <w:p>
      <w:pPr>
        <w:pStyle w:val="ListBullet"/>
      </w:pPr>
      <w:r>
        <w:t>Relevância: Revela como inseguranças se manifestam em microviolências.</w:t>
      </w:r>
    </w:p>
    <w:p>
      <w:pPr>
        <w:pStyle w:val="ListBullet"/>
      </w:pPr>
      <w:r>
        <w:t>Dinâmica: Serve como contraste para o garoto — ambos querem ser vistos, mas por caminhos diferentes.</w:t>
      </w:r>
    </w:p>
    <w:p>
      <w:pPr>
        <w:pStyle w:val="Heading2"/>
      </w:pPr>
      <w:r>
        <w:t>Ítalo</w:t>
      </w:r>
    </w:p>
    <w:p>
      <w:pPr>
        <w:pStyle w:val="ListBullet"/>
      </w:pPr>
      <w:r>
        <w:t>Função narrativa: Fonte de fé e idealização.</w:t>
      </w:r>
    </w:p>
    <w:p>
      <w:pPr>
        <w:pStyle w:val="ListBullet"/>
      </w:pPr>
      <w:r>
        <w:t>Símbolo: Crença absoluta; fuga espiritual.</w:t>
      </w:r>
    </w:p>
    <w:p>
      <w:pPr>
        <w:pStyle w:val="ListBullet"/>
      </w:pPr>
      <w:r>
        <w:t>Relevância: Mostra como crenças podem distorcer a realidade.</w:t>
      </w:r>
    </w:p>
    <w:p>
      <w:pPr>
        <w:pStyle w:val="ListBullet"/>
      </w:pPr>
      <w:r>
        <w:t>Dinâmica: Enxerga o protagonista como um messias, reforçando a fantasia do garoto.</w:t>
      </w:r>
    </w:p>
    <w:p>
      <w:pPr>
        <w:pStyle w:val="Heading2"/>
      </w:pPr>
      <w:r>
        <w:t>Garçom</w:t>
      </w:r>
    </w:p>
    <w:p>
      <w:pPr>
        <w:pStyle w:val="ListBullet"/>
      </w:pPr>
      <w:r>
        <w:t>Função narrativa: Manifestação extrema do ressentimento.</w:t>
      </w:r>
    </w:p>
    <w:p>
      <w:pPr>
        <w:pStyle w:val="ListBullet"/>
      </w:pPr>
      <w:r>
        <w:t>Símbolo: Dor acumulada ao longo da vida; invisibilidade social.</w:t>
      </w:r>
    </w:p>
    <w:p>
      <w:pPr>
        <w:pStyle w:val="ListBullet"/>
      </w:pPr>
      <w:r>
        <w:t>Relevância: Mostra o lado mais destrutivo das habilidades emocionais.</w:t>
      </w:r>
    </w:p>
    <w:p>
      <w:pPr>
        <w:pStyle w:val="ListBullet"/>
      </w:pPr>
      <w:r>
        <w:t>Dinâmica: Sua trajetória espelha a pior versão do protagonista.</w:t>
      </w:r>
    </w:p>
    <w:p>
      <w:pPr>
        <w:pStyle w:val="Heading2"/>
      </w:pPr>
      <w:r>
        <w:t>Larissa</w:t>
      </w:r>
    </w:p>
    <w:p>
      <w:pPr>
        <w:pStyle w:val="ListBullet"/>
      </w:pPr>
      <w:r>
        <w:t>Função narrativa: Filha emocionalmente ferida; o eco da violência anterior.</w:t>
      </w:r>
    </w:p>
    <w:p>
      <w:pPr>
        <w:pStyle w:val="ListBullet"/>
      </w:pPr>
      <w:r>
        <w:t>Símbolo: Raiva direcionada; abandono.</w:t>
      </w:r>
    </w:p>
    <w:p>
      <w:pPr>
        <w:pStyle w:val="ListBullet"/>
      </w:pPr>
      <w:r>
        <w:t>Relevância: Mostra como traumas transgeracionais moldam a destruição.</w:t>
      </w:r>
    </w:p>
    <w:p>
      <w:pPr>
        <w:pStyle w:val="ListBullet"/>
      </w:pPr>
      <w:r>
        <w:t>Dinâmica: Conflito interno entre impedir Crispim e ainda buscar sua aprovação.</w:t>
      </w:r>
    </w:p>
    <w:p>
      <w:pPr>
        <w:pStyle w:val="Heading2"/>
      </w:pPr>
      <w:r>
        <w:t>Equipe da Escola</w:t>
      </w:r>
    </w:p>
    <w:p>
      <w:pPr>
        <w:pStyle w:val="ListBullet"/>
      </w:pPr>
      <w:r>
        <w:t>Função narrativa: Ambiente ordinário que reforça a sensação de inadequação.</w:t>
      </w:r>
    </w:p>
    <w:p>
      <w:pPr>
        <w:pStyle w:val="ListBullet"/>
      </w:pPr>
      <w:r>
        <w:t>Símbolo: Realidade bruta; vida comum que contrasta com fantasia.</w:t>
      </w:r>
    </w:p>
    <w:p>
      <w:pPr>
        <w:pStyle w:val="ListBullet"/>
      </w:pPr>
      <w:r>
        <w:t>Relevância: Mostra como o protagonista lida com rotina e expectativa social.</w:t>
      </w:r>
    </w:p>
    <w:p>
      <w:pPr>
        <w:pStyle w:val="ListBullet"/>
      </w:pPr>
      <w:r>
        <w:t>Dinâmica: Representam o mundo que o garoto não consegue enfrentar sem fantasia.</w:t>
      </w:r>
    </w:p>
    <w:p>
      <w:pPr>
        <w:pStyle w:val="Heading2"/>
      </w:pPr>
      <w:r>
        <w:t>Cidade</w:t>
      </w:r>
    </w:p>
    <w:p>
      <w:pPr>
        <w:pStyle w:val="ListBullet"/>
      </w:pPr>
      <w:r>
        <w:t>Função narrativa: Personagem coletiva; palco das tensões humanas.</w:t>
      </w:r>
    </w:p>
    <w:p>
      <w:pPr>
        <w:pStyle w:val="ListBullet"/>
      </w:pPr>
      <w:r>
        <w:t>Símbolo: Vida comum afetada por traumas coletivos.</w:t>
      </w:r>
    </w:p>
    <w:p>
      <w:pPr>
        <w:pStyle w:val="ListBullet"/>
      </w:pPr>
      <w:r>
        <w:t>Relevância: Demonstra como poderes emocionais impactam o cotidiano.</w:t>
      </w:r>
    </w:p>
    <w:p>
      <w:pPr>
        <w:pStyle w:val="ListBullet"/>
      </w:pPr>
      <w:r>
        <w:t>Dinâmica: Reage ao caos que os despertos geram.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