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10 — Sinopse Técnica de Arreal</w:t>
      </w:r>
    </w:p>
    <w:p>
      <w:pPr>
        <w:pStyle w:val="Heading2"/>
      </w:pPr>
      <w:r>
        <w:t>Objetivo da Sinopse Técnica</w:t>
      </w:r>
    </w:p>
    <w:p>
      <w:r>
        <w:t>Esta sinopse técnica é destinada a agentes literários, editoras, avaliadores de original e comissões de análise. Seu propósito é apresentar a estrutura, o conceito, a lógica interna e o propósito narrativo de Arreal de forma clara, objetiva e profissional, sem spoilers desnecessários e sem aprofundamento emocional que pertence ao texto final.</w:t>
      </w:r>
    </w:p>
    <w:p>
      <w:pPr>
        <w:pStyle w:val="Heading2"/>
      </w:pPr>
      <w:r>
        <w:t>Premissa</w:t>
      </w:r>
    </w:p>
    <w:p>
      <w:r>
        <w:t>Após três anos em coma, um adolescente desperta com lacunas profundas na memória e com a sensação de que parte de sua identidade ficou presa em um espaço ilusório criado por um manipulador capaz de distorcer percepções. Ao tentar retomar a vida, ele descobre que pessoas emocionalmente frágeis ou marcadas por traumas começam a manifestar habilidades que refletem suas dores internas. O protagonista se vê no centro desse fenômeno e precisa confrontar tanto a origem dessas manifestações quanto a deterioração crescente da realidade.</w:t>
      </w:r>
    </w:p>
    <w:p>
      <w:pPr>
        <w:pStyle w:val="Heading2"/>
      </w:pPr>
      <w:r>
        <w:t>Conceito Central</w:t>
      </w:r>
    </w:p>
    <w:p>
      <w:r>
        <w:t>Arreal utiliza elementos fantásticos como metáforas psicológicas. As habilidades não são físicas, mas extensões de crenças, traumas e ilusões humanas. O protagonista manifesta múltiplas habilidades porque sua identidade é fragmentada e baseada em fantasias formadas desde a infância. O livro explora a fronteira entre fantasia e realidade, e como narrativas internas podem moldar ou destruir vidas.</w:t>
      </w:r>
    </w:p>
    <w:p>
      <w:pPr>
        <w:pStyle w:val="Heading2"/>
      </w:pPr>
      <w:r>
        <w:t>Estrutura Narrativa</w:t>
      </w:r>
    </w:p>
    <w:p>
      <w:r>
        <w:t>A narrativa acompanha a jornada do protagonista da alienação ao entendimento, passando por experiências de manipulação, fuga, descoberta, perda e confronto interno. A história alterna trechos introspectivos, eventos de tensão crescente e momentos de distorção perceptiva, reforçando a dúvida sobre o que é real e o que é fantasia. A estrutura global avança em camadas psicológicas, revelando gradualmente a origem das habilidades e os efeitos do trauma coletivo.</w:t>
      </w:r>
    </w:p>
    <w:p>
      <w:pPr>
        <w:pStyle w:val="Heading2"/>
      </w:pPr>
      <w:r>
        <w:t>Elementos Técnicos Fundamentais</w:t>
      </w:r>
    </w:p>
    <w:p>
      <w:pPr>
        <w:pStyle w:val="ListBullet"/>
      </w:pPr>
      <w:r>
        <w:t>As habilidades funcionam como metáforas psicológicas individualizadas.</w:t>
      </w:r>
    </w:p>
    <w:p>
      <w:pPr>
        <w:pStyle w:val="ListBullet"/>
      </w:pPr>
      <w:r>
        <w:t>Espaços importantes, como o refúgio isolado e o ambiente ilusório, existem como camadas simbólicas da psique.</w:t>
      </w:r>
    </w:p>
    <w:p>
      <w:pPr>
        <w:pStyle w:val="ListBullet"/>
      </w:pPr>
      <w:r>
        <w:t>O antagonismo é interno: o protagonista confronta a própria sombra e sua necessidade de ser especial.</w:t>
      </w:r>
    </w:p>
    <w:p>
      <w:pPr>
        <w:pStyle w:val="ListBullet"/>
      </w:pPr>
      <w:r>
        <w:t>A narrativa evita explicações expositivas e privilegia revelações emocionais e sensoriais.</w:t>
      </w:r>
    </w:p>
    <w:p>
      <w:pPr>
        <w:pStyle w:val="ListBullet"/>
      </w:pPr>
      <w:r>
        <w:t>O enredo avança por tensão moral, não por escaladas de poder físico.</w:t>
      </w:r>
    </w:p>
    <w:p>
      <w:pPr>
        <w:pStyle w:val="ListBullet"/>
      </w:pPr>
      <w:r>
        <w:t>O futuro apresentado funciona como projeção simbólica de colapso emocional coletivo.</w:t>
      </w:r>
    </w:p>
    <w:p>
      <w:pPr>
        <w:pStyle w:val="Heading2"/>
      </w:pPr>
      <w:r>
        <w:t>Lógica Interna do Universo</w:t>
      </w:r>
    </w:p>
    <w:p>
      <w:pPr>
        <w:pStyle w:val="ListBullet"/>
      </w:pPr>
      <w:r>
        <w:t>Habilidades surgem de traumas, crenças e ilusões – nunca de fatores biológicos ou sobrenaturais tradicionais.</w:t>
      </w:r>
    </w:p>
    <w:p>
      <w:pPr>
        <w:pStyle w:val="ListBullet"/>
      </w:pPr>
      <w:r>
        <w:t>Quanto mais forte a dor ou crença, mais intensa a habilidade correspondente.</w:t>
      </w:r>
    </w:p>
    <w:p>
      <w:pPr>
        <w:pStyle w:val="ListBullet"/>
      </w:pPr>
      <w:r>
        <w:t>A instabilidade emocional gera distorções na realidade percebida, integrando fantasia e mundo físico.</w:t>
      </w:r>
    </w:p>
    <w:p>
      <w:pPr>
        <w:pStyle w:val="ListBullet"/>
      </w:pPr>
      <w:r>
        <w:t>A presença de pessoas equilibradas ou maduras pode estabilizar habilidades próximas.</w:t>
      </w:r>
    </w:p>
    <w:p>
      <w:pPr>
        <w:pStyle w:val="ListBullet"/>
      </w:pPr>
      <w:r>
        <w:t>A origem do fenômeno está ligada à manipulação perceptiva prolongada de Crispim.</w:t>
      </w:r>
    </w:p>
    <w:p>
      <w:pPr>
        <w:pStyle w:val="ListBullet"/>
      </w:pPr>
      <w:r>
        <w:t>O protagonista é um ponto crítico no sistema devido à combinação de fantasia, trauma e identidade fragmentada.</w:t>
      </w:r>
    </w:p>
    <w:p>
      <w:pPr>
        <w:pStyle w:val="Heading2"/>
      </w:pPr>
      <w:r>
        <w:t>Propósito Narrativo</w:t>
      </w:r>
    </w:p>
    <w:p>
      <w:r>
        <w:t>Arreal é uma obra sobre maturidade emocional, autoengano e o preço das narrativas que criamos para nos proteger. O objetivo técnico da história é explorar como crenças podem distorcer a identidade e gerar consequências externas catastróficas, criando um mundo onde a psicologia humana se manifesta fisicamente. A obra também propõe uma discussão sobre responsabilidade emocional, poder simbólico e ciclos de sofrimento.</w:t>
      </w:r>
    </w:p>
    <w:p>
      <w:pPr>
        <w:pStyle w:val="Heading2"/>
      </w:pPr>
      <w:r>
        <w:t>Público-Alvo Profissional</w:t>
      </w:r>
    </w:p>
    <w:p>
      <w:pPr>
        <w:pStyle w:val="ListBullet"/>
      </w:pPr>
      <w:r>
        <w:t>Editoras que trabalham com fantasia adulta ou jovem-adulta com densidade psicológica.</w:t>
      </w:r>
    </w:p>
    <w:p>
      <w:pPr>
        <w:pStyle w:val="ListBullet"/>
      </w:pPr>
      <w:r>
        <w:t>Agentes que buscam obras com forte identidade simbólica e proposta filosófica.</w:t>
      </w:r>
    </w:p>
    <w:p>
      <w:pPr>
        <w:pStyle w:val="ListBullet"/>
      </w:pPr>
      <w:r>
        <w:t>Selos que valorizam narrativas híbridas entre literatura fantástica e psicológica.</w:t>
      </w:r>
    </w:p>
    <w:p>
      <w:pPr>
        <w:pStyle w:val="ListBullet"/>
      </w:pPr>
      <w:r>
        <w:t>Programas literários que apreciam construções metafóricas e temas emocionais complexos.</w:t>
      </w:r>
    </w:p>
    <w:p>
      <w:pPr>
        <w:pStyle w:val="Heading2"/>
      </w:pPr>
      <w:r>
        <w:t>Considerações Finais</w:t>
      </w:r>
    </w:p>
    <w:p>
      <w:r>
        <w:t>Esta sinopse técnica apresenta a estrutura, lógica e intenção conceitual de Arreal, servindo como guia para avaliação editorial. A obra se diferencia por unir fantasia e psicologia de forma profunda, com foco em temas como identidade, trauma, orgulho e responsabilidade emocional.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