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2d7gdpfgrdw" w:id="0"/>
      <w:bookmarkEnd w:id="0"/>
      <w:r w:rsidDel="00000000" w:rsidR="00000000" w:rsidRPr="00000000">
        <w:rPr>
          <w:rtl w:val="0"/>
        </w:rPr>
        <w:t xml:space="preserve">Formulário para definição de objetivos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iwg12kxzdx5" w:id="1"/>
      <w:bookmarkEnd w:id="1"/>
      <w:r w:rsidDel="00000000" w:rsidR="00000000" w:rsidRPr="00000000">
        <w:rPr>
          <w:rtl w:val="0"/>
        </w:rPr>
        <w:t xml:space="preserve">Descreva o contexto da sua vida profissional e/ou acadêmica. Conte um pouco sobre elas, faça um resumo geral dos principais acontecimentos que marcaram a sua trajetória.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0tho3k0sqgt" w:id="2"/>
      <w:bookmarkEnd w:id="2"/>
      <w:r w:rsidDel="00000000" w:rsidR="00000000" w:rsidRPr="00000000">
        <w:rPr>
          <w:color w:val="ff0000"/>
          <w:sz w:val="22"/>
          <w:szCs w:val="22"/>
          <w:rtl w:val="0"/>
        </w:rPr>
        <w:t xml:space="preserve">Descrição de sua vida profissional, carreira e principais acontecimentos de sua trajetória de trabalho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lfjmjepovu06" w:id="3"/>
      <w:bookmarkEnd w:id="3"/>
      <w:r w:rsidDel="00000000" w:rsidR="00000000" w:rsidRPr="00000000">
        <w:rPr>
          <w:rtl w:val="0"/>
        </w:rPr>
        <w:t xml:space="preserve">Defina sua Visão de Carreira, que seria o seu melhor posicionamento do futuro, onde você quer chegar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Descrição detalhada de onde você quer chegar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cz8lf2cxzax" w:id="4"/>
      <w:bookmarkEnd w:id="4"/>
      <w:r w:rsidDel="00000000" w:rsidR="00000000" w:rsidRPr="00000000">
        <w:rPr>
          <w:rtl w:val="0"/>
        </w:rPr>
        <w:t xml:space="preserve">Defina um ou mais objetivos de sua carreira a serem atingidos em 1 ano, utilizando o método SMART. Lembre-se que objetivos devem ser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xb1blfcinaia" w:id="5"/>
      <w:bookmarkEnd w:id="5"/>
      <w:r w:rsidDel="00000000" w:rsidR="00000000" w:rsidRPr="00000000">
        <w:rPr>
          <w:rtl w:val="0"/>
        </w:rPr>
        <w:t xml:space="preserve">Específicos e simples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xb1blfcinaia" w:id="5"/>
      <w:bookmarkEnd w:id="5"/>
      <w:r w:rsidDel="00000000" w:rsidR="00000000" w:rsidRPr="00000000">
        <w:rPr>
          <w:rtl w:val="0"/>
        </w:rPr>
        <w:t xml:space="preserve">Mensuráveis e motivadores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xb1blfcinaia" w:id="5"/>
      <w:bookmarkEnd w:id="5"/>
      <w:r w:rsidDel="00000000" w:rsidR="00000000" w:rsidRPr="00000000">
        <w:rPr>
          <w:rtl w:val="0"/>
        </w:rPr>
        <w:t xml:space="preserve">Alcançáveis para a situação atual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xb1blfcinaia" w:id="5"/>
      <w:bookmarkEnd w:id="5"/>
      <w:r w:rsidDel="00000000" w:rsidR="00000000" w:rsidRPr="00000000">
        <w:rPr>
          <w:rtl w:val="0"/>
        </w:rPr>
        <w:t xml:space="preserve">Relevantes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bookmarkStart w:colFirst="0" w:colLast="0" w:name="_xb1blfcinaia" w:id="5"/>
      <w:bookmarkEnd w:id="5"/>
      <w:r w:rsidDel="00000000" w:rsidR="00000000" w:rsidRPr="00000000">
        <w:rPr>
          <w:rtl w:val="0"/>
        </w:rPr>
        <w:t xml:space="preserve">Atrelados a um prazo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Objetivo Um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Descrição detalhada do objetivo, com estado final e prazo.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Objetivo Dois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Descrição detalhada do objetivo, com estado final e prazo.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dmxfogbhokf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fl4qrwnc4qa" w:id="7"/>
      <w:bookmarkEnd w:id="7"/>
      <w:r w:rsidDel="00000000" w:rsidR="00000000" w:rsidRPr="00000000">
        <w:rPr>
          <w:rtl w:val="0"/>
        </w:rPr>
        <w:t xml:space="preserve">Para cada objetivo, defina atividades essenciais para realizar. Pode incluir cursos, leitura de livros, projetos pessoais, trabalho ou certificações, por exemplo.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a7x21kjd91wd" w:id="8"/>
      <w:bookmarkEnd w:id="8"/>
      <w:r w:rsidDel="00000000" w:rsidR="00000000" w:rsidRPr="00000000">
        <w:rPr>
          <w:rtl w:val="0"/>
        </w:rPr>
        <w:t xml:space="preserve">Além disso, defina a frequência de monitoramento, para permitir o acompanhamento do objetivo.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Objetivo Um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Atividades essenciais para realizar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Acompanhar semanalmente os resultados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Objetivo Dois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Atividades essenciais para realizar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Acompanhar mensalmente os resultados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