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29D0" w14:textId="1D6614E8" w:rsidR="0002270F" w:rsidRDefault="0002270F">
      <w:r>
        <w:rPr>
          <w:noProof/>
        </w:rPr>
        <w:drawing>
          <wp:inline distT="0" distB="0" distL="0" distR="0" wp14:anchorId="237F9832" wp14:editId="6A9E3DBC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BA1B" w14:textId="2568723E" w:rsidR="0002270F" w:rsidRDefault="0002270F">
      <w:hyperlink r:id="rId5" w:history="1">
        <w:r w:rsidRPr="00C57DAD">
          <w:rPr>
            <w:rStyle w:val="Hyperlink"/>
          </w:rPr>
          <w:t>https://greenkidsschool.com.br/beneficios-da-educacao-bilingue/</w:t>
        </w:r>
      </w:hyperlink>
    </w:p>
    <w:p w14:paraId="0A507ACC" w14:textId="32F36933" w:rsidR="0002270F" w:rsidRDefault="0002270F"/>
    <w:p w14:paraId="643EB6DA" w14:textId="403C129D" w:rsidR="0002270F" w:rsidRDefault="0002270F">
      <w:pPr>
        <w:rPr>
          <w:lang w:val="pt-BR"/>
        </w:rPr>
      </w:pPr>
      <w:r>
        <w:rPr>
          <w:lang w:val="pt-BR"/>
        </w:rPr>
        <w:t>chamada</w:t>
      </w:r>
      <w:r w:rsidRPr="0002270F">
        <w:rPr>
          <w:lang w:val="pt-BR"/>
        </w:rPr>
        <w:t xml:space="preserve">: </w:t>
      </w:r>
      <w:r w:rsidR="00750FA0">
        <w:rPr>
          <w:lang w:val="pt-BR"/>
        </w:rPr>
        <w:t>E</w:t>
      </w:r>
      <w:r>
        <w:rPr>
          <w:lang w:val="pt-BR"/>
        </w:rPr>
        <w:t>nsino bilíngue para as crianças</w:t>
      </w:r>
    </w:p>
    <w:p w14:paraId="0B5FFA5F" w14:textId="2B9E9851" w:rsidR="0002270F" w:rsidRDefault="0002270F">
      <w:pPr>
        <w:rPr>
          <w:lang w:val="pt-BR"/>
        </w:rPr>
      </w:pPr>
    </w:p>
    <w:p w14:paraId="7E461C29" w14:textId="1C2BEEA9" w:rsidR="0085191D" w:rsidRDefault="0085191D">
      <w:pPr>
        <w:rPr>
          <w:lang w:val="pt-BR"/>
        </w:rPr>
      </w:pPr>
      <w:r>
        <w:rPr>
          <w:lang w:val="pt-BR"/>
        </w:rPr>
        <w:t xml:space="preserve">Cada vez mais se fala sobre o ensino bilíngue nas escolas brasileiras, nesse artigo são apontados 6 benefícios para explicar o porquê esse é o ensino do futuro. </w:t>
      </w:r>
    </w:p>
    <w:p w14:paraId="3F17979A" w14:textId="3DF6E8FF" w:rsidR="0002270F" w:rsidRDefault="0002270F">
      <w:pPr>
        <w:rPr>
          <w:lang w:val="pt-BR"/>
        </w:rPr>
      </w:pPr>
      <w:r>
        <w:rPr>
          <w:lang w:val="pt-BR"/>
        </w:rPr>
        <w:lastRenderedPageBreak/>
        <w:t xml:space="preserve"> </w:t>
      </w:r>
      <w:r>
        <w:rPr>
          <w:noProof/>
          <w:lang w:val="pt-BR"/>
        </w:rPr>
        <w:drawing>
          <wp:inline distT="0" distB="0" distL="0" distR="0" wp14:anchorId="27B2C72C" wp14:editId="720A21D3">
            <wp:extent cx="4572000" cy="519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42D2" w14:textId="77B176BA" w:rsidR="0002270F" w:rsidRDefault="0002270F">
      <w:pPr>
        <w:rPr>
          <w:lang w:val="pt-BR"/>
        </w:rPr>
      </w:pPr>
      <w:hyperlink r:id="rId7" w:history="1">
        <w:r w:rsidRPr="00C57DAD">
          <w:rPr>
            <w:rStyle w:val="Hyperlink"/>
            <w:lang w:val="pt-BR"/>
          </w:rPr>
          <w:t>https://www.ashmolean.org/event/birds-and-bees-colour-in-victorian-nature-talk</w:t>
        </w:r>
      </w:hyperlink>
    </w:p>
    <w:p w14:paraId="6E24C50A" w14:textId="13A7FA0F" w:rsidR="0002270F" w:rsidRDefault="0002270F">
      <w:pPr>
        <w:rPr>
          <w:lang w:val="pt-BR"/>
        </w:rPr>
      </w:pPr>
    </w:p>
    <w:p w14:paraId="3786ED71" w14:textId="6C5C40AF" w:rsidR="00750FA0" w:rsidRDefault="0002270F">
      <w:pPr>
        <w:rPr>
          <w:lang w:val="pt-BR"/>
        </w:rPr>
      </w:pPr>
      <w:r>
        <w:rPr>
          <w:lang w:val="pt-BR"/>
        </w:rPr>
        <w:t>chamada:</w:t>
      </w:r>
      <w:r w:rsidR="00750FA0">
        <w:rPr>
          <w:lang w:val="pt-BR"/>
        </w:rPr>
        <w:t xml:space="preserve"> Exposição pássaros do mundo</w:t>
      </w:r>
    </w:p>
    <w:p w14:paraId="671B9635" w14:textId="77777777" w:rsidR="00750FA0" w:rsidRDefault="00750FA0">
      <w:pPr>
        <w:rPr>
          <w:lang w:val="pt-BR"/>
        </w:rPr>
      </w:pPr>
    </w:p>
    <w:p w14:paraId="2E30DACE" w14:textId="1AC24C8F" w:rsidR="0002270F" w:rsidRDefault="0002270F">
      <w:pPr>
        <w:rPr>
          <w:lang w:val="pt-BR"/>
        </w:rPr>
      </w:pPr>
      <w:r>
        <w:rPr>
          <w:lang w:val="pt-BR"/>
        </w:rPr>
        <w:t xml:space="preserve"> Saiba mais sobre a exposição de arte inglesa que está exposta na escola até final de novembro</w:t>
      </w:r>
      <w:r w:rsidR="00750FA0">
        <w:rPr>
          <w:lang w:val="pt-BR"/>
        </w:rPr>
        <w:t xml:space="preserve"> e tem entrada gratuita aos estudantes da Stanford</w:t>
      </w:r>
    </w:p>
    <w:p w14:paraId="2ED2EDFD" w14:textId="5D49B1ED" w:rsidR="0002270F" w:rsidRDefault="0002270F">
      <w:pPr>
        <w:rPr>
          <w:lang w:val="pt-BR"/>
        </w:rPr>
      </w:pPr>
    </w:p>
    <w:p w14:paraId="6F3BB98C" w14:textId="6794BC2C" w:rsidR="0002270F" w:rsidRDefault="0002270F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0124BA9" wp14:editId="0D6144B0">
            <wp:extent cx="5943600" cy="396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D294" w14:textId="73E71588" w:rsidR="0002270F" w:rsidRDefault="0002270F">
      <w:pPr>
        <w:rPr>
          <w:lang w:val="pt-BR"/>
        </w:rPr>
      </w:pPr>
      <w:hyperlink r:id="rId9" w:history="1">
        <w:r w:rsidRPr="00C57DAD">
          <w:rPr>
            <w:rStyle w:val="Hyperlink"/>
            <w:lang w:val="pt-BR"/>
          </w:rPr>
          <w:t>https://educacaoinfantil.aix.com.br/comunicacao-escola-eficiente/</w:t>
        </w:r>
      </w:hyperlink>
    </w:p>
    <w:p w14:paraId="1F4CEA4D" w14:textId="0331F653" w:rsidR="0002270F" w:rsidRDefault="0002270F">
      <w:pPr>
        <w:rPr>
          <w:lang w:val="pt-BR"/>
        </w:rPr>
      </w:pPr>
    </w:p>
    <w:p w14:paraId="3B920EA2" w14:textId="136560E3" w:rsidR="0085191D" w:rsidRDefault="0002270F">
      <w:pPr>
        <w:rPr>
          <w:lang w:val="pt-BR"/>
        </w:rPr>
      </w:pPr>
      <w:r>
        <w:rPr>
          <w:lang w:val="pt-BR"/>
        </w:rPr>
        <w:t xml:space="preserve">chamada: </w:t>
      </w:r>
      <w:r w:rsidR="0085191D">
        <w:rPr>
          <w:lang w:val="pt-BR"/>
        </w:rPr>
        <w:t>A tecnologia e a comunicação nas escolas</w:t>
      </w:r>
    </w:p>
    <w:p w14:paraId="05FF7AA2" w14:textId="77777777" w:rsidR="0085191D" w:rsidRDefault="0085191D">
      <w:pPr>
        <w:rPr>
          <w:lang w:val="pt-BR"/>
        </w:rPr>
      </w:pPr>
    </w:p>
    <w:p w14:paraId="2EC381A1" w14:textId="05E610A8" w:rsidR="0002270F" w:rsidRDefault="0002270F">
      <w:pPr>
        <w:rPr>
          <w:lang w:val="pt-BR"/>
        </w:rPr>
      </w:pPr>
      <w:r>
        <w:rPr>
          <w:lang w:val="pt-BR"/>
        </w:rPr>
        <w:t xml:space="preserve">Como a tecnologia pode ajudar </w:t>
      </w:r>
      <w:r w:rsidR="0085191D">
        <w:rPr>
          <w:lang w:val="pt-BR"/>
        </w:rPr>
        <w:t xml:space="preserve">para que tenhamos </w:t>
      </w:r>
      <w:r>
        <w:rPr>
          <w:lang w:val="pt-BR"/>
        </w:rPr>
        <w:t xml:space="preserve">uma comunicação escolar mais eficiente </w:t>
      </w:r>
      <w:r w:rsidR="0085191D">
        <w:rPr>
          <w:lang w:val="pt-BR"/>
        </w:rPr>
        <w:t xml:space="preserve">tanto com alunos, pais e professores. </w:t>
      </w:r>
    </w:p>
    <w:p w14:paraId="1A68E537" w14:textId="452E2F45" w:rsidR="0002270F" w:rsidRDefault="0002270F">
      <w:pPr>
        <w:rPr>
          <w:lang w:val="pt-BR"/>
        </w:rPr>
      </w:pPr>
    </w:p>
    <w:p w14:paraId="17D83E10" w14:textId="24E73E84" w:rsidR="0002270F" w:rsidRDefault="0002270F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2F8D015" wp14:editId="2DB3351A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522" w14:textId="6619C1D0" w:rsidR="0002270F" w:rsidRDefault="0002270F">
      <w:pPr>
        <w:rPr>
          <w:lang w:val="pt-BR"/>
        </w:rPr>
      </w:pPr>
      <w:hyperlink r:id="rId11" w:history="1">
        <w:r w:rsidRPr="00C57DAD">
          <w:rPr>
            <w:rStyle w:val="Hyperlink"/>
            <w:lang w:val="pt-BR"/>
          </w:rPr>
          <w:t>https://educacaoinfantil.aix.com.br/educacao-criativa/</w:t>
        </w:r>
      </w:hyperlink>
    </w:p>
    <w:p w14:paraId="052D3F07" w14:textId="77777777" w:rsidR="0085191D" w:rsidRDefault="0085191D">
      <w:pPr>
        <w:rPr>
          <w:lang w:val="pt-BR"/>
        </w:rPr>
      </w:pPr>
    </w:p>
    <w:p w14:paraId="73959CFA" w14:textId="0F25E7D5" w:rsidR="0085191D" w:rsidRDefault="0002270F">
      <w:pPr>
        <w:rPr>
          <w:lang w:val="pt-BR"/>
        </w:rPr>
      </w:pPr>
      <w:r>
        <w:rPr>
          <w:lang w:val="pt-BR"/>
        </w:rPr>
        <w:t>chamada: Educação criativa</w:t>
      </w:r>
      <w:r w:rsidR="0085191D">
        <w:rPr>
          <w:lang w:val="pt-BR"/>
        </w:rPr>
        <w:t xml:space="preserve"> uma norma abordagem escolar</w:t>
      </w:r>
    </w:p>
    <w:p w14:paraId="0F6634E6" w14:textId="77777777" w:rsidR="0085191D" w:rsidRDefault="0085191D">
      <w:pPr>
        <w:rPr>
          <w:lang w:val="pt-BR"/>
        </w:rPr>
      </w:pPr>
    </w:p>
    <w:p w14:paraId="200CBBA9" w14:textId="3059D880" w:rsidR="0002270F" w:rsidRDefault="0085191D">
      <w:pPr>
        <w:rPr>
          <w:lang w:val="pt-BR"/>
        </w:rPr>
      </w:pPr>
      <w:r>
        <w:rPr>
          <w:lang w:val="pt-BR"/>
        </w:rPr>
        <w:t xml:space="preserve">Conheça mais sobre a abordagem criativa escolar, já utilizada pelo colégio Stanford há mais de 50 anos. </w:t>
      </w:r>
    </w:p>
    <w:p w14:paraId="342C43F3" w14:textId="2F794FE6" w:rsidR="0002270F" w:rsidRDefault="0002270F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9E15980" wp14:editId="6CE88669">
            <wp:extent cx="5943600" cy="3959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F7CE" w14:textId="01D376FA" w:rsidR="0002270F" w:rsidRDefault="0002270F">
      <w:pPr>
        <w:rPr>
          <w:lang w:val="pt-BR"/>
        </w:rPr>
      </w:pPr>
      <w:hyperlink r:id="rId13" w:history="1">
        <w:r w:rsidRPr="00C57DAD">
          <w:rPr>
            <w:rStyle w:val="Hyperlink"/>
            <w:lang w:val="pt-BR"/>
          </w:rPr>
          <w:t>https://escolasdisruptivas.com.br/escolas-do-seculo-xxi/escola-4-0/</w:t>
        </w:r>
      </w:hyperlink>
    </w:p>
    <w:p w14:paraId="28880B72" w14:textId="062BD7DB" w:rsidR="0085191D" w:rsidRDefault="0085191D">
      <w:pPr>
        <w:rPr>
          <w:lang w:val="pt-BR"/>
        </w:rPr>
      </w:pPr>
    </w:p>
    <w:p w14:paraId="5B04A2F5" w14:textId="77777777" w:rsidR="0085191D" w:rsidRDefault="0085191D">
      <w:pPr>
        <w:rPr>
          <w:lang w:val="pt-BR"/>
        </w:rPr>
      </w:pPr>
    </w:p>
    <w:p w14:paraId="170DFAAE" w14:textId="1E7897AA" w:rsidR="0085191D" w:rsidRDefault="0002270F">
      <w:pPr>
        <w:rPr>
          <w:lang w:val="pt-BR"/>
        </w:rPr>
      </w:pPr>
      <w:r>
        <w:rPr>
          <w:lang w:val="pt-BR"/>
        </w:rPr>
        <w:t>chamada: Escola 4.0</w:t>
      </w:r>
      <w:r w:rsidR="0085191D">
        <w:rPr>
          <w:lang w:val="pt-BR"/>
        </w:rPr>
        <w:t xml:space="preserve"> e o futuro da escola </w:t>
      </w:r>
    </w:p>
    <w:p w14:paraId="2B9F6470" w14:textId="77777777" w:rsidR="0085191D" w:rsidRDefault="0085191D">
      <w:pPr>
        <w:rPr>
          <w:lang w:val="pt-BR"/>
        </w:rPr>
      </w:pPr>
    </w:p>
    <w:p w14:paraId="7A834A4C" w14:textId="4A90850B" w:rsidR="0002270F" w:rsidRDefault="0085191D">
      <w:pPr>
        <w:rPr>
          <w:lang w:val="pt-BR"/>
        </w:rPr>
      </w:pPr>
      <w:r>
        <w:rPr>
          <w:lang w:val="pt-BR"/>
        </w:rPr>
        <w:t>O que é a escola 4.0</w:t>
      </w:r>
      <w:r w:rsidR="0002270F">
        <w:rPr>
          <w:lang w:val="pt-BR"/>
        </w:rPr>
        <w:t xml:space="preserve"> </w:t>
      </w:r>
      <w:r>
        <w:rPr>
          <w:lang w:val="pt-BR"/>
        </w:rPr>
        <w:t xml:space="preserve">e porquê consideramos que esse é o futuro das escolas, aqui no colégio Stanford nos antecipamos e já colocamos essa metodologia em prática. </w:t>
      </w:r>
    </w:p>
    <w:p w14:paraId="1C90E1D9" w14:textId="29E73C0B" w:rsidR="0002270F" w:rsidRDefault="0002270F">
      <w:pPr>
        <w:rPr>
          <w:lang w:val="pt-BR"/>
        </w:rPr>
      </w:pPr>
    </w:p>
    <w:p w14:paraId="26F736EF" w14:textId="7346E0BD" w:rsidR="00750FA0" w:rsidRDefault="00750FA0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28C3B01" wp14:editId="343513D7">
            <wp:extent cx="5943600" cy="3821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B75D" w14:textId="254CCA65" w:rsidR="00750FA0" w:rsidRDefault="00750FA0">
      <w:pPr>
        <w:rPr>
          <w:lang w:val="pt-BR"/>
        </w:rPr>
      </w:pPr>
      <w:hyperlink r:id="rId15" w:history="1">
        <w:r w:rsidRPr="00C57DAD">
          <w:rPr>
            <w:rStyle w:val="Hyperlink"/>
            <w:lang w:val="pt-BR"/>
          </w:rPr>
          <w:t>https://educacaoinfantil.aix.com.br/relacao-entre-escola-e-comunidade/</w:t>
        </w:r>
      </w:hyperlink>
    </w:p>
    <w:p w14:paraId="0DFD3E8A" w14:textId="77777777" w:rsidR="0085191D" w:rsidRDefault="0085191D">
      <w:pPr>
        <w:rPr>
          <w:lang w:val="pt-BR"/>
        </w:rPr>
      </w:pPr>
    </w:p>
    <w:p w14:paraId="56CB6A8F" w14:textId="77777777" w:rsidR="0085191D" w:rsidRDefault="00750FA0">
      <w:pPr>
        <w:rPr>
          <w:lang w:val="pt-BR"/>
        </w:rPr>
      </w:pPr>
      <w:proofErr w:type="gramStart"/>
      <w:r>
        <w:rPr>
          <w:lang w:val="pt-BR"/>
        </w:rPr>
        <w:t>chamada :</w:t>
      </w:r>
      <w:proofErr w:type="gramEnd"/>
      <w:r>
        <w:rPr>
          <w:lang w:val="pt-BR"/>
        </w:rPr>
        <w:t xml:space="preserve"> </w:t>
      </w:r>
      <w:r w:rsidR="0085191D">
        <w:rPr>
          <w:lang w:val="pt-BR"/>
        </w:rPr>
        <w:t>A escola e a comunidade</w:t>
      </w:r>
    </w:p>
    <w:p w14:paraId="75A5819D" w14:textId="77777777" w:rsidR="0085191D" w:rsidRDefault="0085191D">
      <w:pPr>
        <w:rPr>
          <w:lang w:val="pt-BR"/>
        </w:rPr>
      </w:pPr>
    </w:p>
    <w:p w14:paraId="206C4B83" w14:textId="5A0F070A" w:rsidR="00750FA0" w:rsidRPr="0002270F" w:rsidRDefault="0085191D">
      <w:pPr>
        <w:rPr>
          <w:lang w:val="pt-BR"/>
        </w:rPr>
      </w:pPr>
      <w:r>
        <w:rPr>
          <w:lang w:val="pt-BR"/>
        </w:rPr>
        <w:t xml:space="preserve">Qual a importância da união e trabalho em conjunto da escola e da comunidade ? </w:t>
      </w:r>
      <w:r w:rsidR="00750FA0">
        <w:rPr>
          <w:lang w:val="pt-BR"/>
        </w:rPr>
        <w:t xml:space="preserve"> </w:t>
      </w:r>
    </w:p>
    <w:sectPr w:rsidR="00750FA0" w:rsidRPr="00022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0F"/>
    <w:rsid w:val="0002270F"/>
    <w:rsid w:val="00750FA0"/>
    <w:rsid w:val="0085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98B520"/>
  <w15:chartTrackingRefBased/>
  <w15:docId w15:val="{3FAB044C-9052-3349-BAE7-38ACB615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scolasdisruptivas.com.br/escolas-do-seculo-xxi/escola-4-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shmolean.org/event/birds-and-bees-colour-in-victorian-nature-tal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ducacaoinfantil.aix.com.br/educacao-criativa/" TargetMode="External"/><Relationship Id="rId5" Type="http://schemas.openxmlformats.org/officeDocument/2006/relationships/hyperlink" Target="https://greenkidsschool.com.br/beneficios-da-educacao-bilingue/" TargetMode="External"/><Relationship Id="rId15" Type="http://schemas.openxmlformats.org/officeDocument/2006/relationships/hyperlink" Target="https://educacaoinfantil.aix.com.br/relacao-entre-escola-e-comunidade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educacaoinfantil.aix.com.br/comunicacao-escola-eficient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2022-10-19T12:38:00Z</dcterms:created>
  <dcterms:modified xsi:type="dcterms:W3CDTF">2022-10-19T13:16:00Z</dcterms:modified>
</cp:coreProperties>
</file>