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4E9AAD" w14:textId="7DEAA2B3" w:rsidR="00A673AF" w:rsidRDefault="00A673AF">
      <w:r>
        <w:t>Bruno Furlan RM553604</w:t>
      </w:r>
    </w:p>
    <w:p w14:paraId="2D70A956" w14:textId="7CA0B4C6" w:rsidR="00A673AF" w:rsidRDefault="00A673AF">
      <w:r>
        <w:t>Murilo Fernandes RM553582</w:t>
      </w:r>
    </w:p>
    <w:p w14:paraId="6E3DC747" w14:textId="77777777" w:rsidR="00A673AF" w:rsidRDefault="00A673AF"/>
    <w:p w14:paraId="18B7FAC4" w14:textId="60315F08" w:rsidR="00A673AF" w:rsidRDefault="00A673AF">
      <w:r>
        <w:t>A1</w:t>
      </w:r>
    </w:p>
    <w:p w14:paraId="3BAFB778" w14:textId="77777777" w:rsidR="00A673AF" w:rsidRDefault="00A673AF">
      <w:r>
        <w:rPr>
          <w:noProof/>
        </w:rPr>
        <w:drawing>
          <wp:inline distT="0" distB="0" distL="0" distR="0" wp14:anchorId="0FA4FF71" wp14:editId="47E85988">
            <wp:extent cx="5724525" cy="25241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a2</w:t>
      </w:r>
    </w:p>
    <w:p w14:paraId="3B999E9F" w14:textId="455EEA47" w:rsidR="00A673AF" w:rsidRDefault="00A673AF">
      <w:r>
        <w:rPr>
          <w:noProof/>
        </w:rPr>
        <w:drawing>
          <wp:inline distT="0" distB="0" distL="0" distR="0" wp14:anchorId="23F52466" wp14:editId="0E821ACD">
            <wp:extent cx="5124450" cy="20669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65EB1" w14:textId="77777777" w:rsidR="00A673AF" w:rsidRDefault="00A673AF">
      <w:r>
        <w:t>A3</w:t>
      </w:r>
    </w:p>
    <w:p w14:paraId="35877F52" w14:textId="77777777" w:rsidR="00A673AF" w:rsidRDefault="00A673AF"/>
    <w:p w14:paraId="7FB83EFE" w14:textId="77777777" w:rsidR="00A673AF" w:rsidRDefault="00A673AF"/>
    <w:p w14:paraId="427CB5E4" w14:textId="5A55974C" w:rsidR="00A673AF" w:rsidRDefault="00A673AF">
      <w:r>
        <w:rPr>
          <w:noProof/>
        </w:rPr>
        <w:lastRenderedPageBreak/>
        <w:drawing>
          <wp:inline distT="0" distB="0" distL="0" distR="0" wp14:anchorId="4E916BCB" wp14:editId="69A9A013">
            <wp:extent cx="5305425" cy="26670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A36B9" w14:textId="43AC6AA9" w:rsidR="00A673AF" w:rsidRDefault="00A673AF"/>
    <w:p w14:paraId="4884A1AC" w14:textId="2CF03CE5" w:rsidR="00A673AF" w:rsidRDefault="00A673AF">
      <w:r>
        <w:t>B</w:t>
      </w:r>
    </w:p>
    <w:p w14:paraId="175CF17D" w14:textId="7FCBC75C" w:rsidR="00A673AF" w:rsidRDefault="00A673AF">
      <w:r w:rsidRPr="00A673AF">
        <w:drawing>
          <wp:inline distT="0" distB="0" distL="0" distR="0" wp14:anchorId="47AC1586" wp14:editId="16F3EDF5">
            <wp:extent cx="5731510" cy="237109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73A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3AF"/>
    <w:rsid w:val="009929BC"/>
    <w:rsid w:val="00A67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A4F86"/>
  <w15:chartTrackingRefBased/>
  <w15:docId w15:val="{203F6CB3-56A2-4E23-BD29-1AD2EAAAB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Laboratório FIAP</dc:creator>
  <cp:keywords/>
  <dc:description/>
  <cp:lastModifiedBy>Laboratório FIAP</cp:lastModifiedBy>
  <cp:revision>1</cp:revision>
  <dcterms:created xsi:type="dcterms:W3CDTF">2025-11-14T01:29:00Z</dcterms:created>
  <dcterms:modified xsi:type="dcterms:W3CDTF">2025-11-14T01:33:00Z</dcterms:modified>
</cp:coreProperties>
</file>