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661E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 xml:space="preserve">1. Justificativa para Grid Search de </w:t>
      </w:r>
      <w:proofErr w:type="spellStart"/>
      <w:r w:rsidRPr="00FF4318">
        <w:rPr>
          <w:b/>
          <w:bCs/>
        </w:rPr>
        <w:t>Hiperparâmetros</w:t>
      </w:r>
      <w:proofErr w:type="spellEnd"/>
    </w:p>
    <w:p w14:paraId="17274EC3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Referências principais:</w:t>
      </w:r>
    </w:p>
    <w:p w14:paraId="5A055BB7" w14:textId="77777777" w:rsidR="00FF4318" w:rsidRPr="00FF4318" w:rsidRDefault="00FF4318" w:rsidP="00FF4318">
      <w:r w:rsidRPr="00FF4318">
        <w:rPr>
          <w:b/>
          <w:bCs/>
        </w:rPr>
        <w:t xml:space="preserve">[1] </w:t>
      </w:r>
      <w:proofErr w:type="spellStart"/>
      <w:r w:rsidRPr="00FF4318">
        <w:rPr>
          <w:b/>
          <w:bCs/>
        </w:rPr>
        <w:t>Deb</w:t>
      </w:r>
      <w:proofErr w:type="spellEnd"/>
      <w:r w:rsidRPr="00FF4318">
        <w:rPr>
          <w:b/>
          <w:bCs/>
        </w:rPr>
        <w:t xml:space="preserve">, K., </w:t>
      </w:r>
      <w:proofErr w:type="spellStart"/>
      <w:r w:rsidRPr="00FF4318">
        <w:rPr>
          <w:b/>
          <w:bCs/>
        </w:rPr>
        <w:t>Pratap</w:t>
      </w:r>
      <w:proofErr w:type="spellEnd"/>
      <w:r w:rsidRPr="00FF4318">
        <w:rPr>
          <w:b/>
          <w:bCs/>
        </w:rPr>
        <w:t xml:space="preserve">, A., </w:t>
      </w:r>
      <w:proofErr w:type="spellStart"/>
      <w:r w:rsidRPr="00FF4318">
        <w:rPr>
          <w:b/>
          <w:bCs/>
        </w:rPr>
        <w:t>Agarwal</w:t>
      </w:r>
      <w:proofErr w:type="spellEnd"/>
      <w:r w:rsidRPr="00FF4318">
        <w:rPr>
          <w:b/>
          <w:bCs/>
        </w:rPr>
        <w:t xml:space="preserve">, S., &amp; </w:t>
      </w:r>
      <w:proofErr w:type="spellStart"/>
      <w:r w:rsidRPr="00FF4318">
        <w:rPr>
          <w:b/>
          <w:bCs/>
        </w:rPr>
        <w:t>Meyarivan</w:t>
      </w:r>
      <w:proofErr w:type="spellEnd"/>
      <w:r w:rsidRPr="00FF4318">
        <w:rPr>
          <w:b/>
          <w:bCs/>
        </w:rPr>
        <w:t>, T. (2002)</w:t>
      </w:r>
    </w:p>
    <w:p w14:paraId="1A9C6342" w14:textId="77777777" w:rsidR="00FF4318" w:rsidRPr="00FF4318" w:rsidRDefault="00FF4318" w:rsidP="00FF4318">
      <w:pPr>
        <w:numPr>
          <w:ilvl w:val="0"/>
          <w:numId w:val="1"/>
        </w:numPr>
        <w:rPr>
          <w:lang w:val="en-US"/>
        </w:rPr>
      </w:pPr>
      <w:r w:rsidRPr="00FF4318">
        <w:rPr>
          <w:lang w:val="en-US"/>
        </w:rPr>
        <w:t xml:space="preserve">"A fast and elitist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genetic algorithm: NSGA-II"</w:t>
      </w:r>
    </w:p>
    <w:p w14:paraId="7C98A467" w14:textId="77777777" w:rsidR="00FF4318" w:rsidRPr="00FF4318" w:rsidRDefault="00FF4318" w:rsidP="00FF4318">
      <w:pPr>
        <w:numPr>
          <w:ilvl w:val="0"/>
          <w:numId w:val="1"/>
        </w:numPr>
        <w:rPr>
          <w:lang w:val="en-US"/>
        </w:rPr>
      </w:pPr>
      <w:r w:rsidRPr="00FF4318">
        <w:rPr>
          <w:i/>
          <w:iCs/>
          <w:lang w:val="en-US"/>
        </w:rPr>
        <w:t>IEEE Transactions on Evolutionary Computation, 6(2), 182-197</w:t>
      </w:r>
    </w:p>
    <w:p w14:paraId="06E803EC" w14:textId="77777777" w:rsidR="00FF4318" w:rsidRPr="00FF4318" w:rsidRDefault="00FF4318" w:rsidP="00FF4318">
      <w:pPr>
        <w:numPr>
          <w:ilvl w:val="0"/>
          <w:numId w:val="1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b/>
          <w:bCs/>
          <w:lang w:val="en-US"/>
        </w:rPr>
        <w:t xml:space="preserve"> </w:t>
      </w:r>
      <w:proofErr w:type="spellStart"/>
      <w:r w:rsidRPr="00FF4318">
        <w:rPr>
          <w:b/>
          <w:bCs/>
          <w:lang w:val="en-US"/>
        </w:rPr>
        <w:t>chave</w:t>
      </w:r>
      <w:proofErr w:type="spellEnd"/>
      <w:r w:rsidRPr="00FF4318">
        <w:rPr>
          <w:lang w:val="en-US"/>
        </w:rPr>
        <w:t>: "The performance of NSGA-II is sensitive to population size and number of generations, requiring systematic parameter tuning for each problem domain."</w:t>
      </w:r>
    </w:p>
    <w:p w14:paraId="0DEB3BFF" w14:textId="77777777" w:rsidR="00FF4318" w:rsidRPr="00FF4318" w:rsidRDefault="00FF4318" w:rsidP="00FF4318">
      <w:pPr>
        <w:rPr>
          <w:lang w:val="en-US"/>
        </w:rPr>
      </w:pPr>
      <w:r w:rsidRPr="00FF4318">
        <w:rPr>
          <w:b/>
          <w:bCs/>
          <w:lang w:val="en-US"/>
        </w:rPr>
        <w:t>[2] Eiben, A. E., &amp; Smit, S. K. (2011)</w:t>
      </w:r>
    </w:p>
    <w:p w14:paraId="14694F26" w14:textId="77777777" w:rsidR="00FF4318" w:rsidRPr="00FF4318" w:rsidRDefault="00FF4318" w:rsidP="00FF4318">
      <w:pPr>
        <w:numPr>
          <w:ilvl w:val="0"/>
          <w:numId w:val="2"/>
        </w:numPr>
        <w:rPr>
          <w:lang w:val="en-US"/>
        </w:rPr>
      </w:pPr>
      <w:r w:rsidRPr="00FF4318">
        <w:rPr>
          <w:lang w:val="en-US"/>
        </w:rPr>
        <w:t>"Parameter tuning for configuring and analyzing evolutionary algorithms"</w:t>
      </w:r>
    </w:p>
    <w:p w14:paraId="270E3069" w14:textId="77777777" w:rsidR="00FF4318" w:rsidRPr="00FF4318" w:rsidRDefault="00FF4318" w:rsidP="00FF4318">
      <w:pPr>
        <w:numPr>
          <w:ilvl w:val="0"/>
          <w:numId w:val="2"/>
        </w:numPr>
      </w:pPr>
      <w:proofErr w:type="spellStart"/>
      <w:r w:rsidRPr="00FF4318">
        <w:rPr>
          <w:i/>
          <w:iCs/>
        </w:rPr>
        <w:t>Swarm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and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Evolutionary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Computation</w:t>
      </w:r>
      <w:proofErr w:type="spellEnd"/>
      <w:r w:rsidRPr="00FF4318">
        <w:rPr>
          <w:i/>
          <w:iCs/>
        </w:rPr>
        <w:t>, 1(1), 19-31</w:t>
      </w:r>
    </w:p>
    <w:p w14:paraId="6663EA2F" w14:textId="77777777" w:rsidR="00FF4318" w:rsidRPr="00FF4318" w:rsidRDefault="00FF4318" w:rsidP="00FF4318">
      <w:pPr>
        <w:numPr>
          <w:ilvl w:val="0"/>
          <w:numId w:val="2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b/>
          <w:bCs/>
          <w:lang w:val="en-US"/>
        </w:rPr>
        <w:t xml:space="preserve"> </w:t>
      </w:r>
      <w:proofErr w:type="spellStart"/>
      <w:r w:rsidRPr="00FF4318">
        <w:rPr>
          <w:b/>
          <w:bCs/>
          <w:lang w:val="en-US"/>
        </w:rPr>
        <w:t>chave</w:t>
      </w:r>
      <w:proofErr w:type="spellEnd"/>
      <w:r w:rsidRPr="00FF4318">
        <w:rPr>
          <w:lang w:val="en-US"/>
        </w:rPr>
        <w:t>: "Grid search remains the most common approach for parameter tuning in evolutionary algorithms due to its systematic coverage and interpretability."</w:t>
      </w:r>
    </w:p>
    <w:p w14:paraId="221BF633" w14:textId="77777777" w:rsidR="00FF4318" w:rsidRPr="00FF4318" w:rsidRDefault="00FF4318" w:rsidP="00FF4318">
      <w:r w:rsidRPr="00FF4318">
        <w:rPr>
          <w:b/>
          <w:bCs/>
        </w:rPr>
        <w:t xml:space="preserve">[3] </w:t>
      </w:r>
      <w:proofErr w:type="spellStart"/>
      <w:r w:rsidRPr="00FF4318">
        <w:rPr>
          <w:b/>
          <w:bCs/>
        </w:rPr>
        <w:t>Blank</w:t>
      </w:r>
      <w:proofErr w:type="spellEnd"/>
      <w:r w:rsidRPr="00FF4318">
        <w:rPr>
          <w:b/>
          <w:bCs/>
        </w:rPr>
        <w:t xml:space="preserve">, J., &amp; </w:t>
      </w:r>
      <w:proofErr w:type="spellStart"/>
      <w:r w:rsidRPr="00FF4318">
        <w:rPr>
          <w:b/>
          <w:bCs/>
        </w:rPr>
        <w:t>Deb</w:t>
      </w:r>
      <w:proofErr w:type="spellEnd"/>
      <w:r w:rsidRPr="00FF4318">
        <w:rPr>
          <w:b/>
          <w:bCs/>
        </w:rPr>
        <w:t>, K. (2020)</w:t>
      </w:r>
    </w:p>
    <w:p w14:paraId="25C0D64D" w14:textId="77777777" w:rsidR="00FF4318" w:rsidRPr="00FF4318" w:rsidRDefault="00FF4318" w:rsidP="00FF4318">
      <w:pPr>
        <w:numPr>
          <w:ilvl w:val="0"/>
          <w:numId w:val="3"/>
        </w:numPr>
        <w:rPr>
          <w:lang w:val="en-US"/>
        </w:rPr>
      </w:pPr>
      <w:r w:rsidRPr="00FF4318">
        <w:rPr>
          <w:lang w:val="en-US"/>
        </w:rPr>
        <w:t>"</w:t>
      </w:r>
      <w:proofErr w:type="spellStart"/>
      <w:proofErr w:type="gramStart"/>
      <w:r w:rsidRPr="00FF4318">
        <w:rPr>
          <w:lang w:val="en-US"/>
        </w:rPr>
        <w:t>pymoo</w:t>
      </w:r>
      <w:proofErr w:type="spellEnd"/>
      <w:proofErr w:type="gramEnd"/>
      <w:r w:rsidRPr="00FF4318">
        <w:rPr>
          <w:lang w:val="en-US"/>
        </w:rPr>
        <w:t>: Multi-Objective Optimization in Python"</w:t>
      </w:r>
    </w:p>
    <w:p w14:paraId="71E9FE4B" w14:textId="77777777" w:rsidR="00FF4318" w:rsidRPr="00FF4318" w:rsidRDefault="00FF4318" w:rsidP="00FF4318">
      <w:pPr>
        <w:numPr>
          <w:ilvl w:val="0"/>
          <w:numId w:val="3"/>
        </w:numPr>
      </w:pPr>
      <w:r w:rsidRPr="00FF4318">
        <w:rPr>
          <w:i/>
          <w:iCs/>
        </w:rPr>
        <w:t>IEEE Access, 8, 89497-89509</w:t>
      </w:r>
    </w:p>
    <w:p w14:paraId="38CD7789" w14:textId="77777777" w:rsidR="00FF4318" w:rsidRPr="00FF4318" w:rsidRDefault="00FF4318" w:rsidP="00FF4318">
      <w:pPr>
        <w:numPr>
          <w:ilvl w:val="0"/>
          <w:numId w:val="3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b/>
          <w:bCs/>
          <w:lang w:val="en-US"/>
        </w:rPr>
        <w:t xml:space="preserve"> </w:t>
      </w:r>
      <w:proofErr w:type="spellStart"/>
      <w:r w:rsidRPr="00FF4318">
        <w:rPr>
          <w:b/>
          <w:bCs/>
          <w:lang w:val="en-US"/>
        </w:rPr>
        <w:t>chave</w:t>
      </w:r>
      <w:proofErr w:type="spellEnd"/>
      <w:r w:rsidRPr="00FF4318">
        <w:rPr>
          <w:lang w:val="en-US"/>
        </w:rPr>
        <w:t>: "For portfolio optimization problems with 3 objectives, systematic parameter exploration is essential to balance solution quality and computational cost."</w:t>
      </w:r>
    </w:p>
    <w:p w14:paraId="3D6F9903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Como escrever na monografia:</w:t>
      </w:r>
    </w:p>
    <w:p w14:paraId="7D4DE48C" w14:textId="77777777" w:rsidR="00FF4318" w:rsidRPr="00FF4318" w:rsidRDefault="00FF4318" w:rsidP="00FF4318">
      <w:r w:rsidRPr="00FF4318">
        <w:t xml:space="preserve">A determinação dos </w:t>
      </w:r>
      <w:proofErr w:type="spellStart"/>
      <w:r w:rsidRPr="00FF4318">
        <w:t>hiperparâmetros</w:t>
      </w:r>
      <w:proofErr w:type="spellEnd"/>
      <w:r w:rsidRPr="00FF4318">
        <w:t xml:space="preserve"> do NSGA-II foi realizada através de </w:t>
      </w:r>
    </w:p>
    <w:p w14:paraId="3045D49C" w14:textId="77777777" w:rsidR="00FF4318" w:rsidRPr="00FF4318" w:rsidRDefault="00FF4318" w:rsidP="00FF4318">
      <w:r w:rsidRPr="00FF4318">
        <w:t xml:space="preserve">grid </w:t>
      </w:r>
      <w:proofErr w:type="spellStart"/>
      <w:r w:rsidRPr="00FF4318">
        <w:t>search</w:t>
      </w:r>
      <w:proofErr w:type="spellEnd"/>
      <w:r w:rsidRPr="00FF4318">
        <w:t xml:space="preserve"> sistemático, método amplamente utilizado em algoritmos </w:t>
      </w:r>
    </w:p>
    <w:p w14:paraId="01FA20FE" w14:textId="77777777" w:rsidR="00FF4318" w:rsidRPr="00FF4318" w:rsidRDefault="00FF4318" w:rsidP="00FF4318">
      <w:r w:rsidRPr="00FF4318">
        <w:t xml:space="preserve">evolutivos devido à sua capacidade de exploração abrangente do espaço </w:t>
      </w:r>
    </w:p>
    <w:p w14:paraId="73D06C37" w14:textId="77777777" w:rsidR="00FF4318" w:rsidRPr="00FF4318" w:rsidRDefault="00FF4318" w:rsidP="00FF4318">
      <w:r w:rsidRPr="00FF4318">
        <w:t xml:space="preserve">de parâmetros e </w:t>
      </w:r>
      <w:proofErr w:type="spellStart"/>
      <w:r w:rsidRPr="00FF4318">
        <w:t>interpretabilidade</w:t>
      </w:r>
      <w:proofErr w:type="spellEnd"/>
      <w:r w:rsidRPr="00FF4318">
        <w:t xml:space="preserve"> dos resultados (EIBEN; SMIT, 2011). </w:t>
      </w:r>
    </w:p>
    <w:p w14:paraId="1DD45FD0" w14:textId="77777777" w:rsidR="00FF4318" w:rsidRPr="00FF4318" w:rsidRDefault="00FF4318" w:rsidP="00FF4318"/>
    <w:p w14:paraId="776C7345" w14:textId="77777777" w:rsidR="00FF4318" w:rsidRPr="00FF4318" w:rsidRDefault="00FF4318" w:rsidP="00FF4318">
      <w:proofErr w:type="spellStart"/>
      <w:r w:rsidRPr="00FF4318">
        <w:t>Deb</w:t>
      </w:r>
      <w:proofErr w:type="spellEnd"/>
      <w:r w:rsidRPr="00FF4318">
        <w:t xml:space="preserve"> et al. (2002) destacam que o desempenho do NSGA-II é sensível ao </w:t>
      </w:r>
    </w:p>
    <w:p w14:paraId="168F0D90" w14:textId="77777777" w:rsidR="00FF4318" w:rsidRPr="00FF4318" w:rsidRDefault="00FF4318" w:rsidP="00FF4318">
      <w:r w:rsidRPr="00FF4318">
        <w:t xml:space="preserve">tamanho da população e número de gerações, necessitando de </w:t>
      </w:r>
      <w:proofErr w:type="spellStart"/>
      <w:r w:rsidRPr="00FF4318">
        <w:t>tuning</w:t>
      </w:r>
      <w:proofErr w:type="spellEnd"/>
      <w:r w:rsidRPr="00FF4318">
        <w:t xml:space="preserve"> </w:t>
      </w:r>
    </w:p>
    <w:p w14:paraId="09080B95" w14:textId="77777777" w:rsidR="00FF4318" w:rsidRPr="00FF4318" w:rsidRDefault="00FF4318" w:rsidP="00FF4318">
      <w:r w:rsidRPr="00FF4318">
        <w:t xml:space="preserve">específico para cada domínio de problema. </w:t>
      </w:r>
      <w:proofErr w:type="spellStart"/>
      <w:r w:rsidRPr="00FF4318">
        <w:t>Blank</w:t>
      </w:r>
      <w:proofErr w:type="spellEnd"/>
      <w:r w:rsidRPr="00FF4318">
        <w:t xml:space="preserve"> e </w:t>
      </w:r>
      <w:proofErr w:type="spellStart"/>
      <w:r w:rsidRPr="00FF4318">
        <w:t>Deb</w:t>
      </w:r>
      <w:proofErr w:type="spellEnd"/>
      <w:r w:rsidRPr="00FF4318">
        <w:t xml:space="preserve"> (2020) recomendam </w:t>
      </w:r>
    </w:p>
    <w:p w14:paraId="14B1046F" w14:textId="77777777" w:rsidR="00FF4318" w:rsidRPr="00FF4318" w:rsidRDefault="00FF4318" w:rsidP="00FF4318">
      <w:r w:rsidRPr="00FF4318">
        <w:t xml:space="preserve">análise sistemática particularmente para problemas de otimização de </w:t>
      </w:r>
    </w:p>
    <w:p w14:paraId="6603DDBB" w14:textId="77777777" w:rsidR="00FF4318" w:rsidRPr="00FF4318" w:rsidRDefault="00FF4318" w:rsidP="00FF4318">
      <w:r w:rsidRPr="00FF4318">
        <w:lastRenderedPageBreak/>
        <w:t xml:space="preserve">portfólio multiobjetivo, onde o trade-off entre qualidade da solução e </w:t>
      </w:r>
    </w:p>
    <w:p w14:paraId="3D5E2CBF" w14:textId="77777777" w:rsidR="00FF4318" w:rsidRPr="00FF4318" w:rsidRDefault="00FF4318" w:rsidP="00FF4318">
      <w:r w:rsidRPr="00FF4318">
        <w:t>custo computacional é crítico.</w:t>
      </w:r>
    </w:p>
    <w:p w14:paraId="60E75EBF" w14:textId="77777777" w:rsidR="00FF4318" w:rsidRPr="00FF4318" w:rsidRDefault="00FF4318" w:rsidP="00FF4318">
      <w:r w:rsidRPr="00FF4318">
        <w:pict w14:anchorId="2FA82850">
          <v:rect id="_x0000_i1073" style="width:0;height:0" o:hralign="center" o:hrstd="t" o:hrnoshade="t" o:hr="t" fillcolor="#faf9f5" stroked="f"/>
        </w:pict>
      </w:r>
    </w:p>
    <w:p w14:paraId="272AAA8B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2. Justificativa para os Valores Específicos de População</w:t>
      </w:r>
    </w:p>
    <w:p w14:paraId="2ADD5237" w14:textId="77777777" w:rsidR="00FF4318" w:rsidRPr="00FF4318" w:rsidRDefault="00FF4318" w:rsidP="00FF4318">
      <w:proofErr w:type="spellStart"/>
      <w:r w:rsidRPr="00FF4318">
        <w:rPr>
          <w:b/>
          <w:bCs/>
        </w:rPr>
        <w:t>Array</w:t>
      </w:r>
      <w:proofErr w:type="spellEnd"/>
      <w:r w:rsidRPr="00FF4318">
        <w:rPr>
          <w:b/>
          <w:bCs/>
        </w:rPr>
        <w:t>: [50, 100, 150, 200, 300]</w:t>
      </w:r>
    </w:p>
    <w:p w14:paraId="07A7D8E8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Referências:</w:t>
      </w:r>
    </w:p>
    <w:p w14:paraId="4D38F65A" w14:textId="77777777" w:rsidR="00FF4318" w:rsidRPr="00FF4318" w:rsidRDefault="00FF4318" w:rsidP="00FF4318">
      <w:r w:rsidRPr="00FF4318">
        <w:rPr>
          <w:b/>
          <w:bCs/>
        </w:rPr>
        <w:t xml:space="preserve">[4] </w:t>
      </w:r>
      <w:proofErr w:type="spellStart"/>
      <w:r w:rsidRPr="00FF4318">
        <w:rPr>
          <w:b/>
          <w:bCs/>
        </w:rPr>
        <w:t>Deb</w:t>
      </w:r>
      <w:proofErr w:type="spellEnd"/>
      <w:r w:rsidRPr="00FF4318">
        <w:rPr>
          <w:b/>
          <w:bCs/>
        </w:rPr>
        <w:t>, K. (2001)</w:t>
      </w:r>
    </w:p>
    <w:p w14:paraId="1D4FABC5" w14:textId="77777777" w:rsidR="00FF4318" w:rsidRPr="00FF4318" w:rsidRDefault="00FF4318" w:rsidP="00FF4318">
      <w:pPr>
        <w:numPr>
          <w:ilvl w:val="0"/>
          <w:numId w:val="4"/>
        </w:numPr>
        <w:rPr>
          <w:lang w:val="en-US"/>
        </w:rPr>
      </w:pPr>
      <w:r w:rsidRPr="00FF4318">
        <w:rPr>
          <w:lang w:val="en-US"/>
        </w:rPr>
        <w:t>"Multi-Objective Optimization using Evolutionary Algorithms"</w:t>
      </w:r>
    </w:p>
    <w:p w14:paraId="147D6C93" w14:textId="77777777" w:rsidR="00FF4318" w:rsidRPr="00FF4318" w:rsidRDefault="00FF4318" w:rsidP="00FF4318">
      <w:pPr>
        <w:numPr>
          <w:ilvl w:val="0"/>
          <w:numId w:val="4"/>
        </w:numPr>
      </w:pPr>
      <w:r w:rsidRPr="00FF4318">
        <w:rPr>
          <w:i/>
          <w:iCs/>
        </w:rPr>
        <w:t xml:space="preserve">John </w:t>
      </w:r>
      <w:proofErr w:type="spellStart"/>
      <w:r w:rsidRPr="00FF4318">
        <w:rPr>
          <w:i/>
          <w:iCs/>
        </w:rPr>
        <w:t>Wiley</w:t>
      </w:r>
      <w:proofErr w:type="spellEnd"/>
      <w:r w:rsidRPr="00FF4318">
        <w:rPr>
          <w:i/>
          <w:iCs/>
        </w:rPr>
        <w:t xml:space="preserve"> &amp; Sons</w:t>
      </w:r>
    </w:p>
    <w:p w14:paraId="2ABB0C3C" w14:textId="77777777" w:rsidR="00FF4318" w:rsidRPr="00FF4318" w:rsidRDefault="00FF4318" w:rsidP="00FF4318">
      <w:pPr>
        <w:numPr>
          <w:ilvl w:val="0"/>
          <w:numId w:val="4"/>
        </w:numPr>
      </w:pPr>
      <w:r w:rsidRPr="00FF4318">
        <w:rPr>
          <w:b/>
          <w:bCs/>
        </w:rPr>
        <w:t>Regra prática (p. 267)</w:t>
      </w:r>
      <w:r w:rsidRPr="00FF4318">
        <w:t>: "População mínima recomendada: 10 × M × √N, onde M = número de objetivos e N = número de variáveis"</w:t>
      </w:r>
    </w:p>
    <w:p w14:paraId="64D1228D" w14:textId="77777777" w:rsidR="00FF4318" w:rsidRPr="00FF4318" w:rsidRDefault="00FF4318" w:rsidP="00FF4318">
      <w:pPr>
        <w:rPr>
          <w:lang w:val="en-US"/>
        </w:rPr>
      </w:pPr>
      <w:r w:rsidRPr="00FF4318">
        <w:rPr>
          <w:b/>
          <w:bCs/>
          <w:lang w:val="en-US"/>
        </w:rPr>
        <w:t>[5] Konak, A., Coit, D. W., &amp; Smith, A. E. (2006)</w:t>
      </w:r>
    </w:p>
    <w:p w14:paraId="4627635F" w14:textId="77777777" w:rsidR="00FF4318" w:rsidRPr="00FF4318" w:rsidRDefault="00FF4318" w:rsidP="00FF4318">
      <w:pPr>
        <w:numPr>
          <w:ilvl w:val="0"/>
          <w:numId w:val="5"/>
        </w:numPr>
        <w:rPr>
          <w:lang w:val="en-US"/>
        </w:rPr>
      </w:pPr>
      <w:r w:rsidRPr="00FF4318">
        <w:rPr>
          <w:lang w:val="en-US"/>
        </w:rPr>
        <w:t>"Multi-objective optimization using genetic algorithms: A tutorial"</w:t>
      </w:r>
    </w:p>
    <w:p w14:paraId="701C1FC8" w14:textId="77777777" w:rsidR="00FF4318" w:rsidRPr="00FF4318" w:rsidRDefault="00FF4318" w:rsidP="00FF4318">
      <w:pPr>
        <w:numPr>
          <w:ilvl w:val="0"/>
          <w:numId w:val="5"/>
        </w:numPr>
      </w:pPr>
      <w:proofErr w:type="spellStart"/>
      <w:r w:rsidRPr="00FF4318">
        <w:rPr>
          <w:i/>
          <w:iCs/>
        </w:rPr>
        <w:t>Reliability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Engineering</w:t>
      </w:r>
      <w:proofErr w:type="spellEnd"/>
      <w:r w:rsidRPr="00FF4318">
        <w:rPr>
          <w:i/>
          <w:iCs/>
        </w:rPr>
        <w:t xml:space="preserve"> &amp; System </w:t>
      </w:r>
      <w:proofErr w:type="spellStart"/>
      <w:r w:rsidRPr="00FF4318">
        <w:rPr>
          <w:i/>
          <w:iCs/>
        </w:rPr>
        <w:t>Safety</w:t>
      </w:r>
      <w:proofErr w:type="spellEnd"/>
      <w:r w:rsidRPr="00FF4318">
        <w:rPr>
          <w:i/>
          <w:iCs/>
        </w:rPr>
        <w:t>, 91(9), 992-1007</w:t>
      </w:r>
    </w:p>
    <w:p w14:paraId="01FC278F" w14:textId="77777777" w:rsidR="00FF4318" w:rsidRPr="00FF4318" w:rsidRDefault="00FF4318" w:rsidP="00FF4318">
      <w:pPr>
        <w:numPr>
          <w:ilvl w:val="0"/>
          <w:numId w:val="5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"For 3-objective problems, population sizes between 50-300 provide good coverage of the Pareto front."</w:t>
      </w:r>
    </w:p>
    <w:p w14:paraId="41863BA4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Cálculo para seu problema:</w:t>
      </w:r>
    </w:p>
    <w:p w14:paraId="55AAE03D" w14:textId="77777777" w:rsidR="00FF4318" w:rsidRPr="00FF4318" w:rsidRDefault="00FF4318" w:rsidP="00FF4318">
      <w:r w:rsidRPr="00FF4318">
        <w:t>Seu problema:</w:t>
      </w:r>
    </w:p>
    <w:p w14:paraId="176976F4" w14:textId="77777777" w:rsidR="00FF4318" w:rsidRPr="00FF4318" w:rsidRDefault="00FF4318" w:rsidP="00FF4318">
      <w:r w:rsidRPr="00FF4318">
        <w:t xml:space="preserve">- M = 3 objetivos (Retorno, Variância, </w:t>
      </w:r>
      <w:proofErr w:type="spellStart"/>
      <w:r w:rsidRPr="00FF4318">
        <w:t>CVaR</w:t>
      </w:r>
      <w:proofErr w:type="spellEnd"/>
      <w:r w:rsidRPr="00FF4318">
        <w:t>)</w:t>
      </w:r>
    </w:p>
    <w:p w14:paraId="44052C9B" w14:textId="77777777" w:rsidR="00FF4318" w:rsidRPr="00FF4318" w:rsidRDefault="00FF4318" w:rsidP="00FF4318">
      <w:r w:rsidRPr="00FF4318">
        <w:t>- N ≈ 10-15 ativos</w:t>
      </w:r>
    </w:p>
    <w:p w14:paraId="158D1878" w14:textId="77777777" w:rsidR="00FF4318" w:rsidRPr="00FF4318" w:rsidRDefault="00FF4318" w:rsidP="00FF4318"/>
    <w:p w14:paraId="60F0651F" w14:textId="77777777" w:rsidR="00FF4318" w:rsidRPr="00FF4318" w:rsidRDefault="00FF4318" w:rsidP="00FF4318">
      <w:r w:rsidRPr="00FF4318">
        <w:t>População mínima recomendada:</w:t>
      </w:r>
    </w:p>
    <w:p w14:paraId="01643294" w14:textId="77777777" w:rsidR="00FF4318" w:rsidRPr="00FF4318" w:rsidRDefault="00FF4318" w:rsidP="00FF4318">
      <w:r w:rsidRPr="00FF4318">
        <w:t>10 × 3 × √12 ≈ 104</w:t>
      </w:r>
    </w:p>
    <w:p w14:paraId="7BF502D9" w14:textId="77777777" w:rsidR="00FF4318" w:rsidRPr="00FF4318" w:rsidRDefault="00FF4318" w:rsidP="00FF4318"/>
    <w:p w14:paraId="017B29AF" w14:textId="77777777" w:rsidR="00FF4318" w:rsidRPr="00FF4318" w:rsidRDefault="00FF4318" w:rsidP="00FF4318">
      <w:r w:rsidRPr="00FF4318">
        <w:t>Portanto:</w:t>
      </w:r>
    </w:p>
    <w:p w14:paraId="6CFADE56" w14:textId="77777777" w:rsidR="00FF4318" w:rsidRPr="00FF4318" w:rsidRDefault="00FF4318" w:rsidP="00FF4318">
      <w:r w:rsidRPr="00FF4318">
        <w:t>- 50: Limite inferior (teste de eficiência)</w:t>
      </w:r>
    </w:p>
    <w:p w14:paraId="6F30792F" w14:textId="77777777" w:rsidR="00FF4318" w:rsidRPr="00FF4318" w:rsidRDefault="00FF4318" w:rsidP="00FF4318">
      <w:r w:rsidRPr="00FF4318">
        <w:t>- 100: Próximo ao mínimo teórico</w:t>
      </w:r>
    </w:p>
    <w:p w14:paraId="31A5F3B1" w14:textId="77777777" w:rsidR="00FF4318" w:rsidRPr="00FF4318" w:rsidRDefault="00FF4318" w:rsidP="00FF4318">
      <w:r w:rsidRPr="00FF4318">
        <w:t>- 150: Acima do mínimo (margem de segurança)</w:t>
      </w:r>
    </w:p>
    <w:p w14:paraId="46828B44" w14:textId="77777777" w:rsidR="00FF4318" w:rsidRPr="00FF4318" w:rsidRDefault="00FF4318" w:rsidP="00FF4318">
      <w:r w:rsidRPr="00FF4318">
        <w:t>- 200: Dobro do mínimo</w:t>
      </w:r>
    </w:p>
    <w:p w14:paraId="192591DD" w14:textId="77777777" w:rsidR="00FF4318" w:rsidRPr="00FF4318" w:rsidRDefault="00FF4318" w:rsidP="00FF4318">
      <w:r w:rsidRPr="00FF4318">
        <w:lastRenderedPageBreak/>
        <w:t xml:space="preserve">- 300: Limite superior (teste de </w:t>
      </w:r>
      <w:proofErr w:type="spellStart"/>
      <w:r w:rsidRPr="00FF4318">
        <w:t>oversizing</w:t>
      </w:r>
      <w:proofErr w:type="spellEnd"/>
      <w:r w:rsidRPr="00FF4318">
        <w:t>)</w:t>
      </w:r>
    </w:p>
    <w:p w14:paraId="51597CD0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Como escrever:</w:t>
      </w:r>
    </w:p>
    <w:p w14:paraId="711613DF" w14:textId="77777777" w:rsidR="00FF4318" w:rsidRPr="00FF4318" w:rsidRDefault="00FF4318" w:rsidP="00FF4318">
      <w:r w:rsidRPr="00FF4318">
        <w:t xml:space="preserve">Os tamanhos de população testados ([50, 100, 150, 200, 300]) foram </w:t>
      </w:r>
    </w:p>
    <w:p w14:paraId="770549D2" w14:textId="77777777" w:rsidR="00FF4318" w:rsidRPr="00FF4318" w:rsidRDefault="00FF4318" w:rsidP="00FF4318">
      <w:r w:rsidRPr="00FF4318">
        <w:t xml:space="preserve">selecionados com base na regra heurística proposta por </w:t>
      </w:r>
      <w:proofErr w:type="spellStart"/>
      <w:r w:rsidRPr="00FF4318">
        <w:t>Deb</w:t>
      </w:r>
      <w:proofErr w:type="spellEnd"/>
      <w:r w:rsidRPr="00FF4318">
        <w:t xml:space="preserve"> (2001), que </w:t>
      </w:r>
    </w:p>
    <w:p w14:paraId="20EDE837" w14:textId="77777777" w:rsidR="00FF4318" w:rsidRPr="00FF4318" w:rsidRDefault="00FF4318" w:rsidP="00FF4318">
      <w:r w:rsidRPr="00FF4318">
        <w:t xml:space="preserve">recomenda população mínima de 10 × M × √N para problemas multiobjetivo, </w:t>
      </w:r>
    </w:p>
    <w:p w14:paraId="61F2413F" w14:textId="77777777" w:rsidR="00FF4318" w:rsidRPr="00FF4318" w:rsidRDefault="00FF4318" w:rsidP="00FF4318">
      <w:r w:rsidRPr="00FF4318">
        <w:t xml:space="preserve">onde M é o número de objetivos e N o número de variáveis. Para o </w:t>
      </w:r>
    </w:p>
    <w:p w14:paraId="25BE01BA" w14:textId="77777777" w:rsidR="00FF4318" w:rsidRPr="00FF4318" w:rsidRDefault="00FF4318" w:rsidP="00FF4318">
      <w:r w:rsidRPr="00FF4318">
        <w:t xml:space="preserve">problema em questão (M=3, N≈12), obtém-se população mínima teórica de </w:t>
      </w:r>
    </w:p>
    <w:p w14:paraId="05550F5F" w14:textId="77777777" w:rsidR="00FF4318" w:rsidRPr="00FF4318" w:rsidRDefault="00FF4318" w:rsidP="00FF4318">
      <w:r w:rsidRPr="00FF4318">
        <w:t>aproximadamente 104 indivíduos.</w:t>
      </w:r>
    </w:p>
    <w:p w14:paraId="2B3B57F9" w14:textId="77777777" w:rsidR="00FF4318" w:rsidRPr="00FF4318" w:rsidRDefault="00FF4318" w:rsidP="00FF4318"/>
    <w:p w14:paraId="1EAAC898" w14:textId="77777777" w:rsidR="00FF4318" w:rsidRPr="00FF4318" w:rsidRDefault="00FF4318" w:rsidP="00FF4318">
      <w:r w:rsidRPr="00FF4318">
        <w:t xml:space="preserve">Os valores escolhidos cobrem desde tamanhos abaixo do mínimo teórico </w:t>
      </w:r>
    </w:p>
    <w:p w14:paraId="18DE4098" w14:textId="77777777" w:rsidR="00FF4318" w:rsidRPr="00FF4318" w:rsidRDefault="00FF4318" w:rsidP="00FF4318">
      <w:r w:rsidRPr="00FF4318">
        <w:t xml:space="preserve">(50, para avaliar impacto de subpopulação) até valores significativamente </w:t>
      </w:r>
    </w:p>
    <w:p w14:paraId="2160C4BD" w14:textId="77777777" w:rsidR="00FF4318" w:rsidRPr="00FF4318" w:rsidRDefault="00FF4318" w:rsidP="00FF4318">
      <w:r w:rsidRPr="00FF4318">
        <w:t xml:space="preserve">superiores (300, para identificar ponto de saturação), em consonância </w:t>
      </w:r>
    </w:p>
    <w:p w14:paraId="18683F02" w14:textId="77777777" w:rsidR="00FF4318" w:rsidRPr="00FF4318" w:rsidRDefault="00FF4318" w:rsidP="00FF4318">
      <w:r w:rsidRPr="00FF4318">
        <w:t xml:space="preserve">com a literatura de otimização de portfólio multiobjetivo (KONAK et al., </w:t>
      </w:r>
    </w:p>
    <w:p w14:paraId="7245F9FA" w14:textId="77777777" w:rsidR="00FF4318" w:rsidRPr="00FF4318" w:rsidRDefault="00FF4318" w:rsidP="00FF4318">
      <w:r w:rsidRPr="00FF4318">
        <w:t>2006), que sugere faixa de 50-300 para problemas de 3 objetivos.</w:t>
      </w:r>
    </w:p>
    <w:p w14:paraId="0193EC40" w14:textId="77777777" w:rsidR="00FF4318" w:rsidRPr="00FF4318" w:rsidRDefault="00FF4318" w:rsidP="00FF4318">
      <w:r w:rsidRPr="00FF4318">
        <w:pict w14:anchorId="611F43DA">
          <v:rect id="_x0000_i1074" style="width:0;height:0" o:hralign="center" o:hrstd="t" o:hrnoshade="t" o:hr="t" fillcolor="#faf9f5" stroked="f"/>
        </w:pict>
      </w:r>
    </w:p>
    <w:p w14:paraId="22DB139E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3. Justificativa para os Valores de Gerações</w:t>
      </w:r>
    </w:p>
    <w:p w14:paraId="498C4900" w14:textId="77777777" w:rsidR="00FF4318" w:rsidRPr="00FF4318" w:rsidRDefault="00FF4318" w:rsidP="00FF4318">
      <w:proofErr w:type="spellStart"/>
      <w:r w:rsidRPr="00FF4318">
        <w:rPr>
          <w:b/>
          <w:bCs/>
        </w:rPr>
        <w:t>Array</w:t>
      </w:r>
      <w:proofErr w:type="spellEnd"/>
      <w:r w:rsidRPr="00FF4318">
        <w:rPr>
          <w:b/>
          <w:bCs/>
        </w:rPr>
        <w:t>: [25, 50, 75, 100, 150, 200]</w:t>
      </w:r>
    </w:p>
    <w:p w14:paraId="25D9579C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Referências:</w:t>
      </w:r>
    </w:p>
    <w:p w14:paraId="1E02CC4C" w14:textId="77777777" w:rsidR="00FF4318" w:rsidRPr="00FF4318" w:rsidRDefault="00FF4318" w:rsidP="00FF4318">
      <w:r w:rsidRPr="00FF4318">
        <w:rPr>
          <w:b/>
          <w:bCs/>
        </w:rPr>
        <w:t xml:space="preserve">[6] </w:t>
      </w:r>
      <w:proofErr w:type="spellStart"/>
      <w:r w:rsidRPr="00FF4318">
        <w:rPr>
          <w:b/>
          <w:bCs/>
        </w:rPr>
        <w:t>Zitzler</w:t>
      </w:r>
      <w:proofErr w:type="spellEnd"/>
      <w:r w:rsidRPr="00FF4318">
        <w:rPr>
          <w:b/>
          <w:bCs/>
        </w:rPr>
        <w:t xml:space="preserve">, E., </w:t>
      </w:r>
      <w:proofErr w:type="spellStart"/>
      <w:r w:rsidRPr="00FF4318">
        <w:rPr>
          <w:b/>
          <w:bCs/>
        </w:rPr>
        <w:t>Laumanns</w:t>
      </w:r>
      <w:proofErr w:type="spellEnd"/>
      <w:r w:rsidRPr="00FF4318">
        <w:rPr>
          <w:b/>
          <w:bCs/>
        </w:rPr>
        <w:t>, M., &amp; Thiele, L. (2001)</w:t>
      </w:r>
    </w:p>
    <w:p w14:paraId="6C64442B" w14:textId="77777777" w:rsidR="00FF4318" w:rsidRPr="00FF4318" w:rsidRDefault="00FF4318" w:rsidP="00FF4318">
      <w:pPr>
        <w:numPr>
          <w:ilvl w:val="0"/>
          <w:numId w:val="6"/>
        </w:numPr>
        <w:rPr>
          <w:lang w:val="en-US"/>
        </w:rPr>
      </w:pPr>
      <w:r w:rsidRPr="00FF4318">
        <w:rPr>
          <w:lang w:val="en-US"/>
        </w:rPr>
        <w:t>"SPEA2: Improving the strength Pareto evolutionary algorithm"</w:t>
      </w:r>
    </w:p>
    <w:p w14:paraId="5D98072D" w14:textId="77777777" w:rsidR="00FF4318" w:rsidRPr="00FF4318" w:rsidRDefault="00FF4318" w:rsidP="00FF4318">
      <w:pPr>
        <w:numPr>
          <w:ilvl w:val="0"/>
          <w:numId w:val="6"/>
        </w:numPr>
      </w:pPr>
      <w:r w:rsidRPr="00FF4318">
        <w:rPr>
          <w:i/>
          <w:iCs/>
        </w:rPr>
        <w:t>TIK-Report, 103</w:t>
      </w:r>
    </w:p>
    <w:p w14:paraId="2C58365F" w14:textId="77777777" w:rsidR="00FF4318" w:rsidRPr="00FF4318" w:rsidRDefault="00FF4318" w:rsidP="00FF4318">
      <w:pPr>
        <w:numPr>
          <w:ilvl w:val="0"/>
          <w:numId w:val="6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"Convergence in multi-objective portfolio optimization typically occurs within 50-150 generations for medium-complexity problems."</w:t>
      </w:r>
    </w:p>
    <w:p w14:paraId="4F2A9900" w14:textId="77777777" w:rsidR="00FF4318" w:rsidRPr="00FF4318" w:rsidRDefault="00FF4318" w:rsidP="00FF4318">
      <w:r w:rsidRPr="00FF4318">
        <w:rPr>
          <w:b/>
          <w:bCs/>
        </w:rPr>
        <w:t xml:space="preserve">[7] </w:t>
      </w:r>
      <w:proofErr w:type="spellStart"/>
      <w:r w:rsidRPr="00FF4318">
        <w:rPr>
          <w:b/>
          <w:bCs/>
        </w:rPr>
        <w:t>Metaxiotis</w:t>
      </w:r>
      <w:proofErr w:type="spellEnd"/>
      <w:r w:rsidRPr="00FF4318">
        <w:rPr>
          <w:b/>
          <w:bCs/>
        </w:rPr>
        <w:t xml:space="preserve">, K., &amp; </w:t>
      </w:r>
      <w:proofErr w:type="spellStart"/>
      <w:r w:rsidRPr="00FF4318">
        <w:rPr>
          <w:b/>
          <w:bCs/>
        </w:rPr>
        <w:t>Liagkouras</w:t>
      </w:r>
      <w:proofErr w:type="spellEnd"/>
      <w:r w:rsidRPr="00FF4318">
        <w:rPr>
          <w:b/>
          <w:bCs/>
        </w:rPr>
        <w:t>, K. (2012)</w:t>
      </w:r>
    </w:p>
    <w:p w14:paraId="303C8193" w14:textId="77777777" w:rsidR="00FF4318" w:rsidRPr="00FF4318" w:rsidRDefault="00FF4318" w:rsidP="00FF4318">
      <w:pPr>
        <w:numPr>
          <w:ilvl w:val="0"/>
          <w:numId w:val="7"/>
        </w:numPr>
        <w:rPr>
          <w:lang w:val="en-US"/>
        </w:rPr>
      </w:pPr>
      <w:r w:rsidRPr="00FF4318">
        <w:rPr>
          <w:lang w:val="en-US"/>
        </w:rPr>
        <w:t>"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Evolutionary Algorithms for Portfolio Management: A comprehensive literature review"</w:t>
      </w:r>
    </w:p>
    <w:p w14:paraId="1C439F73" w14:textId="77777777" w:rsidR="00FF4318" w:rsidRPr="00FF4318" w:rsidRDefault="00FF4318" w:rsidP="00FF4318">
      <w:pPr>
        <w:numPr>
          <w:ilvl w:val="0"/>
          <w:numId w:val="7"/>
        </w:numPr>
      </w:pPr>
      <w:r w:rsidRPr="00FF4318">
        <w:rPr>
          <w:i/>
          <w:iCs/>
        </w:rPr>
        <w:t xml:space="preserve">Expert Systems </w:t>
      </w:r>
      <w:proofErr w:type="spellStart"/>
      <w:r w:rsidRPr="00FF4318">
        <w:rPr>
          <w:i/>
          <w:iCs/>
        </w:rPr>
        <w:t>with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Applications</w:t>
      </w:r>
      <w:proofErr w:type="spellEnd"/>
      <w:r w:rsidRPr="00FF4318">
        <w:rPr>
          <w:i/>
          <w:iCs/>
        </w:rPr>
        <w:t>, 39(14), 11685-11698</w:t>
      </w:r>
    </w:p>
    <w:p w14:paraId="6948B759" w14:textId="77777777" w:rsidR="00FF4318" w:rsidRPr="00FF4318" w:rsidRDefault="00FF4318" w:rsidP="00FF4318">
      <w:pPr>
        <w:numPr>
          <w:ilvl w:val="0"/>
          <w:numId w:val="7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lastRenderedPageBreak/>
        <w:t>Citação</w:t>
      </w:r>
      <w:proofErr w:type="spellEnd"/>
      <w:r w:rsidRPr="00FF4318">
        <w:rPr>
          <w:lang w:val="en-US"/>
        </w:rPr>
        <w:t>: "Portfolio optimization problems generally require 50-200 generations for adequate convergence, depending on problem dimensionality."</w:t>
      </w:r>
    </w:p>
    <w:p w14:paraId="25AEB07E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Como escrever:</w:t>
      </w:r>
    </w:p>
    <w:p w14:paraId="39B59F7A" w14:textId="77777777" w:rsidR="00FF4318" w:rsidRPr="00FF4318" w:rsidRDefault="00FF4318" w:rsidP="00FF4318">
      <w:r w:rsidRPr="00FF4318">
        <w:t xml:space="preserve">O número de gerações testadas ([25, 50, 75, 100, 150, 200]) foi definido </w:t>
      </w:r>
    </w:p>
    <w:p w14:paraId="07B3CCA9" w14:textId="77777777" w:rsidR="00FF4318" w:rsidRPr="00FF4318" w:rsidRDefault="00FF4318" w:rsidP="00FF4318">
      <w:r w:rsidRPr="00FF4318">
        <w:t xml:space="preserve">com base na literatura de otimização evolutiva aplicada a portfólios. </w:t>
      </w:r>
    </w:p>
    <w:p w14:paraId="17BF31DC" w14:textId="77777777" w:rsidR="00FF4318" w:rsidRPr="00FF4318" w:rsidRDefault="00FF4318" w:rsidP="00FF4318">
      <w:proofErr w:type="spellStart"/>
      <w:r w:rsidRPr="00FF4318">
        <w:t>Metaxiotis</w:t>
      </w:r>
      <w:proofErr w:type="spellEnd"/>
      <w:r w:rsidRPr="00FF4318">
        <w:t xml:space="preserve"> e </w:t>
      </w:r>
      <w:proofErr w:type="spellStart"/>
      <w:r w:rsidRPr="00FF4318">
        <w:t>Liagkouras</w:t>
      </w:r>
      <w:proofErr w:type="spellEnd"/>
      <w:r w:rsidRPr="00FF4318">
        <w:t xml:space="preserve"> (2012), em revisão abrangente de algoritmos </w:t>
      </w:r>
    </w:p>
    <w:p w14:paraId="1CE87CD2" w14:textId="77777777" w:rsidR="00FF4318" w:rsidRPr="00FF4318" w:rsidRDefault="00FF4318" w:rsidP="00FF4318">
      <w:proofErr w:type="gramStart"/>
      <w:r w:rsidRPr="00FF4318">
        <w:t>evolutivos multiobjetivo</w:t>
      </w:r>
      <w:proofErr w:type="gramEnd"/>
      <w:r w:rsidRPr="00FF4318">
        <w:t xml:space="preserve"> para gestão de portfólio, identificam que </w:t>
      </w:r>
    </w:p>
    <w:p w14:paraId="1E094B19" w14:textId="77777777" w:rsidR="00FF4318" w:rsidRPr="00FF4318" w:rsidRDefault="00FF4318" w:rsidP="00FF4318">
      <w:r w:rsidRPr="00FF4318">
        <w:t xml:space="preserve">problemas dessa natureza tipicamente requerem 50-200 gerações para </w:t>
      </w:r>
    </w:p>
    <w:p w14:paraId="6592CA82" w14:textId="77777777" w:rsidR="00FF4318" w:rsidRPr="00FF4318" w:rsidRDefault="00FF4318" w:rsidP="00FF4318">
      <w:r w:rsidRPr="00FF4318">
        <w:t>convergência adequada.</w:t>
      </w:r>
    </w:p>
    <w:p w14:paraId="4B6FC18E" w14:textId="77777777" w:rsidR="00FF4318" w:rsidRPr="00FF4318" w:rsidRDefault="00FF4318" w:rsidP="00FF4318"/>
    <w:p w14:paraId="196146BF" w14:textId="77777777" w:rsidR="00FF4318" w:rsidRPr="00FF4318" w:rsidRDefault="00FF4318" w:rsidP="00FF4318">
      <w:r w:rsidRPr="00FF4318">
        <w:t xml:space="preserve">A inclusão de valores abaixo desse intervalo (25 gerações) permite </w:t>
      </w:r>
    </w:p>
    <w:p w14:paraId="43E3BEEA" w14:textId="77777777" w:rsidR="00FF4318" w:rsidRPr="00FF4318" w:rsidRDefault="00FF4318" w:rsidP="00FF4318">
      <w:r w:rsidRPr="00FF4318">
        <w:t xml:space="preserve">identificar convergência prematura, enquanto valores no limite superior </w:t>
      </w:r>
    </w:p>
    <w:p w14:paraId="131FF353" w14:textId="77777777" w:rsidR="00FF4318" w:rsidRPr="00FF4318" w:rsidRDefault="00FF4318" w:rsidP="00FF4318">
      <w:r w:rsidRPr="00FF4318">
        <w:t xml:space="preserve">(200 gerações) possibilitam avaliar o ponto de estabilização das métricas </w:t>
      </w:r>
    </w:p>
    <w:p w14:paraId="4BC6623C" w14:textId="77777777" w:rsidR="00FF4318" w:rsidRPr="00FF4318" w:rsidRDefault="00FF4318" w:rsidP="00FF4318">
      <w:r w:rsidRPr="00FF4318">
        <w:t>de qualidade, evitando desperdício computacional (ZITZLER et al., 2001).</w:t>
      </w:r>
    </w:p>
    <w:p w14:paraId="14B382A6" w14:textId="77777777" w:rsidR="00FF4318" w:rsidRPr="00FF4318" w:rsidRDefault="00FF4318" w:rsidP="00FF4318">
      <w:r w:rsidRPr="00FF4318">
        <w:pict w14:anchorId="077AE448">
          <v:rect id="_x0000_i1075" style="width:0;height:0" o:hralign="center" o:hrstd="t" o:hrnoshade="t" o:hr="t" fillcolor="#faf9f5" stroked="f"/>
        </w:pict>
      </w:r>
    </w:p>
    <w:p w14:paraId="45A7CE88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4. Justificativa para as Métricas de Qualidade</w:t>
      </w:r>
    </w:p>
    <w:p w14:paraId="51AB0209" w14:textId="77777777" w:rsidR="00FF4318" w:rsidRPr="00FF4318" w:rsidRDefault="00FF4318" w:rsidP="00FF4318">
      <w:pPr>
        <w:rPr>
          <w:b/>
          <w:bCs/>
          <w:lang w:val="en-US"/>
        </w:rPr>
      </w:pPr>
      <w:r w:rsidRPr="00FF4318">
        <w:rPr>
          <w:b/>
          <w:bCs/>
          <w:lang w:val="en-US"/>
        </w:rPr>
        <w:t>4.1 Hypervolume (HV)</w:t>
      </w:r>
    </w:p>
    <w:p w14:paraId="2879E9D0" w14:textId="77777777" w:rsidR="00FF4318" w:rsidRPr="00FF4318" w:rsidRDefault="00FF4318" w:rsidP="00FF4318">
      <w:pPr>
        <w:rPr>
          <w:lang w:val="en-US"/>
        </w:rPr>
      </w:pPr>
      <w:r w:rsidRPr="00FF4318">
        <w:rPr>
          <w:b/>
          <w:bCs/>
          <w:lang w:val="en-US"/>
        </w:rPr>
        <w:t xml:space="preserve">[8] </w:t>
      </w:r>
      <w:proofErr w:type="spellStart"/>
      <w:r w:rsidRPr="00FF4318">
        <w:rPr>
          <w:b/>
          <w:bCs/>
          <w:lang w:val="en-US"/>
        </w:rPr>
        <w:t>Zitzler</w:t>
      </w:r>
      <w:proofErr w:type="spellEnd"/>
      <w:r w:rsidRPr="00FF4318">
        <w:rPr>
          <w:b/>
          <w:bCs/>
          <w:lang w:val="en-US"/>
        </w:rPr>
        <w:t>, E., &amp; Thiele, L. (1999)</w:t>
      </w:r>
    </w:p>
    <w:p w14:paraId="680BA288" w14:textId="77777777" w:rsidR="00FF4318" w:rsidRPr="00FF4318" w:rsidRDefault="00FF4318" w:rsidP="00FF4318">
      <w:pPr>
        <w:numPr>
          <w:ilvl w:val="0"/>
          <w:numId w:val="8"/>
        </w:numPr>
        <w:rPr>
          <w:lang w:val="en-US"/>
        </w:rPr>
      </w:pPr>
      <w:r w:rsidRPr="00FF4318">
        <w:rPr>
          <w:lang w:val="en-US"/>
        </w:rPr>
        <w:t>"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evolutionary algorithms: A comparative case study and the strength Pareto approach"</w:t>
      </w:r>
    </w:p>
    <w:p w14:paraId="216730AC" w14:textId="77777777" w:rsidR="00FF4318" w:rsidRPr="00FF4318" w:rsidRDefault="00FF4318" w:rsidP="00FF4318">
      <w:pPr>
        <w:numPr>
          <w:ilvl w:val="0"/>
          <w:numId w:val="8"/>
        </w:numPr>
        <w:rPr>
          <w:lang w:val="en-US"/>
        </w:rPr>
      </w:pPr>
      <w:r w:rsidRPr="00FF4318">
        <w:rPr>
          <w:i/>
          <w:iCs/>
          <w:lang w:val="en-US"/>
        </w:rPr>
        <w:t>IEEE Transactions on Evolutionary Computation, 3(4), 257-271</w:t>
      </w:r>
    </w:p>
    <w:p w14:paraId="0EC2F43B" w14:textId="77777777" w:rsidR="00FF4318" w:rsidRPr="00FF4318" w:rsidRDefault="00FF4318" w:rsidP="00FF4318">
      <w:pPr>
        <w:numPr>
          <w:ilvl w:val="0"/>
          <w:numId w:val="8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b/>
          <w:bCs/>
          <w:lang w:val="en-US"/>
        </w:rPr>
        <w:t xml:space="preserve"> </w:t>
      </w:r>
      <w:proofErr w:type="spellStart"/>
      <w:r w:rsidRPr="00FF4318">
        <w:rPr>
          <w:b/>
          <w:bCs/>
          <w:lang w:val="en-US"/>
        </w:rPr>
        <w:t>chave</w:t>
      </w:r>
      <w:proofErr w:type="spellEnd"/>
      <w:r w:rsidRPr="00FF4318">
        <w:rPr>
          <w:lang w:val="en-US"/>
        </w:rPr>
        <w:t>: "Hypervolume is the only unary indicator known to be strictly monotonic with respect to Pareto dominance."</w:t>
      </w:r>
    </w:p>
    <w:p w14:paraId="68202252" w14:textId="77777777" w:rsidR="00FF4318" w:rsidRPr="00FF4318" w:rsidRDefault="00FF4318" w:rsidP="00FF4318">
      <w:pPr>
        <w:rPr>
          <w:lang w:val="en-US"/>
        </w:rPr>
      </w:pPr>
      <w:r w:rsidRPr="00FF4318">
        <w:rPr>
          <w:b/>
          <w:bCs/>
          <w:lang w:val="en-US"/>
        </w:rPr>
        <w:t>[9] Auger, A., Bader, J., Brockhoff, D., &amp; Zitzler, E. (2012)</w:t>
      </w:r>
    </w:p>
    <w:p w14:paraId="33D1880B" w14:textId="77777777" w:rsidR="00FF4318" w:rsidRPr="00FF4318" w:rsidRDefault="00FF4318" w:rsidP="00FF4318">
      <w:pPr>
        <w:numPr>
          <w:ilvl w:val="0"/>
          <w:numId w:val="9"/>
        </w:numPr>
        <w:rPr>
          <w:lang w:val="en-US"/>
        </w:rPr>
      </w:pPr>
      <w:r w:rsidRPr="00FF4318">
        <w:rPr>
          <w:lang w:val="en-US"/>
        </w:rPr>
        <w:t xml:space="preserve">"Hypervolume-based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optimization: Theoretical foundations and practical implications"</w:t>
      </w:r>
    </w:p>
    <w:p w14:paraId="085CE930" w14:textId="77777777" w:rsidR="00FF4318" w:rsidRPr="00FF4318" w:rsidRDefault="00FF4318" w:rsidP="00FF4318">
      <w:pPr>
        <w:numPr>
          <w:ilvl w:val="0"/>
          <w:numId w:val="9"/>
        </w:numPr>
      </w:pPr>
      <w:proofErr w:type="spellStart"/>
      <w:r w:rsidRPr="00FF4318">
        <w:rPr>
          <w:i/>
          <w:iCs/>
        </w:rPr>
        <w:t>Theoretical</w:t>
      </w:r>
      <w:proofErr w:type="spellEnd"/>
      <w:r w:rsidRPr="00FF4318">
        <w:rPr>
          <w:i/>
          <w:iCs/>
        </w:rPr>
        <w:t xml:space="preserve"> Computer Science, 425, 75-103</w:t>
      </w:r>
    </w:p>
    <w:p w14:paraId="6F6A8C15" w14:textId="77777777" w:rsidR="00FF4318" w:rsidRPr="00FF4318" w:rsidRDefault="00FF4318" w:rsidP="00FF4318">
      <w:pPr>
        <w:numPr>
          <w:ilvl w:val="0"/>
          <w:numId w:val="9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"HV is considered the gold standard for assessing Pareto front quality, combining convergence and diversity in a single metric."</w:t>
      </w:r>
    </w:p>
    <w:p w14:paraId="658D03ED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lastRenderedPageBreak/>
        <w:t>4.2 Spread</w:t>
      </w:r>
    </w:p>
    <w:p w14:paraId="6DDC9681" w14:textId="77777777" w:rsidR="00FF4318" w:rsidRPr="00FF4318" w:rsidRDefault="00FF4318" w:rsidP="00FF4318">
      <w:r w:rsidRPr="00FF4318">
        <w:rPr>
          <w:b/>
          <w:bCs/>
        </w:rPr>
        <w:t xml:space="preserve">[10] </w:t>
      </w:r>
      <w:proofErr w:type="spellStart"/>
      <w:r w:rsidRPr="00FF4318">
        <w:rPr>
          <w:b/>
          <w:bCs/>
        </w:rPr>
        <w:t>Deb</w:t>
      </w:r>
      <w:proofErr w:type="spellEnd"/>
      <w:r w:rsidRPr="00FF4318">
        <w:rPr>
          <w:b/>
          <w:bCs/>
        </w:rPr>
        <w:t xml:space="preserve">, K., </w:t>
      </w:r>
      <w:proofErr w:type="spellStart"/>
      <w:r w:rsidRPr="00FF4318">
        <w:rPr>
          <w:b/>
          <w:bCs/>
        </w:rPr>
        <w:t>Pratap</w:t>
      </w:r>
      <w:proofErr w:type="spellEnd"/>
      <w:r w:rsidRPr="00FF4318">
        <w:rPr>
          <w:b/>
          <w:bCs/>
        </w:rPr>
        <w:t xml:space="preserve">, A., </w:t>
      </w:r>
      <w:proofErr w:type="spellStart"/>
      <w:r w:rsidRPr="00FF4318">
        <w:rPr>
          <w:b/>
          <w:bCs/>
        </w:rPr>
        <w:t>Agarwal</w:t>
      </w:r>
      <w:proofErr w:type="spellEnd"/>
      <w:r w:rsidRPr="00FF4318">
        <w:rPr>
          <w:b/>
          <w:bCs/>
        </w:rPr>
        <w:t xml:space="preserve">, S., &amp; </w:t>
      </w:r>
      <w:proofErr w:type="spellStart"/>
      <w:r w:rsidRPr="00FF4318">
        <w:rPr>
          <w:b/>
          <w:bCs/>
        </w:rPr>
        <w:t>Meyarivan</w:t>
      </w:r>
      <w:proofErr w:type="spellEnd"/>
      <w:r w:rsidRPr="00FF4318">
        <w:rPr>
          <w:b/>
          <w:bCs/>
        </w:rPr>
        <w:t>, T. (2002)</w:t>
      </w:r>
      <w:r w:rsidRPr="00FF4318">
        <w:t> (mesmo de [1])</w:t>
      </w:r>
    </w:p>
    <w:p w14:paraId="4286B2EC" w14:textId="77777777" w:rsidR="00FF4318" w:rsidRPr="00FF4318" w:rsidRDefault="00FF4318" w:rsidP="00FF4318">
      <w:pPr>
        <w:numPr>
          <w:ilvl w:val="0"/>
          <w:numId w:val="10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"The spread metric (</w:t>
      </w:r>
      <w:r w:rsidRPr="00FF4318">
        <w:t>Δ</w:t>
      </w:r>
      <w:r w:rsidRPr="00FF4318">
        <w:rPr>
          <w:lang w:val="en-US"/>
        </w:rPr>
        <w:t>) measures both the extent of the Pareto front and the distribution of solutions, essential for providing diverse alternatives to decision makers."</w:t>
      </w:r>
    </w:p>
    <w:p w14:paraId="448ADC7A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 xml:space="preserve">4.3 </w:t>
      </w:r>
      <w:proofErr w:type="spellStart"/>
      <w:r w:rsidRPr="00FF4318">
        <w:rPr>
          <w:b/>
          <w:bCs/>
        </w:rPr>
        <w:t>Spacing</w:t>
      </w:r>
      <w:proofErr w:type="spellEnd"/>
    </w:p>
    <w:p w14:paraId="1E391EDF" w14:textId="77777777" w:rsidR="00FF4318" w:rsidRPr="00FF4318" w:rsidRDefault="00FF4318" w:rsidP="00FF4318">
      <w:r w:rsidRPr="00FF4318">
        <w:rPr>
          <w:b/>
          <w:bCs/>
        </w:rPr>
        <w:t>[11] Schott, J. R. (1995)</w:t>
      </w:r>
    </w:p>
    <w:p w14:paraId="10620FBB" w14:textId="77777777" w:rsidR="00FF4318" w:rsidRPr="00FF4318" w:rsidRDefault="00FF4318" w:rsidP="00FF4318">
      <w:pPr>
        <w:numPr>
          <w:ilvl w:val="0"/>
          <w:numId w:val="11"/>
        </w:numPr>
        <w:rPr>
          <w:lang w:val="en-US"/>
        </w:rPr>
      </w:pPr>
      <w:r w:rsidRPr="00FF4318">
        <w:rPr>
          <w:lang w:val="en-US"/>
        </w:rPr>
        <w:t>"Fault Tolerant Design Using Single and Multicriteria Genetic Algorithm Optimization"</w:t>
      </w:r>
    </w:p>
    <w:p w14:paraId="1D022DB0" w14:textId="77777777" w:rsidR="00FF4318" w:rsidRPr="00FF4318" w:rsidRDefault="00FF4318" w:rsidP="00FF4318">
      <w:pPr>
        <w:numPr>
          <w:ilvl w:val="0"/>
          <w:numId w:val="11"/>
        </w:numPr>
        <w:rPr>
          <w:lang w:val="en-US"/>
        </w:rPr>
      </w:pPr>
      <w:r w:rsidRPr="00FF4318">
        <w:rPr>
          <w:i/>
          <w:iCs/>
          <w:lang w:val="en-US"/>
        </w:rPr>
        <w:t>Master's thesis, Massachusetts Institute of Technology</w:t>
      </w:r>
    </w:p>
    <w:p w14:paraId="779F679D" w14:textId="77777777" w:rsidR="00FF4318" w:rsidRPr="00FF4318" w:rsidRDefault="00FF4318" w:rsidP="00FF4318">
      <w:pPr>
        <w:numPr>
          <w:ilvl w:val="0"/>
          <w:numId w:val="11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"Spacing measures the uniformity of solution distribution along the Pareto front, complementing spread by focusing on evenness rather than extent."</w:t>
      </w:r>
    </w:p>
    <w:p w14:paraId="3956F875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Como escrever:</w:t>
      </w:r>
    </w:p>
    <w:p w14:paraId="5886753F" w14:textId="77777777" w:rsidR="00FF4318" w:rsidRPr="00FF4318" w:rsidRDefault="00FF4318" w:rsidP="00FF4318">
      <w:r w:rsidRPr="00FF4318">
        <w:t xml:space="preserve">A avaliação da qualidade das configurações de </w:t>
      </w:r>
      <w:proofErr w:type="spellStart"/>
      <w:r w:rsidRPr="00FF4318">
        <w:t>hiperparâmetros</w:t>
      </w:r>
      <w:proofErr w:type="spellEnd"/>
      <w:r w:rsidRPr="00FF4318">
        <w:t xml:space="preserve"> foi </w:t>
      </w:r>
    </w:p>
    <w:p w14:paraId="394CDC6F" w14:textId="77777777" w:rsidR="00FF4318" w:rsidRPr="00FF4318" w:rsidRDefault="00FF4318" w:rsidP="00FF4318">
      <w:r w:rsidRPr="00FF4318">
        <w:t xml:space="preserve">realizada através de três métricas consolidadas na literatura de </w:t>
      </w:r>
    </w:p>
    <w:p w14:paraId="54B17367" w14:textId="77777777" w:rsidR="00FF4318" w:rsidRPr="00FF4318" w:rsidRDefault="00FF4318" w:rsidP="00FF4318">
      <w:r w:rsidRPr="00FF4318">
        <w:t>otimização multiobjetivo:</w:t>
      </w:r>
    </w:p>
    <w:p w14:paraId="36A51188" w14:textId="77777777" w:rsidR="00FF4318" w:rsidRPr="00FF4318" w:rsidRDefault="00FF4318" w:rsidP="00FF4318"/>
    <w:p w14:paraId="759E6372" w14:textId="77777777" w:rsidR="00FF4318" w:rsidRPr="00FF4318" w:rsidRDefault="00FF4318" w:rsidP="00FF4318">
      <w:r w:rsidRPr="00FF4318">
        <w:t>**</w:t>
      </w:r>
      <w:proofErr w:type="spellStart"/>
      <w:r w:rsidRPr="00FF4318">
        <w:t>Hypervolume</w:t>
      </w:r>
      <w:proofErr w:type="spellEnd"/>
      <w:r w:rsidRPr="00FF4318">
        <w:t xml:space="preserve"> (HV)**: Considerado o padrão-ouro para avaliação de </w:t>
      </w:r>
    </w:p>
    <w:p w14:paraId="585A12D6" w14:textId="77777777" w:rsidR="00FF4318" w:rsidRPr="00FF4318" w:rsidRDefault="00FF4318" w:rsidP="00FF4318">
      <w:r w:rsidRPr="00FF4318">
        <w:t xml:space="preserve">fronteiras de Pareto (AUGER et al., 2012), o HV é a única métrica unária </w:t>
      </w:r>
    </w:p>
    <w:p w14:paraId="1291707D" w14:textId="77777777" w:rsidR="00FF4318" w:rsidRPr="00FF4318" w:rsidRDefault="00FF4318" w:rsidP="00FF4318">
      <w:r w:rsidRPr="00FF4318">
        <w:t xml:space="preserve">conhecida que é estritamente monotônica em relação à dominância de Pareto </w:t>
      </w:r>
    </w:p>
    <w:p w14:paraId="70952F98" w14:textId="77777777" w:rsidR="00FF4318" w:rsidRPr="00FF4318" w:rsidRDefault="00FF4318" w:rsidP="00FF4318">
      <w:r w:rsidRPr="00FF4318">
        <w:t xml:space="preserve">(ZITZLER; THIELE, 1999). </w:t>
      </w:r>
      <w:proofErr w:type="gramStart"/>
      <w:r w:rsidRPr="00FF4318">
        <w:t>Esta</w:t>
      </w:r>
      <w:proofErr w:type="gramEnd"/>
      <w:r w:rsidRPr="00FF4318">
        <w:t xml:space="preserve"> métrica quantifica o volume do espaço de </w:t>
      </w:r>
    </w:p>
    <w:p w14:paraId="264FBF4D" w14:textId="77777777" w:rsidR="00FF4318" w:rsidRPr="00FF4318" w:rsidRDefault="00FF4318" w:rsidP="00FF4318">
      <w:proofErr w:type="gramStart"/>
      <w:r w:rsidRPr="00FF4318">
        <w:t>objetivos dominado</w:t>
      </w:r>
      <w:proofErr w:type="gramEnd"/>
      <w:r w:rsidRPr="00FF4318">
        <w:t xml:space="preserve"> pela fronteira, capturando simultaneamente convergência </w:t>
      </w:r>
    </w:p>
    <w:p w14:paraId="5C6AA1CC" w14:textId="77777777" w:rsidR="00FF4318" w:rsidRPr="00FF4318" w:rsidRDefault="00FF4318" w:rsidP="00FF4318">
      <w:r w:rsidRPr="00FF4318">
        <w:t>e diversidade das soluções.</w:t>
      </w:r>
    </w:p>
    <w:p w14:paraId="01CDEB20" w14:textId="77777777" w:rsidR="00FF4318" w:rsidRPr="00FF4318" w:rsidRDefault="00FF4318" w:rsidP="00FF4318"/>
    <w:p w14:paraId="53C1E033" w14:textId="77777777" w:rsidR="00FF4318" w:rsidRPr="00FF4318" w:rsidRDefault="00FF4318" w:rsidP="00FF4318">
      <w:r w:rsidRPr="00FF4318">
        <w:t xml:space="preserve">**Spread (Δ)**: Proposto por </w:t>
      </w:r>
      <w:proofErr w:type="spellStart"/>
      <w:r w:rsidRPr="00FF4318">
        <w:t>Deb</w:t>
      </w:r>
      <w:proofErr w:type="spellEnd"/>
      <w:r w:rsidRPr="00FF4318">
        <w:t xml:space="preserve"> et al. (2002), o spread mede tanto a </w:t>
      </w:r>
    </w:p>
    <w:p w14:paraId="4FC2D97F" w14:textId="77777777" w:rsidR="00FF4318" w:rsidRPr="00FF4318" w:rsidRDefault="00FF4318" w:rsidP="00FF4318">
      <w:r w:rsidRPr="00FF4318">
        <w:t xml:space="preserve">extensão da fronteira de Pareto quanto a distribuição das soluções, sendo </w:t>
      </w:r>
    </w:p>
    <w:p w14:paraId="011ECD3C" w14:textId="77777777" w:rsidR="00FF4318" w:rsidRPr="00FF4318" w:rsidRDefault="00FF4318" w:rsidP="00FF4318">
      <w:r w:rsidRPr="00FF4318">
        <w:t xml:space="preserve">essencial para garantir que o tomador de decisão tenha acesso a </w:t>
      </w:r>
    </w:p>
    <w:p w14:paraId="15B42016" w14:textId="77777777" w:rsidR="00FF4318" w:rsidRPr="00FF4318" w:rsidRDefault="00FF4318" w:rsidP="00FF4318">
      <w:r w:rsidRPr="00FF4318">
        <w:t>alternativas diversificadas.</w:t>
      </w:r>
    </w:p>
    <w:p w14:paraId="3A3FA2B1" w14:textId="77777777" w:rsidR="00FF4318" w:rsidRPr="00FF4318" w:rsidRDefault="00FF4318" w:rsidP="00FF4318"/>
    <w:p w14:paraId="36513635" w14:textId="77777777" w:rsidR="00FF4318" w:rsidRPr="00FF4318" w:rsidRDefault="00FF4318" w:rsidP="00FF4318">
      <w:r w:rsidRPr="00FF4318">
        <w:lastRenderedPageBreak/>
        <w:t>**</w:t>
      </w:r>
      <w:proofErr w:type="spellStart"/>
      <w:r w:rsidRPr="00FF4318">
        <w:t>Spacing</w:t>
      </w:r>
      <w:proofErr w:type="spellEnd"/>
      <w:r w:rsidRPr="00FF4318">
        <w:t xml:space="preserve"> (S)**: Introduzido por Schott (1995), o </w:t>
      </w:r>
      <w:proofErr w:type="spellStart"/>
      <w:r w:rsidRPr="00FF4318">
        <w:t>spacing</w:t>
      </w:r>
      <w:proofErr w:type="spellEnd"/>
      <w:r w:rsidRPr="00FF4318">
        <w:t xml:space="preserve"> quantifica a </w:t>
      </w:r>
    </w:p>
    <w:p w14:paraId="64995F93" w14:textId="77777777" w:rsidR="00FF4318" w:rsidRPr="00FF4318" w:rsidRDefault="00FF4318" w:rsidP="00FF4318">
      <w:r w:rsidRPr="00FF4318">
        <w:t xml:space="preserve">uniformidade da distribuição de soluções ao longo da fronteira, </w:t>
      </w:r>
    </w:p>
    <w:p w14:paraId="6AF47FD0" w14:textId="77777777" w:rsidR="00FF4318" w:rsidRPr="00FF4318" w:rsidRDefault="00FF4318" w:rsidP="00FF4318">
      <w:r w:rsidRPr="00FF4318">
        <w:t>complementando o spread ao focar na regularidade da distribuição.</w:t>
      </w:r>
    </w:p>
    <w:p w14:paraId="40D8409B" w14:textId="77777777" w:rsidR="00FF4318" w:rsidRPr="00FF4318" w:rsidRDefault="00FF4318" w:rsidP="00FF4318"/>
    <w:p w14:paraId="43333F78" w14:textId="77777777" w:rsidR="00FF4318" w:rsidRPr="00FF4318" w:rsidRDefault="00FF4318" w:rsidP="00FF4318">
      <w:r w:rsidRPr="00FF4318">
        <w:t xml:space="preserve">A configuração ótima foi selecionada priorizando o </w:t>
      </w:r>
      <w:proofErr w:type="spellStart"/>
      <w:r w:rsidRPr="00FF4318">
        <w:t>Hypervolume</w:t>
      </w:r>
      <w:proofErr w:type="spellEnd"/>
      <w:r w:rsidRPr="00FF4318">
        <w:t xml:space="preserve"> como </w:t>
      </w:r>
    </w:p>
    <w:p w14:paraId="2016AB2C" w14:textId="77777777" w:rsidR="00FF4318" w:rsidRPr="00FF4318" w:rsidRDefault="00FF4318" w:rsidP="00FF4318">
      <w:r w:rsidRPr="00FF4318">
        <w:t xml:space="preserve">métrica principal (por sua propriedade de </w:t>
      </w:r>
      <w:proofErr w:type="spellStart"/>
      <w:r w:rsidRPr="00FF4318">
        <w:t>monotonicidade</w:t>
      </w:r>
      <w:proofErr w:type="spellEnd"/>
      <w:r w:rsidRPr="00FF4318">
        <w:t xml:space="preserve"> estrita), </w:t>
      </w:r>
    </w:p>
    <w:p w14:paraId="20B182E4" w14:textId="77777777" w:rsidR="00FF4318" w:rsidRPr="00FF4318" w:rsidRDefault="00FF4318" w:rsidP="00FF4318">
      <w:r w:rsidRPr="00FF4318">
        <w:t xml:space="preserve">utilizando Spread e </w:t>
      </w:r>
      <w:proofErr w:type="spellStart"/>
      <w:r w:rsidRPr="00FF4318">
        <w:t>Spacing</w:t>
      </w:r>
      <w:proofErr w:type="spellEnd"/>
      <w:r w:rsidRPr="00FF4318">
        <w:t xml:space="preserve"> como critérios complementares para garantir </w:t>
      </w:r>
    </w:p>
    <w:p w14:paraId="54F71861" w14:textId="77777777" w:rsidR="00FF4318" w:rsidRPr="00FF4318" w:rsidRDefault="00FF4318" w:rsidP="00FF4318">
      <w:r w:rsidRPr="00FF4318">
        <w:t>diversidade e uniformidade das soluções.</w:t>
      </w:r>
    </w:p>
    <w:p w14:paraId="266F19E1" w14:textId="77777777" w:rsidR="00FF4318" w:rsidRPr="00FF4318" w:rsidRDefault="00FF4318" w:rsidP="00FF4318">
      <w:r w:rsidRPr="00FF4318">
        <w:pict w14:anchorId="109448B8">
          <v:rect id="_x0000_i1076" style="width:0;height:0" o:hralign="center" o:hrstd="t" o:hrnoshade="t" o:hr="t" fillcolor="#faf9f5" stroked="f"/>
        </w:pict>
      </w:r>
    </w:p>
    <w:p w14:paraId="0F40A203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5. Validação Estatística (10 execuções)</w:t>
      </w:r>
    </w:p>
    <w:p w14:paraId="3D93F554" w14:textId="77777777" w:rsidR="00FF4318" w:rsidRPr="00FF4318" w:rsidRDefault="00FF4318" w:rsidP="00FF4318">
      <w:r w:rsidRPr="00FF4318">
        <w:rPr>
          <w:b/>
          <w:bCs/>
        </w:rPr>
        <w:t xml:space="preserve">[12] Knowles, J., Thiele, L., &amp; </w:t>
      </w:r>
      <w:proofErr w:type="spellStart"/>
      <w:r w:rsidRPr="00FF4318">
        <w:rPr>
          <w:b/>
          <w:bCs/>
        </w:rPr>
        <w:t>Zitzler</w:t>
      </w:r>
      <w:proofErr w:type="spellEnd"/>
      <w:r w:rsidRPr="00FF4318">
        <w:rPr>
          <w:b/>
          <w:bCs/>
        </w:rPr>
        <w:t>, E. (2006)</w:t>
      </w:r>
    </w:p>
    <w:p w14:paraId="70375FBE" w14:textId="77777777" w:rsidR="00FF4318" w:rsidRPr="00FF4318" w:rsidRDefault="00FF4318" w:rsidP="00FF4318">
      <w:pPr>
        <w:numPr>
          <w:ilvl w:val="0"/>
          <w:numId w:val="12"/>
        </w:numPr>
        <w:rPr>
          <w:lang w:val="en-US"/>
        </w:rPr>
      </w:pPr>
      <w:r w:rsidRPr="00FF4318">
        <w:rPr>
          <w:lang w:val="en-US"/>
        </w:rPr>
        <w:t xml:space="preserve">"A tutorial on the performance assessment of stochastic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optimizers"</w:t>
      </w:r>
    </w:p>
    <w:p w14:paraId="17610020" w14:textId="77777777" w:rsidR="00FF4318" w:rsidRPr="00FF4318" w:rsidRDefault="00FF4318" w:rsidP="00FF4318">
      <w:pPr>
        <w:numPr>
          <w:ilvl w:val="0"/>
          <w:numId w:val="12"/>
        </w:numPr>
      </w:pPr>
      <w:r w:rsidRPr="00FF4318">
        <w:rPr>
          <w:i/>
          <w:iCs/>
        </w:rPr>
        <w:t>TIK-Report, 214</w:t>
      </w:r>
    </w:p>
    <w:p w14:paraId="7F4E8817" w14:textId="77777777" w:rsidR="00FF4318" w:rsidRPr="00FF4318" w:rsidRDefault="00FF4318" w:rsidP="00FF4318">
      <w:pPr>
        <w:numPr>
          <w:ilvl w:val="0"/>
          <w:numId w:val="12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"A minimum of 10 independent runs is recommended for statistical significance in comparing evolutionary algorithm configurations."</w:t>
      </w:r>
    </w:p>
    <w:p w14:paraId="02C7CA9A" w14:textId="77777777" w:rsidR="00FF4318" w:rsidRPr="00FF4318" w:rsidRDefault="00FF4318" w:rsidP="00FF4318">
      <w:r w:rsidRPr="00FF4318">
        <w:rPr>
          <w:b/>
          <w:bCs/>
        </w:rPr>
        <w:t xml:space="preserve">[13] </w:t>
      </w:r>
      <w:proofErr w:type="spellStart"/>
      <w:r w:rsidRPr="00FF4318">
        <w:rPr>
          <w:b/>
          <w:bCs/>
        </w:rPr>
        <w:t>Derrac</w:t>
      </w:r>
      <w:proofErr w:type="spellEnd"/>
      <w:r w:rsidRPr="00FF4318">
        <w:rPr>
          <w:b/>
          <w:bCs/>
        </w:rPr>
        <w:t>, J., García, S., Molina, D., &amp; Herrera, F. (2011)</w:t>
      </w:r>
    </w:p>
    <w:p w14:paraId="45B42D51" w14:textId="77777777" w:rsidR="00FF4318" w:rsidRPr="00FF4318" w:rsidRDefault="00FF4318" w:rsidP="00FF4318">
      <w:pPr>
        <w:numPr>
          <w:ilvl w:val="0"/>
          <w:numId w:val="13"/>
        </w:numPr>
        <w:rPr>
          <w:lang w:val="en-US"/>
        </w:rPr>
      </w:pPr>
      <w:r w:rsidRPr="00FF4318">
        <w:rPr>
          <w:lang w:val="en-US"/>
        </w:rPr>
        <w:t>"A practical tutorial on the use of nonparametric statistical tests as a methodology for comparing evolutionary and swarm intelligence algorithms"</w:t>
      </w:r>
    </w:p>
    <w:p w14:paraId="2C3B5F2F" w14:textId="77777777" w:rsidR="00FF4318" w:rsidRPr="00FF4318" w:rsidRDefault="00FF4318" w:rsidP="00FF4318">
      <w:pPr>
        <w:numPr>
          <w:ilvl w:val="0"/>
          <w:numId w:val="13"/>
        </w:numPr>
      </w:pPr>
      <w:proofErr w:type="spellStart"/>
      <w:r w:rsidRPr="00FF4318">
        <w:rPr>
          <w:i/>
          <w:iCs/>
        </w:rPr>
        <w:t>Swarm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and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Evolutionary</w:t>
      </w:r>
      <w:proofErr w:type="spellEnd"/>
      <w:r w:rsidRPr="00FF4318">
        <w:rPr>
          <w:i/>
          <w:iCs/>
        </w:rPr>
        <w:t xml:space="preserve"> </w:t>
      </w:r>
      <w:proofErr w:type="spellStart"/>
      <w:r w:rsidRPr="00FF4318">
        <w:rPr>
          <w:i/>
          <w:iCs/>
        </w:rPr>
        <w:t>Computation</w:t>
      </w:r>
      <w:proofErr w:type="spellEnd"/>
      <w:r w:rsidRPr="00FF4318">
        <w:rPr>
          <w:i/>
          <w:iCs/>
        </w:rPr>
        <w:t>, 1(1), 3-18</w:t>
      </w:r>
    </w:p>
    <w:p w14:paraId="7CBF67FC" w14:textId="77777777" w:rsidR="00FF4318" w:rsidRPr="00FF4318" w:rsidRDefault="00FF4318" w:rsidP="00FF4318">
      <w:pPr>
        <w:numPr>
          <w:ilvl w:val="0"/>
          <w:numId w:val="13"/>
        </w:numPr>
        <w:rPr>
          <w:lang w:val="en-US"/>
        </w:rPr>
      </w:pPr>
      <w:proofErr w:type="spellStart"/>
      <w:r w:rsidRPr="00FF4318">
        <w:rPr>
          <w:b/>
          <w:bCs/>
          <w:lang w:val="en-US"/>
        </w:rPr>
        <w:t>Citação</w:t>
      </w:r>
      <w:proofErr w:type="spellEnd"/>
      <w:r w:rsidRPr="00FF4318">
        <w:rPr>
          <w:lang w:val="en-US"/>
        </w:rPr>
        <w:t>: "Statistical validation with at least 10 runs allows computation of meaningful confidence intervals and hypothesis testing."</w:t>
      </w:r>
    </w:p>
    <w:p w14:paraId="56052D8D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>Como escrever:</w:t>
      </w:r>
    </w:p>
    <w:p w14:paraId="1FB14F91" w14:textId="77777777" w:rsidR="00FF4318" w:rsidRPr="00FF4318" w:rsidRDefault="00FF4318" w:rsidP="00FF4318">
      <w:r w:rsidRPr="00FF4318">
        <w:t xml:space="preserve">Cada configuração de </w:t>
      </w:r>
      <w:proofErr w:type="spellStart"/>
      <w:r w:rsidRPr="00FF4318">
        <w:t>hiperparâmetros</w:t>
      </w:r>
      <w:proofErr w:type="spellEnd"/>
      <w:r w:rsidRPr="00FF4318">
        <w:t xml:space="preserve"> foi executada 10 vezes de forma </w:t>
      </w:r>
    </w:p>
    <w:p w14:paraId="7046433E" w14:textId="77777777" w:rsidR="00FF4318" w:rsidRPr="00FF4318" w:rsidRDefault="00FF4318" w:rsidP="00FF4318">
      <w:r w:rsidRPr="00FF4318">
        <w:t xml:space="preserve">independente, conforme recomendado por Knowles et al. (2006) para garantir </w:t>
      </w:r>
    </w:p>
    <w:p w14:paraId="528E8BFF" w14:textId="77777777" w:rsidR="00FF4318" w:rsidRPr="00FF4318" w:rsidRDefault="00FF4318" w:rsidP="00FF4318">
      <w:r w:rsidRPr="00FF4318">
        <w:t xml:space="preserve">significância estatística na comparação de algoritmos evolutivos </w:t>
      </w:r>
    </w:p>
    <w:p w14:paraId="419D93D2" w14:textId="77777777" w:rsidR="00FF4318" w:rsidRPr="00FF4318" w:rsidRDefault="00FF4318" w:rsidP="00FF4318">
      <w:r w:rsidRPr="00FF4318">
        <w:t xml:space="preserve">estocásticos. Este protocolo permite calcular intervalos de confiança e </w:t>
      </w:r>
    </w:p>
    <w:p w14:paraId="553CC57E" w14:textId="77777777" w:rsidR="00FF4318" w:rsidRPr="00FF4318" w:rsidRDefault="00FF4318" w:rsidP="00FF4318">
      <w:r w:rsidRPr="00FF4318">
        <w:t xml:space="preserve">realizar testes de hipóteses robustos (DERRAC et al., 2011), essenciais </w:t>
      </w:r>
    </w:p>
    <w:p w14:paraId="17714353" w14:textId="77777777" w:rsidR="00FF4318" w:rsidRPr="00FF4318" w:rsidRDefault="00FF4318" w:rsidP="00FF4318">
      <w:r w:rsidRPr="00FF4318">
        <w:t xml:space="preserve">para conclusões científicas válidas sobre a superioridade de determinada </w:t>
      </w:r>
    </w:p>
    <w:p w14:paraId="6F3084BE" w14:textId="77777777" w:rsidR="00FF4318" w:rsidRPr="00FF4318" w:rsidRDefault="00FF4318" w:rsidP="00FF4318">
      <w:r w:rsidRPr="00FF4318">
        <w:lastRenderedPageBreak/>
        <w:t>configuração.</w:t>
      </w:r>
    </w:p>
    <w:p w14:paraId="336152B4" w14:textId="77777777" w:rsidR="00FF4318" w:rsidRPr="00FF4318" w:rsidRDefault="00FF4318" w:rsidP="00FF4318"/>
    <w:p w14:paraId="37AE8999" w14:textId="77777777" w:rsidR="00FF4318" w:rsidRPr="00FF4318" w:rsidRDefault="00FF4318" w:rsidP="00FF4318">
      <w:r w:rsidRPr="00FF4318">
        <w:t xml:space="preserve">Os resultados são reportados como média ± desvio padrão, fornecendo </w:t>
      </w:r>
    </w:p>
    <w:p w14:paraId="3DE193FD" w14:textId="77777777" w:rsidR="00FF4318" w:rsidRPr="00FF4318" w:rsidRDefault="00FF4318" w:rsidP="00FF4318">
      <w:r w:rsidRPr="00FF4318">
        <w:t xml:space="preserve">informação tanto sobre o desempenho médio esperado quanto sobre a </w:t>
      </w:r>
    </w:p>
    <w:p w14:paraId="11F72FD9" w14:textId="77777777" w:rsidR="00FF4318" w:rsidRPr="00FF4318" w:rsidRDefault="00FF4318" w:rsidP="00FF4318">
      <w:r w:rsidRPr="00FF4318">
        <w:t>variabilidade das soluções.</w:t>
      </w:r>
    </w:p>
    <w:p w14:paraId="52F350A0" w14:textId="77777777" w:rsidR="00FF4318" w:rsidRPr="00FF4318" w:rsidRDefault="00FF4318" w:rsidP="00FF4318">
      <w:r w:rsidRPr="00FF4318">
        <w:pict w14:anchorId="23B674EA">
          <v:rect id="_x0000_i1077" style="width:0;height:0" o:hralign="center" o:hrstd="t" o:hrnoshade="t" o:hr="t" fillcolor="#faf9f5" stroked="f"/>
        </w:pict>
      </w:r>
    </w:p>
    <w:p w14:paraId="5B68FE30" w14:textId="77777777" w:rsidR="00FF4318" w:rsidRPr="00FF4318" w:rsidRDefault="00FF4318" w:rsidP="00FF4318">
      <w:pPr>
        <w:rPr>
          <w:b/>
          <w:bCs/>
        </w:rPr>
      </w:pPr>
      <w:r w:rsidRPr="00FF4318">
        <w:rPr>
          <w:rFonts w:ascii="Segoe UI Emoji" w:hAnsi="Segoe UI Emoji" w:cs="Segoe UI Emoji"/>
          <w:b/>
          <w:bCs/>
        </w:rPr>
        <w:t>📝</w:t>
      </w:r>
      <w:r w:rsidRPr="00FF4318">
        <w:rPr>
          <w:b/>
          <w:bCs/>
        </w:rPr>
        <w:t xml:space="preserve"> Estrutura Sugerida para a Monografia</w:t>
      </w:r>
    </w:p>
    <w:p w14:paraId="65EC5F23" w14:textId="77777777" w:rsidR="00FF4318" w:rsidRPr="00FF4318" w:rsidRDefault="00FF4318" w:rsidP="00FF4318">
      <w:pPr>
        <w:rPr>
          <w:b/>
          <w:bCs/>
        </w:rPr>
      </w:pPr>
      <w:r w:rsidRPr="00FF4318">
        <w:rPr>
          <w:b/>
          <w:bCs/>
        </w:rPr>
        <w:t xml:space="preserve">Seção: "4.X Determinação de </w:t>
      </w:r>
      <w:proofErr w:type="spellStart"/>
      <w:r w:rsidRPr="00FF4318">
        <w:rPr>
          <w:b/>
          <w:bCs/>
        </w:rPr>
        <w:t>Hiperparâmetros</w:t>
      </w:r>
      <w:proofErr w:type="spellEnd"/>
      <w:r w:rsidRPr="00FF4318">
        <w:rPr>
          <w:b/>
          <w:bCs/>
        </w:rPr>
        <w:t>"</w:t>
      </w:r>
    </w:p>
    <w:p w14:paraId="380AAA8A" w14:textId="77777777" w:rsidR="00FF4318" w:rsidRPr="00FF4318" w:rsidRDefault="00FF4318" w:rsidP="00FF4318">
      <w:r w:rsidRPr="00FF4318">
        <w:t>#### 4.X.1 Justificativa Metodológica</w:t>
      </w:r>
    </w:p>
    <w:p w14:paraId="0C3D4E65" w14:textId="77777777" w:rsidR="00FF4318" w:rsidRPr="00FF4318" w:rsidRDefault="00FF4318" w:rsidP="00FF4318"/>
    <w:p w14:paraId="26F53F80" w14:textId="77777777" w:rsidR="00FF4318" w:rsidRPr="00FF4318" w:rsidRDefault="00FF4318" w:rsidP="00FF4318">
      <w:r w:rsidRPr="00FF4318">
        <w:t xml:space="preserve">O NSGA-II, como todo algoritmo evolutivo, possui </w:t>
      </w:r>
      <w:proofErr w:type="spellStart"/>
      <w:r w:rsidRPr="00FF4318">
        <w:t>hiperparâmetros</w:t>
      </w:r>
      <w:proofErr w:type="spellEnd"/>
      <w:r w:rsidRPr="00FF4318">
        <w:t xml:space="preserve"> que </w:t>
      </w:r>
    </w:p>
    <w:p w14:paraId="2991DDEE" w14:textId="77777777" w:rsidR="00FF4318" w:rsidRPr="00FF4318" w:rsidRDefault="00FF4318" w:rsidP="00FF4318">
      <w:r w:rsidRPr="00FF4318">
        <w:t xml:space="preserve">afetam significativamente sua performance [1]. </w:t>
      </w:r>
      <w:proofErr w:type="spellStart"/>
      <w:r w:rsidRPr="00FF4318">
        <w:t>Deb</w:t>
      </w:r>
      <w:proofErr w:type="spellEnd"/>
      <w:r w:rsidRPr="00FF4318">
        <w:t xml:space="preserve"> et al. [1] destacam </w:t>
      </w:r>
    </w:p>
    <w:p w14:paraId="5BFBB16D" w14:textId="77777777" w:rsidR="00FF4318" w:rsidRPr="00FF4318" w:rsidRDefault="00FF4318" w:rsidP="00FF4318">
      <w:r w:rsidRPr="00FF4318">
        <w:t xml:space="preserve">que o desempenho é particularmente sensível ao tamanho da população e </w:t>
      </w:r>
    </w:p>
    <w:p w14:paraId="61D284C1" w14:textId="77777777" w:rsidR="00FF4318" w:rsidRPr="00FF4318" w:rsidRDefault="00FF4318" w:rsidP="00FF4318">
      <w:r w:rsidRPr="00FF4318">
        <w:t xml:space="preserve">número de gerações, exigindo </w:t>
      </w:r>
      <w:proofErr w:type="spellStart"/>
      <w:r w:rsidRPr="00FF4318">
        <w:t>tuning</w:t>
      </w:r>
      <w:proofErr w:type="spellEnd"/>
      <w:r w:rsidRPr="00FF4318">
        <w:t xml:space="preserve"> específico para cada domínio.</w:t>
      </w:r>
    </w:p>
    <w:p w14:paraId="643BB801" w14:textId="77777777" w:rsidR="00FF4318" w:rsidRPr="00FF4318" w:rsidRDefault="00FF4318" w:rsidP="00FF4318"/>
    <w:p w14:paraId="620EDAAC" w14:textId="77777777" w:rsidR="00FF4318" w:rsidRPr="00FF4318" w:rsidRDefault="00FF4318" w:rsidP="00FF4318">
      <w:r w:rsidRPr="00FF4318">
        <w:t xml:space="preserve">A abordagem de grid </w:t>
      </w:r>
      <w:proofErr w:type="spellStart"/>
      <w:r w:rsidRPr="00FF4318">
        <w:t>search</w:t>
      </w:r>
      <w:proofErr w:type="spellEnd"/>
      <w:r w:rsidRPr="00FF4318">
        <w:t xml:space="preserve"> foi escolhida por sua capacidade de exploração </w:t>
      </w:r>
    </w:p>
    <w:p w14:paraId="6EE7F04B" w14:textId="77777777" w:rsidR="00FF4318" w:rsidRPr="00FF4318" w:rsidRDefault="00FF4318" w:rsidP="00FF4318">
      <w:r w:rsidRPr="00FF4318">
        <w:t xml:space="preserve">sistemática e </w:t>
      </w:r>
      <w:proofErr w:type="spellStart"/>
      <w:r w:rsidRPr="00FF4318">
        <w:t>interpretabilidade</w:t>
      </w:r>
      <w:proofErr w:type="spellEnd"/>
      <w:r w:rsidRPr="00FF4318">
        <w:t xml:space="preserve"> dos resultados [2], sendo o método mais </w:t>
      </w:r>
    </w:p>
    <w:p w14:paraId="52FA5818" w14:textId="77777777" w:rsidR="00FF4318" w:rsidRPr="00FF4318" w:rsidRDefault="00FF4318" w:rsidP="00FF4318">
      <w:r w:rsidRPr="00FF4318">
        <w:t>utilizado para configuração de algoritmos evolutivos.</w:t>
      </w:r>
    </w:p>
    <w:p w14:paraId="69126B74" w14:textId="77777777" w:rsidR="00FF4318" w:rsidRPr="00FF4318" w:rsidRDefault="00FF4318" w:rsidP="00FF4318"/>
    <w:p w14:paraId="02B14013" w14:textId="77777777" w:rsidR="00FF4318" w:rsidRPr="00FF4318" w:rsidRDefault="00FF4318" w:rsidP="00FF4318">
      <w:r w:rsidRPr="00FF4318">
        <w:t xml:space="preserve">#### 4.X.2 Espaço de Busca de </w:t>
      </w:r>
      <w:proofErr w:type="spellStart"/>
      <w:r w:rsidRPr="00FF4318">
        <w:t>Hiperparâmetros</w:t>
      </w:r>
      <w:proofErr w:type="spellEnd"/>
    </w:p>
    <w:p w14:paraId="64F3C0D6" w14:textId="77777777" w:rsidR="00FF4318" w:rsidRPr="00FF4318" w:rsidRDefault="00FF4318" w:rsidP="00FF4318"/>
    <w:p w14:paraId="7639CAD3" w14:textId="77777777" w:rsidR="00FF4318" w:rsidRPr="00FF4318" w:rsidRDefault="00FF4318" w:rsidP="00FF4318">
      <w:r w:rsidRPr="00FF4318">
        <w:t xml:space="preserve">**Tamanho da População**: Testou-se a faixa [50, 100, 150, 200, 300], </w:t>
      </w:r>
    </w:p>
    <w:p w14:paraId="222705E1" w14:textId="77777777" w:rsidR="00FF4318" w:rsidRPr="00FF4318" w:rsidRDefault="00FF4318" w:rsidP="00FF4318">
      <w:r w:rsidRPr="00FF4318">
        <w:t xml:space="preserve">baseada na regra heurística de </w:t>
      </w:r>
      <w:proofErr w:type="spellStart"/>
      <w:r w:rsidRPr="00FF4318">
        <w:t>Deb</w:t>
      </w:r>
      <w:proofErr w:type="spellEnd"/>
      <w:r w:rsidRPr="00FF4318">
        <w:t xml:space="preserve"> [4] que recomenda população mínima </w:t>
      </w:r>
    </w:p>
    <w:p w14:paraId="4E193AB7" w14:textId="77777777" w:rsidR="00FF4318" w:rsidRPr="00FF4318" w:rsidRDefault="00FF4318" w:rsidP="00FF4318">
      <w:r w:rsidRPr="00FF4318">
        <w:t xml:space="preserve">de 10 × M × √N ≈ 104 para o problema em questão (M=3 objetivos, N=12 </w:t>
      </w:r>
    </w:p>
    <w:p w14:paraId="38EE5E3D" w14:textId="77777777" w:rsidR="00FF4318" w:rsidRPr="00FF4318" w:rsidRDefault="00FF4318" w:rsidP="00FF4318">
      <w:r w:rsidRPr="00FF4318">
        <w:t xml:space="preserve">ativos). Os valores cobrem desde subpopulações (50) até </w:t>
      </w:r>
      <w:proofErr w:type="spellStart"/>
      <w:r w:rsidRPr="00FF4318">
        <w:t>oversizing</w:t>
      </w:r>
      <w:proofErr w:type="spellEnd"/>
      <w:r w:rsidRPr="00FF4318">
        <w:t xml:space="preserve"> (300).</w:t>
      </w:r>
    </w:p>
    <w:p w14:paraId="2BA2293F" w14:textId="77777777" w:rsidR="00FF4318" w:rsidRPr="00FF4318" w:rsidRDefault="00FF4318" w:rsidP="00FF4318"/>
    <w:p w14:paraId="07151C9F" w14:textId="77777777" w:rsidR="00FF4318" w:rsidRPr="00FF4318" w:rsidRDefault="00FF4318" w:rsidP="00FF4318">
      <w:r w:rsidRPr="00FF4318">
        <w:t xml:space="preserve">**Número de Gerações**: A faixa [25, 50, 75, 100, 150, 200] foi definida </w:t>
      </w:r>
    </w:p>
    <w:p w14:paraId="4FF7C538" w14:textId="77777777" w:rsidR="00FF4318" w:rsidRPr="00FF4318" w:rsidRDefault="00FF4318" w:rsidP="00FF4318">
      <w:r w:rsidRPr="00FF4318">
        <w:t xml:space="preserve">com base em </w:t>
      </w:r>
      <w:proofErr w:type="spellStart"/>
      <w:r w:rsidRPr="00FF4318">
        <w:t>Metaxiotis</w:t>
      </w:r>
      <w:proofErr w:type="spellEnd"/>
      <w:r w:rsidRPr="00FF4318">
        <w:t xml:space="preserve"> e </w:t>
      </w:r>
      <w:proofErr w:type="spellStart"/>
      <w:r w:rsidRPr="00FF4318">
        <w:t>Liagkouras</w:t>
      </w:r>
      <w:proofErr w:type="spellEnd"/>
      <w:r w:rsidRPr="00FF4318">
        <w:t xml:space="preserve"> [7], que identificam 50-200 gerações </w:t>
      </w:r>
    </w:p>
    <w:p w14:paraId="6F55DDCB" w14:textId="77777777" w:rsidR="00FF4318" w:rsidRPr="00FF4318" w:rsidRDefault="00FF4318" w:rsidP="00FF4318">
      <w:r w:rsidRPr="00FF4318">
        <w:lastRenderedPageBreak/>
        <w:t>como típicas para convergência em otimização de portfólio multiobjetivo.</w:t>
      </w:r>
    </w:p>
    <w:p w14:paraId="4C2A9687" w14:textId="77777777" w:rsidR="00FF4318" w:rsidRPr="00FF4318" w:rsidRDefault="00FF4318" w:rsidP="00FF4318"/>
    <w:p w14:paraId="18DD9488" w14:textId="77777777" w:rsidR="00FF4318" w:rsidRPr="00FF4318" w:rsidRDefault="00FF4318" w:rsidP="00FF4318">
      <w:r w:rsidRPr="00FF4318">
        <w:t>#### 4.X.3 Métricas de Avaliação</w:t>
      </w:r>
    </w:p>
    <w:p w14:paraId="0797F6EF" w14:textId="77777777" w:rsidR="00FF4318" w:rsidRPr="00FF4318" w:rsidRDefault="00FF4318" w:rsidP="00FF4318"/>
    <w:p w14:paraId="6BE8D3E9" w14:textId="77777777" w:rsidR="00FF4318" w:rsidRPr="00FF4318" w:rsidRDefault="00FF4318" w:rsidP="00FF4318">
      <w:r w:rsidRPr="00FF4318">
        <w:t xml:space="preserve">Seguindo as melhores práticas da literatura [8-11], três métricas foram </w:t>
      </w:r>
    </w:p>
    <w:p w14:paraId="5E168E79" w14:textId="77777777" w:rsidR="00FF4318" w:rsidRPr="00FF4318" w:rsidRDefault="00FF4318" w:rsidP="00FF4318">
      <w:r w:rsidRPr="00FF4318">
        <w:t>empregadas:</w:t>
      </w:r>
    </w:p>
    <w:p w14:paraId="2264A97A" w14:textId="77777777" w:rsidR="00FF4318" w:rsidRPr="00FF4318" w:rsidRDefault="00FF4318" w:rsidP="00FF4318"/>
    <w:p w14:paraId="0AC667EB" w14:textId="77777777" w:rsidR="00FF4318" w:rsidRPr="00FF4318" w:rsidRDefault="00FF4318" w:rsidP="00FF4318">
      <w:r w:rsidRPr="00FF4318">
        <w:t>- **</w:t>
      </w:r>
      <w:proofErr w:type="spellStart"/>
      <w:r w:rsidRPr="00FF4318">
        <w:t>Hypervolume</w:t>
      </w:r>
      <w:proofErr w:type="spellEnd"/>
      <w:r w:rsidRPr="00FF4318">
        <w:t xml:space="preserve">**: Métrica principal, única com </w:t>
      </w:r>
      <w:proofErr w:type="spellStart"/>
      <w:r w:rsidRPr="00FF4318">
        <w:t>monotonicidade</w:t>
      </w:r>
      <w:proofErr w:type="spellEnd"/>
      <w:r w:rsidRPr="00FF4318">
        <w:t xml:space="preserve"> estrita [8]</w:t>
      </w:r>
    </w:p>
    <w:p w14:paraId="788D577E" w14:textId="77777777" w:rsidR="00FF4318" w:rsidRPr="00FF4318" w:rsidRDefault="00FF4318" w:rsidP="00FF4318">
      <w:r w:rsidRPr="00FF4318">
        <w:t>- **Spread**: Diversidade de soluções [10]</w:t>
      </w:r>
    </w:p>
    <w:p w14:paraId="616274A8" w14:textId="77777777" w:rsidR="00FF4318" w:rsidRPr="00FF4318" w:rsidRDefault="00FF4318" w:rsidP="00FF4318">
      <w:r w:rsidRPr="00FF4318">
        <w:t>- **</w:t>
      </w:r>
      <w:proofErr w:type="spellStart"/>
      <w:r w:rsidRPr="00FF4318">
        <w:t>Spacing</w:t>
      </w:r>
      <w:proofErr w:type="spellEnd"/>
      <w:r w:rsidRPr="00FF4318">
        <w:t>**: Uniformidade da distribuição [11]</w:t>
      </w:r>
    </w:p>
    <w:p w14:paraId="192242DA" w14:textId="77777777" w:rsidR="00FF4318" w:rsidRPr="00FF4318" w:rsidRDefault="00FF4318" w:rsidP="00FF4318"/>
    <w:p w14:paraId="526B554C" w14:textId="77777777" w:rsidR="00FF4318" w:rsidRPr="00FF4318" w:rsidRDefault="00FF4318" w:rsidP="00FF4318">
      <w:r w:rsidRPr="00FF4318">
        <w:t>#### 4.X.4 Protocolo Experimental</w:t>
      </w:r>
    </w:p>
    <w:p w14:paraId="7AB435F9" w14:textId="77777777" w:rsidR="00FF4318" w:rsidRPr="00FF4318" w:rsidRDefault="00FF4318" w:rsidP="00FF4318"/>
    <w:p w14:paraId="6E878AD7" w14:textId="77777777" w:rsidR="00FF4318" w:rsidRPr="00FF4318" w:rsidRDefault="00FF4318" w:rsidP="00FF4318">
      <w:r w:rsidRPr="00FF4318">
        <w:t xml:space="preserve">Cada uma das 30 configurações (5 populações × 6 gerações) foi executada </w:t>
      </w:r>
    </w:p>
    <w:p w14:paraId="60E63DD5" w14:textId="77777777" w:rsidR="00FF4318" w:rsidRPr="00FF4318" w:rsidRDefault="00FF4318" w:rsidP="00FF4318">
      <w:r w:rsidRPr="00FF4318">
        <w:t xml:space="preserve">10 vezes independentemente, totalizando 300 otimizações, conforme </w:t>
      </w:r>
    </w:p>
    <w:p w14:paraId="7BDF0B96" w14:textId="77777777" w:rsidR="00FF4318" w:rsidRPr="00FF4318" w:rsidRDefault="00FF4318" w:rsidP="00FF4318">
      <w:r w:rsidRPr="00FF4318">
        <w:t>protocolo recomendado para validação estatística [12, 13].</w:t>
      </w:r>
    </w:p>
    <w:p w14:paraId="36CC7952" w14:textId="77777777" w:rsidR="00FF4318" w:rsidRPr="00FF4318" w:rsidRDefault="00FF4318" w:rsidP="00FF4318">
      <w:r w:rsidRPr="00FF4318">
        <w:pict w14:anchorId="29B00615">
          <v:rect id="_x0000_i1078" style="width:0;height:0" o:hralign="center" o:hrstd="t" o:hrnoshade="t" o:hr="t" fillcolor="#faf9f5" stroked="f"/>
        </w:pict>
      </w:r>
    </w:p>
    <w:p w14:paraId="5D571422" w14:textId="77777777" w:rsidR="00FF4318" w:rsidRPr="00FF4318" w:rsidRDefault="00FF4318" w:rsidP="00FF4318">
      <w:pPr>
        <w:rPr>
          <w:b/>
          <w:bCs/>
        </w:rPr>
      </w:pPr>
      <w:r w:rsidRPr="00FF4318">
        <w:rPr>
          <w:rFonts w:ascii="Segoe UI Emoji" w:hAnsi="Segoe UI Emoji" w:cs="Segoe UI Emoji"/>
          <w:b/>
          <w:bCs/>
        </w:rPr>
        <w:t>📚</w:t>
      </w:r>
      <w:r w:rsidRPr="00FF4318">
        <w:rPr>
          <w:b/>
          <w:bCs/>
        </w:rPr>
        <w:t xml:space="preserve"> Lista Completa de Referências (formato ABNT)</w:t>
      </w:r>
    </w:p>
    <w:p w14:paraId="70AC31EB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[1] DEB, K. et al. A fast and elitist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genetic algorithm: </w:t>
      </w:r>
    </w:p>
    <w:p w14:paraId="1903EED9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NSGA-II. IEEE Transactions on Evolutionary Computation, v. 6, n. 2, </w:t>
      </w:r>
    </w:p>
    <w:p w14:paraId="46EEB2A7" w14:textId="77777777" w:rsidR="00FF4318" w:rsidRPr="00FF4318" w:rsidRDefault="00FF4318" w:rsidP="00FF4318">
      <w:pPr>
        <w:rPr>
          <w:lang w:val="en-US"/>
        </w:rPr>
      </w:pPr>
      <w:proofErr w:type="gramStart"/>
      <w:r w:rsidRPr="00FF4318">
        <w:rPr>
          <w:lang w:val="en-US"/>
        </w:rPr>
        <w:t>p. 182</w:t>
      </w:r>
      <w:proofErr w:type="gramEnd"/>
      <w:r w:rsidRPr="00FF4318">
        <w:rPr>
          <w:lang w:val="en-US"/>
        </w:rPr>
        <w:t>-197, 2002.</w:t>
      </w:r>
    </w:p>
    <w:p w14:paraId="4E4896DF" w14:textId="77777777" w:rsidR="00FF4318" w:rsidRPr="00FF4318" w:rsidRDefault="00FF4318" w:rsidP="00FF4318">
      <w:pPr>
        <w:rPr>
          <w:lang w:val="en-US"/>
        </w:rPr>
      </w:pPr>
    </w:p>
    <w:p w14:paraId="51D0B98F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[2] EIBEN, A. E.; SMIT, S. K. Parameter tuning for configuring and </w:t>
      </w:r>
    </w:p>
    <w:p w14:paraId="4F6B86E7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analyzing evolutionary algorithms. Swarm and Evolutionary Computation, </w:t>
      </w:r>
    </w:p>
    <w:p w14:paraId="6B233198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v. 1, n. 1, p. 19-31, 2011.</w:t>
      </w:r>
    </w:p>
    <w:p w14:paraId="403280B7" w14:textId="77777777" w:rsidR="00FF4318" w:rsidRPr="00FF4318" w:rsidRDefault="00FF4318" w:rsidP="00FF4318">
      <w:pPr>
        <w:rPr>
          <w:lang w:val="en-US"/>
        </w:rPr>
      </w:pPr>
    </w:p>
    <w:p w14:paraId="6C80C6EB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[3] BLANK, J.; DEB, K. </w:t>
      </w:r>
      <w:proofErr w:type="spellStart"/>
      <w:r w:rsidRPr="00FF4318">
        <w:rPr>
          <w:lang w:val="en-US"/>
        </w:rPr>
        <w:t>pymoo</w:t>
      </w:r>
      <w:proofErr w:type="spellEnd"/>
      <w:r w:rsidRPr="00FF4318">
        <w:rPr>
          <w:lang w:val="en-US"/>
        </w:rPr>
        <w:t xml:space="preserve">: Multi-Objective Optimization in Python. </w:t>
      </w:r>
    </w:p>
    <w:p w14:paraId="235C086E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IEEE Access, v. 8, p. 89497-89509, 2020.</w:t>
      </w:r>
    </w:p>
    <w:p w14:paraId="1CBC1C89" w14:textId="77777777" w:rsidR="00FF4318" w:rsidRPr="00FF4318" w:rsidRDefault="00FF4318" w:rsidP="00FF4318">
      <w:pPr>
        <w:rPr>
          <w:lang w:val="en-US"/>
        </w:rPr>
      </w:pPr>
    </w:p>
    <w:p w14:paraId="779F6C90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[4] DEB, K. Multi-Objective Optimization using Evolutionary Algorithms. </w:t>
      </w:r>
    </w:p>
    <w:p w14:paraId="3A14C461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Chichester: John Wiley &amp; Sons, 2001.</w:t>
      </w:r>
    </w:p>
    <w:p w14:paraId="49BE7EA7" w14:textId="77777777" w:rsidR="00FF4318" w:rsidRPr="00FF4318" w:rsidRDefault="00FF4318" w:rsidP="00FF4318">
      <w:pPr>
        <w:rPr>
          <w:lang w:val="en-US"/>
        </w:rPr>
      </w:pPr>
    </w:p>
    <w:p w14:paraId="2C0D9619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[5] KONAK, A.; COIT, D. W.; SMITH, A. E. Multi-objective optimization </w:t>
      </w:r>
    </w:p>
    <w:p w14:paraId="20441739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using genetic algorithms: A tutorial. Reliability Engineering &amp; System </w:t>
      </w:r>
    </w:p>
    <w:p w14:paraId="6F3BACE3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Safety, v. 91, n. 9, p. 992-1007, 2006.</w:t>
      </w:r>
    </w:p>
    <w:p w14:paraId="5F646FBB" w14:textId="77777777" w:rsidR="00FF4318" w:rsidRPr="00FF4318" w:rsidRDefault="00FF4318" w:rsidP="00FF4318">
      <w:pPr>
        <w:rPr>
          <w:lang w:val="en-US"/>
        </w:rPr>
      </w:pPr>
    </w:p>
    <w:p w14:paraId="2B1F4F19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[6] ZITZLER, E.; LAUMANNS, M.; THIELE, L. SPEA2: Improving </w:t>
      </w:r>
      <w:proofErr w:type="gramStart"/>
      <w:r w:rsidRPr="00FF4318">
        <w:rPr>
          <w:lang w:val="en-US"/>
        </w:rPr>
        <w:t>the strength</w:t>
      </w:r>
      <w:proofErr w:type="gramEnd"/>
      <w:r w:rsidRPr="00FF4318">
        <w:rPr>
          <w:lang w:val="en-US"/>
        </w:rPr>
        <w:t xml:space="preserve"> </w:t>
      </w:r>
    </w:p>
    <w:p w14:paraId="6B2A36B7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Pareto evolutionary algorithm. TIK-Report, v. 103, 2001.</w:t>
      </w:r>
    </w:p>
    <w:p w14:paraId="4D81F301" w14:textId="77777777" w:rsidR="00FF4318" w:rsidRPr="00FF4318" w:rsidRDefault="00FF4318" w:rsidP="00FF4318">
      <w:pPr>
        <w:rPr>
          <w:lang w:val="en-US"/>
        </w:rPr>
      </w:pPr>
    </w:p>
    <w:p w14:paraId="0D545631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[7] METAXIOTIS, K.; LIAGKOURAS, K.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Evolutionary Algorithms </w:t>
      </w:r>
    </w:p>
    <w:p w14:paraId="777B4DB2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for Portfolio Management: A comprehensive literature review. Expert </w:t>
      </w:r>
    </w:p>
    <w:p w14:paraId="506092D5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Systems with Applications, v. 39, n. 14, p. 11685-11698, 2012.</w:t>
      </w:r>
    </w:p>
    <w:p w14:paraId="23EDE83F" w14:textId="77777777" w:rsidR="00FF4318" w:rsidRPr="00FF4318" w:rsidRDefault="00FF4318" w:rsidP="00FF4318">
      <w:pPr>
        <w:rPr>
          <w:lang w:val="en-US"/>
        </w:rPr>
      </w:pPr>
    </w:p>
    <w:p w14:paraId="78F37DD1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[8] ZITZLER, E.; THIELE, L.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evolutionary algorithms: A </w:t>
      </w:r>
    </w:p>
    <w:p w14:paraId="302EBF53" w14:textId="77777777" w:rsidR="00FF4318" w:rsidRPr="00FF4318" w:rsidRDefault="00FF4318" w:rsidP="00FF4318">
      <w:pPr>
        <w:rPr>
          <w:lang w:val="en-US"/>
        </w:rPr>
      </w:pPr>
      <w:proofErr w:type="gramStart"/>
      <w:r w:rsidRPr="00FF4318">
        <w:rPr>
          <w:lang w:val="en-US"/>
        </w:rPr>
        <w:t>comparative</w:t>
      </w:r>
      <w:proofErr w:type="gramEnd"/>
      <w:r w:rsidRPr="00FF4318">
        <w:rPr>
          <w:lang w:val="en-US"/>
        </w:rPr>
        <w:t xml:space="preserve"> case study and the strength Pareto approach. IEEE Transactions </w:t>
      </w:r>
    </w:p>
    <w:p w14:paraId="0C6EAB7F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on Evolutionary Computation, v. 3, n. 4, p. 257-271, 1999.</w:t>
      </w:r>
    </w:p>
    <w:p w14:paraId="0CB5E089" w14:textId="77777777" w:rsidR="00FF4318" w:rsidRPr="00FF4318" w:rsidRDefault="00FF4318" w:rsidP="00FF4318">
      <w:pPr>
        <w:rPr>
          <w:lang w:val="en-US"/>
        </w:rPr>
      </w:pPr>
    </w:p>
    <w:p w14:paraId="3873A07E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[9] AUGER, A. et al. Hypervolume-based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optimization: </w:t>
      </w:r>
    </w:p>
    <w:p w14:paraId="46E0C881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Theoretical foundations and practical implications. Theoretical Computer </w:t>
      </w:r>
    </w:p>
    <w:p w14:paraId="3878E8B0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Science, v. 425, p. 75-103, 2012.</w:t>
      </w:r>
    </w:p>
    <w:p w14:paraId="11836A07" w14:textId="77777777" w:rsidR="00FF4318" w:rsidRPr="00FF4318" w:rsidRDefault="00FF4318" w:rsidP="00FF4318">
      <w:pPr>
        <w:rPr>
          <w:lang w:val="en-US"/>
        </w:rPr>
      </w:pPr>
    </w:p>
    <w:p w14:paraId="798749F5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[10] DEB, K. et al. A fast and elitist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genetic algorithm: </w:t>
      </w:r>
    </w:p>
    <w:p w14:paraId="562D3DC7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NSGA-II. IEEE Transactions on Evolutionary Computation, v. 6, n. 2, </w:t>
      </w:r>
    </w:p>
    <w:p w14:paraId="20A7EC36" w14:textId="77777777" w:rsidR="00FF4318" w:rsidRPr="00FF4318" w:rsidRDefault="00FF4318" w:rsidP="00FF4318">
      <w:pPr>
        <w:rPr>
          <w:lang w:val="en-US"/>
        </w:rPr>
      </w:pPr>
      <w:proofErr w:type="gramStart"/>
      <w:r w:rsidRPr="00FF4318">
        <w:rPr>
          <w:lang w:val="en-US"/>
        </w:rPr>
        <w:t>p. 182</w:t>
      </w:r>
      <w:proofErr w:type="gramEnd"/>
      <w:r w:rsidRPr="00FF4318">
        <w:rPr>
          <w:lang w:val="en-US"/>
        </w:rPr>
        <w:t>-197, 2002. (</w:t>
      </w:r>
      <w:proofErr w:type="spellStart"/>
      <w:r w:rsidRPr="00FF4318">
        <w:rPr>
          <w:lang w:val="en-US"/>
        </w:rPr>
        <w:t>mesma</w:t>
      </w:r>
      <w:proofErr w:type="spellEnd"/>
      <w:r w:rsidRPr="00FF4318">
        <w:rPr>
          <w:lang w:val="en-US"/>
        </w:rPr>
        <w:t xml:space="preserve"> de [1])</w:t>
      </w:r>
    </w:p>
    <w:p w14:paraId="651DA330" w14:textId="77777777" w:rsidR="00FF4318" w:rsidRPr="00FF4318" w:rsidRDefault="00FF4318" w:rsidP="00FF4318">
      <w:pPr>
        <w:rPr>
          <w:lang w:val="en-US"/>
        </w:rPr>
      </w:pPr>
    </w:p>
    <w:p w14:paraId="3D0A64E5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[11] SCHOTT, J. R. Fault Tolerant Design Using Single and Multicriteria </w:t>
      </w:r>
    </w:p>
    <w:p w14:paraId="52CD73B7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lastRenderedPageBreak/>
        <w:t xml:space="preserve">Genetic Algorithm Optimization. 1995. Master's thesis – Massachusetts </w:t>
      </w:r>
    </w:p>
    <w:p w14:paraId="2EDD1B1C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Institute of Technology, Cambridge, 1995.</w:t>
      </w:r>
    </w:p>
    <w:p w14:paraId="7365BCAA" w14:textId="77777777" w:rsidR="00FF4318" w:rsidRPr="00FF4318" w:rsidRDefault="00FF4318" w:rsidP="00FF4318">
      <w:pPr>
        <w:rPr>
          <w:lang w:val="en-US"/>
        </w:rPr>
      </w:pPr>
    </w:p>
    <w:p w14:paraId="2103A824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[12] KNOWLES, J.; THIELE, L.; ZITZLER, E. A tutorial on the performance </w:t>
      </w:r>
    </w:p>
    <w:p w14:paraId="24563396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assessment of stochastic </w:t>
      </w:r>
      <w:proofErr w:type="spellStart"/>
      <w:r w:rsidRPr="00FF4318">
        <w:rPr>
          <w:lang w:val="en-US"/>
        </w:rPr>
        <w:t>multiobjective</w:t>
      </w:r>
      <w:proofErr w:type="spellEnd"/>
      <w:r w:rsidRPr="00FF4318">
        <w:rPr>
          <w:lang w:val="en-US"/>
        </w:rPr>
        <w:t xml:space="preserve"> optimizers. TIK-Report, v. 214, </w:t>
      </w:r>
    </w:p>
    <w:p w14:paraId="1A05D869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>2006.</w:t>
      </w:r>
    </w:p>
    <w:p w14:paraId="6D4C0298" w14:textId="77777777" w:rsidR="00FF4318" w:rsidRPr="00FF4318" w:rsidRDefault="00FF4318" w:rsidP="00FF4318">
      <w:pPr>
        <w:rPr>
          <w:lang w:val="en-US"/>
        </w:rPr>
      </w:pPr>
    </w:p>
    <w:p w14:paraId="180C61E1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[13] DERRAC, J. et al. A practical tutorial on the use of nonparametric </w:t>
      </w:r>
    </w:p>
    <w:p w14:paraId="2E13B481" w14:textId="77777777" w:rsidR="00FF4318" w:rsidRPr="00FF4318" w:rsidRDefault="00FF4318" w:rsidP="00FF4318">
      <w:pPr>
        <w:rPr>
          <w:lang w:val="en-US"/>
        </w:rPr>
      </w:pPr>
      <w:proofErr w:type="gramStart"/>
      <w:r w:rsidRPr="00FF4318">
        <w:rPr>
          <w:lang w:val="en-US"/>
        </w:rPr>
        <w:t>statistical</w:t>
      </w:r>
      <w:proofErr w:type="gramEnd"/>
      <w:r w:rsidRPr="00FF4318">
        <w:rPr>
          <w:lang w:val="en-US"/>
        </w:rPr>
        <w:t xml:space="preserve"> tests as a methodology for comparing evolutionary and swarm </w:t>
      </w:r>
    </w:p>
    <w:p w14:paraId="45008271" w14:textId="77777777" w:rsidR="00FF4318" w:rsidRPr="00FF4318" w:rsidRDefault="00FF4318" w:rsidP="00FF4318">
      <w:pPr>
        <w:rPr>
          <w:lang w:val="en-US"/>
        </w:rPr>
      </w:pPr>
      <w:r w:rsidRPr="00FF4318">
        <w:rPr>
          <w:lang w:val="en-US"/>
        </w:rPr>
        <w:t xml:space="preserve">intelligence algorithms. Swarm and Evolutionary Computation, v. 1, n. 1, </w:t>
      </w:r>
    </w:p>
    <w:p w14:paraId="3F991120" w14:textId="77777777" w:rsidR="00FF4318" w:rsidRPr="00FF4318" w:rsidRDefault="00FF4318" w:rsidP="00FF4318">
      <w:r w:rsidRPr="00FF4318">
        <w:t>p. 3-18, 2011.</w:t>
      </w:r>
    </w:p>
    <w:p w14:paraId="6E32DDED" w14:textId="77777777" w:rsidR="00FF4318" w:rsidRPr="00FF4318" w:rsidRDefault="00FF4318" w:rsidP="00FF4318">
      <w:r w:rsidRPr="00FF4318">
        <w:pict w14:anchorId="60E61BA2">
          <v:rect id="_x0000_i1079" style="width:0;height:0" o:hralign="center" o:hrstd="t" o:hrnoshade="t" o:hr="t" fillcolor="#faf9f5" stroked="f"/>
        </w:pict>
      </w:r>
    </w:p>
    <w:p w14:paraId="3078BD1E" w14:textId="77777777" w:rsidR="00FF4318" w:rsidRPr="00FF4318" w:rsidRDefault="00FF4318" w:rsidP="00FF4318">
      <w:pPr>
        <w:rPr>
          <w:b/>
          <w:bCs/>
        </w:rPr>
      </w:pPr>
      <w:r w:rsidRPr="00FF4318">
        <w:rPr>
          <w:rFonts w:ascii="Segoe UI Emoji" w:hAnsi="Segoe UI Emoji" w:cs="Segoe UI Emoji"/>
          <w:b/>
          <w:bCs/>
        </w:rPr>
        <w:t>💡</w:t>
      </w:r>
      <w:r w:rsidRPr="00FF4318">
        <w:rPr>
          <w:b/>
          <w:bCs/>
        </w:rPr>
        <w:t xml:space="preserve"> Dica Extra</w:t>
      </w:r>
    </w:p>
    <w:p w14:paraId="22FBF0A8" w14:textId="77777777" w:rsidR="00FF4318" w:rsidRPr="00FF4318" w:rsidRDefault="00FF4318" w:rsidP="00FF4318">
      <w:r w:rsidRPr="00FF4318">
        <w:t>Se quiser fortalecer ainda mais, adicione uma comparação com outros trabalhos:</w:t>
      </w:r>
    </w:p>
    <w:p w14:paraId="364C1ED2" w14:textId="77777777" w:rsidR="00FF4318" w:rsidRPr="00FF4318" w:rsidRDefault="00FF4318" w:rsidP="00FF4318">
      <w:r w:rsidRPr="00FF4318">
        <w:t xml:space="preserve">A Tabela X compara os </w:t>
      </w:r>
      <w:proofErr w:type="spellStart"/>
      <w:r w:rsidRPr="00FF4318">
        <w:t>hiperparâmetros</w:t>
      </w:r>
      <w:proofErr w:type="spellEnd"/>
      <w:r w:rsidRPr="00FF4318">
        <w:t xml:space="preserve"> adotados neste trabalho com </w:t>
      </w:r>
    </w:p>
    <w:p w14:paraId="21472433" w14:textId="77777777" w:rsidR="00FF4318" w:rsidRPr="00FF4318" w:rsidRDefault="00FF4318" w:rsidP="00FF4318">
      <w:r w:rsidRPr="00FF4318">
        <w:t>estudos similares de otimização de portfólio multiobjetivo:</w:t>
      </w:r>
    </w:p>
    <w:p w14:paraId="41447E10" w14:textId="77777777" w:rsidR="00FF4318" w:rsidRPr="00FF4318" w:rsidRDefault="00FF4318" w:rsidP="00FF4318"/>
    <w:p w14:paraId="7BA4F4DD" w14:textId="77777777" w:rsidR="00FF4318" w:rsidRPr="00FF4318" w:rsidRDefault="00FF4318" w:rsidP="00FF4318">
      <w:r w:rsidRPr="00FF4318">
        <w:t>| Estudo                    | População | Gerações | Objetivos |</w:t>
      </w:r>
    </w:p>
    <w:p w14:paraId="0252C650" w14:textId="77777777" w:rsidR="00FF4318" w:rsidRPr="00FF4318" w:rsidRDefault="00FF4318" w:rsidP="00FF4318">
      <w:r w:rsidRPr="00FF4318">
        <w:t>|---------------------------|-----------|----------|-----------|</w:t>
      </w:r>
    </w:p>
    <w:p w14:paraId="3C8EA0A3" w14:textId="77777777" w:rsidR="00FF4318" w:rsidRPr="00FF4318" w:rsidRDefault="00FF4318" w:rsidP="00FF4318">
      <w:r w:rsidRPr="00FF4318">
        <w:t xml:space="preserve">| </w:t>
      </w:r>
      <w:proofErr w:type="spellStart"/>
      <w:r w:rsidRPr="00FF4318">
        <w:t>Metaxiotis</w:t>
      </w:r>
      <w:proofErr w:type="spellEnd"/>
      <w:r w:rsidRPr="00FF4318">
        <w:t xml:space="preserve"> &amp; </w:t>
      </w:r>
      <w:proofErr w:type="spellStart"/>
      <w:r w:rsidRPr="00FF4318">
        <w:t>Liagkouras</w:t>
      </w:r>
      <w:proofErr w:type="spellEnd"/>
      <w:r w:rsidRPr="00FF4318">
        <w:t xml:space="preserve">   | 100-200   | 100-</w:t>
      </w:r>
      <w:proofErr w:type="gramStart"/>
      <w:r w:rsidRPr="00FF4318">
        <w:t>150  |</w:t>
      </w:r>
      <w:proofErr w:type="gramEnd"/>
      <w:r w:rsidRPr="00FF4318">
        <w:t xml:space="preserve"> 2-3       |</w:t>
      </w:r>
    </w:p>
    <w:p w14:paraId="46B56230" w14:textId="77777777" w:rsidR="00FF4318" w:rsidRPr="00FF4318" w:rsidRDefault="00FF4318" w:rsidP="00FF4318">
      <w:r w:rsidRPr="00FF4318">
        <w:t xml:space="preserve">| </w:t>
      </w:r>
      <w:proofErr w:type="spellStart"/>
      <w:r w:rsidRPr="00FF4318">
        <w:t>Anagnostopoulos</w:t>
      </w:r>
      <w:proofErr w:type="spellEnd"/>
      <w:r w:rsidRPr="00FF4318">
        <w:t xml:space="preserve"> &amp; </w:t>
      </w:r>
      <w:proofErr w:type="spellStart"/>
      <w:r w:rsidRPr="00FF4318">
        <w:t>Mamanis</w:t>
      </w:r>
      <w:proofErr w:type="spellEnd"/>
      <w:r w:rsidRPr="00FF4318">
        <w:t xml:space="preserve"> | 100       | 200      | 3         |</w:t>
      </w:r>
    </w:p>
    <w:p w14:paraId="3784952B" w14:textId="77777777" w:rsidR="00FF4318" w:rsidRPr="00FF4318" w:rsidRDefault="00FF4318" w:rsidP="00FF4318">
      <w:r w:rsidRPr="00FF4318">
        <w:t>| Este trabalho             | 150       | 100      | 3         |</w:t>
      </w:r>
    </w:p>
    <w:p w14:paraId="745B6244" w14:textId="77777777" w:rsidR="00FF4318" w:rsidRPr="00FF4318" w:rsidRDefault="00FF4318" w:rsidP="00FF4318"/>
    <w:p w14:paraId="70D5CE20" w14:textId="77777777" w:rsidR="00FF4318" w:rsidRPr="00FF4318" w:rsidRDefault="00FF4318" w:rsidP="00FF4318">
      <w:r w:rsidRPr="00FF4318">
        <w:t xml:space="preserve">Observa-se que a configuração adotada (população=150, gerações=100) </w:t>
      </w:r>
    </w:p>
    <w:p w14:paraId="5551928A" w14:textId="77777777" w:rsidR="00FF4318" w:rsidRPr="00FF4318" w:rsidRDefault="00FF4318" w:rsidP="00FF4318">
      <w:r w:rsidRPr="00FF4318">
        <w:t xml:space="preserve">encontra-se dentro dos padrões estabelecidos pela literatura, tendo </w:t>
      </w:r>
    </w:p>
    <w:p w14:paraId="356FAE25" w14:textId="77777777" w:rsidR="00FF4318" w:rsidRPr="00FF4318" w:rsidRDefault="00FF4318" w:rsidP="00FF4318">
      <w:r w:rsidRPr="00FF4318">
        <w:t xml:space="preserve">sido determinada empiricamente através de grid </w:t>
      </w:r>
      <w:proofErr w:type="spellStart"/>
      <w:r w:rsidRPr="00FF4318">
        <w:t>search</w:t>
      </w:r>
      <w:proofErr w:type="spellEnd"/>
      <w:r w:rsidRPr="00FF4318">
        <w:t xml:space="preserve"> sistemático.</w:t>
      </w:r>
    </w:p>
    <w:p w14:paraId="18789E81" w14:textId="77777777" w:rsidR="00FF4318" w:rsidRPr="00FF4318" w:rsidRDefault="00FF4318" w:rsidP="00FF4318">
      <w:r w:rsidRPr="00FF4318">
        <w:pict w14:anchorId="76BF050B">
          <v:rect id="_x0000_i1080" style="width:0;height:0" o:hralign="center" o:hrstd="t" o:hrnoshade="t" o:hr="t" fillcolor="#faf9f5" stroked="f"/>
        </w:pict>
      </w:r>
    </w:p>
    <w:p w14:paraId="66658544" w14:textId="77777777" w:rsidR="00FF4318" w:rsidRPr="00FF4318" w:rsidRDefault="00FF4318" w:rsidP="00FF4318">
      <w:r w:rsidRPr="00FF4318">
        <w:lastRenderedPageBreak/>
        <w:t>Essas referências são </w:t>
      </w:r>
      <w:r w:rsidRPr="00FF4318">
        <w:rPr>
          <w:b/>
          <w:bCs/>
        </w:rPr>
        <w:t>sólidas, amplamente citadas e aceitas</w:t>
      </w:r>
      <w:r w:rsidRPr="00FF4318">
        <w:t xml:space="preserve"> na comunidade científica. Use-as com confiança na sua monografia! </w:t>
      </w:r>
      <w:r w:rsidRPr="00FF4318">
        <w:rPr>
          <w:rFonts w:ascii="Segoe UI Emoji" w:hAnsi="Segoe UI Emoji" w:cs="Segoe UI Emoji"/>
        </w:rPr>
        <w:t>🎓</w:t>
      </w:r>
    </w:p>
    <w:p w14:paraId="5A0D928D" w14:textId="77777777" w:rsidR="005D19F9" w:rsidRDefault="005D19F9"/>
    <w:p w14:paraId="567A6830" w14:textId="6116A4EC" w:rsidR="004A6B15" w:rsidRPr="004A6B15" w:rsidRDefault="004A6B15">
      <w:pPr>
        <w:rPr>
          <w:b/>
          <w:bCs/>
          <w:sz w:val="36"/>
          <w:szCs w:val="36"/>
        </w:rPr>
      </w:pPr>
      <w:r w:rsidRPr="004A6B15">
        <w:rPr>
          <w:b/>
          <w:bCs/>
          <w:sz w:val="36"/>
          <w:szCs w:val="36"/>
        </w:rPr>
        <w:t>Filtro dos ativos com base no histórico de preços</w:t>
      </w:r>
    </w:p>
    <w:p w14:paraId="76AD9E64" w14:textId="77777777" w:rsidR="004A6B15" w:rsidRDefault="004A6B15">
      <w:pPr>
        <w:rPr>
          <w:b/>
          <w:bCs/>
        </w:rPr>
      </w:pPr>
    </w:p>
    <w:p w14:paraId="64DCC1CE" w14:textId="77777777" w:rsidR="004A6B15" w:rsidRPr="004A6B15" w:rsidRDefault="004A6B15" w:rsidP="004A6B15">
      <w:r w:rsidRPr="004A6B15">
        <w:rPr>
          <w:b/>
          <w:bCs/>
        </w:rPr>
        <w:t xml:space="preserve">Este é o </w:t>
      </w:r>
      <w:proofErr w:type="spellStart"/>
      <w:r w:rsidRPr="004A6B15">
        <w:rPr>
          <w:b/>
          <w:bCs/>
        </w:rPr>
        <w:t>paper</w:t>
      </w:r>
      <w:proofErr w:type="spellEnd"/>
      <w:r w:rsidRPr="004A6B15">
        <w:rPr>
          <w:b/>
          <w:bCs/>
        </w:rPr>
        <w:t xml:space="preserve"> PERFEITO para sua situação!</w:t>
      </w:r>
    </w:p>
    <w:p w14:paraId="0403E749" w14:textId="77777777" w:rsidR="004A6B15" w:rsidRPr="004A6B15" w:rsidRDefault="004A6B15" w:rsidP="004A6B15">
      <w:r w:rsidRPr="004A6B15">
        <w:rPr>
          <w:b/>
          <w:bCs/>
        </w:rPr>
        <w:t>Como citar no TCC</w:t>
      </w:r>
      <w:r w:rsidRPr="004A6B15">
        <w:t>:</w:t>
      </w:r>
    </w:p>
    <w:p w14:paraId="24CCA121" w14:textId="77777777" w:rsidR="004A6B15" w:rsidRPr="004A6B15" w:rsidRDefault="004A6B15" w:rsidP="004A6B15">
      <w:proofErr w:type="spellStart"/>
      <w:r w:rsidRPr="004A6B15">
        <w:t>Stambaugh</w:t>
      </w:r>
      <w:proofErr w:type="spellEnd"/>
      <w:r w:rsidRPr="004A6B15">
        <w:t xml:space="preserve"> (1997) analisa especificamente o problema de ativos com</w:t>
      </w:r>
    </w:p>
    <w:p w14:paraId="594E3F03" w14:textId="77777777" w:rsidR="004A6B15" w:rsidRPr="004A6B15" w:rsidRDefault="004A6B15" w:rsidP="004A6B15">
      <w:r w:rsidRPr="004A6B15">
        <w:t>históricos de diferentes comprimentos, demonstrando que a utilização</w:t>
      </w:r>
    </w:p>
    <w:p w14:paraId="29D42FA1" w14:textId="77777777" w:rsidR="004A6B15" w:rsidRPr="004A6B15" w:rsidRDefault="004A6B15" w:rsidP="004A6B15">
      <w:r w:rsidRPr="004A6B15">
        <w:t>de períodos não-sobrepostos introduz viés nas estimativas da matriz</w:t>
      </w:r>
    </w:p>
    <w:p w14:paraId="4C340FA6" w14:textId="77777777" w:rsidR="004A6B15" w:rsidRPr="004A6B15" w:rsidRDefault="004A6B15" w:rsidP="004A6B15">
      <w:r w:rsidRPr="004A6B15">
        <w:t>de covariância. O autor propõe métodos Bayesianos para mitigar este</w:t>
      </w:r>
    </w:p>
    <w:p w14:paraId="04493D2F" w14:textId="77777777" w:rsidR="004A6B15" w:rsidRPr="004A6B15" w:rsidRDefault="004A6B15" w:rsidP="004A6B15">
      <w:r w:rsidRPr="004A6B15">
        <w:t>problema, mas reconhece que a abordagem mais simples e robusta é</w:t>
      </w:r>
    </w:p>
    <w:p w14:paraId="08BCDA71" w14:textId="77777777" w:rsidR="004A6B15" w:rsidRPr="004A6B15" w:rsidRDefault="004A6B15" w:rsidP="004A6B15">
      <w:r w:rsidRPr="004A6B15">
        <w:t>restringir a análise a ativos com histórico suficiente.</w:t>
      </w:r>
    </w:p>
    <w:p w14:paraId="5014D487" w14:textId="77777777" w:rsidR="004A6B15" w:rsidRPr="004A6B15" w:rsidRDefault="004A6B15" w:rsidP="004A6B15">
      <w:r w:rsidRPr="004A6B15">
        <w:pict w14:anchorId="54ABFB83">
          <v:rect id="_x0000_i1095" style="width:0;height:0" o:hralign="center" o:hrstd="t" o:hrnoshade="t" o:hr="t" fillcolor="#faf9f5" stroked="f"/>
        </w:pict>
      </w:r>
    </w:p>
    <w:p w14:paraId="4A2A10B7" w14:textId="77777777" w:rsidR="004A6B15" w:rsidRPr="004A6B15" w:rsidRDefault="004A6B15" w:rsidP="004A6B15">
      <w:pPr>
        <w:rPr>
          <w:b/>
          <w:bCs/>
        </w:rPr>
      </w:pPr>
      <w:r w:rsidRPr="004A6B15">
        <w:rPr>
          <w:rFonts w:ascii="Segoe UI Emoji" w:hAnsi="Segoe UI Emoji" w:cs="Segoe UI Emoji"/>
          <w:b/>
          <w:bCs/>
        </w:rPr>
        <w:t>📝</w:t>
      </w:r>
      <w:r w:rsidRPr="004A6B15">
        <w:rPr>
          <w:b/>
          <w:bCs/>
        </w:rPr>
        <w:t> Como Escrever na Sua Monografia</w:t>
      </w:r>
    </w:p>
    <w:p w14:paraId="4AD015DF" w14:textId="77777777" w:rsidR="004A6B15" w:rsidRPr="004A6B15" w:rsidRDefault="004A6B15" w:rsidP="004A6B15">
      <w:pPr>
        <w:rPr>
          <w:b/>
          <w:bCs/>
        </w:rPr>
      </w:pPr>
      <w:r w:rsidRPr="004A6B15">
        <w:rPr>
          <w:b/>
          <w:bCs/>
        </w:rPr>
        <w:t>Seção de Metodologia - Tratamento de Dados</w:t>
      </w:r>
    </w:p>
    <w:p w14:paraId="2BE3DA3D" w14:textId="77777777" w:rsidR="004A6B15" w:rsidRPr="004A6B15" w:rsidRDefault="004A6B15" w:rsidP="004A6B15">
      <w:r w:rsidRPr="004A6B15">
        <w:t>### 4.X Filtragem de Ativos por Histórico Mínimo</w:t>
      </w:r>
    </w:p>
    <w:p w14:paraId="5F3821E9" w14:textId="77777777" w:rsidR="004A6B15" w:rsidRPr="004A6B15" w:rsidRDefault="004A6B15" w:rsidP="004A6B15"/>
    <w:p w14:paraId="0779D9FD" w14:textId="77777777" w:rsidR="004A6B15" w:rsidRPr="004A6B15" w:rsidRDefault="004A6B15" w:rsidP="004A6B15">
      <w:r w:rsidRPr="004A6B15">
        <w:t xml:space="preserve">A estimação da matriz de covariância, elemento central do modelo de </w:t>
      </w:r>
    </w:p>
    <w:p w14:paraId="68AC796D" w14:textId="77777777" w:rsidR="004A6B15" w:rsidRPr="004A6B15" w:rsidRDefault="004A6B15" w:rsidP="004A6B15">
      <w:r w:rsidRPr="004A6B15">
        <w:t xml:space="preserve">Markowitz, requer que os retornos sejam medidos no mesmo período temporal </w:t>
      </w:r>
    </w:p>
    <w:p w14:paraId="3BBB457B" w14:textId="77777777" w:rsidR="004A6B15" w:rsidRPr="004A6B15" w:rsidRDefault="004A6B15" w:rsidP="004A6B15">
      <w:r w:rsidRPr="004A6B15">
        <w:t xml:space="preserve">para todos os ativos (ELTON et al., 2014). Campbell, </w:t>
      </w:r>
      <w:proofErr w:type="spellStart"/>
      <w:r w:rsidRPr="004A6B15">
        <w:t>Lo</w:t>
      </w:r>
      <w:proofErr w:type="spellEnd"/>
      <w:r w:rsidRPr="004A6B15">
        <w:t xml:space="preserve"> e </w:t>
      </w:r>
      <w:proofErr w:type="spellStart"/>
      <w:r w:rsidRPr="004A6B15">
        <w:t>MacKinlay</w:t>
      </w:r>
      <w:proofErr w:type="spellEnd"/>
      <w:r w:rsidRPr="004A6B15">
        <w:t xml:space="preserve"> (1997, </w:t>
      </w:r>
    </w:p>
    <w:p w14:paraId="1A655554" w14:textId="77777777" w:rsidR="004A6B15" w:rsidRPr="004A6B15" w:rsidRDefault="004A6B15" w:rsidP="004A6B15">
      <w:r w:rsidRPr="004A6B15">
        <w:t xml:space="preserve">p. 180) demonstram que "dados faltantes introduzem viés nas estimativas de </w:t>
      </w:r>
    </w:p>
    <w:p w14:paraId="3C874298" w14:textId="77777777" w:rsidR="004A6B15" w:rsidRPr="004A6B15" w:rsidRDefault="004A6B15" w:rsidP="004A6B15">
      <w:r w:rsidRPr="004A6B15">
        <w:t>covariância", comprometendo a qualidade da otimização.</w:t>
      </w:r>
    </w:p>
    <w:p w14:paraId="2C129B36" w14:textId="77777777" w:rsidR="004A6B15" w:rsidRPr="004A6B15" w:rsidRDefault="004A6B15" w:rsidP="004A6B15"/>
    <w:p w14:paraId="60D91FDC" w14:textId="77777777" w:rsidR="004A6B15" w:rsidRPr="004A6B15" w:rsidRDefault="004A6B15" w:rsidP="004A6B15">
      <w:proofErr w:type="spellStart"/>
      <w:r w:rsidRPr="004A6B15">
        <w:t>Stambaugh</w:t>
      </w:r>
      <w:proofErr w:type="spellEnd"/>
      <w:r w:rsidRPr="004A6B15">
        <w:t xml:space="preserve"> (1997) analisa especificamente o problema de ativos com históricos </w:t>
      </w:r>
    </w:p>
    <w:p w14:paraId="04A83270" w14:textId="77777777" w:rsidR="004A6B15" w:rsidRPr="004A6B15" w:rsidRDefault="004A6B15" w:rsidP="004A6B15">
      <w:r w:rsidRPr="004A6B15">
        <w:t xml:space="preserve">de diferentes comprimentos, demonstrando que a utilização de períodos </w:t>
      </w:r>
    </w:p>
    <w:p w14:paraId="43A39B4C" w14:textId="77777777" w:rsidR="004A6B15" w:rsidRPr="004A6B15" w:rsidRDefault="004A6B15" w:rsidP="004A6B15">
      <w:r w:rsidRPr="004A6B15">
        <w:t xml:space="preserve">não-sobrepostos pode resultar em estimativas inconsistentes. O autor propõe </w:t>
      </w:r>
    </w:p>
    <w:p w14:paraId="76899DAE" w14:textId="77777777" w:rsidR="004A6B15" w:rsidRPr="004A6B15" w:rsidRDefault="004A6B15" w:rsidP="004A6B15">
      <w:r w:rsidRPr="004A6B15">
        <w:lastRenderedPageBreak/>
        <w:t xml:space="preserve">métodos Bayesianos para mitigar este problema, mas reconhece que a abordagem </w:t>
      </w:r>
    </w:p>
    <w:p w14:paraId="18730BB5" w14:textId="77777777" w:rsidR="004A6B15" w:rsidRPr="004A6B15" w:rsidRDefault="004A6B15" w:rsidP="004A6B15">
      <w:r w:rsidRPr="004A6B15">
        <w:t xml:space="preserve">mais simples e robusta é restringir a análise a ativos com histórico </w:t>
      </w:r>
    </w:p>
    <w:p w14:paraId="1094DD06" w14:textId="77777777" w:rsidR="004A6B15" w:rsidRPr="004A6B15" w:rsidRDefault="004A6B15" w:rsidP="004A6B15">
      <w:r w:rsidRPr="004A6B15">
        <w:t>suficiente.</w:t>
      </w:r>
    </w:p>
    <w:p w14:paraId="39EFE07C" w14:textId="77777777" w:rsidR="004A6B15" w:rsidRPr="004A6B15" w:rsidRDefault="004A6B15" w:rsidP="004A6B15"/>
    <w:p w14:paraId="4283BC74" w14:textId="77777777" w:rsidR="004A6B15" w:rsidRPr="004A6B15" w:rsidRDefault="004A6B15" w:rsidP="004A6B15">
      <w:r w:rsidRPr="004A6B15">
        <w:t xml:space="preserve">Seguindo as recomendações de Reilly e Brown (2019), que sugerem 3 a 5 anos </w:t>
      </w:r>
    </w:p>
    <w:p w14:paraId="52E18BF3" w14:textId="77777777" w:rsidR="004A6B15" w:rsidRPr="004A6B15" w:rsidRDefault="004A6B15" w:rsidP="004A6B15">
      <w:r w:rsidRPr="004A6B15">
        <w:t xml:space="preserve">de dados mensais, implementou-se filtro que exclui ativos cujo histórico </w:t>
      </w:r>
    </w:p>
    <w:p w14:paraId="31C2D301" w14:textId="77777777" w:rsidR="004A6B15" w:rsidRPr="004A6B15" w:rsidRDefault="004A6B15" w:rsidP="004A6B15">
      <w:r w:rsidRPr="004A6B15">
        <w:t xml:space="preserve">seja inferior a 1,5 vezes o horizonte de investimento, com mínimo absoluto </w:t>
      </w:r>
    </w:p>
    <w:p w14:paraId="1A258C28" w14:textId="77777777" w:rsidR="004A6B15" w:rsidRPr="004A6B15" w:rsidRDefault="004A6B15" w:rsidP="004A6B15">
      <w:r w:rsidRPr="004A6B15">
        <w:t>de 24 meses. Este critério garante:</w:t>
      </w:r>
    </w:p>
    <w:p w14:paraId="2D7E9640" w14:textId="77777777" w:rsidR="004A6B15" w:rsidRPr="004A6B15" w:rsidRDefault="004A6B15" w:rsidP="004A6B15"/>
    <w:p w14:paraId="6C56E62C" w14:textId="77777777" w:rsidR="004A6B15" w:rsidRPr="004A6B15" w:rsidRDefault="004A6B15" w:rsidP="004A6B15">
      <w:r w:rsidRPr="004A6B15">
        <w:t>1. Consistência temporal das estimativas (MARKOWITZ, 1959)</w:t>
      </w:r>
    </w:p>
    <w:p w14:paraId="5CC9066A" w14:textId="77777777" w:rsidR="004A6B15" w:rsidRPr="004A6B15" w:rsidRDefault="004A6B15" w:rsidP="004A6B15">
      <w:r w:rsidRPr="004A6B15">
        <w:t>2. Histórico suficiente em relação ao horizonte pretendido (ELTON et al., 2014)</w:t>
      </w:r>
    </w:p>
    <w:p w14:paraId="27080805" w14:textId="77777777" w:rsidR="004A6B15" w:rsidRPr="004A6B15" w:rsidRDefault="004A6B15" w:rsidP="004A6B15">
      <w:r w:rsidRPr="004A6B15">
        <w:t>3. Mitigação de viés em estimativas de covariância (CAMPBELL; LO; MACKINLAY, 1997)</w:t>
      </w:r>
    </w:p>
    <w:p w14:paraId="7A2876CA" w14:textId="77777777" w:rsidR="004A6B15" w:rsidRPr="004A6B15" w:rsidRDefault="004A6B15" w:rsidP="004A6B15">
      <w:r w:rsidRPr="004A6B15">
        <w:t>4. Exclusão natural de ativos com dados insuficientes (STAMBAUGH, 1997)</w:t>
      </w:r>
    </w:p>
    <w:p w14:paraId="7D620E74" w14:textId="77777777" w:rsidR="004A6B15" w:rsidRPr="004A6B15" w:rsidRDefault="004A6B15" w:rsidP="004A6B15"/>
    <w:p w14:paraId="35D167B6" w14:textId="77777777" w:rsidR="004A6B15" w:rsidRPr="004A6B15" w:rsidRDefault="004A6B15" w:rsidP="004A6B15">
      <w:r w:rsidRPr="004A6B15">
        <w:t>O histórico mínimo (</w:t>
      </w:r>
      <w:proofErr w:type="spellStart"/>
      <w:r w:rsidRPr="004A6B15">
        <w:t>Hmin</w:t>
      </w:r>
      <w:proofErr w:type="spellEnd"/>
      <w:r w:rsidRPr="004A6B15">
        <w:t>) é calculado como:</w:t>
      </w:r>
    </w:p>
    <w:p w14:paraId="3D84766D" w14:textId="77777777" w:rsidR="004A6B15" w:rsidRPr="004A6B15" w:rsidRDefault="004A6B15" w:rsidP="004A6B15"/>
    <w:p w14:paraId="1DC00E1D" w14:textId="77777777" w:rsidR="004A6B15" w:rsidRPr="004A6B15" w:rsidRDefault="004A6B15" w:rsidP="004A6B15">
      <w:r w:rsidRPr="004A6B15">
        <w:t xml:space="preserve">    </w:t>
      </w:r>
      <w:proofErr w:type="spellStart"/>
      <w:r w:rsidRPr="004A6B15">
        <w:t>Hmin</w:t>
      </w:r>
      <w:proofErr w:type="spellEnd"/>
      <w:r w:rsidRPr="004A6B15">
        <w:t xml:space="preserve"> = </w:t>
      </w:r>
      <w:proofErr w:type="spellStart"/>
      <w:proofErr w:type="gramStart"/>
      <w:r w:rsidRPr="004A6B15">
        <w:t>max</w:t>
      </w:r>
      <w:proofErr w:type="spellEnd"/>
      <w:r w:rsidRPr="004A6B15">
        <w:t>(</w:t>
      </w:r>
      <w:proofErr w:type="gramEnd"/>
      <w:r w:rsidRPr="004A6B15">
        <w:t xml:space="preserve">1.5 × </w:t>
      </w:r>
      <w:proofErr w:type="spellStart"/>
      <w:r w:rsidRPr="004A6B15">
        <w:t>Hinvestimento</w:t>
      </w:r>
      <w:proofErr w:type="spellEnd"/>
      <w:r w:rsidRPr="004A6B15">
        <w:t>, 24 meses)</w:t>
      </w:r>
    </w:p>
    <w:p w14:paraId="6BEA3231" w14:textId="77777777" w:rsidR="004A6B15" w:rsidRPr="004A6B15" w:rsidRDefault="004A6B15" w:rsidP="004A6B15"/>
    <w:p w14:paraId="129482D5" w14:textId="77777777" w:rsidR="004A6B15" w:rsidRPr="004A6B15" w:rsidRDefault="004A6B15" w:rsidP="004A6B15">
      <w:r w:rsidRPr="004A6B15">
        <w:t xml:space="preserve">onde </w:t>
      </w:r>
      <w:proofErr w:type="spellStart"/>
      <w:r w:rsidRPr="004A6B15">
        <w:t>Hinvestimento</w:t>
      </w:r>
      <w:proofErr w:type="spellEnd"/>
      <w:r w:rsidRPr="004A6B15">
        <w:t xml:space="preserve"> representa o horizonte de investimento em meses.</w:t>
      </w:r>
    </w:p>
    <w:p w14:paraId="5A1DC7FB" w14:textId="77777777" w:rsidR="004A6B15" w:rsidRPr="004A6B15" w:rsidRDefault="004A6B15"/>
    <w:sectPr w:rsidR="004A6B15" w:rsidRPr="004A6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7FB"/>
    <w:multiLevelType w:val="multilevel"/>
    <w:tmpl w:val="F19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0017E"/>
    <w:multiLevelType w:val="multilevel"/>
    <w:tmpl w:val="E65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703982"/>
    <w:multiLevelType w:val="multilevel"/>
    <w:tmpl w:val="C8B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93076A"/>
    <w:multiLevelType w:val="multilevel"/>
    <w:tmpl w:val="599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0C4BBC"/>
    <w:multiLevelType w:val="multilevel"/>
    <w:tmpl w:val="4E7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484996"/>
    <w:multiLevelType w:val="multilevel"/>
    <w:tmpl w:val="619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054507"/>
    <w:multiLevelType w:val="multilevel"/>
    <w:tmpl w:val="DD9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F54ED"/>
    <w:multiLevelType w:val="multilevel"/>
    <w:tmpl w:val="B1B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225119"/>
    <w:multiLevelType w:val="multilevel"/>
    <w:tmpl w:val="035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A277D2"/>
    <w:multiLevelType w:val="multilevel"/>
    <w:tmpl w:val="E64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643AD6"/>
    <w:multiLevelType w:val="multilevel"/>
    <w:tmpl w:val="C74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797E0B"/>
    <w:multiLevelType w:val="multilevel"/>
    <w:tmpl w:val="873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0A0A04"/>
    <w:multiLevelType w:val="multilevel"/>
    <w:tmpl w:val="E86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8100207">
    <w:abstractNumId w:val="4"/>
  </w:num>
  <w:num w:numId="2" w16cid:durableId="167793629">
    <w:abstractNumId w:val="7"/>
  </w:num>
  <w:num w:numId="3" w16cid:durableId="1961065701">
    <w:abstractNumId w:val="2"/>
  </w:num>
  <w:num w:numId="4" w16cid:durableId="1893804693">
    <w:abstractNumId w:val="3"/>
  </w:num>
  <w:num w:numId="5" w16cid:durableId="1095248464">
    <w:abstractNumId w:val="5"/>
  </w:num>
  <w:num w:numId="6" w16cid:durableId="368383249">
    <w:abstractNumId w:val="12"/>
  </w:num>
  <w:num w:numId="7" w16cid:durableId="585310208">
    <w:abstractNumId w:val="9"/>
  </w:num>
  <w:num w:numId="8" w16cid:durableId="1498301769">
    <w:abstractNumId w:val="8"/>
  </w:num>
  <w:num w:numId="9" w16cid:durableId="1129585911">
    <w:abstractNumId w:val="6"/>
  </w:num>
  <w:num w:numId="10" w16cid:durableId="421027496">
    <w:abstractNumId w:val="11"/>
  </w:num>
  <w:num w:numId="11" w16cid:durableId="1775785675">
    <w:abstractNumId w:val="1"/>
  </w:num>
  <w:num w:numId="12" w16cid:durableId="943416002">
    <w:abstractNumId w:val="10"/>
  </w:num>
  <w:num w:numId="13" w16cid:durableId="114007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18"/>
    <w:rsid w:val="004A6B15"/>
    <w:rsid w:val="005D19F9"/>
    <w:rsid w:val="0067714C"/>
    <w:rsid w:val="00B4233B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0FE42"/>
  <w15:chartTrackingRefBased/>
  <w15:docId w15:val="{BC623477-73FD-4F48-91B8-588C4933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rsid w:val="005D19F9"/>
    <w:pPr>
      <w:tabs>
        <w:tab w:val="left" w:pos="720"/>
      </w:tabs>
      <w:spacing w:before="120" w:after="120" w:line="240" w:lineRule="auto"/>
      <w:ind w:left="454" w:right="454"/>
      <w:jc w:val="both"/>
    </w:pPr>
    <w:rPr>
      <w:rFonts w:ascii="Times" w:eastAsia="Times New Roman" w:hAnsi="Times" w:cs="Times New Roman"/>
      <w:i/>
      <w:kern w:val="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F4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3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3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3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3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3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3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2454</Words>
  <Characters>13254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Ferrari</dc:creator>
  <cp:keywords/>
  <dc:description/>
  <cp:lastModifiedBy>Bruno Ferrari</cp:lastModifiedBy>
  <cp:revision>1</cp:revision>
  <dcterms:created xsi:type="dcterms:W3CDTF">2025-10-31T00:06:00Z</dcterms:created>
  <dcterms:modified xsi:type="dcterms:W3CDTF">2025-10-31T02:05:00Z</dcterms:modified>
</cp:coreProperties>
</file>