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DC0BE" w14:textId="77777777" w:rsidR="00806D68" w:rsidRPr="00806D68" w:rsidRDefault="00806D68" w:rsidP="00806D68">
      <w:pPr>
        <w:rPr>
          <w:b/>
          <w:bCs/>
          <w:lang w:val="en-US"/>
        </w:rPr>
      </w:pPr>
      <w:r w:rsidRPr="00806D68">
        <w:rPr>
          <w:b/>
          <w:bCs/>
          <w:lang w:val="en-US"/>
        </w:rPr>
        <w:t>Aladdin (Asset, Liability, and Debt and Derivative Investment Network) – BlackRock</w:t>
      </w:r>
    </w:p>
    <w:p w14:paraId="08E81FFB" w14:textId="77777777" w:rsidR="00806D68" w:rsidRPr="00806D68" w:rsidRDefault="00806D68" w:rsidP="00806D68">
      <w:r w:rsidRPr="00806D68">
        <w:t xml:space="preserve">O </w:t>
      </w:r>
      <w:r w:rsidRPr="00806D68">
        <w:rPr>
          <w:b/>
          <w:bCs/>
        </w:rPr>
        <w:t>Aladdin</w:t>
      </w:r>
      <w:r w:rsidRPr="00806D68">
        <w:t xml:space="preserve"> é a plataforma de tecnologia e análise de risco da </w:t>
      </w:r>
      <w:proofErr w:type="spellStart"/>
      <w:r w:rsidRPr="00806D68">
        <w:rPr>
          <w:b/>
          <w:bCs/>
        </w:rPr>
        <w:t>BlackRock</w:t>
      </w:r>
      <w:proofErr w:type="spellEnd"/>
      <w:r w:rsidRPr="00806D68">
        <w:t xml:space="preserve">, usada para gestão de investimentos, análise de risco e otimização de portfólio. Ele combina </w:t>
      </w:r>
      <w:r w:rsidRPr="00806D68">
        <w:rPr>
          <w:b/>
          <w:bCs/>
        </w:rPr>
        <w:t>Big Data, Inteligência Artificial (IA) e Computação em Nuvem</w:t>
      </w:r>
      <w:r w:rsidRPr="00806D68">
        <w:t xml:space="preserve"> para fornecer insights sobre bilhões de ativos financeiros no mundo inteiro.</w:t>
      </w:r>
    </w:p>
    <w:p w14:paraId="4C1F8379" w14:textId="77777777" w:rsidR="00806D68" w:rsidRPr="00806D68" w:rsidRDefault="00806D68" w:rsidP="00806D68">
      <w:r w:rsidRPr="00806D68">
        <w:pict w14:anchorId="44ABA431">
          <v:rect id="_x0000_i1049" style="width:0;height:1.5pt" o:hralign="center" o:hrstd="t" o:hr="t" fillcolor="#a0a0a0" stroked="f"/>
        </w:pict>
      </w:r>
    </w:p>
    <w:p w14:paraId="7003A800" w14:textId="77777777" w:rsidR="00806D68" w:rsidRPr="00806D68" w:rsidRDefault="00806D68" w:rsidP="00806D68">
      <w:pPr>
        <w:rPr>
          <w:b/>
          <w:bCs/>
        </w:rPr>
      </w:pPr>
      <w:r w:rsidRPr="00806D68">
        <w:rPr>
          <w:rFonts w:ascii="Segoe UI Emoji" w:hAnsi="Segoe UI Emoji" w:cs="Segoe UI Emoji"/>
          <w:b/>
          <w:bCs/>
        </w:rPr>
        <w:t>🔹</w:t>
      </w:r>
      <w:r w:rsidRPr="00806D68">
        <w:rPr>
          <w:b/>
          <w:bCs/>
        </w:rPr>
        <w:t xml:space="preserve"> 1. Principais Funções do Aladdin</w:t>
      </w:r>
    </w:p>
    <w:p w14:paraId="5750E92E" w14:textId="77777777" w:rsidR="00806D68" w:rsidRPr="00806D68" w:rsidRDefault="00806D68" w:rsidP="00806D68">
      <w:r w:rsidRPr="00806D68">
        <w:t xml:space="preserve">O </w:t>
      </w:r>
      <w:r w:rsidRPr="00806D68">
        <w:rPr>
          <w:b/>
          <w:bCs/>
        </w:rPr>
        <w:t>Aladdin</w:t>
      </w:r>
      <w:r w:rsidRPr="00806D68">
        <w:t xml:space="preserve"> é usado por </w:t>
      </w:r>
      <w:r w:rsidRPr="00806D68">
        <w:rPr>
          <w:b/>
          <w:bCs/>
        </w:rPr>
        <w:t xml:space="preserve">bancos, seguradoras, fundos de pensão e hedge </w:t>
      </w:r>
      <w:proofErr w:type="spellStart"/>
      <w:r w:rsidRPr="00806D68">
        <w:rPr>
          <w:b/>
          <w:bCs/>
        </w:rPr>
        <w:t>funds</w:t>
      </w:r>
      <w:proofErr w:type="spellEnd"/>
      <w:r w:rsidRPr="00806D68">
        <w:t>, fornecendo suporte para:</w:t>
      </w:r>
      <w:r w:rsidRPr="00806D68">
        <w:br/>
      </w:r>
      <w:r w:rsidRPr="00806D68">
        <w:rPr>
          <w:rFonts w:ascii="Segoe UI Emoji" w:hAnsi="Segoe UI Emoji" w:cs="Segoe UI Emoji"/>
        </w:rPr>
        <w:t>✅</w:t>
      </w:r>
      <w:r w:rsidRPr="00806D68">
        <w:t xml:space="preserve"> </w:t>
      </w:r>
      <w:r w:rsidRPr="00806D68">
        <w:rPr>
          <w:b/>
          <w:bCs/>
        </w:rPr>
        <w:t>Gestão de Carteiras</w:t>
      </w:r>
      <w:r w:rsidRPr="00806D68">
        <w:t xml:space="preserve"> – Modelagem de portfólio e alocação de ativos.</w:t>
      </w:r>
      <w:r w:rsidRPr="00806D68">
        <w:br/>
      </w:r>
      <w:r w:rsidRPr="00806D68">
        <w:rPr>
          <w:rFonts w:ascii="Segoe UI Emoji" w:hAnsi="Segoe UI Emoji" w:cs="Segoe UI Emoji"/>
        </w:rPr>
        <w:t>✅</w:t>
      </w:r>
      <w:r w:rsidRPr="00806D68">
        <w:t xml:space="preserve"> </w:t>
      </w:r>
      <w:r w:rsidRPr="00806D68">
        <w:rPr>
          <w:b/>
          <w:bCs/>
        </w:rPr>
        <w:t>Análise de Risco</w:t>
      </w:r>
      <w:r w:rsidRPr="00806D68">
        <w:t xml:space="preserve"> – Medição da exposição a diferentes fatores de risco.</w:t>
      </w:r>
      <w:r w:rsidRPr="00806D68">
        <w:br/>
      </w:r>
      <w:r w:rsidRPr="00806D68">
        <w:rPr>
          <w:rFonts w:ascii="Segoe UI Emoji" w:hAnsi="Segoe UI Emoji" w:cs="Segoe UI Emoji"/>
        </w:rPr>
        <w:t>✅</w:t>
      </w:r>
      <w:r w:rsidRPr="00806D68">
        <w:t xml:space="preserve"> </w:t>
      </w:r>
      <w:r w:rsidRPr="00806D68">
        <w:rPr>
          <w:b/>
          <w:bCs/>
        </w:rPr>
        <w:t>Precificação de Ativos</w:t>
      </w:r>
      <w:r w:rsidRPr="00806D68">
        <w:t xml:space="preserve"> – Avaliação de preços de ações, títulos e derivativos.</w:t>
      </w:r>
      <w:r w:rsidRPr="00806D68">
        <w:br/>
      </w:r>
      <w:r w:rsidRPr="00806D68">
        <w:rPr>
          <w:rFonts w:ascii="Segoe UI Emoji" w:hAnsi="Segoe UI Emoji" w:cs="Segoe UI Emoji"/>
        </w:rPr>
        <w:t>✅</w:t>
      </w:r>
      <w:r w:rsidRPr="00806D68">
        <w:t xml:space="preserve"> </w:t>
      </w:r>
      <w:r w:rsidRPr="00806D68">
        <w:rPr>
          <w:b/>
          <w:bCs/>
        </w:rPr>
        <w:t>Execução de Ordens e Compliance</w:t>
      </w:r>
      <w:r w:rsidRPr="00806D68">
        <w:t xml:space="preserve"> – Integração com sistemas de negociação para garantir conformidade regulatória.</w:t>
      </w:r>
      <w:r w:rsidRPr="00806D68">
        <w:br/>
      </w:r>
      <w:r w:rsidRPr="00806D68">
        <w:rPr>
          <w:rFonts w:ascii="Segoe UI Emoji" w:hAnsi="Segoe UI Emoji" w:cs="Segoe UI Emoji"/>
        </w:rPr>
        <w:t>✅</w:t>
      </w:r>
      <w:r w:rsidRPr="00806D68">
        <w:t xml:space="preserve"> </w:t>
      </w:r>
      <w:r w:rsidRPr="00806D68">
        <w:rPr>
          <w:b/>
          <w:bCs/>
        </w:rPr>
        <w:t>Simulação de Cenários</w:t>
      </w:r>
      <w:r w:rsidRPr="00806D68">
        <w:t xml:space="preserve"> – Modelagem de choques econômicos e impacto em carteiras.</w:t>
      </w:r>
    </w:p>
    <w:p w14:paraId="560E7A2D" w14:textId="77777777" w:rsidR="00806D68" w:rsidRPr="00806D68" w:rsidRDefault="00806D68" w:rsidP="00806D68">
      <w:r w:rsidRPr="00806D68">
        <w:pict w14:anchorId="07C6CEDC">
          <v:rect id="_x0000_i1050" style="width:0;height:1.5pt" o:hralign="center" o:hrstd="t" o:hr="t" fillcolor="#a0a0a0" stroked="f"/>
        </w:pict>
      </w:r>
    </w:p>
    <w:p w14:paraId="047202D8" w14:textId="77777777" w:rsidR="00806D68" w:rsidRPr="00806D68" w:rsidRDefault="00806D68" w:rsidP="00806D68">
      <w:pPr>
        <w:rPr>
          <w:b/>
          <w:bCs/>
        </w:rPr>
      </w:pPr>
      <w:r w:rsidRPr="00806D68">
        <w:rPr>
          <w:rFonts w:ascii="Segoe UI Emoji" w:hAnsi="Segoe UI Emoji" w:cs="Segoe UI Emoji"/>
          <w:b/>
          <w:bCs/>
        </w:rPr>
        <w:t>🔹</w:t>
      </w:r>
      <w:r w:rsidRPr="00806D68">
        <w:rPr>
          <w:b/>
          <w:bCs/>
        </w:rPr>
        <w:t xml:space="preserve"> 2. Arquitetura do Aladdin</w:t>
      </w:r>
    </w:p>
    <w:p w14:paraId="24E3BA90" w14:textId="77777777" w:rsidR="00806D68" w:rsidRPr="00806D68" w:rsidRDefault="00806D68" w:rsidP="00806D68">
      <w:r w:rsidRPr="00806D68">
        <w:t xml:space="preserve">O sistema é dividido em </w:t>
      </w:r>
      <w:r w:rsidRPr="00806D68">
        <w:rPr>
          <w:b/>
          <w:bCs/>
        </w:rPr>
        <w:t>módulos interconectados</w:t>
      </w:r>
      <w:r w:rsidRPr="00806D68">
        <w:t>, permitindo que gestoras de ativos realizem operações complexas de análise e execução de investimentos.</w:t>
      </w:r>
    </w:p>
    <w:p w14:paraId="4F78F297" w14:textId="77777777" w:rsidR="00806D68" w:rsidRPr="00806D68" w:rsidRDefault="00806D68" w:rsidP="00806D68">
      <w:pPr>
        <w:rPr>
          <w:b/>
          <w:bCs/>
        </w:rPr>
      </w:pPr>
      <w:r w:rsidRPr="00806D68">
        <w:rPr>
          <w:rFonts w:ascii="Segoe UI Emoji" w:hAnsi="Segoe UI Emoji" w:cs="Segoe UI Emoji"/>
          <w:b/>
          <w:bCs/>
        </w:rPr>
        <w:t>📊</w:t>
      </w:r>
      <w:r w:rsidRPr="00806D68">
        <w:rPr>
          <w:b/>
          <w:bCs/>
        </w:rPr>
        <w:t xml:space="preserve"> 2.1. Coleta e Processamento de Dados</w:t>
      </w:r>
    </w:p>
    <w:p w14:paraId="6DFF613F" w14:textId="77777777" w:rsidR="00806D68" w:rsidRPr="00806D68" w:rsidRDefault="00806D68" w:rsidP="00806D68">
      <w:r w:rsidRPr="00806D68">
        <w:t xml:space="preserve">O Aladdin coleta </w:t>
      </w:r>
      <w:r w:rsidRPr="00806D68">
        <w:rPr>
          <w:b/>
          <w:bCs/>
        </w:rPr>
        <w:t>dados financeiros de diversas fontes</w:t>
      </w:r>
      <w:r w:rsidRPr="00806D68">
        <w:t>:</w:t>
      </w:r>
    </w:p>
    <w:p w14:paraId="79429848" w14:textId="77777777" w:rsidR="00806D68" w:rsidRPr="00806D68" w:rsidRDefault="00806D68" w:rsidP="00806D68">
      <w:pPr>
        <w:numPr>
          <w:ilvl w:val="0"/>
          <w:numId w:val="1"/>
        </w:numPr>
      </w:pPr>
      <w:r w:rsidRPr="00806D68">
        <w:rPr>
          <w:b/>
          <w:bCs/>
        </w:rPr>
        <w:t>Mercados financeiros</w:t>
      </w:r>
      <w:r w:rsidRPr="00806D68">
        <w:t xml:space="preserve"> (Bolsa de Valores, Tesouro, Câmbio)</w:t>
      </w:r>
    </w:p>
    <w:p w14:paraId="0AD8FFAA" w14:textId="77777777" w:rsidR="00806D68" w:rsidRPr="00806D68" w:rsidRDefault="00806D68" w:rsidP="00806D68">
      <w:pPr>
        <w:numPr>
          <w:ilvl w:val="0"/>
          <w:numId w:val="1"/>
        </w:numPr>
      </w:pPr>
      <w:r w:rsidRPr="00806D68">
        <w:rPr>
          <w:b/>
          <w:bCs/>
        </w:rPr>
        <w:t>Relatórios corporativos</w:t>
      </w:r>
      <w:r w:rsidRPr="00806D68">
        <w:t xml:space="preserve"> (Balanços, Demonstrações de Resultado)</w:t>
      </w:r>
    </w:p>
    <w:p w14:paraId="41D4D9D3" w14:textId="77777777" w:rsidR="00806D68" w:rsidRPr="00806D68" w:rsidRDefault="00806D68" w:rsidP="00806D68">
      <w:pPr>
        <w:numPr>
          <w:ilvl w:val="0"/>
          <w:numId w:val="1"/>
        </w:numPr>
      </w:pPr>
      <w:r w:rsidRPr="00806D68">
        <w:rPr>
          <w:b/>
          <w:bCs/>
        </w:rPr>
        <w:t>Notícias e Redes Sociais</w:t>
      </w:r>
      <w:r w:rsidRPr="00806D68">
        <w:t xml:space="preserve"> (para análise de sentimento)</w:t>
      </w:r>
    </w:p>
    <w:p w14:paraId="1DB54EEB" w14:textId="77777777" w:rsidR="00806D68" w:rsidRPr="00806D68" w:rsidRDefault="00806D68" w:rsidP="00806D68">
      <w:pPr>
        <w:numPr>
          <w:ilvl w:val="0"/>
          <w:numId w:val="1"/>
        </w:numPr>
      </w:pPr>
      <w:r w:rsidRPr="00806D68">
        <w:rPr>
          <w:b/>
          <w:bCs/>
        </w:rPr>
        <w:t>Macroeconomia</w:t>
      </w:r>
      <w:r w:rsidRPr="00806D68">
        <w:t xml:space="preserve"> (PIB, inflação, política monetária)</w:t>
      </w:r>
    </w:p>
    <w:p w14:paraId="4FA149FD" w14:textId="77777777" w:rsidR="00806D68" w:rsidRPr="00806D68" w:rsidRDefault="00806D68" w:rsidP="00806D68">
      <w:pPr>
        <w:numPr>
          <w:ilvl w:val="0"/>
          <w:numId w:val="1"/>
        </w:numPr>
      </w:pPr>
      <w:r w:rsidRPr="00806D68">
        <w:rPr>
          <w:b/>
          <w:bCs/>
        </w:rPr>
        <w:t>Dados alternativos</w:t>
      </w:r>
      <w:r w:rsidRPr="00806D68">
        <w:t xml:space="preserve"> (transações de cartão, mobilidade, previsão do </w:t>
      </w:r>
      <w:proofErr w:type="gramStart"/>
      <w:r w:rsidRPr="00806D68">
        <w:t>tempo, etc.</w:t>
      </w:r>
      <w:proofErr w:type="gramEnd"/>
      <w:r w:rsidRPr="00806D68">
        <w:t>)</w:t>
      </w:r>
    </w:p>
    <w:p w14:paraId="79A046B9" w14:textId="77777777" w:rsidR="00806D68" w:rsidRPr="00806D68" w:rsidRDefault="00806D68" w:rsidP="00806D68">
      <w:r w:rsidRPr="00806D68">
        <w:t xml:space="preserve">Esses dados são processados em </w:t>
      </w:r>
      <w:r w:rsidRPr="00806D68">
        <w:rPr>
          <w:b/>
          <w:bCs/>
        </w:rPr>
        <w:t xml:space="preserve">Data </w:t>
      </w:r>
      <w:proofErr w:type="spellStart"/>
      <w:r w:rsidRPr="00806D68">
        <w:rPr>
          <w:b/>
          <w:bCs/>
        </w:rPr>
        <w:t>Lakes</w:t>
      </w:r>
      <w:proofErr w:type="spellEnd"/>
      <w:r w:rsidRPr="00806D68">
        <w:t xml:space="preserve"> e estruturados para alimentar os módulos de IA e modelagem quantitativa.</w:t>
      </w:r>
    </w:p>
    <w:p w14:paraId="14C622EB" w14:textId="77777777" w:rsidR="00806D68" w:rsidRPr="00806D68" w:rsidRDefault="00806D68" w:rsidP="00806D68">
      <w:r w:rsidRPr="00806D68">
        <w:pict w14:anchorId="70FA8657">
          <v:rect id="_x0000_i1051" style="width:0;height:1.5pt" o:hralign="center" o:hrstd="t" o:hr="t" fillcolor="#a0a0a0" stroked="f"/>
        </w:pict>
      </w:r>
    </w:p>
    <w:p w14:paraId="103640A7" w14:textId="77777777" w:rsidR="00806D68" w:rsidRPr="00806D68" w:rsidRDefault="00806D68" w:rsidP="00806D68">
      <w:pPr>
        <w:rPr>
          <w:b/>
          <w:bCs/>
        </w:rPr>
      </w:pPr>
      <w:r w:rsidRPr="00806D68">
        <w:rPr>
          <w:rFonts w:ascii="Segoe UI Emoji" w:hAnsi="Segoe UI Emoji" w:cs="Segoe UI Emoji"/>
          <w:b/>
          <w:bCs/>
        </w:rPr>
        <w:lastRenderedPageBreak/>
        <w:t>🧠</w:t>
      </w:r>
      <w:r w:rsidRPr="00806D68">
        <w:rPr>
          <w:b/>
          <w:bCs/>
        </w:rPr>
        <w:t xml:space="preserve"> 2.2. Algoritmos e Modelos de Risco</w:t>
      </w:r>
    </w:p>
    <w:p w14:paraId="0C5B11C0" w14:textId="77777777" w:rsidR="00806D68" w:rsidRPr="00806D68" w:rsidRDefault="00806D68" w:rsidP="00806D68">
      <w:r w:rsidRPr="00806D68">
        <w:t xml:space="preserve">A IA do Aladdin aplica </w:t>
      </w:r>
      <w:r w:rsidRPr="00806D68">
        <w:rPr>
          <w:b/>
          <w:bCs/>
        </w:rPr>
        <w:t>técnicas quantitativas</w:t>
      </w:r>
      <w:r w:rsidRPr="00806D68">
        <w:t xml:space="preserve"> para análise de risco e retorno.</w:t>
      </w:r>
    </w:p>
    <w:p w14:paraId="1CC4A661" w14:textId="77777777" w:rsidR="00806D68" w:rsidRPr="00806D68" w:rsidRDefault="00806D68" w:rsidP="00806D68">
      <w:r w:rsidRPr="00806D68">
        <w:rPr>
          <w:rFonts w:ascii="Segoe UI Emoji" w:hAnsi="Segoe UI Emoji" w:cs="Segoe UI Emoji"/>
        </w:rPr>
        <w:t>📌</w:t>
      </w:r>
      <w:r w:rsidRPr="00806D68">
        <w:t xml:space="preserve"> </w:t>
      </w:r>
      <w:r w:rsidRPr="00806D68">
        <w:rPr>
          <w:b/>
          <w:bCs/>
        </w:rPr>
        <w:t>Principais Modelos</w:t>
      </w:r>
      <w:r w:rsidRPr="00806D68">
        <w:t xml:space="preserve"> usados no Aladdin:</w:t>
      </w:r>
      <w:r w:rsidRPr="00806D68">
        <w:br/>
      </w:r>
      <w:r w:rsidRPr="00806D68">
        <w:rPr>
          <w:rFonts w:ascii="Segoe UI Symbol" w:hAnsi="Segoe UI Symbol" w:cs="Segoe UI Symbol"/>
        </w:rPr>
        <w:t>✔</w:t>
      </w:r>
      <w:r w:rsidRPr="00806D68">
        <w:t xml:space="preserve"> </w:t>
      </w:r>
      <w:proofErr w:type="spellStart"/>
      <w:r w:rsidRPr="00806D68">
        <w:rPr>
          <w:b/>
          <w:bCs/>
        </w:rPr>
        <w:t>Value</w:t>
      </w:r>
      <w:proofErr w:type="spellEnd"/>
      <w:r w:rsidRPr="00806D68">
        <w:rPr>
          <w:b/>
          <w:bCs/>
        </w:rPr>
        <w:t xml:space="preserve"> </w:t>
      </w:r>
      <w:proofErr w:type="spellStart"/>
      <w:r w:rsidRPr="00806D68">
        <w:rPr>
          <w:b/>
          <w:bCs/>
        </w:rPr>
        <w:t>at</w:t>
      </w:r>
      <w:proofErr w:type="spellEnd"/>
      <w:r w:rsidRPr="00806D68">
        <w:rPr>
          <w:b/>
          <w:bCs/>
        </w:rPr>
        <w:t xml:space="preserve"> Risk (</w:t>
      </w:r>
      <w:proofErr w:type="spellStart"/>
      <w:r w:rsidRPr="00806D68">
        <w:rPr>
          <w:b/>
          <w:bCs/>
        </w:rPr>
        <w:t>VaR</w:t>
      </w:r>
      <w:proofErr w:type="spellEnd"/>
      <w:r w:rsidRPr="00806D68">
        <w:rPr>
          <w:b/>
          <w:bCs/>
        </w:rPr>
        <w:t>)</w:t>
      </w:r>
      <w:r w:rsidRPr="00806D68">
        <w:t xml:space="preserve"> – Mede a perda potencial de uma carteira.</w:t>
      </w:r>
      <w:r w:rsidRPr="00806D68">
        <w:br/>
      </w:r>
      <w:r w:rsidRPr="00806D68">
        <w:rPr>
          <w:rFonts w:ascii="Segoe UI Symbol" w:hAnsi="Segoe UI Symbol" w:cs="Segoe UI Symbol"/>
        </w:rPr>
        <w:t>✔</w:t>
      </w:r>
      <w:r w:rsidRPr="00806D68">
        <w:t xml:space="preserve"> </w:t>
      </w:r>
      <w:r w:rsidRPr="00806D68">
        <w:rPr>
          <w:b/>
          <w:bCs/>
        </w:rPr>
        <w:t xml:space="preserve">Monte Carlo </w:t>
      </w:r>
      <w:proofErr w:type="spellStart"/>
      <w:r w:rsidRPr="00806D68">
        <w:rPr>
          <w:b/>
          <w:bCs/>
        </w:rPr>
        <w:t>Simulations</w:t>
      </w:r>
      <w:proofErr w:type="spellEnd"/>
      <w:r w:rsidRPr="00806D68">
        <w:t xml:space="preserve"> – Testa milhares de cenários de mercado para prever impacto.</w:t>
      </w:r>
      <w:r w:rsidRPr="00806D68">
        <w:br/>
      </w:r>
      <w:r w:rsidRPr="00806D68">
        <w:rPr>
          <w:rFonts w:ascii="Segoe UI Symbol" w:hAnsi="Segoe UI Symbol" w:cs="Segoe UI Symbol"/>
        </w:rPr>
        <w:t>✔</w:t>
      </w:r>
      <w:r w:rsidRPr="00806D68">
        <w:t xml:space="preserve"> </w:t>
      </w:r>
      <w:r w:rsidRPr="00806D68">
        <w:rPr>
          <w:b/>
          <w:bCs/>
        </w:rPr>
        <w:t xml:space="preserve">Stress </w:t>
      </w:r>
      <w:proofErr w:type="spellStart"/>
      <w:r w:rsidRPr="00806D68">
        <w:rPr>
          <w:b/>
          <w:bCs/>
        </w:rPr>
        <w:t>Testing</w:t>
      </w:r>
      <w:proofErr w:type="spellEnd"/>
      <w:r w:rsidRPr="00806D68">
        <w:t xml:space="preserve"> – Simula crises financeiras e avalia a resiliência dos ativos.</w:t>
      </w:r>
      <w:r w:rsidRPr="00806D68">
        <w:br/>
      </w:r>
      <w:r w:rsidRPr="00806D68">
        <w:rPr>
          <w:rFonts w:ascii="Segoe UI Symbol" w:hAnsi="Segoe UI Symbol" w:cs="Segoe UI Symbol"/>
        </w:rPr>
        <w:t>✔</w:t>
      </w:r>
      <w:r w:rsidRPr="00806D68">
        <w:t xml:space="preserve"> </w:t>
      </w:r>
      <w:r w:rsidRPr="00806D68">
        <w:rPr>
          <w:b/>
          <w:bCs/>
        </w:rPr>
        <w:t>Teoria da Carteira Moderna (Markowitz)</w:t>
      </w:r>
      <w:r w:rsidRPr="00806D68">
        <w:t xml:space="preserve"> – Calcula a melhor combinação de ativos para minimizar risco e maximizar retorno.</w:t>
      </w:r>
      <w:r w:rsidRPr="00806D68">
        <w:br/>
      </w:r>
      <w:r w:rsidRPr="00806D68">
        <w:rPr>
          <w:rFonts w:ascii="Segoe UI Symbol" w:hAnsi="Segoe UI Symbol" w:cs="Segoe UI Symbol"/>
        </w:rPr>
        <w:t>✔</w:t>
      </w:r>
      <w:r w:rsidRPr="00806D68">
        <w:t xml:space="preserve"> </w:t>
      </w:r>
      <w:r w:rsidRPr="00806D68">
        <w:rPr>
          <w:b/>
          <w:bCs/>
        </w:rPr>
        <w:t>Modelo de Fatores de Risco (</w:t>
      </w:r>
      <w:proofErr w:type="spellStart"/>
      <w:r w:rsidRPr="00806D68">
        <w:rPr>
          <w:b/>
          <w:bCs/>
        </w:rPr>
        <w:t>BlackRock</w:t>
      </w:r>
      <w:proofErr w:type="spellEnd"/>
      <w:r w:rsidRPr="00806D68">
        <w:rPr>
          <w:b/>
          <w:bCs/>
        </w:rPr>
        <w:t xml:space="preserve"> </w:t>
      </w:r>
      <w:proofErr w:type="spellStart"/>
      <w:r w:rsidRPr="00806D68">
        <w:rPr>
          <w:b/>
          <w:bCs/>
        </w:rPr>
        <w:t>Multi-Factor</w:t>
      </w:r>
      <w:proofErr w:type="spellEnd"/>
      <w:r w:rsidRPr="00806D68">
        <w:rPr>
          <w:b/>
          <w:bCs/>
        </w:rPr>
        <w:t xml:space="preserve"> Model)</w:t>
      </w:r>
      <w:r w:rsidRPr="00806D68">
        <w:t xml:space="preserve"> – Identifica quais fatores de mercado impactam cada ativo.</w:t>
      </w:r>
    </w:p>
    <w:p w14:paraId="3F2F907C" w14:textId="77777777" w:rsidR="00806D68" w:rsidRPr="00806D68" w:rsidRDefault="00806D68" w:rsidP="00806D68">
      <w:r w:rsidRPr="00806D68">
        <w:rPr>
          <w:rFonts w:ascii="Segoe UI Emoji" w:hAnsi="Segoe UI Emoji" w:cs="Segoe UI Emoji"/>
        </w:rPr>
        <w:t>💡</w:t>
      </w:r>
      <w:r w:rsidRPr="00806D68">
        <w:t xml:space="preserve"> </w:t>
      </w:r>
      <w:r w:rsidRPr="00806D68">
        <w:rPr>
          <w:b/>
          <w:bCs/>
        </w:rPr>
        <w:t>Exemplo prático:</w:t>
      </w:r>
      <w:r w:rsidRPr="00806D68">
        <w:br/>
        <w:t>Se um fundo possui ações do setor bancário, o Aladdin pode calcular o impacto de uma alta nos juros sobre esses ativos, ajudando na decisão de manter ou reduzir a exposição.</w:t>
      </w:r>
    </w:p>
    <w:p w14:paraId="1EC6B632" w14:textId="77777777" w:rsidR="00806D68" w:rsidRPr="00806D68" w:rsidRDefault="00806D68" w:rsidP="00806D68">
      <w:r w:rsidRPr="00806D68">
        <w:pict w14:anchorId="5600AF31">
          <v:rect id="_x0000_i1052" style="width:0;height:1.5pt" o:hralign="center" o:hrstd="t" o:hr="t" fillcolor="#a0a0a0" stroked="f"/>
        </w:pict>
      </w:r>
    </w:p>
    <w:p w14:paraId="48486B23" w14:textId="77777777" w:rsidR="00806D68" w:rsidRPr="00806D68" w:rsidRDefault="00806D68" w:rsidP="00806D68">
      <w:pPr>
        <w:rPr>
          <w:b/>
          <w:bCs/>
        </w:rPr>
      </w:pPr>
      <w:r w:rsidRPr="00806D68">
        <w:rPr>
          <w:rFonts w:ascii="Segoe UI Emoji" w:hAnsi="Segoe UI Emoji" w:cs="Segoe UI Emoji"/>
          <w:b/>
          <w:bCs/>
        </w:rPr>
        <w:t>📈</w:t>
      </w:r>
      <w:r w:rsidRPr="00806D68">
        <w:rPr>
          <w:b/>
          <w:bCs/>
        </w:rPr>
        <w:t xml:space="preserve"> 2.3. Otimização de Portfólio</w:t>
      </w:r>
    </w:p>
    <w:p w14:paraId="1D4308CA" w14:textId="77777777" w:rsidR="00806D68" w:rsidRPr="00806D68" w:rsidRDefault="00806D68" w:rsidP="00806D68">
      <w:r w:rsidRPr="00806D68">
        <w:t>Com base nos modelos de risco, o Aladdin ajuda gestores a:</w:t>
      </w:r>
      <w:r w:rsidRPr="00806D68">
        <w:br/>
      </w:r>
      <w:r w:rsidRPr="00806D68">
        <w:rPr>
          <w:rFonts w:ascii="Segoe UI Emoji" w:hAnsi="Segoe UI Emoji" w:cs="Segoe UI Emoji"/>
        </w:rPr>
        <w:t>✅</w:t>
      </w:r>
      <w:r w:rsidRPr="00806D68">
        <w:t xml:space="preserve"> Selecionar ativos para maximizar o </w:t>
      </w:r>
      <w:r w:rsidRPr="00806D68">
        <w:rPr>
          <w:b/>
          <w:bCs/>
        </w:rPr>
        <w:t>retorno esperado</w:t>
      </w:r>
      <w:r w:rsidRPr="00806D68">
        <w:t>.</w:t>
      </w:r>
      <w:r w:rsidRPr="00806D68">
        <w:br/>
      </w:r>
      <w:r w:rsidRPr="00806D68">
        <w:rPr>
          <w:rFonts w:ascii="Segoe UI Emoji" w:hAnsi="Segoe UI Emoji" w:cs="Segoe UI Emoji"/>
        </w:rPr>
        <w:t>✅</w:t>
      </w:r>
      <w:r w:rsidRPr="00806D68">
        <w:t xml:space="preserve"> Ajustar a </w:t>
      </w:r>
      <w:r w:rsidRPr="00806D68">
        <w:rPr>
          <w:b/>
          <w:bCs/>
        </w:rPr>
        <w:t>diversificação</w:t>
      </w:r>
      <w:r w:rsidRPr="00806D68">
        <w:t xml:space="preserve"> da carteira para reduzir exposição a setores vulneráveis.</w:t>
      </w:r>
      <w:r w:rsidRPr="00806D68">
        <w:br/>
      </w:r>
      <w:r w:rsidRPr="00806D68">
        <w:rPr>
          <w:rFonts w:ascii="Segoe UI Emoji" w:hAnsi="Segoe UI Emoji" w:cs="Segoe UI Emoji"/>
        </w:rPr>
        <w:t>✅</w:t>
      </w:r>
      <w:r w:rsidRPr="00806D68">
        <w:t xml:space="preserve"> Aplicar </w:t>
      </w:r>
      <w:r w:rsidRPr="00806D68">
        <w:rPr>
          <w:b/>
          <w:bCs/>
        </w:rPr>
        <w:t>hedge</w:t>
      </w:r>
      <w:r w:rsidRPr="00806D68">
        <w:t xml:space="preserve"> (proteção) contra quedas no mercado com </w:t>
      </w:r>
      <w:proofErr w:type="spellStart"/>
      <w:r w:rsidRPr="00806D68">
        <w:t>deriv</w:t>
      </w:r>
      <w:proofErr w:type="spellEnd"/>
    </w:p>
    <w:p w14:paraId="323E8B73" w14:textId="77777777" w:rsidR="005D19F9" w:rsidRDefault="005D19F9"/>
    <w:sectPr w:rsidR="005D1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53AF"/>
    <w:multiLevelType w:val="multilevel"/>
    <w:tmpl w:val="6D9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39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68"/>
    <w:rsid w:val="005D19F9"/>
    <w:rsid w:val="0067714C"/>
    <w:rsid w:val="00806D68"/>
    <w:rsid w:val="00A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CF31"/>
  <w15:chartTrackingRefBased/>
  <w15:docId w15:val="{D44552D8-80C1-4CF7-B8AC-3F47BA15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6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6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6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5D19F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06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6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6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D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D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D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D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D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D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6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6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6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6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6D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6D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6D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6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6D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6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1</cp:revision>
  <dcterms:created xsi:type="dcterms:W3CDTF">2025-03-04T21:44:00Z</dcterms:created>
  <dcterms:modified xsi:type="dcterms:W3CDTF">2025-03-04T21:44:00Z</dcterms:modified>
</cp:coreProperties>
</file>