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RAFAEL AUGUSTO DE ARAUJO</w:t>
        <w:br/>
      </w:r>
      <w:r>
        <w:rPr>
          <w:rFonts w:ascii="Calibri" w:hAnsi="Calibri"/>
          <w:b w:val="0"/>
        </w:rPr>
        <w:t xml:space="preserve">Idade      </w:t>
        <w:tab/>
        <w:t>: 28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DRS</w:t>
        <w:br/>
      </w:r>
      <w:r>
        <w:rPr>
          <w:rFonts w:ascii="Calibri" w:hAnsi="Calibri"/>
          <w:b w:val="0"/>
        </w:rPr>
        <w:t xml:space="preserve">Motivo  </w:t>
        <w:tab/>
        <w:t>: ADMISSIONAL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10.5 Hz, de 20 a 70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 ritmodominante posterior na frequência de 10.5 Hz.</w:t>
      </w:r>
    </w:p>
    <w:p>
      <w:r>
        <w:rPr>
          <w:rFonts w:ascii="Calibri" w:hAnsi="Calibri"/>
          <w:sz w:val="28"/>
        </w:rPr>
        <w:t xml:space="preserve">Histograma         </w:t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