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u w:val="single"/>
        </w:rPr>
        <w:t>ZONE #1</w:t>
      </w:r>
    </w:p>
    <w:p>
      <w:pPr>
        <w:pStyle w:val="style0"/>
      </w:pPr>
      <w:r>
        <w:rPr/>
      </w:r>
    </w:p>
    <w:p>
      <w:pPr>
        <w:pStyle w:val="style0"/>
      </w:pPr>
      <w:r>
        <w:rPr/>
        <w:t>About Us</w:t>
      </w:r>
    </w:p>
    <w:p>
      <w:pPr>
        <w:pStyle w:val="style0"/>
      </w:pPr>
      <w:r>
        <w:rPr/>
      </w:r>
    </w:p>
    <w:p>
      <w:pPr>
        <w:pStyle w:val="style0"/>
      </w:pPr>
      <w:r>
        <w:rPr>
          <w:b/>
          <w:bCs/>
        </w:rPr>
        <w:t>We are a family owned and operated company.</w:t>
      </w:r>
      <w:r>
        <w:rPr>
          <w:b w:val="false"/>
          <w:bCs w:val="false"/>
        </w:rPr>
        <w:t xml:space="preserve"> </w:t>
        <w:tab/>
        <w:tab/>
        <w:tab/>
        <w:t>(centered)*</w:t>
      </w:r>
    </w:p>
    <w:p>
      <w:pPr>
        <w:pStyle w:val="style0"/>
      </w:pPr>
      <w:r>
        <w:rPr>
          <w:b w:val="false"/>
          <w:bCs w:val="false"/>
        </w:rPr>
        <w:t xml:space="preserve">We strive to be competitive in pricing yet do quality </w:t>
        <w:tab/>
        <w:tab/>
        <w:t>(centered)*</w:t>
      </w:r>
    </w:p>
    <w:p>
      <w:pPr>
        <w:pStyle w:val="style0"/>
      </w:pPr>
      <w:r>
        <w:rPr>
          <w:b w:val="false"/>
          <w:bCs w:val="false"/>
        </w:rPr>
        <w:t>work we stand behind.</w:t>
        <w:tab/>
      </w:r>
    </w:p>
    <w:p>
      <w:pPr>
        <w:pStyle w:val="style0"/>
      </w:pPr>
      <w:r>
        <w:rPr>
          <w:b/>
          <w:bCs/>
        </w:rPr>
      </w:r>
    </w:p>
    <w:p>
      <w:pPr>
        <w:pStyle w:val="style0"/>
      </w:pPr>
      <w:r>
        <w:rPr>
          <w:b w:val="false"/>
          <w:bCs w:val="false"/>
          <w:color w:val="FF0000"/>
        </w:rPr>
        <w:t>Employee Picture (centered)</w:t>
      </w:r>
    </w:p>
    <w:p>
      <w:pPr>
        <w:pStyle w:val="style0"/>
      </w:pPr>
      <w:r>
        <w:rPr>
          <w:b/>
          <w:bCs/>
          <w:color w:val="FF0000"/>
        </w:rPr>
      </w:r>
    </w:p>
    <w:p>
      <w:pPr>
        <w:pStyle w:val="style0"/>
      </w:pPr>
      <w:r>
        <w:rPr>
          <w:b w:val="false"/>
          <w:bCs w:val="false"/>
          <w:color w:val="000000"/>
          <w:u w:val="single"/>
        </w:rPr>
        <w:t>ZONE #2</w:t>
      </w:r>
    </w:p>
    <w:p>
      <w:pPr>
        <w:pStyle w:val="style0"/>
      </w:pPr>
      <w:r>
        <w:rPr>
          <w:b/>
          <w:bCs/>
          <w:color w:val="000000"/>
          <w:u w:val="single"/>
        </w:rPr>
      </w:r>
    </w:p>
    <w:p>
      <w:pPr>
        <w:pStyle w:val="style0"/>
      </w:pPr>
      <w:r>
        <w:rPr>
          <w:b/>
          <w:bCs/>
          <w:color w:val="000000"/>
          <w:u w:val="none"/>
        </w:rPr>
        <w:t>Company History</w:t>
      </w:r>
    </w:p>
    <w:p>
      <w:pPr>
        <w:pStyle w:val="style0"/>
      </w:pPr>
      <w:r>
        <w:rPr>
          <w:b/>
          <w:bCs/>
          <w:color w:val="000000"/>
          <w:u w:val="none"/>
        </w:rPr>
      </w:r>
    </w:p>
    <w:p>
      <w:pPr>
        <w:pStyle w:val="style0"/>
      </w:pPr>
      <w:r>
        <w:rPr>
          <w:b w:val="false"/>
          <w:bCs w:val="false"/>
          <w:color w:val="000000"/>
          <w:u w:val="none"/>
        </w:rPr>
        <w:t>Monday Home Improvement, LLC. Was created by Marcos G. Bebeacua in 2001 to serve customers in the Maryland, District of Columbia, and Virginia area. Today, Monday Home Improvement, LLC. Focuses on providing high quality remodeling services at an affordable price to all of its clients.</w:t>
      </w:r>
    </w:p>
    <w:p>
      <w:pPr>
        <w:pStyle w:val="style0"/>
      </w:pPr>
      <w:r>
        <w:rPr>
          <w:b w:val="false"/>
          <w:bCs w:val="false"/>
          <w:color w:val="000000"/>
          <w:u w:val="none"/>
        </w:rPr>
      </w:r>
    </w:p>
    <w:p>
      <w:pPr>
        <w:pStyle w:val="style0"/>
      </w:pPr>
      <w:r>
        <w:rPr>
          <w:b w:val="false"/>
          <w:bCs w:val="false"/>
          <w:color w:val="000000"/>
          <w:u w:val="single"/>
        </w:rPr>
        <w:t>ZONE #3</w:t>
      </w:r>
    </w:p>
    <w:p>
      <w:pPr>
        <w:pStyle w:val="style0"/>
      </w:pPr>
      <w:r>
        <w:rPr>
          <w:b w:val="false"/>
          <w:bCs w:val="false"/>
          <w:color w:val="000000"/>
          <w:u w:val="single"/>
        </w:rPr>
      </w:r>
    </w:p>
    <w:p>
      <w:pPr>
        <w:pStyle w:val="style0"/>
      </w:pPr>
      <w:r>
        <w:rPr>
          <w:b/>
          <w:bCs/>
          <w:color w:val="000000"/>
          <w:u w:val="none"/>
        </w:rPr>
        <w:t>License, Registration and Certification</w:t>
      </w:r>
    </w:p>
    <w:p>
      <w:pPr>
        <w:pStyle w:val="style0"/>
      </w:pPr>
      <w:r>
        <w:rPr>
          <w:b/>
          <w:bCs/>
          <w:color w:val="000000"/>
          <w:u w:val="none"/>
        </w:rPr>
      </w:r>
    </w:p>
    <w:p>
      <w:pPr>
        <w:pStyle w:val="style0"/>
      </w:pPr>
      <w:r>
        <w:rPr>
          <w:b/>
          <w:bCs/>
          <w:color w:val="000000"/>
          <w:u w:val="none"/>
        </w:rPr>
        <w:t>Maryland Home Improvement Commission</w:t>
      </w:r>
    </w:p>
    <w:p>
      <w:pPr>
        <w:pStyle w:val="style0"/>
      </w:pPr>
      <w:r>
        <w:rPr>
          <w:b/>
          <w:bCs/>
          <w:color w:val="000000"/>
          <w:u w:val="none"/>
        </w:rPr>
        <w:t>MHIC</w:t>
      </w:r>
      <w:r>
        <w:rPr>
          <w:b w:val="false"/>
          <w:bCs w:val="false"/>
          <w:color w:val="000000"/>
          <w:u w:val="none"/>
        </w:rPr>
        <w:t xml:space="preserve"> # 128038</w:t>
      </w:r>
    </w:p>
    <w:p>
      <w:pPr>
        <w:pStyle w:val="style0"/>
      </w:pPr>
      <w:r>
        <w:rPr>
          <w:b/>
          <w:bCs/>
          <w:color w:val="000000"/>
          <w:u w:val="none"/>
        </w:rPr>
        <w:t>State Board of HVACR Contractors</w:t>
      </w:r>
    </w:p>
    <w:p>
      <w:pPr>
        <w:pStyle w:val="style0"/>
      </w:pPr>
      <w:r>
        <w:rPr>
          <w:b w:val="false"/>
          <w:bCs w:val="false"/>
          <w:color w:val="000000"/>
          <w:u w:val="none"/>
        </w:rPr>
        <w:t>Cert. Number # 65797</w:t>
      </w:r>
    </w:p>
    <w:p>
      <w:pPr>
        <w:pStyle w:val="style0"/>
      </w:pPr>
      <w:r>
        <w:rPr>
          <w:b/>
          <w:bCs/>
          <w:color w:val="000000"/>
          <w:u w:val="none"/>
        </w:rPr>
        <w:t>EPA Certification</w:t>
      </w:r>
    </w:p>
    <w:p>
      <w:pPr>
        <w:pStyle w:val="style0"/>
      </w:pPr>
      <w:r>
        <w:rPr>
          <w:b w:val="false"/>
          <w:bCs w:val="false"/>
          <w:color w:val="000000"/>
          <w:u w:val="none"/>
        </w:rPr>
        <w:t>Cert. Number # 0414463516700 UNIVERSAL</w:t>
      </w:r>
    </w:p>
    <w:p>
      <w:pPr>
        <w:pStyle w:val="style0"/>
      </w:pPr>
      <w:r>
        <w:rPr>
          <w:b/>
          <w:bCs/>
          <w:color w:val="000000"/>
          <w:u w:val="none"/>
        </w:rPr>
        <w:t>Montgomery County Department of Permitting Service</w:t>
      </w:r>
    </w:p>
    <w:p>
      <w:pPr>
        <w:pStyle w:val="style0"/>
      </w:pPr>
      <w:r>
        <w:rPr>
          <w:b w:val="false"/>
          <w:bCs w:val="false"/>
          <w:color w:val="000000"/>
          <w:u w:val="none"/>
        </w:rPr>
        <w:t>Cert. Number # A1526</w:t>
      </w:r>
    </w:p>
    <w:p>
      <w:pPr>
        <w:pStyle w:val="style0"/>
      </w:pPr>
      <w:r>
        <w:rPr>
          <w:b/>
          <w:bCs/>
          <w:color w:val="000000"/>
          <w:u w:val="none"/>
        </w:rPr>
        <w:t>Tracpipe</w:t>
      </w:r>
    </w:p>
    <w:p>
      <w:pPr>
        <w:pStyle w:val="style0"/>
      </w:pPr>
      <w:r>
        <w:rPr>
          <w:b w:val="false"/>
          <w:bCs w:val="false"/>
          <w:color w:val="000000"/>
          <w:u w:val="none"/>
        </w:rPr>
        <w:t>Cert. Number # 1236987</w:t>
      </w:r>
      <w:r>
        <w:rPr>
          <w:b/>
          <w:bCs/>
          <w:color w:val="000000"/>
          <w:u w:val="none"/>
        </w:rPr>
        <w:t xml:space="preserv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character">
    <w:name w:val="Strong Emphasis"/>
    <w:next w:val="style15"/>
    <w:rPr>
      <w:b/>
      <w:bCs/>
    </w:rPr>
  </w:style>
  <w:style w:styleId="style16" w:type="paragraph">
    <w:name w:val="Heading"/>
    <w:basedOn w:val="style0"/>
    <w:next w:val="style17"/>
    <w:pPr>
      <w:keepNext/>
      <w:spacing w:after="120" w:before="240"/>
    </w:pPr>
    <w:rPr>
      <w:rFonts w:ascii="Arial" w:cs="Mangal" w:eastAsia="Microsoft Ya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pPr>
    <w:rPr>
      <w:rFonts w:cs="Mangal"/>
      <w:i/>
      <w:iCs/>
      <w:sz w:val="24"/>
      <w:szCs w:val="24"/>
    </w:rPr>
  </w:style>
  <w:style w:styleId="style20" w:type="paragraph">
    <w:name w:val="Index"/>
    <w:basedOn w:val="style0"/>
    <w:next w:val="style20"/>
    <w:pPr>
      <w:suppressLineNumbers/>
    </w:pPr>
    <w:rPr>
      <w:rFonts w:cs="Mangal"/>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2012-04-06T21:49:49.89Z</dcterms:created>
  <cp:revision>0</cp:revision>
</cp:coreProperties>
</file>