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* Faça um programa em java onde o usuário digite três números e deverá descobrir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* qual é o maior e o menor entre os três números.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public class at7 {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int a,b,c;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Scanner scan = new Scanner(System.in);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System.out.println("Digite o primeiro valor");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a= scan.nextInt();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System.out.println("Digite o segundo valor");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b= scan.nextInt();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System.out.println("Digite um terceiro valor");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c= scan.nextInt();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System.out.println(" \n \n");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//----- DESCOBRINDO MAIOR NÚMERO -----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if(a&gt;b &amp;&amp; a&gt;c){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System.out.println("o primeiro valor "+a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    + " é o maior número");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if(b&gt;a &amp;&amp; b&gt;c){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System.out.println("o segundo valor "+b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     + " é o maior número");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}else{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System.out.println("o terceiro valor "+c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    + " é o maior número");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// ----------------------------------------------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// ----- Descobrindo menor número -----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if(a&lt;b &amp;&amp; a&lt;c){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System.out.println("o primeiro valor "+a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    + " é o menor número");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if(b&lt;a &amp;&amp; b&lt;c){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System.out.println("o segundo valor "+b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      + " é o menor número");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}if(c&lt;a &amp;&amp; c&lt;b){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System.out.println("o terceiro valor "+c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      + " é o menor número");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}}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