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C63B6A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HST01</w:t>
      </w:r>
      <w:r w:rsidR="00D71CA1">
        <w:rPr>
          <w:sz w:val="52"/>
          <w:szCs w:val="52"/>
        </w:rPr>
        <w:t>5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</w:t>
      </w:r>
      <w:r w:rsidR="00D71CA1" w:rsidRPr="00D71CA1">
        <w:rPr>
          <w:sz w:val="52"/>
          <w:szCs w:val="52"/>
        </w:rPr>
        <w:t>Declaração</w:t>
      </w:r>
      <w:r w:rsidR="00D71CA1">
        <w:rPr>
          <w:sz w:val="52"/>
          <w:szCs w:val="52"/>
        </w:rPr>
        <w:t xml:space="preserve">/E-mail </w:t>
      </w:r>
      <w:r w:rsidR="00D71CA1" w:rsidRPr="00D71CA1">
        <w:rPr>
          <w:sz w:val="52"/>
          <w:szCs w:val="52"/>
        </w:rPr>
        <w:t>para</w:t>
      </w:r>
      <w:r w:rsidR="00D71CA1">
        <w:rPr>
          <w:sz w:val="52"/>
          <w:szCs w:val="52"/>
        </w:rPr>
        <w:t xml:space="preserve"> f</w:t>
      </w:r>
      <w:r w:rsidR="00D71CA1" w:rsidRPr="00D71CA1">
        <w:rPr>
          <w:sz w:val="52"/>
          <w:szCs w:val="52"/>
        </w:rPr>
        <w:t>ins</w:t>
      </w:r>
      <w:r w:rsidR="00D71CA1">
        <w:rPr>
          <w:sz w:val="52"/>
          <w:szCs w:val="52"/>
        </w:rPr>
        <w:t xml:space="preserve"> participação </w:t>
      </w:r>
      <w:r w:rsidR="005D249C">
        <w:rPr>
          <w:sz w:val="52"/>
          <w:szCs w:val="52"/>
        </w:rPr>
        <w:t>C</w:t>
      </w:r>
      <w:r w:rsidR="00D71CA1" w:rsidRPr="00D71CA1">
        <w:rPr>
          <w:sz w:val="52"/>
          <w:szCs w:val="52"/>
        </w:rPr>
        <w:t>omissão</w:t>
      </w:r>
      <w:r w:rsidR="005D249C">
        <w:rPr>
          <w:sz w:val="52"/>
          <w:szCs w:val="52"/>
        </w:rPr>
        <w:t xml:space="preserve"> Eleitoral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1F459C07" w:rsidR="00A735A5" w:rsidRPr="00BA5059" w:rsidRDefault="009B6228" w:rsidP="005D249C">
            <w:pPr>
              <w:jc w:val="center"/>
            </w:pPr>
            <w:r>
              <w:t>2</w:t>
            </w:r>
            <w:r w:rsidR="005D249C">
              <w:t>5/</w:t>
            </w:r>
            <w:r w:rsidR="00B01AC2">
              <w:t>0</w:t>
            </w:r>
            <w:r w:rsidR="006713A9">
              <w:t>9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F04DFD" w14:paraId="77E8FDA3" w14:textId="77777777" w:rsidTr="00C03F98">
        <w:trPr>
          <w:cantSplit/>
          <w:jc w:val="center"/>
        </w:trPr>
        <w:tc>
          <w:tcPr>
            <w:tcW w:w="1589" w:type="dxa"/>
          </w:tcPr>
          <w:p w14:paraId="0C2E6347" w14:textId="05CED00A" w:rsidR="00F04DFD" w:rsidRDefault="00F04DFD" w:rsidP="00F04DF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6AA36100" w14:textId="23664B92" w:rsidR="00F04DFD" w:rsidRDefault="00F04DFD" w:rsidP="00F04DFD">
            <w:pPr>
              <w:jc w:val="center"/>
            </w:pPr>
            <w:r>
              <w:t>14/10/2019</w:t>
            </w:r>
          </w:p>
        </w:tc>
        <w:tc>
          <w:tcPr>
            <w:tcW w:w="2405" w:type="dxa"/>
            <w:vAlign w:val="center"/>
          </w:tcPr>
          <w:p w14:paraId="18CD1E69" w14:textId="6A81CBED" w:rsidR="00F04DFD" w:rsidRDefault="00F04DFD" w:rsidP="00F04DFD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145AB8" w14:textId="4B4D38CA" w:rsidR="00F04DFD" w:rsidRDefault="00F04DFD" w:rsidP="00F04DFD">
            <w:pPr>
              <w:ind w:left="174"/>
              <w:jc w:val="left"/>
            </w:pPr>
            <w:r>
              <w:t xml:space="preserve">Inclusão do refinamento da regra de auditoria. </w:t>
            </w:r>
            <w:r w:rsidRPr="00F04DFD">
              <w:rPr>
                <w:color w:val="31849B" w:themeColor="accent5" w:themeShade="BF"/>
              </w:rPr>
              <w:t>[</w:t>
            </w:r>
            <w:r w:rsidRPr="00F04DFD">
              <w:rPr>
                <w:color w:val="31849B" w:themeColor="accent5" w:themeShade="BF"/>
              </w:rPr>
              <w:fldChar w:fldCharType="begin"/>
            </w:r>
            <w:r w:rsidRPr="00F04DFD">
              <w:rPr>
                <w:color w:val="31849B" w:themeColor="accent5" w:themeShade="BF"/>
              </w:rPr>
              <w:instrText xml:space="preserve"> REF _Ref21942582 \r \h </w:instrText>
            </w:r>
            <w:r w:rsidRPr="00F04DFD">
              <w:rPr>
                <w:color w:val="31849B" w:themeColor="accent5" w:themeShade="BF"/>
              </w:rPr>
            </w:r>
            <w:r w:rsidRPr="00F04DFD">
              <w:rPr>
                <w:color w:val="31849B" w:themeColor="accent5" w:themeShade="BF"/>
              </w:rPr>
              <w:fldChar w:fldCharType="separate"/>
            </w:r>
            <w:r w:rsidRPr="00F04DFD">
              <w:rPr>
                <w:color w:val="31849B" w:themeColor="accent5" w:themeShade="BF"/>
              </w:rPr>
              <w:t>2.1.4</w:t>
            </w:r>
            <w:r w:rsidRPr="00F04DFD">
              <w:rPr>
                <w:color w:val="31849B" w:themeColor="accent5" w:themeShade="BF"/>
              </w:rPr>
              <w:fldChar w:fldCharType="end"/>
            </w:r>
            <w:r w:rsidRPr="00F04DFD">
              <w:rPr>
                <w:color w:val="31849B" w:themeColor="accent5" w:themeShade="BF"/>
              </w:rPr>
              <w:t>] [</w:t>
            </w:r>
            <w:r w:rsidRPr="00F04DFD">
              <w:rPr>
                <w:color w:val="31849B" w:themeColor="accent5" w:themeShade="BF"/>
              </w:rPr>
              <w:fldChar w:fldCharType="begin"/>
            </w:r>
            <w:r w:rsidRPr="00F04DFD">
              <w:rPr>
                <w:color w:val="31849B" w:themeColor="accent5" w:themeShade="BF"/>
              </w:rPr>
              <w:instrText xml:space="preserve"> REF _Ref14108141 \r \h </w:instrText>
            </w:r>
            <w:r w:rsidRPr="00F04DFD">
              <w:rPr>
                <w:color w:val="31849B" w:themeColor="accent5" w:themeShade="BF"/>
              </w:rPr>
            </w:r>
            <w:r w:rsidRPr="00F04DFD">
              <w:rPr>
                <w:color w:val="31849B" w:themeColor="accent5" w:themeShade="BF"/>
              </w:rPr>
              <w:fldChar w:fldCharType="separate"/>
            </w:r>
            <w:r w:rsidRPr="00F04DFD">
              <w:rPr>
                <w:color w:val="31849B" w:themeColor="accent5" w:themeShade="BF"/>
              </w:rPr>
              <w:t>2</w:t>
            </w:r>
            <w:r w:rsidRPr="00F04DFD">
              <w:rPr>
                <w:color w:val="31849B" w:themeColor="accent5" w:themeShade="BF"/>
              </w:rPr>
              <w:t>.</w:t>
            </w:r>
            <w:r w:rsidRPr="00F04DFD">
              <w:rPr>
                <w:color w:val="31849B" w:themeColor="accent5" w:themeShade="BF"/>
              </w:rPr>
              <w:t>2</w:t>
            </w:r>
            <w:r w:rsidRPr="00F04DFD">
              <w:rPr>
                <w:color w:val="31849B" w:themeColor="accent5" w:themeShade="BF"/>
              </w:rPr>
              <w:fldChar w:fldCharType="end"/>
            </w:r>
            <w:r w:rsidRPr="00F04DFD">
              <w:rPr>
                <w:color w:val="31849B" w:themeColor="accent5" w:themeShade="BF"/>
              </w:rPr>
              <w:t>]</w:t>
            </w:r>
          </w:p>
        </w:tc>
      </w:tr>
      <w:tr w:rsidR="00FD67EB" w14:paraId="4D5394B7" w14:textId="77777777" w:rsidTr="00C03F98">
        <w:trPr>
          <w:cantSplit/>
          <w:jc w:val="center"/>
        </w:trPr>
        <w:tc>
          <w:tcPr>
            <w:tcW w:w="1589" w:type="dxa"/>
          </w:tcPr>
          <w:p w14:paraId="26572A49" w14:textId="7C52C22F" w:rsidR="00FD67EB" w:rsidRDefault="00FD67EB" w:rsidP="00FD67EB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78FDED1C" w14:textId="443D9500" w:rsidR="00FD67EB" w:rsidRDefault="00FD67EB" w:rsidP="00FD67EB">
            <w:pPr>
              <w:jc w:val="center"/>
            </w:pPr>
            <w:r>
              <w:t>26/11/2019</w:t>
            </w:r>
          </w:p>
        </w:tc>
        <w:tc>
          <w:tcPr>
            <w:tcW w:w="2405" w:type="dxa"/>
            <w:vAlign w:val="center"/>
          </w:tcPr>
          <w:p w14:paraId="407E4D06" w14:textId="28523F3A" w:rsidR="00FD67EB" w:rsidRDefault="00FD67EB" w:rsidP="00FD67EB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485DB0C7" w14:textId="403990F3" w:rsidR="00FD67EB" w:rsidRDefault="00FD67EB" w:rsidP="00FD67EB">
            <w:pPr>
              <w:ind w:left="174"/>
              <w:jc w:val="left"/>
            </w:pPr>
            <w:r>
              <w:t xml:space="preserve">Alteração da regra </w:t>
            </w:r>
            <w:r w:rsidRPr="00F04DFD">
              <w:rPr>
                <w:color w:val="31849B" w:themeColor="accent5" w:themeShade="BF"/>
              </w:rPr>
              <w:t>[</w:t>
            </w:r>
            <w:r w:rsidRPr="00F04DFD">
              <w:rPr>
                <w:color w:val="31849B" w:themeColor="accent5" w:themeShade="BF"/>
              </w:rPr>
              <w:fldChar w:fldCharType="begin"/>
            </w:r>
            <w:r w:rsidRPr="00F04DFD">
              <w:rPr>
                <w:color w:val="31849B" w:themeColor="accent5" w:themeShade="BF"/>
              </w:rPr>
              <w:instrText xml:space="preserve"> REF _Ref21942582 \r \h </w:instrText>
            </w:r>
            <w:r w:rsidRPr="00F04DFD">
              <w:rPr>
                <w:color w:val="31849B" w:themeColor="accent5" w:themeShade="BF"/>
              </w:rPr>
            </w:r>
            <w:r w:rsidRPr="00F04DFD">
              <w:rPr>
                <w:color w:val="31849B" w:themeColor="accent5" w:themeShade="BF"/>
              </w:rPr>
              <w:fldChar w:fldCharType="separate"/>
            </w:r>
            <w:r w:rsidRPr="00F04DFD">
              <w:rPr>
                <w:color w:val="31849B" w:themeColor="accent5" w:themeShade="BF"/>
              </w:rPr>
              <w:t>2.</w:t>
            </w:r>
            <w:r w:rsidRPr="00F04DFD">
              <w:rPr>
                <w:color w:val="31849B" w:themeColor="accent5" w:themeShade="BF"/>
              </w:rPr>
              <w:t>1</w:t>
            </w:r>
            <w:r w:rsidRPr="00F04DFD">
              <w:rPr>
                <w:color w:val="31849B" w:themeColor="accent5" w:themeShade="BF"/>
              </w:rPr>
              <w:t>.4</w:t>
            </w:r>
            <w:r w:rsidRPr="00F04DFD">
              <w:rPr>
                <w:color w:val="31849B" w:themeColor="accent5" w:themeShade="BF"/>
              </w:rPr>
              <w:fldChar w:fldCharType="end"/>
            </w:r>
            <w:r w:rsidRPr="00F04DFD">
              <w:rPr>
                <w:color w:val="31849B" w:themeColor="accent5" w:themeShade="BF"/>
              </w:rPr>
              <w:t xml:space="preserve">] </w:t>
            </w:r>
            <w:r w:rsidR="004A56EE" w:rsidRPr="00F04DFD">
              <w:rPr>
                <w:color w:val="31849B" w:themeColor="accent5" w:themeShade="BF"/>
              </w:rPr>
              <w:t>[</w:t>
            </w:r>
            <w:r w:rsidR="004A56EE" w:rsidRPr="00F04DFD">
              <w:rPr>
                <w:color w:val="31849B" w:themeColor="accent5" w:themeShade="BF"/>
              </w:rPr>
              <w:fldChar w:fldCharType="begin"/>
            </w:r>
            <w:r w:rsidR="004A56EE" w:rsidRPr="00F04DFD">
              <w:rPr>
                <w:color w:val="31849B" w:themeColor="accent5" w:themeShade="BF"/>
              </w:rPr>
              <w:instrText xml:space="preserve"> REF _Ref14108141 \r \h </w:instrText>
            </w:r>
            <w:r w:rsidR="004A56EE" w:rsidRPr="00F04DFD">
              <w:rPr>
                <w:color w:val="31849B" w:themeColor="accent5" w:themeShade="BF"/>
              </w:rPr>
            </w:r>
            <w:r w:rsidR="004A56EE" w:rsidRPr="00F04DFD">
              <w:rPr>
                <w:color w:val="31849B" w:themeColor="accent5" w:themeShade="BF"/>
              </w:rPr>
              <w:fldChar w:fldCharType="separate"/>
            </w:r>
            <w:r w:rsidR="004A56EE" w:rsidRPr="00F04DFD">
              <w:rPr>
                <w:color w:val="31849B" w:themeColor="accent5" w:themeShade="BF"/>
              </w:rPr>
              <w:t>2</w:t>
            </w:r>
            <w:r w:rsidR="004A56EE" w:rsidRPr="00F04DFD">
              <w:rPr>
                <w:color w:val="31849B" w:themeColor="accent5" w:themeShade="BF"/>
              </w:rPr>
              <w:t>.</w:t>
            </w:r>
            <w:r w:rsidR="004A56EE" w:rsidRPr="00F04DFD">
              <w:rPr>
                <w:color w:val="31849B" w:themeColor="accent5" w:themeShade="BF"/>
              </w:rPr>
              <w:t>2</w:t>
            </w:r>
            <w:r w:rsidR="004A56EE" w:rsidRPr="00F04DFD">
              <w:rPr>
                <w:color w:val="31849B" w:themeColor="accent5" w:themeShade="BF"/>
              </w:rPr>
              <w:fldChar w:fldCharType="end"/>
            </w:r>
            <w:r w:rsidR="004A56EE" w:rsidRPr="00F04DFD">
              <w:rPr>
                <w:color w:val="31849B" w:themeColor="accent5" w:themeShade="BF"/>
              </w:rPr>
              <w:t>]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3A0FB2F" w14:textId="77777777" w:rsidR="005C03B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5667544" w:history="1">
        <w:r w:rsidR="005C03B3" w:rsidRPr="002640F3">
          <w:rPr>
            <w:rStyle w:val="Hyperlink"/>
            <w:noProof/>
          </w:rPr>
          <w:t>HST-015 – Definir Declaração/E-Mail para fins de participação Comissão.</w:t>
        </w:r>
        <w:r w:rsidR="005C03B3">
          <w:rPr>
            <w:noProof/>
            <w:webHidden/>
          </w:rPr>
          <w:tab/>
        </w:r>
        <w:r w:rsidR="005C03B3">
          <w:rPr>
            <w:noProof/>
            <w:webHidden/>
          </w:rPr>
          <w:fldChar w:fldCharType="begin"/>
        </w:r>
        <w:r w:rsidR="005C03B3">
          <w:rPr>
            <w:noProof/>
            <w:webHidden/>
          </w:rPr>
          <w:instrText xml:space="preserve"> PAGEREF _Toc25667544 \h </w:instrText>
        </w:r>
        <w:r w:rsidR="005C03B3">
          <w:rPr>
            <w:noProof/>
            <w:webHidden/>
          </w:rPr>
        </w:r>
        <w:r w:rsidR="005C03B3">
          <w:rPr>
            <w:noProof/>
            <w:webHidden/>
          </w:rPr>
          <w:fldChar w:fldCharType="separate"/>
        </w:r>
        <w:r w:rsidR="005C03B3">
          <w:rPr>
            <w:noProof/>
            <w:webHidden/>
          </w:rPr>
          <w:t>4</w:t>
        </w:r>
        <w:r w:rsidR="005C03B3">
          <w:rPr>
            <w:noProof/>
            <w:webHidden/>
          </w:rPr>
          <w:fldChar w:fldCharType="end"/>
        </w:r>
      </w:hyperlink>
    </w:p>
    <w:p w14:paraId="21D0F0B3" w14:textId="77777777" w:rsidR="005C03B3" w:rsidRDefault="005C0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667545" w:history="1">
        <w:r w:rsidRPr="002640F3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AEC676" w14:textId="77777777" w:rsidR="005C03B3" w:rsidRDefault="005C0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667546" w:history="1">
        <w:r w:rsidRPr="002640F3">
          <w:rPr>
            <w:rStyle w:val="Hyperlink"/>
            <w:noProof/>
          </w:rPr>
          <w:t>PARA que seja possível informa-los e solicitar o Aceite para participação da comissão eleitoral.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088FD" w14:textId="77777777" w:rsidR="005C03B3" w:rsidRDefault="005C0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667547" w:history="1">
        <w:r w:rsidRPr="002640F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42FDF" w14:textId="77777777" w:rsidR="005C03B3" w:rsidRDefault="005C0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667548" w:history="1">
        <w:r w:rsidRPr="002640F3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FD4F50" w14:textId="77777777" w:rsidR="005C03B3" w:rsidRDefault="005C0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667549" w:history="1">
        <w:r w:rsidRPr="002640F3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BE76D5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5667544"/>
      <w:r w:rsidR="00CE176F">
        <w:lastRenderedPageBreak/>
        <w:t>HST</w:t>
      </w:r>
      <w:r w:rsidR="00C03F98">
        <w:t>-</w:t>
      </w:r>
      <w:r w:rsidR="00AF2B52">
        <w:t>0</w:t>
      </w:r>
      <w:r w:rsidR="00675004">
        <w:t>1</w:t>
      </w:r>
      <w:r w:rsidR="005D249C">
        <w:t>5</w:t>
      </w:r>
      <w:r w:rsidR="0035649F">
        <w:t xml:space="preserve"> – </w:t>
      </w:r>
      <w:r w:rsidR="005D249C">
        <w:t>Definir Declaração/E-Mail para fins de participação Comissão.</w:t>
      </w:r>
      <w:bookmarkEnd w:id="4"/>
      <w:r w:rsidR="005E1A06">
        <w:t xml:space="preserve"> </w:t>
      </w:r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5667545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405BA23E" w14:textId="77777777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5D249C">
        <w:rPr>
          <w:b w:val="0"/>
          <w:sz w:val="24"/>
          <w:szCs w:val="24"/>
        </w:rPr>
        <w:t>Definir as declarações e os e-mails que serão enviados ao membros, a fins de participação da comissão eleitoral.</w:t>
      </w:r>
    </w:p>
    <w:p w14:paraId="38E7497A" w14:textId="6D7139BB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5667546"/>
      <w:r>
        <w:t>PAR</w:t>
      </w:r>
      <w:r w:rsidR="00CE176F" w:rsidRPr="000628DE">
        <w:t>A</w:t>
      </w:r>
      <w:r w:rsidR="005A4527" w:rsidRPr="000628DE">
        <w:t xml:space="preserve"> </w:t>
      </w:r>
      <w:r w:rsidR="005D249C">
        <w:rPr>
          <w:b w:val="0"/>
          <w:sz w:val="24"/>
          <w:szCs w:val="24"/>
        </w:rPr>
        <w:t>que seja possível informa-los e solicitar o Aceite para participação da comissão eleitoral.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5667547"/>
      <w:r>
        <w:t>PROTÓTIPO</w:t>
      </w:r>
      <w:bookmarkEnd w:id="7"/>
      <w:bookmarkEnd w:id="8"/>
    </w:p>
    <w:p w14:paraId="4AD30F2F" w14:textId="5EF33A6C" w:rsidR="00D471A9" w:rsidRPr="00552B0C" w:rsidRDefault="00C85B6C" w:rsidP="007112FF">
      <w:pPr>
        <w:pStyle w:val="EstiloPrototipo3"/>
        <w:numPr>
          <w:ilvl w:val="0"/>
          <w:numId w:val="5"/>
        </w:numPr>
      </w:pPr>
      <w:bookmarkStart w:id="9" w:name="_Ref12279787"/>
      <w:bookmarkStart w:id="10" w:name="_Ref13579930"/>
      <w:r>
        <w:t>Painel Visual</w:t>
      </w:r>
      <w:bookmarkEnd w:id="9"/>
      <w:r w:rsidR="001D510C" w:rsidRPr="00552B0C">
        <w:t>:</w:t>
      </w:r>
      <w:bookmarkEnd w:id="10"/>
      <w:r w:rsidR="00FF38AF">
        <w:t xml:space="preserve"> HST05</w:t>
      </w:r>
    </w:p>
    <w:p w14:paraId="25B19174" w14:textId="7DDABD69" w:rsidR="00B57A2F" w:rsidRDefault="007825D2" w:rsidP="00B57A2F">
      <w:pPr>
        <w:pStyle w:val="EstiloPrototipo3"/>
      </w:pPr>
      <w:r>
        <w:rPr>
          <w:noProof/>
        </w:rPr>
        <w:drawing>
          <wp:inline distT="0" distB="0" distL="0" distR="0" wp14:anchorId="4BA16293" wp14:editId="0FD85B1D">
            <wp:extent cx="5760085" cy="40309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car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Default="00B57A2F" w:rsidP="00FF65AE">
      <w:pPr>
        <w:pStyle w:val="EstiloPrototipo3"/>
        <w:jc w:val="center"/>
        <w:rPr>
          <w:noProof/>
        </w:rPr>
      </w:pPr>
    </w:p>
    <w:p w14:paraId="2548757B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67CFB31E" w14:textId="77777777" w:rsidR="00DE0C01" w:rsidRDefault="00DE0C01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506B5C" w:rsidRPr="005D2A67" w14:paraId="695B3544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E388536" w14:textId="77777777" w:rsidR="00506B5C" w:rsidRPr="00E976B5" w:rsidRDefault="00506B5C" w:rsidP="009D006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506B5C" w:rsidRPr="005D2A67" w14:paraId="7C6E4EF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6B176AEF" w14:textId="77777777" w:rsidR="00506B5C" w:rsidRDefault="00506B5C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</w:t>
            </w:r>
          </w:p>
        </w:tc>
      </w:tr>
      <w:tr w:rsidR="00506B5C" w:rsidRPr="005D2A67" w14:paraId="4E217238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ED8CC46" w14:textId="77777777" w:rsidR="00506B5C" w:rsidRDefault="00506B5C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</w:p>
        </w:tc>
      </w:tr>
      <w:tr w:rsidR="00506B5C" w:rsidRPr="00FD775E" w14:paraId="2BA52C8F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427B18C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31D33495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0E950130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55B45BD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8F1916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21C22807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0864F83" w14:textId="77777777" w:rsidR="00506B5C" w:rsidRPr="005D2A67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506B5C" w:rsidRPr="00EC175D" w14:paraId="0C969E77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5BCAACE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1F15788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Inicio</w:t>
            </w:r>
          </w:p>
        </w:tc>
        <w:tc>
          <w:tcPr>
            <w:tcW w:w="1306" w:type="dxa"/>
            <w:gridSpan w:val="2"/>
          </w:tcPr>
          <w:p w14:paraId="32B7ED2D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inserir a data de inicio</w:t>
            </w:r>
          </w:p>
        </w:tc>
        <w:tc>
          <w:tcPr>
            <w:tcW w:w="1246" w:type="dxa"/>
          </w:tcPr>
          <w:p w14:paraId="551298FC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</w:tcPr>
          <w:p w14:paraId="4583D9E2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6E4A80E0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B3F000B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926" w:type="dxa"/>
            <w:gridSpan w:val="2"/>
          </w:tcPr>
          <w:p w14:paraId="7AF18AC5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855" w:type="dxa"/>
          </w:tcPr>
          <w:p w14:paraId="1F65B389" w14:textId="77777777" w:rsidR="00506B5C" w:rsidRDefault="00506B5C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</w:t>
            </w:r>
            <w:r w:rsidRPr="00EC175D">
              <w:rPr>
                <w:sz w:val="18"/>
                <w:szCs w:val="18"/>
              </w:rPr>
              <w:t>Obrigatório</w:t>
            </w:r>
          </w:p>
          <w:p w14:paraId="1BA54DF0" w14:textId="77777777" w:rsidR="00506B5C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2FABA863" w14:textId="77777777" w:rsidR="00506B5C" w:rsidRPr="00AA2D5D" w:rsidRDefault="00506B5C" w:rsidP="009D006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A2D5D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A2D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A2D5D">
              <w:rPr>
                <w:color w:val="31849B" w:themeColor="accent5" w:themeShade="BF"/>
                <w:sz w:val="18"/>
                <w:szCs w:val="18"/>
              </w:rPr>
              <w:instrText xml:space="preserve"> REF _Ref17641422 \r \h </w:instrText>
            </w:r>
            <w:r w:rsidRPr="00AA2D5D">
              <w:rPr>
                <w:color w:val="31849B" w:themeColor="accent5" w:themeShade="BF"/>
                <w:sz w:val="18"/>
                <w:szCs w:val="18"/>
              </w:rPr>
            </w:r>
            <w:r w:rsidRPr="00AA2D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A2D5D">
              <w:rPr>
                <w:color w:val="31849B" w:themeColor="accent5" w:themeShade="BF"/>
                <w:sz w:val="18"/>
                <w:szCs w:val="18"/>
              </w:rPr>
              <w:t>2.1.1</w:t>
            </w:r>
            <w:r w:rsidRPr="00AA2D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A2D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7679A48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06B5C" w:rsidRPr="00EC175D" w14:paraId="17EEE747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949FAB3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62352BB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</w:tcPr>
          <w:p w14:paraId="4429C87E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inserir a data fim</w:t>
            </w:r>
          </w:p>
        </w:tc>
        <w:tc>
          <w:tcPr>
            <w:tcW w:w="1246" w:type="dxa"/>
          </w:tcPr>
          <w:p w14:paraId="11FD6DA8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</w:tcPr>
          <w:p w14:paraId="42647E61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2451197F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64BD0D6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926" w:type="dxa"/>
            <w:gridSpan w:val="2"/>
          </w:tcPr>
          <w:p w14:paraId="35978852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855" w:type="dxa"/>
          </w:tcPr>
          <w:p w14:paraId="11557ED2" w14:textId="77777777" w:rsidR="00506B5C" w:rsidRPr="008A5887" w:rsidRDefault="00506B5C" w:rsidP="009D006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506B5C" w:rsidRPr="00EC175D" w14:paraId="6FA82B1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32B4FFB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EC175D">
              <w:rPr>
                <w:b/>
                <w:sz w:val="24"/>
                <w:szCs w:val="24"/>
              </w:rPr>
              <w:t>Resultado da Pesquisa</w:t>
            </w:r>
          </w:p>
        </w:tc>
      </w:tr>
      <w:tr w:rsidR="00506B5C" w:rsidRPr="00EC175D" w14:paraId="73455A4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89380B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37C40E" w14:textId="0A877CFF" w:rsidR="00506B5C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&lt;Número&gt; </w:t>
            </w:r>
            <w:r w:rsidR="00506B5C">
              <w:rPr>
                <w:sz w:val="18"/>
                <w:szCs w:val="18"/>
              </w:rPr>
              <w:t xml:space="preserve">Nome da </w:t>
            </w:r>
            <w:r>
              <w:rPr>
                <w:sz w:val="18"/>
                <w:szCs w:val="18"/>
              </w:rPr>
              <w:t>A</w:t>
            </w:r>
            <w:r w:rsidR="00506B5C">
              <w:rPr>
                <w:sz w:val="18"/>
                <w:szCs w:val="18"/>
              </w:rPr>
              <w:t>tividade</w:t>
            </w:r>
            <w:r>
              <w:rPr>
                <w:sz w:val="18"/>
                <w:szCs w:val="18"/>
              </w:rPr>
              <w:t xml:space="preserve"> Principal - &lt;nome da atividade principal&gt;</w:t>
            </w:r>
          </w:p>
        </w:tc>
        <w:tc>
          <w:tcPr>
            <w:tcW w:w="1306" w:type="dxa"/>
            <w:gridSpan w:val="2"/>
          </w:tcPr>
          <w:p w14:paraId="7E69208D" w14:textId="1FD9C741" w:rsidR="00506B5C" w:rsidRPr="00EC175D" w:rsidRDefault="003B7F94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246" w:type="dxa"/>
          </w:tcPr>
          <w:p w14:paraId="2212CEC4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4692ED53" w14:textId="77777777" w:rsidR="00506B5C" w:rsidRPr="00EC175D" w:rsidRDefault="00506B5C" w:rsidP="009D0061">
            <w:pPr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DA764DE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9D558B6" w14:textId="77777777" w:rsidR="00506B5C" w:rsidRDefault="00506B5C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38B92392" w14:textId="77777777" w:rsidR="00506B5C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31966FA2" w14:textId="789BB7A5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B7F94" w:rsidRPr="00EC175D" w14:paraId="23794E2E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43057F" w14:textId="77777777" w:rsidR="003B7F94" w:rsidRPr="00EC175D" w:rsidRDefault="003B7F94" w:rsidP="003B7F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F36A124" w14:textId="5A95DC88" w:rsidR="003B7F94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&lt;Número&gt; Atividade Secundária</w:t>
            </w:r>
          </w:p>
        </w:tc>
        <w:tc>
          <w:tcPr>
            <w:tcW w:w="1306" w:type="dxa"/>
            <w:gridSpan w:val="2"/>
          </w:tcPr>
          <w:p w14:paraId="7DD0D145" w14:textId="7FF9AE25" w:rsidR="003B7F94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246" w:type="dxa"/>
          </w:tcPr>
          <w:p w14:paraId="4EF9332F" w14:textId="289ABA14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492D7A4D" w14:textId="52E155D3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0B9A8D9" w14:textId="29A66136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EEC1B1F" w14:textId="77777777" w:rsidR="003B7F94" w:rsidRDefault="003B7F94" w:rsidP="003B7F9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2D9718A" w14:textId="77777777" w:rsidR="003B7F94" w:rsidRDefault="003B7F94" w:rsidP="003B7F9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D8F749C" w14:textId="08E121E4" w:rsidR="003B7F94" w:rsidRPr="00EC175D" w:rsidRDefault="003B7F94" w:rsidP="003B7F9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B7F94" w:rsidRPr="00EC175D" w14:paraId="7CD79918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1E016A" w14:textId="77777777" w:rsidR="003B7F94" w:rsidRPr="00EC175D" w:rsidRDefault="003B7F94" w:rsidP="003B7F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728FDC7" w14:textId="319918F4" w:rsidR="003B7F94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</w:tcPr>
          <w:p w14:paraId="1A9C6C99" w14:textId="2591B410" w:rsidR="003B7F94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atividade Secundária</w:t>
            </w:r>
          </w:p>
        </w:tc>
        <w:tc>
          <w:tcPr>
            <w:tcW w:w="1246" w:type="dxa"/>
          </w:tcPr>
          <w:p w14:paraId="7DFEF0FC" w14:textId="2EE5C721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86FF7B9" w14:textId="4014F855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A7F3791" w14:textId="7F87A952" w:rsidR="003B7F94" w:rsidRPr="00EC175D" w:rsidRDefault="003B7F94" w:rsidP="003B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277A3D5" w14:textId="77777777" w:rsidR="003B7F94" w:rsidRDefault="003B7F94" w:rsidP="003B7F9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12D4CB5E" w14:textId="77777777" w:rsidR="003B7F94" w:rsidRDefault="003B7F94" w:rsidP="003B7F9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3D839AD4" w14:textId="088A9657" w:rsidR="003B7F94" w:rsidRPr="00EC175D" w:rsidRDefault="003B7F94" w:rsidP="003B7F9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DD3340">
              <w:rPr>
                <w:color w:val="31849B" w:themeColor="accent5" w:themeShade="BF"/>
                <w:sz w:val="18"/>
                <w:szCs w:val="18"/>
              </w:rPr>
              <w:t>[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DD3340">
              <w:rPr>
                <w:color w:val="31849B" w:themeColor="accent5" w:themeShade="BF"/>
                <w:sz w:val="18"/>
                <w:szCs w:val="18"/>
              </w:rPr>
              <w:instrText xml:space="preserve"> REF _Ref17574161 \r \h </w:instrText>
            </w:r>
            <w:r w:rsidRPr="00DD3340">
              <w:rPr>
                <w:color w:val="31849B" w:themeColor="accent5" w:themeShade="BF"/>
                <w:sz w:val="18"/>
                <w:szCs w:val="18"/>
              </w:rPr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 xml:space="preserve"> ]</w:t>
            </w:r>
          </w:p>
        </w:tc>
      </w:tr>
      <w:tr w:rsidR="00506B5C" w:rsidRPr="00EC175D" w14:paraId="7866CA2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6A5AAD0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C96D6FC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306" w:type="dxa"/>
            <w:gridSpan w:val="2"/>
          </w:tcPr>
          <w:p w14:paraId="21C27131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 atividade criada na HST02</w:t>
            </w:r>
          </w:p>
        </w:tc>
        <w:tc>
          <w:tcPr>
            <w:tcW w:w="1246" w:type="dxa"/>
          </w:tcPr>
          <w:p w14:paraId="3B7D3101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CCDC2C9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B6878B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7A8FE6" w14:textId="77777777" w:rsidR="00506B5C" w:rsidRDefault="00506B5C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5EF516E" w14:textId="77777777" w:rsidR="00506B5C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2913D1DD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DD3340">
              <w:rPr>
                <w:color w:val="31849B" w:themeColor="accent5" w:themeShade="BF"/>
                <w:sz w:val="18"/>
                <w:szCs w:val="18"/>
              </w:rPr>
              <w:t>[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DD3340">
              <w:rPr>
                <w:color w:val="31849B" w:themeColor="accent5" w:themeShade="BF"/>
                <w:sz w:val="18"/>
                <w:szCs w:val="18"/>
              </w:rPr>
              <w:instrText xml:space="preserve"> REF _Ref17574161 \r \h </w:instrText>
            </w:r>
            <w:r w:rsidRPr="00DD3340">
              <w:rPr>
                <w:color w:val="31849B" w:themeColor="accent5" w:themeShade="BF"/>
                <w:sz w:val="18"/>
                <w:szCs w:val="18"/>
              </w:rPr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 xml:space="preserve"> ]</w:t>
            </w:r>
          </w:p>
        </w:tc>
      </w:tr>
      <w:tr w:rsidR="00506B5C" w:rsidRPr="00EC175D" w14:paraId="6925968C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65FCDB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5A22A82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de Início </w:t>
            </w:r>
          </w:p>
        </w:tc>
        <w:tc>
          <w:tcPr>
            <w:tcW w:w="1306" w:type="dxa"/>
            <w:gridSpan w:val="2"/>
          </w:tcPr>
          <w:p w14:paraId="4945ABF8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de início cadastrada pelo ator na HST02</w:t>
            </w:r>
          </w:p>
        </w:tc>
        <w:tc>
          <w:tcPr>
            <w:tcW w:w="1246" w:type="dxa"/>
          </w:tcPr>
          <w:p w14:paraId="10E334C5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</w:tcPr>
          <w:p w14:paraId="776C1DB7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9BCDF82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855" w:type="dxa"/>
          </w:tcPr>
          <w:p w14:paraId="2DD7329A" w14:textId="77777777" w:rsidR="00506B5C" w:rsidRDefault="00506B5C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33BD1683" w14:textId="77777777" w:rsidR="00506B5C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78156DE3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DD3340">
              <w:rPr>
                <w:color w:val="31849B" w:themeColor="accent5" w:themeShade="BF"/>
                <w:sz w:val="18"/>
                <w:szCs w:val="18"/>
              </w:rPr>
              <w:t>[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DD3340">
              <w:rPr>
                <w:color w:val="31849B" w:themeColor="accent5" w:themeShade="BF"/>
                <w:sz w:val="18"/>
                <w:szCs w:val="18"/>
              </w:rPr>
              <w:instrText xml:space="preserve"> REF _Ref17574161 \r \h </w:instrText>
            </w:r>
            <w:r w:rsidRPr="00DD3340">
              <w:rPr>
                <w:color w:val="31849B" w:themeColor="accent5" w:themeShade="BF"/>
                <w:sz w:val="18"/>
                <w:szCs w:val="18"/>
              </w:rPr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 xml:space="preserve"> ]</w:t>
            </w:r>
          </w:p>
        </w:tc>
      </w:tr>
      <w:tr w:rsidR="00506B5C" w:rsidRPr="00EC175D" w14:paraId="1C28174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20D6714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7384B86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</w:tcPr>
          <w:p w14:paraId="05B624AE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fim cadastrada pelo ator na HST02</w:t>
            </w:r>
          </w:p>
        </w:tc>
        <w:tc>
          <w:tcPr>
            <w:tcW w:w="1246" w:type="dxa"/>
          </w:tcPr>
          <w:p w14:paraId="37A9E840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</w:tcPr>
          <w:p w14:paraId="0C3FAC34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1BE0F47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855" w:type="dxa"/>
          </w:tcPr>
          <w:p w14:paraId="735CB5BC" w14:textId="77777777" w:rsidR="00506B5C" w:rsidRDefault="00506B5C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DD3340">
              <w:rPr>
                <w:sz w:val="18"/>
                <w:szCs w:val="18"/>
              </w:rPr>
              <w:t>Somente Leitura</w:t>
            </w:r>
          </w:p>
          <w:p w14:paraId="46B4EE2D" w14:textId="77777777" w:rsidR="00506B5C" w:rsidRPr="00DD3340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26220F16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color w:val="000000" w:themeColor="text1"/>
                <w:sz w:val="18"/>
                <w:szCs w:val="18"/>
              </w:rPr>
            </w:pPr>
            <w:r w:rsidRPr="00DD3340">
              <w:rPr>
                <w:color w:val="31849B" w:themeColor="accent5" w:themeShade="BF"/>
                <w:sz w:val="18"/>
                <w:szCs w:val="18"/>
              </w:rPr>
              <w:t>[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DD3340">
              <w:rPr>
                <w:color w:val="31849B" w:themeColor="accent5" w:themeShade="BF"/>
                <w:sz w:val="18"/>
                <w:szCs w:val="18"/>
              </w:rPr>
              <w:instrText xml:space="preserve"> REF _Ref17574161 \r \h </w:instrText>
            </w:r>
            <w:r w:rsidRPr="00DD3340">
              <w:rPr>
                <w:color w:val="31849B" w:themeColor="accent5" w:themeShade="BF"/>
                <w:sz w:val="18"/>
                <w:szCs w:val="18"/>
              </w:rPr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 xml:space="preserve"> ]</w:t>
            </w:r>
          </w:p>
          <w:p w14:paraId="03A99790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06B5C" w:rsidRPr="00EC175D" w14:paraId="09CDDBF0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10C4F8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3614C51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atividade</w:t>
            </w:r>
          </w:p>
        </w:tc>
        <w:tc>
          <w:tcPr>
            <w:tcW w:w="1306" w:type="dxa"/>
            <w:gridSpan w:val="2"/>
          </w:tcPr>
          <w:p w14:paraId="66B97A51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</w:t>
            </w:r>
            <w:r>
              <w:rPr>
                <w:sz w:val="18"/>
                <w:szCs w:val="18"/>
              </w:rPr>
              <w:t>o status da atividade</w:t>
            </w:r>
          </w:p>
        </w:tc>
        <w:tc>
          <w:tcPr>
            <w:tcW w:w="1246" w:type="dxa"/>
          </w:tcPr>
          <w:p w14:paraId="19776F4B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  <w:p w14:paraId="74966CC9" w14:textId="5C896A20" w:rsidR="00464818" w:rsidRPr="00EC175D" w:rsidRDefault="00464818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B92B23" wp14:editId="40B8AB91">
                  <wp:extent cx="152400" cy="3333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gridSpan w:val="2"/>
          </w:tcPr>
          <w:p w14:paraId="49D8426C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  <w:p w14:paraId="0878F630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38957D2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preenchimento</w:t>
            </w:r>
          </w:p>
          <w:p w14:paraId="66FAD898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40544019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Parametrização concluída</w:t>
            </w:r>
          </w:p>
          <w:p w14:paraId="7B2BC2BD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58DACDAF" w14:textId="535052DC" w:rsidR="00506B5C" w:rsidRPr="00EC175D" w:rsidRDefault="00464818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t>-</w:t>
            </w:r>
          </w:p>
        </w:tc>
        <w:tc>
          <w:tcPr>
            <w:tcW w:w="2855" w:type="dxa"/>
          </w:tcPr>
          <w:p w14:paraId="5D11AAAF" w14:textId="77777777" w:rsidR="00506B5C" w:rsidRPr="00EC175D" w:rsidRDefault="00506B5C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DD3340">
              <w:rPr>
                <w:sz w:val="18"/>
                <w:szCs w:val="18"/>
              </w:rPr>
              <w:t xml:space="preserve"> 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t>[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DD3340">
              <w:rPr>
                <w:color w:val="31849B" w:themeColor="accent5" w:themeShade="BF"/>
                <w:sz w:val="18"/>
                <w:szCs w:val="18"/>
              </w:rPr>
              <w:instrText xml:space="preserve"> REF _Ref17574161 \r \h </w:instrText>
            </w:r>
            <w:r w:rsidRPr="00DD3340">
              <w:rPr>
                <w:color w:val="31849B" w:themeColor="accent5" w:themeShade="BF"/>
                <w:sz w:val="18"/>
                <w:szCs w:val="18"/>
              </w:rPr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DD3340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DD3340">
              <w:rPr>
                <w:color w:val="31849B" w:themeColor="accent5" w:themeShade="BF"/>
                <w:sz w:val="18"/>
                <w:szCs w:val="18"/>
              </w:rPr>
              <w:t xml:space="preserve"> ]</w:t>
            </w:r>
          </w:p>
        </w:tc>
      </w:tr>
      <w:tr w:rsidR="00506B5C" w:rsidRPr="00EC175D" w14:paraId="723DE75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DD0CC1" w14:textId="77777777" w:rsidR="00506B5C" w:rsidRPr="00EC175D" w:rsidRDefault="00506B5C" w:rsidP="009D006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93F09D3" w14:textId="64255779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</w:tcPr>
          <w:p w14:paraId="6268C8F4" w14:textId="3E398C03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ações disponíveis para essa atividade</w:t>
            </w:r>
          </w:p>
        </w:tc>
        <w:tc>
          <w:tcPr>
            <w:tcW w:w="1246" w:type="dxa"/>
          </w:tcPr>
          <w:p w14:paraId="68F228A8" w14:textId="49EF805C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E906FDD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Publicar</w:t>
            </w:r>
          </w:p>
          <w:p w14:paraId="4D317BDA" w14:textId="77777777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D0EA414" w14:textId="2629017E" w:rsidR="00506B5C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Parametrizar</w:t>
            </w:r>
          </w:p>
        </w:tc>
        <w:tc>
          <w:tcPr>
            <w:tcW w:w="926" w:type="dxa"/>
            <w:gridSpan w:val="2"/>
          </w:tcPr>
          <w:p w14:paraId="25B94E16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0F56C05" w14:textId="4C027A42" w:rsidR="00506B5C" w:rsidRPr="00DD3340" w:rsidRDefault="004272C2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4272C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272C2">
              <w:rPr>
                <w:color w:val="31849B" w:themeColor="accent5" w:themeShade="BF"/>
                <w:sz w:val="18"/>
                <w:szCs w:val="18"/>
              </w:rPr>
              <w:instrText xml:space="preserve"> REF _Ref12024542 \r \h </w:instrText>
            </w:r>
            <w:r w:rsidRPr="004272C2">
              <w:rPr>
                <w:color w:val="31849B" w:themeColor="accent5" w:themeShade="BF"/>
                <w:sz w:val="18"/>
                <w:szCs w:val="18"/>
              </w:rPr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2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06B5C" w:rsidRPr="00EC175D" w14:paraId="533A784F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97B29EE" w14:textId="762038D7" w:rsidR="00506B5C" w:rsidRPr="00EC175D" w:rsidRDefault="00506B5C" w:rsidP="009D0061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45045B97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506B5C" w:rsidRPr="00EC175D" w14:paraId="3316F6CC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5266158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C711D00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0A724D0A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E022969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13FB8481" w14:textId="77777777" w:rsidR="00506B5C" w:rsidRPr="00EC175D" w:rsidRDefault="00506B5C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506B5C" w:rsidRPr="00EC175D" w14:paraId="32BE499C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306B0DA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2BB4C47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Pesquisar</w:t>
            </w:r>
          </w:p>
        </w:tc>
        <w:tc>
          <w:tcPr>
            <w:tcW w:w="2417" w:type="dxa"/>
            <w:gridSpan w:val="3"/>
          </w:tcPr>
          <w:p w14:paraId="6669F24B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 as atividades de acordo com os filtros preenchidos</w:t>
            </w:r>
          </w:p>
        </w:tc>
        <w:tc>
          <w:tcPr>
            <w:tcW w:w="894" w:type="dxa"/>
            <w:gridSpan w:val="2"/>
          </w:tcPr>
          <w:p w14:paraId="0981116D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3786357A" w14:textId="11838C9B" w:rsidR="00506B5C" w:rsidRPr="00EC175D" w:rsidRDefault="004272C2" w:rsidP="004272C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4272C2">
              <w:rPr>
                <w:color w:val="31849B" w:themeColor="accent5" w:themeShade="BF"/>
                <w:sz w:val="18"/>
                <w:szCs w:val="18"/>
              </w:rPr>
              <w:t>[HST05]</w:t>
            </w:r>
          </w:p>
        </w:tc>
      </w:tr>
      <w:tr w:rsidR="00506B5C" w:rsidRPr="00EC175D" w14:paraId="0EA51295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491AB9AB" w14:textId="77777777" w:rsidR="00506B5C" w:rsidRPr="00EC175D" w:rsidRDefault="00506B5C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2151A05A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Limpar</w:t>
            </w:r>
          </w:p>
        </w:tc>
        <w:tc>
          <w:tcPr>
            <w:tcW w:w="2417" w:type="dxa"/>
            <w:gridSpan w:val="3"/>
          </w:tcPr>
          <w:p w14:paraId="53815E42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Limpa os filtros e resultado da pesquisa </w:t>
            </w:r>
          </w:p>
        </w:tc>
        <w:tc>
          <w:tcPr>
            <w:tcW w:w="894" w:type="dxa"/>
            <w:gridSpan w:val="2"/>
          </w:tcPr>
          <w:p w14:paraId="2509E158" w14:textId="77777777" w:rsidR="00506B5C" w:rsidRPr="00EC175D" w:rsidRDefault="00506B5C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0716BEDF" w14:textId="6D0FBB1E" w:rsidR="00506B5C" w:rsidRPr="00EC175D" w:rsidRDefault="004272C2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4272C2">
              <w:rPr>
                <w:color w:val="31849B" w:themeColor="accent5" w:themeShade="BF"/>
                <w:sz w:val="18"/>
                <w:szCs w:val="18"/>
              </w:rPr>
              <w:t>[HST05]</w:t>
            </w:r>
          </w:p>
        </w:tc>
      </w:tr>
    </w:tbl>
    <w:p w14:paraId="32662436" w14:textId="1C05FF9C" w:rsidR="00025925" w:rsidRDefault="00F174AF" w:rsidP="007112FF">
      <w:pPr>
        <w:pStyle w:val="EstiloPrototipo3"/>
        <w:numPr>
          <w:ilvl w:val="0"/>
          <w:numId w:val="5"/>
        </w:numPr>
      </w:pPr>
      <w:bookmarkStart w:id="11" w:name="_Ref17461370"/>
      <w:bookmarkStart w:id="12" w:name="_Ref13579649"/>
      <w:r>
        <w:lastRenderedPageBreak/>
        <w:t>Definir Declaração /E-Mail</w:t>
      </w:r>
      <w:bookmarkEnd w:id="11"/>
    </w:p>
    <w:p w14:paraId="5FC29F2A" w14:textId="610C29D2" w:rsidR="00025925" w:rsidRDefault="00066E0E" w:rsidP="004A464E">
      <w:pPr>
        <w:pStyle w:val="EstiloPrototipo3"/>
      </w:pPr>
      <w:r>
        <w:rPr>
          <w:noProof/>
        </w:rPr>
        <w:drawing>
          <wp:inline distT="0" distB="0" distL="0" distR="0" wp14:anchorId="2AAD5540" wp14:editId="1E1EC9FA">
            <wp:extent cx="5760085" cy="4811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2EFDA46F" w:rsidR="0032720B" w:rsidRDefault="0021764A" w:rsidP="0032720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2.6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F6497" w:rsidRPr="00EC175D" w14:paraId="62298E19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AF6497" w:rsidRPr="009B42E9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24FA8BE8" w:rsidR="00AF6497" w:rsidRPr="00EC175D" w:rsidRDefault="00804D6B" w:rsidP="00804D6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 e-mail</w:t>
            </w:r>
          </w:p>
        </w:tc>
        <w:tc>
          <w:tcPr>
            <w:tcW w:w="1306" w:type="dxa"/>
            <w:gridSpan w:val="2"/>
          </w:tcPr>
          <w:p w14:paraId="65DE4353" w14:textId="68337912" w:rsidR="00804D6B" w:rsidRPr="00EC175D" w:rsidRDefault="004768F8" w:rsidP="004768F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1AC9BE5E" w14:textId="726749E3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898CF40" w14:textId="77777777" w:rsidR="00AF6497" w:rsidRPr="00EC175D" w:rsidRDefault="00AF6497" w:rsidP="0043456A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818A00D" w14:textId="34C1BB01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5BB5A017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0E5D9A" w14:textId="22D8537A" w:rsidR="00AF6497" w:rsidRPr="00EC175D" w:rsidRDefault="003D2D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EC175D" w:rsidRDefault="00D66782" w:rsidP="00D6678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3E70FE27" w14:textId="48A88FB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4BF26F38" w:rsidR="00AD739E" w:rsidRPr="00EC175D" w:rsidRDefault="00AD739E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D23844">
              <w:rPr>
                <w:color w:val="31849B" w:themeColor="accent5" w:themeShade="BF"/>
              </w:rPr>
              <w:fldChar w:fldCharType="begin"/>
            </w:r>
            <w:r w:rsidR="00D23844">
              <w:rPr>
                <w:color w:val="31849B" w:themeColor="accent5" w:themeShade="BF"/>
              </w:rPr>
              <w:instrText xml:space="preserve"> REF _Ref21436870 \r \h </w:instrText>
            </w:r>
            <w:r w:rsidR="00D23844">
              <w:rPr>
                <w:color w:val="31849B" w:themeColor="accent5" w:themeShade="BF"/>
              </w:rPr>
            </w:r>
            <w:r w:rsidR="00D23844">
              <w:rPr>
                <w:color w:val="31849B" w:themeColor="accent5" w:themeShade="BF"/>
              </w:rPr>
              <w:fldChar w:fldCharType="separate"/>
            </w:r>
            <w:r w:rsidR="00D23844">
              <w:rPr>
                <w:color w:val="31849B" w:themeColor="accent5" w:themeShade="BF"/>
              </w:rPr>
              <w:t>2.1.2</w:t>
            </w:r>
            <w:r w:rsidR="00D23844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5644D883" w:rsidR="00AF6497" w:rsidRPr="00EC175D" w:rsidRDefault="00D23844" w:rsidP="00BC4D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1B3C4B" w:rsidRPr="00EC175D" w14:paraId="607F6E56" w14:textId="77777777" w:rsidTr="001B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tcW w:w="9065" w:type="dxa"/>
            <w:gridSpan w:val="11"/>
          </w:tcPr>
          <w:p w14:paraId="0033DBAF" w14:textId="5F0065E2" w:rsidR="001B3C4B" w:rsidRPr="001B3C4B" w:rsidRDefault="001B3C4B" w:rsidP="001B3C4B">
            <w:pPr>
              <w:pStyle w:val="PargrafodaLista"/>
              <w:spacing w:before="60" w:after="60"/>
              <w:ind w:left="483"/>
              <w:jc w:val="center"/>
              <w:rPr>
                <w:b/>
                <w:color w:val="31849B" w:themeColor="accent5" w:themeShade="BF"/>
                <w:sz w:val="24"/>
                <w:szCs w:val="24"/>
              </w:rPr>
            </w:pPr>
            <w:r w:rsidRPr="001B3C4B">
              <w:rPr>
                <w:b/>
                <w:color w:val="auto"/>
                <w:sz w:val="24"/>
                <w:szCs w:val="24"/>
              </w:rPr>
              <w:t>Selecionar Declaração</w:t>
            </w:r>
          </w:p>
        </w:tc>
      </w:tr>
      <w:tr w:rsidR="001A77F8" w:rsidRPr="00EC175D" w14:paraId="40CB866A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255576BB" w14:textId="77777777" w:rsidR="001A77F8" w:rsidRPr="00EC175D" w:rsidRDefault="001A77F8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AB8A951" w14:textId="1A4D20D4" w:rsidR="001A77F8" w:rsidRPr="00EC175D" w:rsidRDefault="004768F8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Declaração</w:t>
            </w:r>
          </w:p>
        </w:tc>
        <w:tc>
          <w:tcPr>
            <w:tcW w:w="1306" w:type="dxa"/>
            <w:gridSpan w:val="2"/>
          </w:tcPr>
          <w:p w14:paraId="794469E8" w14:textId="7D700947" w:rsidR="001A77F8" w:rsidRPr="00EC175D" w:rsidRDefault="004768F8" w:rsidP="004768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declarações que deverão ser selecionados para essa regra de envio.</w:t>
            </w:r>
          </w:p>
        </w:tc>
        <w:tc>
          <w:tcPr>
            <w:tcW w:w="1246" w:type="dxa"/>
          </w:tcPr>
          <w:p w14:paraId="509FCF2F" w14:textId="3A18FA33" w:rsidR="001A77F8" w:rsidRPr="00EC175D" w:rsidRDefault="001D1A0C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1DDC191D" w14:textId="551A6229" w:rsidR="001A77F8" w:rsidRPr="00EC175D" w:rsidRDefault="001A77F8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FBC3B9D" w14:textId="7034AD7C" w:rsidR="001A77F8" w:rsidRPr="00EC175D" w:rsidRDefault="001A77F8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FF07226" w14:textId="57BB29DF" w:rsidR="001A77F8" w:rsidRDefault="001D1A0C" w:rsidP="001A77F8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600A3E">
              <w:rPr>
                <w:color w:val="auto"/>
                <w:sz w:val="18"/>
                <w:szCs w:val="18"/>
              </w:rPr>
              <w:t>Não obrigatório</w:t>
            </w:r>
            <w:r>
              <w:rPr>
                <w:color w:val="auto"/>
                <w:sz w:val="18"/>
                <w:szCs w:val="18"/>
              </w:rPr>
              <w:t>: N/A</w:t>
            </w:r>
          </w:p>
          <w:p w14:paraId="41626F9C" w14:textId="23E8413C" w:rsidR="001D1A0C" w:rsidRPr="00600A3E" w:rsidRDefault="001D1A0C" w:rsidP="001A77F8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Somente Leitura: Sim</w:t>
            </w:r>
          </w:p>
          <w:p w14:paraId="3657D846" w14:textId="77777777" w:rsidR="001A77F8" w:rsidRPr="00600A3E" w:rsidRDefault="001A77F8" w:rsidP="001A77F8">
            <w:pPr>
              <w:spacing w:before="60" w:after="60"/>
              <w:rPr>
                <w:sz w:val="18"/>
                <w:szCs w:val="18"/>
              </w:rPr>
            </w:pPr>
          </w:p>
          <w:p w14:paraId="6310BF4F" w14:textId="77777777" w:rsidR="001A77F8" w:rsidRPr="00600A3E" w:rsidRDefault="001A77F8" w:rsidP="001A77F8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  <w:p w14:paraId="1347B3DB" w14:textId="73B61592" w:rsidR="001A77F8" w:rsidRPr="00EC175D" w:rsidRDefault="001A77F8" w:rsidP="00372BD4">
            <w:pPr>
              <w:pStyle w:val="PargrafodaLista"/>
              <w:spacing w:before="60" w:after="60"/>
              <w:ind w:left="483"/>
              <w:rPr>
                <w:color w:val="auto"/>
                <w:sz w:val="18"/>
                <w:szCs w:val="18"/>
              </w:rPr>
            </w:pPr>
          </w:p>
        </w:tc>
      </w:tr>
      <w:tr w:rsidR="001A77F8" w:rsidRPr="00EC175D" w14:paraId="4E5CC3DD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560FA4BB" w14:textId="77777777" w:rsidR="001A77F8" w:rsidRPr="00EC175D" w:rsidRDefault="001A77F8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12F7A38" w14:textId="3FBA3DE2" w:rsidR="001A77F8" w:rsidRPr="00EC175D" w:rsidRDefault="001D1A0C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Declaração</w:t>
            </w:r>
          </w:p>
        </w:tc>
        <w:tc>
          <w:tcPr>
            <w:tcW w:w="1306" w:type="dxa"/>
            <w:gridSpan w:val="2"/>
          </w:tcPr>
          <w:p w14:paraId="0570797C" w14:textId="59473A76" w:rsidR="001A77F8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as declarações que foram previamente parametrizadas.</w:t>
            </w:r>
          </w:p>
        </w:tc>
        <w:tc>
          <w:tcPr>
            <w:tcW w:w="1246" w:type="dxa"/>
          </w:tcPr>
          <w:p w14:paraId="46F133EF" w14:textId="3F906D76" w:rsidR="001A77F8" w:rsidRPr="00EC175D" w:rsidRDefault="00A5790C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2E621FE8" w14:textId="7523A677" w:rsidR="001A77F8" w:rsidRPr="00EC175D" w:rsidRDefault="00A5790C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Declaração</w:t>
            </w:r>
          </w:p>
        </w:tc>
        <w:tc>
          <w:tcPr>
            <w:tcW w:w="926" w:type="dxa"/>
            <w:gridSpan w:val="2"/>
          </w:tcPr>
          <w:p w14:paraId="056ED715" w14:textId="43747516" w:rsidR="001A77F8" w:rsidRPr="00EC175D" w:rsidRDefault="001A77F8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83E0544" w14:textId="674F525A" w:rsidR="001A77F8" w:rsidRPr="00EC175D" w:rsidRDefault="004272C2" w:rsidP="00A5790C">
            <w:pPr>
              <w:pStyle w:val="PargrafodaLista"/>
              <w:spacing w:before="60" w:after="60"/>
              <w:ind w:left="720"/>
              <w:rPr>
                <w:color w:val="auto"/>
                <w:sz w:val="18"/>
                <w:szCs w:val="18"/>
              </w:rPr>
            </w:pPr>
            <w:r w:rsidRPr="004272C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272C2">
              <w:rPr>
                <w:color w:val="31849B" w:themeColor="accent5" w:themeShade="BF"/>
                <w:sz w:val="18"/>
                <w:szCs w:val="18"/>
              </w:rPr>
              <w:instrText xml:space="preserve"> REF _Ref17641422 \r \h </w:instrText>
            </w:r>
            <w:r w:rsidRPr="004272C2">
              <w:rPr>
                <w:color w:val="31849B" w:themeColor="accent5" w:themeShade="BF"/>
                <w:sz w:val="18"/>
                <w:szCs w:val="18"/>
              </w:rPr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2.1.1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A0316" w:rsidRPr="00EC175D" w14:paraId="56D694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31BFEFC2" w14:textId="77777777" w:rsidR="003A0316" w:rsidRPr="00EC175D" w:rsidRDefault="003A0316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B5DA6AA" w14:textId="7ABFE6E5" w:rsidR="003A0316" w:rsidRDefault="003A0316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da declaração</w:t>
            </w:r>
          </w:p>
        </w:tc>
        <w:tc>
          <w:tcPr>
            <w:tcW w:w="1306" w:type="dxa"/>
            <w:gridSpan w:val="2"/>
          </w:tcPr>
          <w:p w14:paraId="42CFA2A5" w14:textId="75A15A9C" w:rsidR="003A0316" w:rsidRDefault="003A0316" w:rsidP="003A031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como vai ser a regra de envio da declaração selecionada</w:t>
            </w:r>
          </w:p>
        </w:tc>
        <w:tc>
          <w:tcPr>
            <w:tcW w:w="1246" w:type="dxa"/>
          </w:tcPr>
          <w:p w14:paraId="329F7A72" w14:textId="7C48C9D4" w:rsidR="003A0316" w:rsidRDefault="003A0316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2B292D79" w14:textId="0F73CAE5" w:rsidR="003A0316" w:rsidRDefault="003A0316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5C24E6D" w14:textId="683B76D9" w:rsidR="003A0316" w:rsidRPr="00EC175D" w:rsidRDefault="003A0316" w:rsidP="001A77F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4792C6" w14:textId="4F68700F" w:rsidR="003A0316" w:rsidRPr="00EC175D" w:rsidRDefault="004272C2" w:rsidP="00A5790C">
            <w:pPr>
              <w:pStyle w:val="PargrafodaLista"/>
              <w:spacing w:before="60" w:after="60"/>
              <w:ind w:left="720"/>
              <w:rPr>
                <w:color w:val="auto"/>
                <w:sz w:val="18"/>
                <w:szCs w:val="18"/>
              </w:rPr>
            </w:pPr>
            <w:r w:rsidRPr="004272C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272C2">
              <w:rPr>
                <w:color w:val="31849B" w:themeColor="accent5" w:themeShade="BF"/>
                <w:sz w:val="18"/>
                <w:szCs w:val="18"/>
              </w:rPr>
              <w:instrText xml:space="preserve"> REF _Ref17641422 \r \h </w:instrText>
            </w:r>
            <w:r w:rsidRPr="004272C2">
              <w:rPr>
                <w:color w:val="31849B" w:themeColor="accent5" w:themeShade="BF"/>
                <w:sz w:val="18"/>
                <w:szCs w:val="18"/>
              </w:rPr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2.1.1</w:t>
            </w:r>
            <w:r w:rsidRPr="004272C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272C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F6497" w:rsidRPr="00EC175D" w14:paraId="52E661EB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462755B1" w:rsidR="00B76B19" w:rsidRPr="00392629" w:rsidRDefault="00B76B1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_Ref17797674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0CEC69DC" w14:textId="77777777" w:rsidR="00051559" w:rsidRDefault="00051559" w:rsidP="007112FF">
      <w:pPr>
        <w:pStyle w:val="EstiloPrototipo3"/>
        <w:numPr>
          <w:ilvl w:val="0"/>
          <w:numId w:val="5"/>
        </w:numPr>
      </w:pPr>
      <w:bookmarkStart w:id="13" w:name="_Ref17460175"/>
      <w:r>
        <w:lastRenderedPageBreak/>
        <w:t>Visualizar Declaração</w:t>
      </w:r>
      <w:bookmarkEnd w:id="13"/>
    </w:p>
    <w:p w14:paraId="54167702" w14:textId="062946B1" w:rsidR="00901138" w:rsidRDefault="00051559" w:rsidP="00BB220D">
      <w:pPr>
        <w:pStyle w:val="EstiloPrototipo3"/>
        <w:ind w:left="360"/>
      </w:pPr>
      <w:r>
        <w:rPr>
          <w:noProof/>
        </w:rPr>
        <w:drawing>
          <wp:inline distT="0" distB="0" distL="0" distR="0" wp14:anchorId="36E233E9" wp14:editId="04125363">
            <wp:extent cx="5760085" cy="33413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ublicar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5D2A67" w14:paraId="4B5A70E2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E976B5" w:rsidRDefault="00BB220D" w:rsidP="009D006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B220D" w:rsidRPr="00FD775E" w14:paraId="4829A95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5D2A67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BB220D" w:rsidRPr="00EC175D" w14:paraId="3D0542E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5190E0" w14:textId="77777777" w:rsidR="00BB220D" w:rsidRPr="00EC175D" w:rsidRDefault="00BB220D" w:rsidP="009D0061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12F8BEF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</w:t>
            </w:r>
          </w:p>
        </w:tc>
        <w:tc>
          <w:tcPr>
            <w:tcW w:w="1306" w:type="dxa"/>
            <w:gridSpan w:val="2"/>
          </w:tcPr>
          <w:p w14:paraId="08183043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título da declaração</w:t>
            </w:r>
          </w:p>
        </w:tc>
        <w:tc>
          <w:tcPr>
            <w:tcW w:w="1246" w:type="dxa"/>
          </w:tcPr>
          <w:p w14:paraId="2300308D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95367E0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FC4EBFA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09DD80B" w14:textId="77777777" w:rsidR="00BB220D" w:rsidRPr="00EC175D" w:rsidRDefault="00BB220D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72761282" w14:textId="77777777" w:rsidR="00BB220D" w:rsidRDefault="00BB220D" w:rsidP="009D0061">
            <w:pPr>
              <w:pStyle w:val="PargrafodaLista"/>
              <w:spacing w:before="60" w:after="60"/>
              <w:ind w:left="720"/>
            </w:pPr>
          </w:p>
          <w:p w14:paraId="36B0F073" w14:textId="1C1189CB" w:rsidR="00BB220D" w:rsidRPr="00EC175D" w:rsidRDefault="00BB220D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9D0061">
              <w:rPr>
                <w:color w:val="31849B" w:themeColor="accent5" w:themeShade="BF"/>
              </w:rPr>
              <w:fldChar w:fldCharType="begin"/>
            </w:r>
            <w:r w:rsidR="009D0061">
              <w:rPr>
                <w:color w:val="31849B" w:themeColor="accent5" w:themeShade="BF"/>
              </w:rPr>
              <w:instrText xml:space="preserve"> REF _Ref17641422 \r \h </w:instrText>
            </w:r>
            <w:r w:rsidR="009D0061">
              <w:rPr>
                <w:color w:val="31849B" w:themeColor="accent5" w:themeShade="BF"/>
              </w:rPr>
            </w:r>
            <w:r w:rsidR="009D0061">
              <w:rPr>
                <w:color w:val="31849B" w:themeColor="accent5" w:themeShade="BF"/>
              </w:rPr>
              <w:fldChar w:fldCharType="separate"/>
            </w:r>
            <w:r w:rsidR="009D0061">
              <w:rPr>
                <w:color w:val="31849B" w:themeColor="accent5" w:themeShade="BF"/>
              </w:rPr>
              <w:t>2.1.1</w:t>
            </w:r>
            <w:r w:rsidR="009D0061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7BD278A3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EC175D" w:rsidRDefault="00BB220D" w:rsidP="009D0061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 da declaração</w:t>
            </w:r>
          </w:p>
        </w:tc>
        <w:tc>
          <w:tcPr>
            <w:tcW w:w="1306" w:type="dxa"/>
            <w:gridSpan w:val="2"/>
          </w:tcPr>
          <w:p w14:paraId="7829C062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texto principal da declaração</w:t>
            </w:r>
          </w:p>
        </w:tc>
        <w:tc>
          <w:tcPr>
            <w:tcW w:w="1246" w:type="dxa"/>
          </w:tcPr>
          <w:p w14:paraId="74C66D67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8EF9DF8" w14:textId="77777777" w:rsidR="00BB220D" w:rsidRPr="00EC175D" w:rsidRDefault="00BB220D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1B8C2609" w14:textId="77777777" w:rsidR="00BB220D" w:rsidRDefault="00BB220D" w:rsidP="009D0061">
            <w:pPr>
              <w:pStyle w:val="PargrafodaLista"/>
              <w:spacing w:before="60" w:after="60"/>
              <w:ind w:left="720"/>
            </w:pPr>
          </w:p>
          <w:p w14:paraId="6A9BF352" w14:textId="2E38799A" w:rsidR="00BB220D" w:rsidRPr="00EC175D" w:rsidRDefault="009D0061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_Ref17641422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7D15D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120B00B3" w:rsidR="00BB220D" w:rsidRPr="00EC175D" w:rsidRDefault="00BB220D" w:rsidP="009D0061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7517BEA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</w:t>
            </w:r>
          </w:p>
        </w:tc>
        <w:tc>
          <w:tcPr>
            <w:tcW w:w="1306" w:type="dxa"/>
            <w:gridSpan w:val="2"/>
          </w:tcPr>
          <w:p w14:paraId="7C0B8E88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itens da declaração para preenchimento.</w:t>
            </w:r>
          </w:p>
        </w:tc>
        <w:tc>
          <w:tcPr>
            <w:tcW w:w="1246" w:type="dxa"/>
          </w:tcPr>
          <w:p w14:paraId="6267DF08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5E417D6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5A735617" w14:textId="77777777" w:rsidR="00BB220D" w:rsidRPr="00EC175D" w:rsidRDefault="00BB220D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BA9908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8D983B" w14:textId="77777777" w:rsidR="00BB220D" w:rsidRPr="00EC175D" w:rsidRDefault="00BB220D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BB220D" w:rsidRPr="00EC175D" w14:paraId="6AE3C70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EC175D" w:rsidRDefault="00BB220D" w:rsidP="009D0061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DFD2BB" w14:textId="77777777" w:rsidR="00BB220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gridSpan w:val="2"/>
          </w:tcPr>
          <w:p w14:paraId="17A41C83" w14:textId="77777777" w:rsidR="00BB220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 para realizar uploads de arquivos desejados.</w:t>
            </w:r>
          </w:p>
        </w:tc>
        <w:tc>
          <w:tcPr>
            <w:tcW w:w="1246" w:type="dxa"/>
          </w:tcPr>
          <w:p w14:paraId="0DE6997F" w14:textId="77777777" w:rsidR="00BB220D" w:rsidRPr="006A1685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A1685">
              <w:rPr>
                <w:noProof/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0B42B0A" w14:textId="3E21432E" w:rsidR="00BB220D" w:rsidRDefault="009D0061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_Ref17641422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0301F93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EC175D" w14:paraId="254E5C8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EC175D" w:rsidRDefault="00BB220D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B220D" w:rsidRPr="00EC175D" w14:paraId="31893781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4A3FF61D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12D19F4A" w14:textId="77777777" w:rsidR="00BB220D" w:rsidRDefault="00BB220D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Procurar</w:t>
            </w:r>
          </w:p>
        </w:tc>
        <w:tc>
          <w:tcPr>
            <w:tcW w:w="2417" w:type="dxa"/>
            <w:gridSpan w:val="3"/>
          </w:tcPr>
          <w:p w14:paraId="0ED88AD0" w14:textId="77777777" w:rsidR="00BB220D" w:rsidRDefault="00BB220D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realizar o upload de arquivos.</w:t>
            </w:r>
          </w:p>
        </w:tc>
        <w:tc>
          <w:tcPr>
            <w:tcW w:w="894" w:type="dxa"/>
            <w:gridSpan w:val="2"/>
          </w:tcPr>
          <w:p w14:paraId="2452187E" w14:textId="77777777" w:rsidR="00BB220D" w:rsidRPr="00EC175D" w:rsidRDefault="00BB220D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C8265D3" w14:textId="67F711BA" w:rsidR="00BB220D" w:rsidRDefault="009D0061" w:rsidP="009D006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tr w:rsidR="00BB220D" w:rsidRPr="00EC175D" w14:paraId="5838628B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78232068" w14:textId="77777777" w:rsidR="00BB220D" w:rsidRPr="00EC175D" w:rsidRDefault="00BB220D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769F4019" w14:textId="77777777" w:rsidR="00BB220D" w:rsidRDefault="00BB220D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566AE4E9" w14:textId="77777777" w:rsidR="00BB220D" w:rsidRDefault="00BB220D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da declaração.</w:t>
            </w:r>
          </w:p>
        </w:tc>
        <w:tc>
          <w:tcPr>
            <w:tcW w:w="894" w:type="dxa"/>
            <w:gridSpan w:val="2"/>
          </w:tcPr>
          <w:p w14:paraId="5DDC92CA" w14:textId="77777777" w:rsidR="00BB220D" w:rsidRPr="00EC175D" w:rsidRDefault="00BB220D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1F8288B" w14:textId="77777777" w:rsidR="00BB220D" w:rsidRDefault="00BB220D" w:rsidP="009D006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06D31F6B" w14:textId="77777777" w:rsidR="00370754" w:rsidRDefault="00370754" w:rsidP="00901138">
      <w:pPr>
        <w:pStyle w:val="EstiloPrototipo3"/>
        <w:ind w:left="720"/>
      </w:pPr>
    </w:p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4" w:name="_Ref17469671"/>
      <w:r>
        <w:t>Visualizar E-Mail</w:t>
      </w:r>
      <w:bookmarkEnd w:id="14"/>
    </w:p>
    <w:p w14:paraId="083BA5F6" w14:textId="6A06337B" w:rsidR="00977771" w:rsidRDefault="00AF498E" w:rsidP="00D8551A">
      <w:pPr>
        <w:pStyle w:val="EstiloPrototipo3"/>
      </w:pPr>
      <w:r>
        <w:rPr>
          <w:noProof/>
        </w:rPr>
        <w:drawing>
          <wp:inline distT="0" distB="0" distL="0" distR="0" wp14:anchorId="0AF1F30B" wp14:editId="63CF49DE">
            <wp:extent cx="5760085" cy="530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blicar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5" w:name="_Ref20153475"/>
            <w:bookmarkStart w:id="16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1C3D35F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9B42E9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BEAB7D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6997B1" wp14:editId="64ED45ED">
                  <wp:extent cx="266667" cy="190476"/>
                  <wp:effectExtent l="0" t="0" r="635" b="63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69C5ED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4FFF78A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C39447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77777777" w:rsidR="00D8551A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2.6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8551A" w:rsidRPr="00EC175D" w14:paraId="3540BC34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27D879F" w:rsidR="00D8551A" w:rsidRPr="00EC175D" w:rsidRDefault="00F248C8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3DAA8658" w:rsidR="00D8551A" w:rsidRPr="00E735A7" w:rsidRDefault="00F248C8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 w:rsidR="00BF42E6">
              <w:rPr>
                <w:color w:val="31849B" w:themeColor="accent5" w:themeShade="BF"/>
              </w:rPr>
              <w:instrText xml:space="preserve"> \* MERGEFORMAT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6430A50" w:rsidR="00D8551A" w:rsidRDefault="00F248C8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51F0BA0E" w:rsidR="00D8551A" w:rsidRPr="00500D40" w:rsidRDefault="00F248C8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 w:rsidR="00BF42E6">
              <w:rPr>
                <w:color w:val="31849B" w:themeColor="accent5" w:themeShade="BF"/>
              </w:rPr>
              <w:instrText xml:space="preserve"> \* MERGEFORMAT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5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7" w:name="_Ref20150663"/>
      <w:r>
        <w:t>Tela Inicial:</w:t>
      </w:r>
      <w:bookmarkEnd w:id="12"/>
      <w:bookmarkEnd w:id="16"/>
      <w:bookmarkEnd w:id="17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8" w:name="_Ref13749926"/>
      <w:bookmarkStart w:id="19" w:name="_Ref13657061"/>
      <w:r>
        <w:t>Tela Inicial</w:t>
      </w:r>
      <w:bookmarkEnd w:id="18"/>
    </w:p>
    <w:bookmarkEnd w:id="19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66B1613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997CC92" w14:textId="4D808A90" w:rsidR="00B00B8B" w:rsidRDefault="00BD389E" w:rsidP="007112FF">
      <w:pPr>
        <w:pStyle w:val="EstiloPrototipo3"/>
        <w:numPr>
          <w:ilvl w:val="2"/>
          <w:numId w:val="9"/>
        </w:numPr>
        <w:jc w:val="left"/>
        <w:rPr>
          <w:noProof/>
        </w:rPr>
      </w:pPr>
      <w:bookmarkStart w:id="20" w:name="_Ref13657063"/>
      <w:r>
        <w:rPr>
          <w:noProof/>
        </w:rPr>
        <w:t xml:space="preserve"> </w:t>
      </w:r>
      <w:bookmarkStart w:id="21" w:name="_Ref13749928"/>
      <w:r>
        <w:rPr>
          <w:noProof/>
        </w:rPr>
        <w:t>Tela Inicial - Menu</w:t>
      </w:r>
      <w:bookmarkEnd w:id="21"/>
    </w:p>
    <w:bookmarkEnd w:id="20"/>
    <w:p w14:paraId="5991902B" w14:textId="0CE96F7B" w:rsidR="00E37982" w:rsidRDefault="00766202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7266723C" wp14:editId="3C830EAC">
            <wp:extent cx="5760085" cy="48304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licar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C4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07CE76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C6300F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2EA0E3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FDF24D1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E94458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93C69E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4DB82B58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2D63BA0B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5E50120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2E4E4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22" w:name="_Toc25667548"/>
      <w:r w:rsidRPr="00EC175D">
        <w:t>CRITÉRIOS DE ACEITE</w:t>
      </w:r>
      <w:bookmarkEnd w:id="22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58A17B1B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F6432">
        <w:rPr>
          <w:b/>
        </w:rPr>
        <w:t>Parametrização</w:t>
      </w:r>
      <w:r w:rsidR="0056045C" w:rsidRPr="00EC175D">
        <w:t xml:space="preserve">&gt;&gt; </w:t>
      </w:r>
      <w:r w:rsidR="00270351">
        <w:rPr>
          <w:b/>
        </w:rPr>
        <w:t>Confi</w:t>
      </w:r>
      <w:r w:rsidR="00F041E8">
        <w:rPr>
          <w:b/>
        </w:rPr>
        <w:t>gurar Eleição</w:t>
      </w:r>
      <w:r w:rsidR="00AF126B" w:rsidRPr="00AF126B">
        <w:t>&gt;&gt;</w:t>
      </w:r>
      <w:r w:rsidR="00AF126B">
        <w:rPr>
          <w:b/>
        </w:rPr>
        <w:t xml:space="preserve"> 1.</w:t>
      </w:r>
      <w:r w:rsidR="007825D2">
        <w:rPr>
          <w:b/>
        </w:rPr>
        <w:t>4</w:t>
      </w:r>
      <w:r w:rsidR="00AF126B">
        <w:rPr>
          <w:b/>
        </w:rPr>
        <w:t xml:space="preserve"> Atividade Secundária &gt;&gt; Ação</w:t>
      </w:r>
      <w:r w:rsidR="00F805D9">
        <w:rPr>
          <w:b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  <w:r w:rsidR="00B00B8B" w:rsidRPr="00EC175D">
        <w:rPr>
          <w:color w:val="31849B" w:themeColor="accent5" w:themeShade="BF"/>
        </w:rPr>
        <w:t>[</w:t>
      </w:r>
      <w:r w:rsidR="00532649">
        <w:rPr>
          <w:color w:val="31849B" w:themeColor="accent5" w:themeShade="BF"/>
        </w:rPr>
        <w:fldChar w:fldCharType="begin"/>
      </w:r>
      <w:r w:rsidR="00532649">
        <w:rPr>
          <w:color w:val="31849B" w:themeColor="accent5" w:themeShade="BF"/>
        </w:rPr>
        <w:instrText xml:space="preserve"> REF _Ref20150663 \r \h </w:instrText>
      </w:r>
      <w:r w:rsidR="00532649">
        <w:rPr>
          <w:color w:val="31849B" w:themeColor="accent5" w:themeShade="BF"/>
        </w:rPr>
      </w:r>
      <w:r w:rsidR="00532649">
        <w:rPr>
          <w:color w:val="31849B" w:themeColor="accent5" w:themeShade="BF"/>
        </w:rPr>
        <w:fldChar w:fldCharType="separate"/>
      </w:r>
      <w:r w:rsidR="00532649">
        <w:rPr>
          <w:color w:val="31849B" w:themeColor="accent5" w:themeShade="BF"/>
        </w:rPr>
        <w:t>P0</w:t>
      </w:r>
      <w:r w:rsidR="005D35BF">
        <w:rPr>
          <w:color w:val="31849B" w:themeColor="accent5" w:themeShade="BF"/>
        </w:rPr>
        <w:t>5</w:t>
      </w:r>
      <w:r w:rsidR="00532649">
        <w:rPr>
          <w:color w:val="31849B" w:themeColor="accent5" w:themeShade="BF"/>
        </w:rPr>
        <w:fldChar w:fldCharType="end"/>
      </w:r>
      <w:r w:rsidR="00F53D8E">
        <w:rPr>
          <w:color w:val="31849B" w:themeColor="accent5" w:themeShade="BF"/>
        </w:rPr>
        <w:t>] [</w:t>
      </w:r>
      <w:r w:rsidR="00F53D8E">
        <w:rPr>
          <w:color w:val="31849B" w:themeColor="accent5" w:themeShade="BF"/>
        </w:rPr>
        <w:fldChar w:fldCharType="begin"/>
      </w:r>
      <w:r w:rsidR="00F53D8E">
        <w:rPr>
          <w:color w:val="31849B" w:themeColor="accent5" w:themeShade="BF"/>
        </w:rPr>
        <w:instrText xml:space="preserve"> REF _Ref13749928 \r \h </w:instrText>
      </w:r>
      <w:r w:rsidR="00F53D8E">
        <w:rPr>
          <w:color w:val="31849B" w:themeColor="accent5" w:themeShade="BF"/>
        </w:rPr>
      </w:r>
      <w:r w:rsidR="00F53D8E">
        <w:rPr>
          <w:color w:val="31849B" w:themeColor="accent5" w:themeShade="BF"/>
        </w:rPr>
        <w:fldChar w:fldCharType="separate"/>
      </w:r>
      <w:r w:rsidR="00F53D8E">
        <w:rPr>
          <w:color w:val="31849B" w:themeColor="accent5" w:themeShade="BF"/>
        </w:rPr>
        <w:t>2.2</w:t>
      </w:r>
      <w:r w:rsidR="00F53D8E">
        <w:rPr>
          <w:color w:val="31849B" w:themeColor="accent5" w:themeShade="BF"/>
        </w:rPr>
        <w:fldChar w:fldCharType="end"/>
      </w:r>
      <w:r w:rsidR="00B00B8B" w:rsidRPr="00EC175D">
        <w:rPr>
          <w:color w:val="31849B" w:themeColor="accent5" w:themeShade="BF"/>
        </w:rPr>
        <w:t>]</w:t>
      </w:r>
      <w:r w:rsidR="00BA1F8B" w:rsidRPr="00EC175D">
        <w:rPr>
          <w:color w:val="31849B" w:themeColor="accent5" w:themeShade="BF"/>
        </w:rPr>
        <w:t xml:space="preserve"> </w:t>
      </w:r>
    </w:p>
    <w:p w14:paraId="04D7C257" w14:textId="74CD66A9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logado. </w:t>
      </w:r>
    </w:p>
    <w:p w14:paraId="1D8C0B39" w14:textId="17BD4DBA" w:rsidR="004A6CD5" w:rsidRPr="00F877B8" w:rsidRDefault="004A6CD5" w:rsidP="008D103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C175D">
        <w:t xml:space="preserve">Para os usuários sem permissão de </w:t>
      </w:r>
      <w:r w:rsidRPr="00F877B8">
        <w:t>acesso, o sistema não deve exibir o menu “</w:t>
      </w:r>
      <w:r w:rsidR="008D1039" w:rsidRPr="00F877B8">
        <w:t>P</w:t>
      </w:r>
      <w:r w:rsidRPr="00F877B8">
        <w:t>arametrização”.</w:t>
      </w:r>
    </w:p>
    <w:p w14:paraId="4BDED1C3" w14:textId="7869FE69" w:rsidR="00A24E87" w:rsidRPr="00F877B8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O Painel Visual com as atividades está definido na HST05.</w:t>
      </w:r>
    </w:p>
    <w:p w14:paraId="2F485648" w14:textId="6658C46C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O corpo, cabeçalho e </w:t>
      </w:r>
      <w:r w:rsidR="002479B1" w:rsidRPr="00F877B8">
        <w:t>rodapé do</w:t>
      </w:r>
      <w:r w:rsidRPr="00F877B8">
        <w:t xml:space="preserve"> e-mails são definidos nas histórias HST_11 e HST_12, devendo esta história utilizar essa base como referência;</w:t>
      </w:r>
    </w:p>
    <w:p w14:paraId="3FA5F89E" w14:textId="782C25FA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A declaração é definida na história </w:t>
      </w:r>
      <w:r w:rsidRPr="00F877B8">
        <w:rPr>
          <w:b/>
        </w:rPr>
        <w:t>HST0</w:t>
      </w:r>
      <w:r w:rsidR="00137478" w:rsidRPr="00F877B8">
        <w:rPr>
          <w:b/>
        </w:rPr>
        <w:t>5</w:t>
      </w:r>
      <w:r w:rsidR="00137478" w:rsidRPr="00F877B8">
        <w:t xml:space="preserve">_Parametrizar Declaração da </w:t>
      </w:r>
      <w:r w:rsidR="00137478" w:rsidRPr="00F877B8">
        <w:rPr>
          <w:b/>
        </w:rPr>
        <w:t>OS 979</w:t>
      </w:r>
      <w:r w:rsidRPr="00F877B8">
        <w:t>, devendo esta história utilizar essa base como referência;</w:t>
      </w:r>
    </w:p>
    <w:p w14:paraId="205B6684" w14:textId="57C5B5C9" w:rsidR="00CE105F" w:rsidRPr="00F877B8" w:rsidRDefault="00CE105F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Cadastro de uma subatividade no calendário.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12024542"/>
      <w:r w:rsidRPr="00EC175D">
        <w:rPr>
          <w:b/>
        </w:rPr>
        <w:t>Regras Gerais:</w:t>
      </w:r>
      <w:bookmarkEnd w:id="23"/>
    </w:p>
    <w:p w14:paraId="473993FE" w14:textId="77777777" w:rsidR="00A24EFF" w:rsidRPr="00EC175D" w:rsidRDefault="00A24EFF" w:rsidP="00A24EF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D7543FA" w14:textId="7CC70BED" w:rsidR="00375AE3" w:rsidRPr="00FB60C1" w:rsidRDefault="00375AE3" w:rsidP="00375AE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>O</w:t>
      </w:r>
      <w:r w:rsidRPr="00A24E87">
        <w:rPr>
          <w:color w:val="000000" w:themeColor="text1"/>
        </w:rPr>
        <w:t xml:space="preserve"> sistema deve </w:t>
      </w:r>
      <w:r>
        <w:rPr>
          <w:color w:val="000000" w:themeColor="text1"/>
        </w:rPr>
        <w:t>criar</w:t>
      </w:r>
      <w:r w:rsidRPr="00A24E87">
        <w:rPr>
          <w:color w:val="000000" w:themeColor="text1"/>
        </w:rPr>
        <w:t xml:space="preserve"> no Painel Visual (HST05), </w:t>
      </w:r>
      <w:r>
        <w:rPr>
          <w:color w:val="000000" w:themeColor="text1"/>
        </w:rPr>
        <w:t>o</w:t>
      </w:r>
      <w:r w:rsidR="001D2405">
        <w:rPr>
          <w:color w:val="000000" w:themeColor="text1"/>
        </w:rPr>
        <w:t>s</w:t>
      </w:r>
      <w:r>
        <w:rPr>
          <w:color w:val="000000" w:themeColor="text1"/>
        </w:rPr>
        <w:t xml:space="preserve"> registro</w:t>
      </w:r>
      <w:r w:rsidR="001D2405">
        <w:rPr>
          <w:color w:val="000000" w:themeColor="text1"/>
        </w:rPr>
        <w:t>s</w:t>
      </w:r>
      <w:r>
        <w:rPr>
          <w:color w:val="000000" w:themeColor="text1"/>
        </w:rPr>
        <w:t xml:space="preserve"> pertinente </w:t>
      </w:r>
      <w:r w:rsidRPr="00A24E87">
        <w:rPr>
          <w:color w:val="000000" w:themeColor="text1"/>
        </w:rPr>
        <w:t xml:space="preserve">a </w:t>
      </w:r>
      <w:r w:rsidRPr="001D2405">
        <w:rPr>
          <w:b/>
          <w:color w:val="000000" w:themeColor="text1"/>
        </w:rPr>
        <w:t>1.3 Atividade Secundária</w:t>
      </w:r>
      <w:r>
        <w:rPr>
          <w:color w:val="000000" w:themeColor="text1"/>
        </w:rPr>
        <w:t xml:space="preserve"> </w:t>
      </w:r>
      <w:r w:rsidR="00B7163D">
        <w:rPr>
          <w:color w:val="000000" w:themeColor="text1"/>
        </w:rPr>
        <w:t>e</w:t>
      </w:r>
      <w:r w:rsidR="001D2405">
        <w:rPr>
          <w:color w:val="000000" w:themeColor="text1"/>
        </w:rPr>
        <w:t xml:space="preserve"> a </w:t>
      </w:r>
      <w:r w:rsidR="00B7163D" w:rsidRPr="001D2405">
        <w:rPr>
          <w:b/>
          <w:color w:val="000000" w:themeColor="text1"/>
        </w:rPr>
        <w:t>1.4 Atividade Secundária</w:t>
      </w:r>
      <w:r w:rsidR="00B7163D">
        <w:rPr>
          <w:color w:val="000000" w:themeColor="text1"/>
        </w:rPr>
        <w:t xml:space="preserve"> </w:t>
      </w:r>
      <w:r w:rsidRPr="00A24E87">
        <w:rPr>
          <w:color w:val="31849B" w:themeColor="accent5" w:themeShade="BF"/>
        </w:rPr>
        <w:t>[</w:t>
      </w:r>
      <w:r w:rsidRPr="00A24E87">
        <w:rPr>
          <w:color w:val="31849B" w:themeColor="accent5" w:themeShade="BF"/>
        </w:rPr>
        <w:fldChar w:fldCharType="begin"/>
      </w:r>
      <w:r w:rsidRPr="00A24E87">
        <w:rPr>
          <w:color w:val="31849B" w:themeColor="accent5" w:themeShade="BF"/>
        </w:rPr>
        <w:instrText xml:space="preserve"> REF _Ref13579930 \r \h </w:instrText>
      </w:r>
      <w:r w:rsidRPr="00A24E87">
        <w:rPr>
          <w:color w:val="31849B" w:themeColor="accent5" w:themeShade="BF"/>
        </w:rPr>
      </w:r>
      <w:r w:rsidRPr="00A24E87">
        <w:rPr>
          <w:color w:val="31849B" w:themeColor="accent5" w:themeShade="BF"/>
        </w:rPr>
        <w:fldChar w:fldCharType="separate"/>
      </w:r>
      <w:r w:rsidRPr="00A24E87">
        <w:rPr>
          <w:color w:val="31849B" w:themeColor="accent5" w:themeShade="BF"/>
        </w:rPr>
        <w:t>P01</w:t>
      </w:r>
      <w:r w:rsidRPr="00A24E87">
        <w:rPr>
          <w:color w:val="31849B" w:themeColor="accent5" w:themeShade="BF"/>
        </w:rPr>
        <w:fldChar w:fldCharType="end"/>
      </w:r>
      <w:r w:rsidRPr="00A24E87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24E87">
        <w:rPr>
          <w:color w:val="auto"/>
        </w:rPr>
        <w:t xml:space="preserve">com as </w:t>
      </w:r>
      <w:r>
        <w:rPr>
          <w:color w:val="auto"/>
        </w:rPr>
        <w:t>coluna</w:t>
      </w:r>
      <w:r w:rsidR="001D2405">
        <w:rPr>
          <w:color w:val="auto"/>
        </w:rPr>
        <w:t>s</w:t>
      </w:r>
      <w:r>
        <w:rPr>
          <w:color w:val="auto"/>
        </w:rPr>
        <w:t xml:space="preserve"> Nome, </w:t>
      </w:r>
      <w:r w:rsidR="006308AA">
        <w:rPr>
          <w:color w:val="auto"/>
        </w:rPr>
        <w:t>Tipo,</w:t>
      </w:r>
      <w:r>
        <w:rPr>
          <w:color w:val="auto"/>
        </w:rPr>
        <w:t xml:space="preserve"> Data Início, Data Fim, Status Atividade e Ação.</w:t>
      </w:r>
    </w:p>
    <w:p w14:paraId="72674DF4" w14:textId="77777777" w:rsidR="00375AE3" w:rsidRPr="00375AE3" w:rsidRDefault="00375AE3" w:rsidP="00375AE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BAD1EE7" w14:textId="0ED3F6E4" w:rsidR="00B7163D" w:rsidRPr="00B7163D" w:rsidRDefault="00A62338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>Após selecionar a eleição desejada na HST05, o</w:t>
      </w:r>
      <w:r w:rsidR="00A24E87" w:rsidRPr="00A24E87">
        <w:rPr>
          <w:color w:val="000000" w:themeColor="text1"/>
        </w:rPr>
        <w:t xml:space="preserve"> sistema deve exibir no Painel Visual (HST05), </w:t>
      </w:r>
      <w:r w:rsidR="006308AA">
        <w:rPr>
          <w:color w:val="000000" w:themeColor="text1"/>
        </w:rPr>
        <w:t>as duas novas atividade</w:t>
      </w:r>
      <w:r w:rsidR="00B21FCC">
        <w:rPr>
          <w:color w:val="000000" w:themeColor="text1"/>
        </w:rPr>
        <w:t>s</w:t>
      </w:r>
      <w:r w:rsidR="006308AA">
        <w:rPr>
          <w:color w:val="000000" w:themeColor="text1"/>
        </w:rPr>
        <w:t xml:space="preserve"> secundárias: </w:t>
      </w:r>
      <w:r w:rsidRPr="006308AA">
        <w:rPr>
          <w:b/>
          <w:color w:val="000000" w:themeColor="text1"/>
        </w:rPr>
        <w:t xml:space="preserve">1.3 Atividade </w:t>
      </w:r>
      <w:r w:rsidR="006308AA" w:rsidRPr="006308AA">
        <w:rPr>
          <w:b/>
          <w:color w:val="000000" w:themeColor="text1"/>
        </w:rPr>
        <w:t>Secundária</w:t>
      </w:r>
      <w:r w:rsidR="006308AA">
        <w:rPr>
          <w:color w:val="000000" w:themeColor="text1"/>
        </w:rPr>
        <w:t xml:space="preserve"> e</w:t>
      </w:r>
      <w:r w:rsidR="00B7163D">
        <w:rPr>
          <w:color w:val="000000" w:themeColor="text1"/>
        </w:rPr>
        <w:t xml:space="preserve"> </w:t>
      </w:r>
      <w:r w:rsidR="00B7163D" w:rsidRPr="006308AA">
        <w:rPr>
          <w:b/>
          <w:color w:val="000000" w:themeColor="text1"/>
        </w:rPr>
        <w:t>1.4 Atividade Secundária</w:t>
      </w:r>
      <w:r w:rsidR="00B7163D">
        <w:rPr>
          <w:color w:val="000000" w:themeColor="text1"/>
        </w:rPr>
        <w:t xml:space="preserve"> </w:t>
      </w:r>
      <w:r w:rsidR="00A24E87" w:rsidRPr="00A24E87">
        <w:rPr>
          <w:color w:val="31849B" w:themeColor="accent5" w:themeShade="BF"/>
        </w:rPr>
        <w:t>[</w:t>
      </w:r>
      <w:r w:rsidR="00A24E87" w:rsidRPr="00A24E87">
        <w:rPr>
          <w:color w:val="31849B" w:themeColor="accent5" w:themeShade="BF"/>
        </w:rPr>
        <w:fldChar w:fldCharType="begin"/>
      </w:r>
      <w:r w:rsidR="00A24E87" w:rsidRPr="00A24E87">
        <w:rPr>
          <w:color w:val="31849B" w:themeColor="accent5" w:themeShade="BF"/>
        </w:rPr>
        <w:instrText xml:space="preserve"> REF _Ref13579930 \r \h </w:instrText>
      </w:r>
      <w:r w:rsidR="00A24E87" w:rsidRPr="00A24E87">
        <w:rPr>
          <w:color w:val="31849B" w:themeColor="accent5" w:themeShade="BF"/>
        </w:rPr>
      </w:r>
      <w:r w:rsidR="00A24E87" w:rsidRPr="00A24E87">
        <w:rPr>
          <w:color w:val="31849B" w:themeColor="accent5" w:themeShade="BF"/>
        </w:rPr>
        <w:fldChar w:fldCharType="separate"/>
      </w:r>
      <w:r w:rsidR="00A24E87" w:rsidRPr="00A24E87">
        <w:rPr>
          <w:color w:val="31849B" w:themeColor="accent5" w:themeShade="BF"/>
        </w:rPr>
        <w:t>P01</w:t>
      </w:r>
      <w:r w:rsidR="00A24E87" w:rsidRPr="00A24E87">
        <w:rPr>
          <w:color w:val="31849B" w:themeColor="accent5" w:themeShade="BF"/>
        </w:rPr>
        <w:fldChar w:fldCharType="end"/>
      </w:r>
      <w:r w:rsidR="00A24E87" w:rsidRPr="00A24E87">
        <w:rPr>
          <w:color w:val="31849B" w:themeColor="accent5" w:themeShade="BF"/>
        </w:rPr>
        <w:t>]</w:t>
      </w:r>
      <w:r w:rsidR="00A24E87">
        <w:rPr>
          <w:color w:val="31849B" w:themeColor="accent5" w:themeShade="BF"/>
        </w:rPr>
        <w:t xml:space="preserve">, </w:t>
      </w:r>
      <w:r w:rsidR="00A24E87" w:rsidRPr="00A24E87">
        <w:rPr>
          <w:color w:val="auto"/>
        </w:rPr>
        <w:t>com as informações pertinentes a definição</w:t>
      </w:r>
      <w:r w:rsidR="00B7163D">
        <w:rPr>
          <w:color w:val="auto"/>
        </w:rPr>
        <w:t>:</w:t>
      </w:r>
    </w:p>
    <w:p w14:paraId="21C03D30" w14:textId="77777777" w:rsidR="00B7163D" w:rsidRPr="00B7163D" w:rsidRDefault="00B7163D" w:rsidP="00B7163D">
      <w:pPr>
        <w:pStyle w:val="PargrafodaLista"/>
        <w:rPr>
          <w:color w:val="auto"/>
        </w:rPr>
      </w:pPr>
    </w:p>
    <w:p w14:paraId="098AE4B6" w14:textId="3A069CFB" w:rsidR="00B7163D" w:rsidRPr="00B7163D" w:rsidRDefault="00B7163D" w:rsidP="00B7163D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auto"/>
        </w:rPr>
        <w:t>1</w:t>
      </w:r>
      <w:r w:rsidRPr="00B7163D">
        <w:rPr>
          <w:b/>
          <w:color w:val="auto"/>
        </w:rPr>
        <w:t>.3 Atividade Secundária</w:t>
      </w:r>
      <w:r>
        <w:rPr>
          <w:color w:val="auto"/>
        </w:rPr>
        <w:t xml:space="preserve">: </w:t>
      </w:r>
      <w:r w:rsidRPr="00B7163D">
        <w:rPr>
          <w:b/>
          <w:color w:val="auto"/>
        </w:rPr>
        <w:t>Publicar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Qtd</w:t>
      </w:r>
      <w:proofErr w:type="spellEnd"/>
      <w:r>
        <w:rPr>
          <w:color w:val="auto"/>
        </w:rPr>
        <w:t xml:space="preserve"> Membros </w:t>
      </w:r>
    </w:p>
    <w:p w14:paraId="0C592DE3" w14:textId="77777777" w:rsidR="00B7163D" w:rsidRPr="00B7163D" w:rsidRDefault="00B7163D" w:rsidP="00B7163D">
      <w:pPr>
        <w:pStyle w:val="PargrafodaLista"/>
        <w:ind w:left="1418"/>
        <w:rPr>
          <w:color w:val="auto"/>
        </w:rPr>
      </w:pPr>
    </w:p>
    <w:p w14:paraId="1D988492" w14:textId="28703049" w:rsidR="00A24E87" w:rsidRPr="00FB60C1" w:rsidRDefault="00B7163D" w:rsidP="00B7163D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 w:rsidRPr="00B7163D">
        <w:rPr>
          <w:b/>
          <w:color w:val="auto"/>
        </w:rPr>
        <w:t>1.4 Atividade Secundária</w:t>
      </w:r>
      <w:r>
        <w:rPr>
          <w:color w:val="auto"/>
        </w:rPr>
        <w:t xml:space="preserve">: </w:t>
      </w:r>
      <w:r w:rsidR="00B21FCC">
        <w:rPr>
          <w:color w:val="auto"/>
        </w:rPr>
        <w:t>Confirmar participação na C</w:t>
      </w:r>
      <w:r w:rsidR="00907FD5">
        <w:rPr>
          <w:color w:val="auto"/>
        </w:rPr>
        <w:t xml:space="preserve">omissão </w:t>
      </w:r>
      <w:r w:rsidR="00B21FCC">
        <w:rPr>
          <w:color w:val="auto"/>
        </w:rPr>
        <w:t>E</w:t>
      </w:r>
      <w:r w:rsidR="00907FD5">
        <w:rPr>
          <w:color w:val="auto"/>
        </w:rPr>
        <w:t>leitoral</w:t>
      </w:r>
      <w:r w:rsidR="00B21FCC">
        <w:rPr>
          <w:color w:val="auto"/>
        </w:rPr>
        <w:t xml:space="preserve"> (Profissional)</w:t>
      </w:r>
      <w:r w:rsidR="00A62338">
        <w:rPr>
          <w:color w:val="auto"/>
        </w:rPr>
        <w:t xml:space="preserve">, </w:t>
      </w:r>
      <w:r w:rsidR="00A62338" w:rsidRPr="00A24E87">
        <w:rPr>
          <w:color w:val="auto"/>
        </w:rPr>
        <w:t>para</w:t>
      </w:r>
      <w:r w:rsidR="00A24E87" w:rsidRPr="00A24E87">
        <w:rPr>
          <w:color w:val="auto"/>
        </w:rPr>
        <w:t xml:space="preserve"> fins de participação da comissão eleitoral.</w:t>
      </w:r>
    </w:p>
    <w:p w14:paraId="480B3BD1" w14:textId="77777777" w:rsidR="00FB60C1" w:rsidRPr="00A24E87" w:rsidRDefault="00FB60C1" w:rsidP="00FB60C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47A6A08" w14:textId="77777777" w:rsidR="00B7163D" w:rsidRDefault="00022931" w:rsidP="00B2550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</w:t>
      </w:r>
      <w:r w:rsidRPr="00FB60C1">
        <w:rPr>
          <w:b/>
        </w:rPr>
        <w:t>nome</w:t>
      </w:r>
      <w:r>
        <w:t xml:space="preserve"> da </w:t>
      </w:r>
      <w:r w:rsidR="00A62338">
        <w:t>A</w:t>
      </w:r>
      <w:r>
        <w:t xml:space="preserve">tividade </w:t>
      </w:r>
      <w:r w:rsidR="00A62338">
        <w:t>Se</w:t>
      </w:r>
      <w:r>
        <w:t>cund</w:t>
      </w:r>
      <w:r w:rsidR="00A62338">
        <w:t>á</w:t>
      </w:r>
      <w:r>
        <w:t>ria</w:t>
      </w:r>
      <w:r w:rsidR="00B7163D">
        <w:t>:</w:t>
      </w:r>
    </w:p>
    <w:p w14:paraId="475E7B84" w14:textId="24047219" w:rsidR="00B7163D" w:rsidRDefault="00B7163D" w:rsidP="00B7163D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B7163D">
        <w:rPr>
          <w:b/>
        </w:rPr>
        <w:t>1.3 Atividade Secundária</w:t>
      </w:r>
      <w:r>
        <w:t>:</w:t>
      </w:r>
      <w:r w:rsidRPr="00B7163D">
        <w:t xml:space="preserve"> </w:t>
      </w:r>
      <w:r>
        <w:t>O sistema deve buscar conforme parametrização realizada na HST02, porém a funcionalidade será sempre referente</w:t>
      </w:r>
      <w:r w:rsidR="002177E0">
        <w:t xml:space="preserve"> </w:t>
      </w:r>
      <w:r>
        <w:t xml:space="preserve">a publicação </w:t>
      </w:r>
      <w:proofErr w:type="spellStart"/>
      <w:r>
        <w:t>Qtd</w:t>
      </w:r>
      <w:proofErr w:type="spellEnd"/>
      <w:r>
        <w:t xml:space="preserve"> Membros;</w:t>
      </w:r>
    </w:p>
    <w:p w14:paraId="732F2DFA" w14:textId="77777777" w:rsidR="00B7163D" w:rsidRDefault="00B7163D" w:rsidP="00B7163D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</w:p>
    <w:p w14:paraId="29508288" w14:textId="1CF54B57" w:rsidR="00022931" w:rsidRDefault="00B7163D" w:rsidP="00B7163D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B7163D">
        <w:rPr>
          <w:b/>
        </w:rPr>
        <w:t>1.4 Atividade Secundária</w:t>
      </w:r>
      <w:r>
        <w:t>: O</w:t>
      </w:r>
      <w:r w:rsidR="00022931">
        <w:t xml:space="preserve"> sistema deve buscar conforme parametrização realizada na HST02, porém a funcionalidade será sempre referente a informações d</w:t>
      </w:r>
      <w:r w:rsidR="00FB60C1">
        <w:t>a declaração, e-mail de Aceite e Recusa dos</w:t>
      </w:r>
      <w:r w:rsidR="00022931" w:rsidRPr="00A20D45">
        <w:t xml:space="preserve"> </w:t>
      </w:r>
      <w:r w:rsidR="00022931">
        <w:t>m</w:t>
      </w:r>
      <w:r w:rsidR="00022931" w:rsidRPr="00A20D45">
        <w:t xml:space="preserve">embros da </w:t>
      </w:r>
      <w:r w:rsidR="00022931">
        <w:t>c</w:t>
      </w:r>
      <w:r w:rsidR="00022931" w:rsidRPr="00A20D45">
        <w:t xml:space="preserve">omissão </w:t>
      </w:r>
      <w:r w:rsidR="00022931">
        <w:t>e</w:t>
      </w:r>
      <w:r w:rsidR="00022931" w:rsidRPr="00A20D45">
        <w:t>leitoral</w:t>
      </w:r>
      <w:r w:rsidR="00022931">
        <w:t>, independente do nome a ela atribuído;</w:t>
      </w:r>
    </w:p>
    <w:p w14:paraId="7202A69A" w14:textId="77777777" w:rsidR="00FB60C1" w:rsidRDefault="00FB60C1" w:rsidP="00FB60C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1746A2B" w14:textId="34151C33" w:rsidR="00FB60C1" w:rsidRDefault="00FB60C1" w:rsidP="00B2550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Nome, Tipo, Data Início e Data Fim serão parametrizados na HST02. Na HST05 o sistema deve exibir os valores parametrizados na HST02;</w:t>
      </w:r>
    </w:p>
    <w:p w14:paraId="1A19ED9B" w14:textId="77777777" w:rsidR="00FB60C1" w:rsidRDefault="00FB60C1" w:rsidP="00FB60C1">
      <w:pPr>
        <w:pStyle w:val="PargrafodaLista"/>
        <w:ind w:left="567"/>
      </w:pPr>
    </w:p>
    <w:p w14:paraId="142E6C17" w14:textId="77777777" w:rsidR="00B7163D" w:rsidRDefault="00FB60C1" w:rsidP="00B2550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Na coluna “Status Atividade”</w:t>
      </w:r>
      <w:r w:rsidR="00B7163D">
        <w:t>:</w:t>
      </w:r>
    </w:p>
    <w:p w14:paraId="07581E53" w14:textId="77777777" w:rsidR="00B7163D" w:rsidRDefault="00B7163D" w:rsidP="00B7163D">
      <w:pPr>
        <w:pStyle w:val="PargrafodaLista"/>
      </w:pPr>
    </w:p>
    <w:p w14:paraId="409A15DD" w14:textId="26B9FA84" w:rsidR="00B7163D" w:rsidRDefault="00B7163D" w:rsidP="00B7163D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B7163D">
        <w:rPr>
          <w:b/>
        </w:rPr>
        <w:t>1.3 Atividade Secundária</w:t>
      </w:r>
      <w:r>
        <w:t>: o sistema deve exibir um traço (-)</w:t>
      </w:r>
    </w:p>
    <w:p w14:paraId="70F3CA9C" w14:textId="77777777" w:rsidR="00B7163D" w:rsidRDefault="00B7163D" w:rsidP="00B7163D">
      <w:pPr>
        <w:pStyle w:val="PargrafodaLista"/>
        <w:ind w:left="1418"/>
      </w:pPr>
    </w:p>
    <w:p w14:paraId="6FBD220E" w14:textId="075B1D41" w:rsidR="00FB60C1" w:rsidRPr="00D37EA4" w:rsidRDefault="00B7163D" w:rsidP="00B7163D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>
        <w:t>1</w:t>
      </w:r>
      <w:r w:rsidRPr="00B7163D">
        <w:rPr>
          <w:b/>
        </w:rPr>
        <w:t>.4 Atividade Secundária</w:t>
      </w:r>
      <w:r>
        <w:t xml:space="preserve">: </w:t>
      </w:r>
      <w:r w:rsidR="00FB60C1">
        <w:t xml:space="preserve">o sistema deve exibir o status da </w:t>
      </w:r>
      <w:r w:rsidR="00A62338">
        <w:t>1.</w:t>
      </w:r>
      <w:r>
        <w:t>4</w:t>
      </w:r>
      <w:r w:rsidR="00A62338">
        <w:t xml:space="preserve"> A</w:t>
      </w:r>
      <w:r w:rsidR="00FB60C1">
        <w:t xml:space="preserve">tividade </w:t>
      </w:r>
      <w:r w:rsidR="00A62338">
        <w:t>S</w:t>
      </w:r>
      <w:r w:rsidR="00FB60C1">
        <w:t>ecundaria</w:t>
      </w:r>
      <w:r>
        <w:t>, conforme regra</w:t>
      </w:r>
      <w:r w:rsidR="00FB60C1">
        <w:t xml:space="preserve"> </w:t>
      </w:r>
      <w:r w:rsidR="00FB60C1" w:rsidRPr="00FE65C4">
        <w:rPr>
          <w:color w:val="215868" w:themeColor="accent5" w:themeShade="80"/>
        </w:rPr>
        <w:t>[</w:t>
      </w:r>
      <w:r w:rsidR="00A62338">
        <w:rPr>
          <w:color w:val="215868" w:themeColor="accent5" w:themeShade="80"/>
        </w:rPr>
        <w:fldChar w:fldCharType="begin"/>
      </w:r>
      <w:r w:rsidR="00A62338">
        <w:rPr>
          <w:color w:val="215868" w:themeColor="accent5" w:themeShade="80"/>
        </w:rPr>
        <w:instrText xml:space="preserve"> REF _Ref20323645 \r \h </w:instrText>
      </w:r>
      <w:r w:rsidR="00A62338">
        <w:rPr>
          <w:color w:val="215868" w:themeColor="accent5" w:themeShade="80"/>
        </w:rPr>
      </w:r>
      <w:r w:rsidR="00A62338">
        <w:rPr>
          <w:color w:val="215868" w:themeColor="accent5" w:themeShade="80"/>
        </w:rPr>
        <w:fldChar w:fldCharType="separate"/>
      </w:r>
      <w:r w:rsidR="00A62338">
        <w:rPr>
          <w:color w:val="215868" w:themeColor="accent5" w:themeShade="80"/>
        </w:rPr>
        <w:t>2.1.3</w:t>
      </w:r>
      <w:r w:rsidR="00A62338">
        <w:rPr>
          <w:color w:val="215868" w:themeColor="accent5" w:themeShade="80"/>
        </w:rPr>
        <w:fldChar w:fldCharType="end"/>
      </w:r>
      <w:r w:rsidR="00FB60C1" w:rsidRPr="00FE65C4">
        <w:rPr>
          <w:color w:val="215868" w:themeColor="accent5" w:themeShade="80"/>
        </w:rPr>
        <w:t>]</w:t>
      </w:r>
      <w:r w:rsidR="00FB60C1">
        <w:rPr>
          <w:color w:val="215868" w:themeColor="accent5" w:themeShade="80"/>
        </w:rPr>
        <w:t>;</w:t>
      </w:r>
    </w:p>
    <w:p w14:paraId="45D06F9E" w14:textId="77777777" w:rsidR="00FB60C1" w:rsidRDefault="00FB60C1" w:rsidP="00FB60C1">
      <w:pPr>
        <w:pStyle w:val="PargrafodaLista"/>
        <w:ind w:left="567"/>
      </w:pPr>
    </w:p>
    <w:p w14:paraId="1D07DC9B" w14:textId="77777777" w:rsidR="004A5205" w:rsidRDefault="00FB60C1" w:rsidP="00B2550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Na coluna “Ação”, o sistema </w:t>
      </w:r>
      <w:r w:rsidRPr="00FE65C4">
        <w:t xml:space="preserve">deve exibir o </w:t>
      </w:r>
      <w:proofErr w:type="gramStart"/>
      <w:r w:rsidRPr="00FE65C4">
        <w:t>componente</w:t>
      </w:r>
      <w:r>
        <w:t xml:space="preserve"> </w:t>
      </w:r>
      <w:r>
        <w:rPr>
          <w:noProof/>
        </w:rPr>
        <w:drawing>
          <wp:inline distT="0" distB="0" distL="0" distR="0" wp14:anchorId="665E2F12" wp14:editId="4640C5E4">
            <wp:extent cx="45719" cy="1828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799" cy="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5C4">
        <w:t>,</w:t>
      </w:r>
      <w:proofErr w:type="gramEnd"/>
      <w:r w:rsidRPr="00FE65C4">
        <w:t xml:space="preserve"> com a opç</w:t>
      </w:r>
      <w:r>
        <w:t>ão</w:t>
      </w:r>
      <w:r w:rsidR="004A5205">
        <w:t>:</w:t>
      </w:r>
    </w:p>
    <w:p w14:paraId="0C845D16" w14:textId="77777777" w:rsidR="004A5205" w:rsidRDefault="004A5205" w:rsidP="004A5205">
      <w:pPr>
        <w:pStyle w:val="PargrafodaLista"/>
      </w:pPr>
    </w:p>
    <w:p w14:paraId="6856D60A" w14:textId="5D4B11FB" w:rsidR="00FB60C1" w:rsidRPr="004A5205" w:rsidRDefault="004A5205" w:rsidP="004A520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B7163D">
        <w:rPr>
          <w:b/>
        </w:rPr>
        <w:t>1.3 Atividade Secundária</w:t>
      </w:r>
      <w:r>
        <w:t>:</w:t>
      </w:r>
      <w:r w:rsidRPr="00B7163D">
        <w:t xml:space="preserve"> </w:t>
      </w:r>
      <w:r w:rsidR="00FB60C1">
        <w:t xml:space="preserve"> </w:t>
      </w:r>
      <w:r w:rsidRPr="004A5205">
        <w:t>Publicar</w:t>
      </w:r>
      <w:r>
        <w:t>.</w:t>
      </w:r>
      <w:r w:rsidR="00A62338" w:rsidRPr="00A62338">
        <w:rPr>
          <w:color w:val="31849B" w:themeColor="accent5" w:themeShade="BF"/>
        </w:rPr>
        <w:t xml:space="preserve"> </w:t>
      </w:r>
      <w:r w:rsidR="00A62338" w:rsidRPr="00A24E87">
        <w:rPr>
          <w:color w:val="31849B" w:themeColor="accent5" w:themeShade="BF"/>
        </w:rPr>
        <w:t>[</w:t>
      </w:r>
      <w:r w:rsidR="00A62338" w:rsidRPr="00A24E87">
        <w:rPr>
          <w:color w:val="31849B" w:themeColor="accent5" w:themeShade="BF"/>
        </w:rPr>
        <w:fldChar w:fldCharType="begin"/>
      </w:r>
      <w:r w:rsidR="00A62338" w:rsidRPr="00A24E87">
        <w:rPr>
          <w:color w:val="31849B" w:themeColor="accent5" w:themeShade="BF"/>
        </w:rPr>
        <w:instrText xml:space="preserve"> REF _Ref13579930 \r \h </w:instrText>
      </w:r>
      <w:r w:rsidR="00A62338" w:rsidRPr="00A24E87">
        <w:rPr>
          <w:color w:val="31849B" w:themeColor="accent5" w:themeShade="BF"/>
        </w:rPr>
      </w:r>
      <w:r w:rsidR="00A62338" w:rsidRPr="00A24E87">
        <w:rPr>
          <w:color w:val="31849B" w:themeColor="accent5" w:themeShade="BF"/>
        </w:rPr>
        <w:fldChar w:fldCharType="separate"/>
      </w:r>
      <w:r w:rsidR="00A62338" w:rsidRPr="00A24E87">
        <w:rPr>
          <w:color w:val="31849B" w:themeColor="accent5" w:themeShade="BF"/>
        </w:rPr>
        <w:t>P01</w:t>
      </w:r>
      <w:r w:rsidR="00A62338" w:rsidRPr="00A24E87">
        <w:rPr>
          <w:color w:val="31849B" w:themeColor="accent5" w:themeShade="BF"/>
        </w:rPr>
        <w:fldChar w:fldCharType="end"/>
      </w:r>
      <w:r w:rsidR="00A62338" w:rsidRPr="00A24E87">
        <w:rPr>
          <w:color w:val="31849B" w:themeColor="accent5" w:themeShade="BF"/>
        </w:rPr>
        <w:t>]</w:t>
      </w:r>
    </w:p>
    <w:p w14:paraId="22DA9383" w14:textId="77777777" w:rsidR="004A5205" w:rsidRDefault="004A5205" w:rsidP="004A5205">
      <w:pPr>
        <w:pStyle w:val="PargrafodaLista"/>
        <w:ind w:left="1418"/>
      </w:pPr>
    </w:p>
    <w:p w14:paraId="30EA2D5A" w14:textId="6C8F5642" w:rsidR="004A5205" w:rsidRPr="00976BDC" w:rsidRDefault="004A5205" w:rsidP="004A520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976BDC">
        <w:rPr>
          <w:b/>
        </w:rPr>
        <w:t>1.4 Atividade Secundária</w:t>
      </w:r>
      <w:r w:rsidRPr="00976BDC">
        <w:t xml:space="preserve">: Parametrizar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_Ref13579930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P01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p w14:paraId="4D3905F6" w14:textId="77777777" w:rsidR="00FB60C1" w:rsidRPr="00976BDC" w:rsidRDefault="00FB60C1" w:rsidP="00FB60C1">
      <w:pPr>
        <w:pStyle w:val="PargrafodaLista"/>
      </w:pPr>
    </w:p>
    <w:p w14:paraId="0180DF82" w14:textId="77777777" w:rsidR="00FB60C1" w:rsidRPr="00976BDC" w:rsidRDefault="00FB60C1" w:rsidP="00B25507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76BDC">
        <w:rPr>
          <w:color w:val="000000" w:themeColor="text1"/>
        </w:rPr>
        <w:t>Ao posicionar o cursor na opção desejada do Painel Visual, o sistema deve destacar o fundo da ação de cinza.</w:t>
      </w:r>
    </w:p>
    <w:p w14:paraId="32918406" w14:textId="77777777" w:rsidR="00C87DBC" w:rsidRPr="00976BDC" w:rsidRDefault="00C87DBC" w:rsidP="00C87DBC">
      <w:pPr>
        <w:pStyle w:val="PargrafodaLista"/>
      </w:pPr>
    </w:p>
    <w:p w14:paraId="674A905F" w14:textId="6B63F999" w:rsidR="00C87DBC" w:rsidRPr="00976BDC" w:rsidRDefault="00575EBC" w:rsidP="00C87DB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976BDC">
        <w:rPr>
          <w:noProof/>
        </w:rPr>
        <w:drawing>
          <wp:inline distT="0" distB="0" distL="0" distR="0" wp14:anchorId="756B6148" wp14:editId="3E628CE0">
            <wp:extent cx="534010" cy="4203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23" cy="4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BF1" w14:textId="6A95241C" w:rsidR="00A24E87" w:rsidRPr="00976BDC" w:rsidRDefault="00A24E87" w:rsidP="00FB60C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4F6AC9A" w14:textId="51ED0781" w:rsidR="004A5205" w:rsidRPr="00976BDC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976BDC">
        <w:rPr>
          <w:color w:val="000000" w:themeColor="text1" w:themeShade="BF"/>
        </w:rPr>
        <w:t>Ao acionar a ação “</w:t>
      </w:r>
      <w:r w:rsidRPr="00976BDC">
        <w:rPr>
          <w:b/>
          <w:color w:val="000000" w:themeColor="text1" w:themeShade="BF"/>
        </w:rPr>
        <w:t>Publicar”</w:t>
      </w:r>
      <w:r w:rsidRPr="00976BDC">
        <w:rPr>
          <w:color w:val="000000" w:themeColor="text1" w:themeShade="BF"/>
        </w:rPr>
        <w:t xml:space="preserve">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_Ref13579930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P01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  <w:r w:rsidRPr="00976BDC">
        <w:rPr>
          <w:color w:val="auto"/>
        </w:rPr>
        <w:t xml:space="preserve">, o sistema deve direcionar/chamar a estória HST013_Publicar </w:t>
      </w:r>
      <w:proofErr w:type="gramStart"/>
      <w:r w:rsidRPr="00976BDC">
        <w:rPr>
          <w:color w:val="auto"/>
        </w:rPr>
        <w:t xml:space="preserve">Documento </w:t>
      </w:r>
      <w:r w:rsidR="00FD79C2" w:rsidRPr="00976BDC">
        <w:rPr>
          <w:color w:val="auto"/>
        </w:rPr>
        <w:t>,</w:t>
      </w:r>
      <w:proofErr w:type="gramEnd"/>
      <w:r w:rsidR="00FD79C2" w:rsidRPr="00976BDC">
        <w:rPr>
          <w:color w:val="auto"/>
        </w:rPr>
        <w:t xml:space="preserve"> com a seguinte particularidade, o sistema deve exibir diretamente a interface [P02] da estória HST013, ou seja, não haverá a necessidade de realizar outra pesquisa, visto que, já será realizada pesquisa na HST05;</w:t>
      </w:r>
    </w:p>
    <w:p w14:paraId="4D96448F" w14:textId="77777777" w:rsidR="004A5205" w:rsidRPr="00976BDC" w:rsidRDefault="004A5205" w:rsidP="004A520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7CB4C035" w14:textId="47A9F7C9" w:rsidR="00875873" w:rsidRPr="00976BDC" w:rsidRDefault="00A24E87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976BDC">
        <w:rPr>
          <w:color w:val="000000" w:themeColor="text1"/>
        </w:rPr>
        <w:t>A</w:t>
      </w:r>
      <w:r w:rsidR="00875873" w:rsidRPr="00976BDC">
        <w:rPr>
          <w:color w:val="000000" w:themeColor="text1"/>
        </w:rPr>
        <w:t>o acionar a ação “</w:t>
      </w:r>
      <w:r w:rsidR="004A5205" w:rsidRPr="00976BDC">
        <w:rPr>
          <w:b/>
          <w:color w:val="000000" w:themeColor="text1"/>
        </w:rPr>
        <w:t>Parametrizar</w:t>
      </w:r>
      <w:r w:rsidR="004A5205" w:rsidRPr="00976BDC">
        <w:rPr>
          <w:color w:val="000000" w:themeColor="text1"/>
        </w:rPr>
        <w:t xml:space="preserve"> “</w:t>
      </w:r>
      <w:r w:rsidR="00875873" w:rsidRPr="00976BDC">
        <w:rPr>
          <w:color w:val="31849B" w:themeColor="accent5" w:themeShade="BF"/>
        </w:rPr>
        <w:t>[</w:t>
      </w:r>
      <w:r w:rsidR="00875873" w:rsidRPr="00976BDC">
        <w:rPr>
          <w:color w:val="31849B" w:themeColor="accent5" w:themeShade="BF"/>
        </w:rPr>
        <w:fldChar w:fldCharType="begin"/>
      </w:r>
      <w:r w:rsidR="00875873" w:rsidRPr="00976BDC">
        <w:rPr>
          <w:color w:val="31849B" w:themeColor="accent5" w:themeShade="BF"/>
        </w:rPr>
        <w:instrText xml:space="preserve"> REF _Ref13579930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="00875873" w:rsidRPr="00976BDC">
        <w:rPr>
          <w:color w:val="31849B" w:themeColor="accent5" w:themeShade="BF"/>
        </w:rPr>
      </w:r>
      <w:r w:rsidR="00875873" w:rsidRPr="00976BDC">
        <w:rPr>
          <w:color w:val="31849B" w:themeColor="accent5" w:themeShade="BF"/>
        </w:rPr>
        <w:fldChar w:fldCharType="separate"/>
      </w:r>
      <w:r w:rsidR="00875873" w:rsidRPr="00976BDC">
        <w:rPr>
          <w:color w:val="31849B" w:themeColor="accent5" w:themeShade="BF"/>
        </w:rPr>
        <w:t>P01</w:t>
      </w:r>
      <w:r w:rsidR="00875873" w:rsidRPr="00976BDC">
        <w:rPr>
          <w:color w:val="31849B" w:themeColor="accent5" w:themeShade="BF"/>
        </w:rPr>
        <w:fldChar w:fldCharType="end"/>
      </w:r>
      <w:r w:rsidR="00875873" w:rsidRPr="00976BDC">
        <w:rPr>
          <w:color w:val="31849B" w:themeColor="accent5" w:themeShade="BF"/>
        </w:rPr>
        <w:t>]</w:t>
      </w:r>
      <w:r w:rsidR="00875873" w:rsidRPr="00976BDC">
        <w:rPr>
          <w:color w:val="000000" w:themeColor="text1"/>
        </w:rPr>
        <w:t xml:space="preserve">, o sistema </w:t>
      </w:r>
      <w:r w:rsidR="00A62338" w:rsidRPr="00976BDC">
        <w:rPr>
          <w:color w:val="000000" w:themeColor="text1"/>
        </w:rPr>
        <w:t>deve exibir</w:t>
      </w:r>
      <w:r w:rsidR="00875873" w:rsidRPr="00976BDC">
        <w:rPr>
          <w:color w:val="000000" w:themeColor="text1"/>
        </w:rPr>
        <w:t xml:space="preserve"> </w:t>
      </w:r>
      <w:r w:rsidR="004A5205" w:rsidRPr="00976BDC">
        <w:rPr>
          <w:color w:val="000000" w:themeColor="text1"/>
        </w:rPr>
        <w:t>a tela</w:t>
      </w:r>
      <w:r w:rsidR="00875873" w:rsidRPr="00976BDC">
        <w:rPr>
          <w:color w:val="000000" w:themeColor="text1"/>
        </w:rPr>
        <w:t xml:space="preserve"> de definição d</w:t>
      </w:r>
      <w:r w:rsidR="00375AE3" w:rsidRPr="00976BDC">
        <w:rPr>
          <w:color w:val="000000" w:themeColor="text1"/>
        </w:rPr>
        <w:t xml:space="preserve">o </w:t>
      </w:r>
      <w:r w:rsidR="00375AE3" w:rsidRPr="00976BDC">
        <w:rPr>
          <w:b/>
          <w:color w:val="000000" w:themeColor="text1"/>
        </w:rPr>
        <w:t>E-Mail</w:t>
      </w:r>
      <w:r w:rsidR="00375AE3" w:rsidRPr="00976BDC">
        <w:rPr>
          <w:color w:val="000000" w:themeColor="text1"/>
        </w:rPr>
        <w:t xml:space="preserve"> e d</w:t>
      </w:r>
      <w:r w:rsidR="00875873" w:rsidRPr="00976BDC">
        <w:rPr>
          <w:color w:val="000000" w:themeColor="text1"/>
        </w:rPr>
        <w:t xml:space="preserve">a </w:t>
      </w:r>
      <w:r w:rsidR="00875873" w:rsidRPr="00976BDC">
        <w:rPr>
          <w:b/>
          <w:color w:val="000000" w:themeColor="text1"/>
        </w:rPr>
        <w:t>Declaração</w:t>
      </w:r>
      <w:r w:rsidR="00875873" w:rsidRPr="00976BDC">
        <w:rPr>
          <w:color w:val="000000" w:themeColor="text1"/>
        </w:rPr>
        <w:t xml:space="preserve"> </w:t>
      </w:r>
      <w:r w:rsidR="00875873" w:rsidRPr="00976BDC">
        <w:rPr>
          <w:color w:val="31849B" w:themeColor="accent5" w:themeShade="BF"/>
        </w:rPr>
        <w:t>[</w:t>
      </w:r>
      <w:r w:rsidR="00875873" w:rsidRPr="00976BDC">
        <w:rPr>
          <w:color w:val="31849B" w:themeColor="accent5" w:themeShade="BF"/>
        </w:rPr>
        <w:fldChar w:fldCharType="begin"/>
      </w:r>
      <w:r w:rsidR="00875873" w:rsidRPr="00976BDC">
        <w:rPr>
          <w:color w:val="31849B" w:themeColor="accent5" w:themeShade="BF"/>
        </w:rPr>
        <w:instrText xml:space="preserve"> REF _Ref17461370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="00875873" w:rsidRPr="00976BDC">
        <w:rPr>
          <w:color w:val="31849B" w:themeColor="accent5" w:themeShade="BF"/>
        </w:rPr>
      </w:r>
      <w:r w:rsidR="00875873" w:rsidRPr="00976BDC">
        <w:rPr>
          <w:color w:val="31849B" w:themeColor="accent5" w:themeShade="BF"/>
        </w:rPr>
        <w:fldChar w:fldCharType="separate"/>
      </w:r>
      <w:r w:rsidR="00875873" w:rsidRPr="00976BDC">
        <w:rPr>
          <w:color w:val="31849B" w:themeColor="accent5" w:themeShade="BF"/>
        </w:rPr>
        <w:t>P02</w:t>
      </w:r>
      <w:r w:rsidR="00875873" w:rsidRPr="00976BDC">
        <w:rPr>
          <w:color w:val="31849B" w:themeColor="accent5" w:themeShade="BF"/>
        </w:rPr>
        <w:fldChar w:fldCharType="end"/>
      </w:r>
      <w:r w:rsidR="00875873" w:rsidRPr="00976BDC">
        <w:rPr>
          <w:color w:val="31849B" w:themeColor="accent5" w:themeShade="BF"/>
        </w:rPr>
        <w:t>].</w:t>
      </w:r>
    </w:p>
    <w:p w14:paraId="3F162B80" w14:textId="77777777" w:rsidR="00E13937" w:rsidRPr="00976BDC" w:rsidRDefault="00E13937" w:rsidP="00E1393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7598AE4" w14:textId="44A69E0A" w:rsidR="00875873" w:rsidRPr="00E13937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976BDC">
        <w:rPr>
          <w:color w:val="000000" w:themeColor="text1"/>
        </w:rPr>
        <w:t xml:space="preserve">A 1.4 Atividade Secundária, </w:t>
      </w:r>
      <w:r w:rsidR="00875873" w:rsidRPr="00976BDC">
        <w:rPr>
          <w:color w:val="000000" w:themeColor="text1"/>
        </w:rPr>
        <w:t xml:space="preserve">será utilizada para </w:t>
      </w:r>
      <w:r w:rsidR="009D674D" w:rsidRPr="00976BDC">
        <w:rPr>
          <w:color w:val="000000" w:themeColor="text1"/>
        </w:rPr>
        <w:t xml:space="preserve">definir </w:t>
      </w:r>
      <w:r w:rsidR="00875873" w:rsidRPr="00976BDC">
        <w:t xml:space="preserve">o envio de </w:t>
      </w:r>
      <w:r w:rsidR="000874B8" w:rsidRPr="00976BDC">
        <w:rPr>
          <w:b/>
        </w:rPr>
        <w:t>E</w:t>
      </w:r>
      <w:r w:rsidR="002B6C8B" w:rsidRPr="00976BDC">
        <w:rPr>
          <w:b/>
        </w:rPr>
        <w:t>-</w:t>
      </w:r>
      <w:r w:rsidR="000874B8" w:rsidRPr="00976BDC">
        <w:rPr>
          <w:b/>
        </w:rPr>
        <w:t>M</w:t>
      </w:r>
      <w:r w:rsidR="002B6C8B" w:rsidRPr="00976BDC">
        <w:rPr>
          <w:b/>
        </w:rPr>
        <w:t>ails</w:t>
      </w:r>
      <w:r w:rsidR="002B6C8B" w:rsidRPr="00976BDC">
        <w:t xml:space="preserve"> e da </w:t>
      </w:r>
      <w:r w:rsidR="00F6300F" w:rsidRPr="00976BDC">
        <w:rPr>
          <w:b/>
        </w:rPr>
        <w:t>D</w:t>
      </w:r>
      <w:r w:rsidR="002B6C8B" w:rsidRPr="00976BDC">
        <w:rPr>
          <w:b/>
        </w:rPr>
        <w:t>eclaração</w:t>
      </w:r>
      <w:r w:rsidR="00A62338" w:rsidRPr="00976BDC">
        <w:rPr>
          <w:b/>
        </w:rPr>
        <w:t>,</w:t>
      </w:r>
      <w:r w:rsidR="002B6C8B" w:rsidRPr="00976BDC">
        <w:t xml:space="preserve"> </w:t>
      </w:r>
      <w:r w:rsidR="00875873" w:rsidRPr="00976BDC">
        <w:t>relativo as ações descritas nas HST_01</w:t>
      </w:r>
      <w:r w:rsidR="00A62338" w:rsidRPr="00976BDC">
        <w:t>6</w:t>
      </w:r>
      <w:r w:rsidR="00F6300F" w:rsidRPr="00976BDC">
        <w:t xml:space="preserve"> Declaração Profissional</w:t>
      </w:r>
      <w:r w:rsidR="002B6C8B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511A57D4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HST01</w:t>
      </w:r>
      <w:r w:rsidR="003968E4">
        <w:rPr>
          <w:color w:val="000000" w:themeColor="text1"/>
        </w:rPr>
        <w:t>6</w:t>
      </w:r>
      <w:r>
        <w:rPr>
          <w:color w:val="000000" w:themeColor="text1"/>
        </w:rPr>
        <w:t>, serão necessários:</w:t>
      </w:r>
    </w:p>
    <w:p w14:paraId="778672AB" w14:textId="536C5910" w:rsidR="00CD43C5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 O envio de </w:t>
      </w:r>
      <w:r w:rsidR="00F877B8">
        <w:rPr>
          <w:color w:val="000000" w:themeColor="text1"/>
        </w:rPr>
        <w:t>três</w:t>
      </w:r>
      <w:r w:rsidRPr="00CD43C5">
        <w:rPr>
          <w:color w:val="000000" w:themeColor="text1"/>
        </w:rPr>
        <w:t xml:space="preserve"> </w:t>
      </w:r>
      <w:r w:rsidR="00A62338" w:rsidRPr="00CD43C5">
        <w:rPr>
          <w:color w:val="000000" w:themeColor="text1"/>
        </w:rPr>
        <w:t>(</w:t>
      </w:r>
      <w:r w:rsidR="0091774C">
        <w:rPr>
          <w:color w:val="000000" w:themeColor="text1"/>
        </w:rPr>
        <w:t>3</w:t>
      </w:r>
      <w:r w:rsidR="00A62338" w:rsidRPr="00CD43C5">
        <w:rPr>
          <w:color w:val="000000" w:themeColor="text1"/>
        </w:rPr>
        <w:t xml:space="preserve">) </w:t>
      </w:r>
      <w:r w:rsidR="00CD43C5" w:rsidRPr="00CD43C5">
        <w:rPr>
          <w:b/>
          <w:color w:val="000000" w:themeColor="text1"/>
        </w:rPr>
        <w:t>E-Mail</w:t>
      </w:r>
      <w:r w:rsidRPr="00CD43C5">
        <w:rPr>
          <w:color w:val="000000" w:themeColor="text1"/>
        </w:rPr>
        <w:t xml:space="preserve">: um </w:t>
      </w:r>
      <w:r w:rsidR="00A62338" w:rsidRPr="00CD43C5">
        <w:rPr>
          <w:color w:val="000000" w:themeColor="text1"/>
        </w:rPr>
        <w:t xml:space="preserve">(1) </w:t>
      </w:r>
      <w:r w:rsidRPr="00CD43C5">
        <w:rPr>
          <w:color w:val="000000" w:themeColor="text1"/>
        </w:rPr>
        <w:t xml:space="preserve">quando o membro da comissão </w:t>
      </w:r>
      <w:r w:rsidR="00FE2968" w:rsidRPr="00CD43C5">
        <w:rPr>
          <w:b/>
          <w:color w:val="000000" w:themeColor="text1"/>
        </w:rPr>
        <w:t>ACEITAR</w:t>
      </w:r>
      <w:r w:rsidR="00FE2968" w:rsidRPr="00CD43C5">
        <w:rPr>
          <w:color w:val="000000" w:themeColor="text1"/>
        </w:rPr>
        <w:t>,</w:t>
      </w:r>
      <w:r w:rsidRPr="00CD43C5">
        <w:rPr>
          <w:color w:val="000000" w:themeColor="text1"/>
        </w:rPr>
        <w:t xml:space="preserve"> um </w:t>
      </w:r>
      <w:r w:rsidR="00CD43C5" w:rsidRPr="00CD43C5">
        <w:rPr>
          <w:color w:val="000000" w:themeColor="text1"/>
        </w:rPr>
        <w:t xml:space="preserve">(1) </w:t>
      </w:r>
      <w:r w:rsidRPr="00CD43C5">
        <w:rPr>
          <w:color w:val="000000" w:themeColor="text1"/>
        </w:rPr>
        <w:t xml:space="preserve">quando o membro da comissão </w:t>
      </w:r>
      <w:r w:rsidRPr="00CD43C5">
        <w:rPr>
          <w:b/>
          <w:color w:val="000000" w:themeColor="text1"/>
        </w:rPr>
        <w:t>RECUSAR</w:t>
      </w:r>
      <w:r w:rsidR="0091774C">
        <w:rPr>
          <w:color w:val="000000" w:themeColor="text1"/>
        </w:rPr>
        <w:t xml:space="preserve">, E um (1) quando estiver faltando 24h para </w:t>
      </w:r>
      <w:r w:rsidR="00154794">
        <w:rPr>
          <w:color w:val="000000" w:themeColor="text1"/>
        </w:rPr>
        <w:t>encerrar</w:t>
      </w:r>
      <w:r w:rsidR="0091774C">
        <w:rPr>
          <w:color w:val="000000" w:themeColor="text1"/>
        </w:rPr>
        <w:t xml:space="preserve"> </w:t>
      </w:r>
      <w:r w:rsidR="00154794">
        <w:rPr>
          <w:color w:val="000000" w:themeColor="text1"/>
        </w:rPr>
        <w:t xml:space="preserve">a </w:t>
      </w:r>
      <w:r w:rsidR="00154794" w:rsidRPr="00154794">
        <w:rPr>
          <w:b/>
          <w:color w:val="000000" w:themeColor="text1"/>
        </w:rPr>
        <w:t>1.4 Atividade Secundária</w:t>
      </w:r>
      <w:r w:rsidR="00142FEF">
        <w:rPr>
          <w:b/>
          <w:color w:val="000000" w:themeColor="text1"/>
        </w:rPr>
        <w:t xml:space="preserve"> </w:t>
      </w:r>
      <w:r w:rsidR="00142FEF" w:rsidRPr="00142FEF">
        <w:rPr>
          <w:color w:val="000000" w:themeColor="text1"/>
        </w:rPr>
        <w:t xml:space="preserve">e o convidado ainda não </w:t>
      </w:r>
      <w:r w:rsidR="00142FEF" w:rsidRPr="00142FEF">
        <w:rPr>
          <w:b/>
          <w:color w:val="000000" w:themeColor="text1"/>
        </w:rPr>
        <w:t>Aceitou</w:t>
      </w:r>
      <w:r w:rsidR="00142FEF" w:rsidRPr="00142FEF">
        <w:rPr>
          <w:color w:val="000000" w:themeColor="text1"/>
        </w:rPr>
        <w:t xml:space="preserve"> ou </w:t>
      </w:r>
      <w:r w:rsidR="00142FEF" w:rsidRPr="00142FEF">
        <w:rPr>
          <w:b/>
          <w:color w:val="000000" w:themeColor="text1"/>
        </w:rPr>
        <w:t>Recusou</w:t>
      </w:r>
      <w:r w:rsidR="00142FEF" w:rsidRPr="00142FEF">
        <w:rPr>
          <w:color w:val="000000" w:themeColor="text1"/>
        </w:rPr>
        <w:t xml:space="preserve"> o convite.</w:t>
      </w:r>
    </w:p>
    <w:p w14:paraId="5A4F0E62" w14:textId="77777777" w:rsidR="00CD43C5" w:rsidRDefault="00CD43C5" w:rsidP="00CD43C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</w:p>
    <w:p w14:paraId="46202FB7" w14:textId="439398BC" w:rsidR="002B6C8B" w:rsidRPr="00CD43C5" w:rsidRDefault="00CD43C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2B6C8B" w:rsidRPr="00CD43C5">
        <w:rPr>
          <w:color w:val="000000" w:themeColor="text1"/>
        </w:rPr>
        <w:t xml:space="preserve"> preenchimento da </w:t>
      </w:r>
      <w:r w:rsidR="002B6C8B" w:rsidRPr="00CD43C5">
        <w:rPr>
          <w:b/>
          <w:color w:val="000000" w:themeColor="text1"/>
        </w:rPr>
        <w:t>Declaração</w:t>
      </w:r>
      <w:r w:rsidR="002B6C8B" w:rsidRPr="00CD43C5">
        <w:rPr>
          <w:color w:val="000000" w:themeColor="text1"/>
        </w:rPr>
        <w:t xml:space="preserve">, nos caso que o membro </w:t>
      </w:r>
      <w:r w:rsidR="002B6C8B" w:rsidRPr="007664DD">
        <w:rPr>
          <w:b/>
          <w:color w:val="000000" w:themeColor="text1"/>
        </w:rPr>
        <w:t>ACEITE</w:t>
      </w:r>
      <w:r w:rsidR="002B6C8B" w:rsidRPr="00CD43C5">
        <w:rPr>
          <w:color w:val="000000" w:themeColor="text1"/>
        </w:rPr>
        <w:t xml:space="preserve"> a participar da comissão eleitoral </w:t>
      </w:r>
      <w:r w:rsidR="00BA5E5D" w:rsidRPr="00CD43C5">
        <w:rPr>
          <w:color w:val="000000" w:themeColor="text1"/>
        </w:rPr>
        <w:t>do CAU.</w:t>
      </w:r>
    </w:p>
    <w:p w14:paraId="2F25D6B2" w14:textId="77777777" w:rsidR="00E13937" w:rsidRDefault="00E13937" w:rsidP="00E13937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</w:p>
    <w:p w14:paraId="3D5C4CC0" w14:textId="4E1BAF0A" w:rsidR="00BA5E5D" w:rsidRPr="00E13937" w:rsidRDefault="00BA5E5D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montar </w:t>
      </w:r>
      <w:r w:rsidR="007664DD">
        <w:rPr>
          <w:color w:val="000000" w:themeColor="text1"/>
        </w:rPr>
        <w:t xml:space="preserve">automaticamente, </w:t>
      </w:r>
      <w:r>
        <w:rPr>
          <w:color w:val="000000" w:themeColor="text1"/>
        </w:rPr>
        <w:t>a quantidade de declaração igual a um</w:t>
      </w:r>
      <w:r w:rsidR="006F45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(1) e a quantidade de e-mail igual a </w:t>
      </w:r>
      <w:r w:rsidR="00914DFC">
        <w:rPr>
          <w:color w:val="000000" w:themeColor="text1"/>
        </w:rPr>
        <w:t xml:space="preserve">três </w:t>
      </w:r>
      <w:r w:rsidRPr="00BA5E5D">
        <w:rPr>
          <w:color w:val="auto"/>
        </w:rPr>
        <w:t>(</w:t>
      </w:r>
      <w:r w:rsidR="00914DFC">
        <w:rPr>
          <w:color w:val="auto"/>
        </w:rPr>
        <w:t>3</w:t>
      </w:r>
      <w:r w:rsidRPr="00BA5E5D">
        <w:rPr>
          <w:color w:val="auto"/>
        </w:rPr>
        <w:t xml:space="preserve">)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P02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749154D8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0465D47A" w14:textId="77777777" w:rsidR="00FB177D" w:rsidRPr="00EC175D" w:rsidRDefault="00FB177D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3A9D0C43" w14:textId="77777777" w:rsidR="00484037" w:rsidRPr="00EC175D" w:rsidRDefault="00484037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E35427F" w14:textId="56C1C6F9" w:rsidR="00C8013A" w:rsidRPr="00C8013A" w:rsidRDefault="008E3881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24" w:name="_Ref17641422"/>
      <w:bookmarkStart w:id="25" w:name="_Ref15911404"/>
      <w:r w:rsidR="00825F2A">
        <w:rPr>
          <w:b/>
        </w:rPr>
        <w:t>Declaração</w:t>
      </w:r>
      <w:r w:rsidR="00AA33C4">
        <w:rPr>
          <w:b/>
        </w:rPr>
        <w:t xml:space="preserve"> </w:t>
      </w:r>
      <w:r w:rsidR="00AA33C4" w:rsidRPr="00F66BB2">
        <w:rPr>
          <w:color w:val="31849B" w:themeColor="accent5" w:themeShade="BF"/>
        </w:rPr>
        <w:t>[</w:t>
      </w:r>
      <w:r w:rsidR="00AA33C4" w:rsidRPr="00F66BB2">
        <w:rPr>
          <w:color w:val="31849B" w:themeColor="accent5" w:themeShade="BF"/>
        </w:rPr>
        <w:fldChar w:fldCharType="begin"/>
      </w:r>
      <w:r w:rsidR="00AA33C4" w:rsidRPr="00F66BB2">
        <w:rPr>
          <w:color w:val="31849B" w:themeColor="accent5" w:themeShade="BF"/>
        </w:rPr>
        <w:instrText xml:space="preserve"> REF _Ref13579930 \r \h  \* MERGEFORMAT </w:instrText>
      </w:r>
      <w:r w:rsidR="00AA33C4" w:rsidRPr="00F66BB2">
        <w:rPr>
          <w:color w:val="31849B" w:themeColor="accent5" w:themeShade="BF"/>
        </w:rPr>
      </w:r>
      <w:r w:rsidR="00AA33C4" w:rsidRPr="00F66BB2">
        <w:rPr>
          <w:color w:val="31849B" w:themeColor="accent5" w:themeShade="BF"/>
        </w:rPr>
        <w:fldChar w:fldCharType="separate"/>
      </w:r>
      <w:r w:rsidR="00825F2A" w:rsidRPr="00BA5E5D">
        <w:rPr>
          <w:color w:val="31849B" w:themeColor="accent5" w:themeShade="BF"/>
        </w:rPr>
        <w:fldChar w:fldCharType="begin"/>
      </w:r>
      <w:r w:rsidR="00825F2A" w:rsidRPr="00BA5E5D">
        <w:rPr>
          <w:color w:val="31849B" w:themeColor="accent5" w:themeShade="BF"/>
        </w:rPr>
        <w:instrText xml:space="preserve"> REF _Ref17461370 \r \h </w:instrText>
      </w:r>
      <w:r w:rsidR="00825F2A" w:rsidRPr="00BA5E5D">
        <w:rPr>
          <w:color w:val="31849B" w:themeColor="accent5" w:themeShade="BF"/>
        </w:rPr>
      </w:r>
      <w:r w:rsidR="00825F2A" w:rsidRPr="00BA5E5D">
        <w:rPr>
          <w:color w:val="31849B" w:themeColor="accent5" w:themeShade="BF"/>
        </w:rPr>
        <w:fldChar w:fldCharType="separate"/>
      </w:r>
      <w:r w:rsidR="00825F2A" w:rsidRPr="00BA5E5D">
        <w:rPr>
          <w:color w:val="31849B" w:themeColor="accent5" w:themeShade="BF"/>
        </w:rPr>
        <w:t>P02</w:t>
      </w:r>
      <w:r w:rsidR="00825F2A" w:rsidRPr="00BA5E5D">
        <w:rPr>
          <w:color w:val="31849B" w:themeColor="accent5" w:themeShade="BF"/>
        </w:rPr>
        <w:fldChar w:fldCharType="end"/>
      </w:r>
      <w:r w:rsidR="00AA33C4" w:rsidRPr="00F66BB2">
        <w:rPr>
          <w:color w:val="31849B" w:themeColor="accent5" w:themeShade="BF"/>
        </w:rPr>
        <w:fldChar w:fldCharType="end"/>
      </w:r>
      <w:r w:rsidR="00AA33C4" w:rsidRPr="00F66BB2">
        <w:rPr>
          <w:color w:val="31849B" w:themeColor="accent5" w:themeShade="BF"/>
        </w:rPr>
        <w:t>]</w:t>
      </w:r>
      <w:bookmarkEnd w:id="24"/>
    </w:p>
    <w:p w14:paraId="154EC08A" w14:textId="58FB65D1" w:rsidR="00825F2A" w:rsidRPr="007664DD" w:rsidRDefault="00825F2A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 xml:space="preserve">selecionar a declaração que será </w:t>
      </w:r>
      <w:r w:rsidR="008E3901">
        <w:rPr>
          <w:color w:val="000000" w:themeColor="text1"/>
        </w:rPr>
        <w:t>disponibilizada</w:t>
      </w:r>
      <w:r>
        <w:rPr>
          <w:color w:val="000000" w:themeColor="text1"/>
        </w:rPr>
        <w:t>/enviada, no campo “</w:t>
      </w:r>
      <w:r w:rsidRPr="007664DD">
        <w:rPr>
          <w:b/>
          <w:color w:val="000000" w:themeColor="text1"/>
        </w:rPr>
        <w:t>Selecione Declaração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P02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B87E9C0" w14:textId="77777777" w:rsidR="007664DD" w:rsidRDefault="007664DD" w:rsidP="007664D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026A1713" w14:textId="497CB519" w:rsidR="007664DD" w:rsidRDefault="00825F2A" w:rsidP="009D0061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</w:t>
      </w:r>
      <w:proofErr w:type="spellStart"/>
      <w:r w:rsidRPr="00F845B5">
        <w:t>combobox</w:t>
      </w:r>
      <w:proofErr w:type="spellEnd"/>
      <w:r w:rsidRPr="00F845B5">
        <w:t xml:space="preserve"> para seleção da </w:t>
      </w:r>
      <w:r w:rsidR="00D826C0" w:rsidRPr="00F845B5">
        <w:t xml:space="preserve">declaração, o sistema deve recuperar TODAS as declarações criadas na </w:t>
      </w:r>
      <w:r w:rsidR="00D826C0" w:rsidRPr="00137478">
        <w:rPr>
          <w:b/>
        </w:rPr>
        <w:t>HST0</w:t>
      </w:r>
      <w:r w:rsidR="00137478" w:rsidRPr="00137478">
        <w:rPr>
          <w:b/>
        </w:rPr>
        <w:t>5_</w:t>
      </w:r>
      <w:r w:rsidR="007F2AE9" w:rsidRPr="00137478">
        <w:rPr>
          <w:b/>
        </w:rPr>
        <w:t>Parametrizar Declaração</w:t>
      </w:r>
      <w:r w:rsidR="00137478" w:rsidRPr="00137478">
        <w:rPr>
          <w:b/>
        </w:rPr>
        <w:t xml:space="preserve"> da OS 979</w:t>
      </w:r>
      <w:r w:rsidR="00D826C0" w:rsidRPr="00F845B5">
        <w:t xml:space="preserve">, </w:t>
      </w:r>
      <w:r w:rsidR="00CA68EB" w:rsidRPr="00F845B5">
        <w:t xml:space="preserve">destinadas </w:t>
      </w:r>
      <w:r w:rsidR="00D826C0" w:rsidRPr="00F845B5">
        <w:t xml:space="preserve">para </w:t>
      </w:r>
      <w:r w:rsidR="00D826C0" w:rsidRPr="00F845B5">
        <w:lastRenderedPageBreak/>
        <w:t>o m</w:t>
      </w:r>
      <w:r w:rsidR="007664DD" w:rsidRPr="00F845B5">
        <w:t>ó</w:t>
      </w:r>
      <w:r w:rsidR="00D826C0" w:rsidRPr="00F845B5">
        <w:t xml:space="preserve">dulo </w:t>
      </w:r>
      <w:r w:rsidR="00D826C0" w:rsidRPr="00F845B5">
        <w:rPr>
          <w:b/>
        </w:rPr>
        <w:t>ELEITORAL</w:t>
      </w:r>
      <w:r w:rsidR="007664DD" w:rsidRPr="00F845B5">
        <w:t>, as declarações criadas para os demais módulos não devem ser exibidas;</w:t>
      </w:r>
      <w:r w:rsidR="007E7743" w:rsidRPr="00F845B5">
        <w:t xml:space="preserve"> O sistema deve exibir </w:t>
      </w:r>
      <w:r w:rsidR="000E2797" w:rsidRPr="00F845B5">
        <w:t xml:space="preserve">na HST015, </w:t>
      </w:r>
      <w:r w:rsidR="007E7743" w:rsidRPr="00F845B5">
        <w:t xml:space="preserve">apenas as Declarações </w:t>
      </w:r>
      <w:r w:rsidR="007E7743" w:rsidRPr="00F845B5">
        <w:rPr>
          <w:b/>
        </w:rPr>
        <w:t>ATIVAS</w:t>
      </w:r>
      <w:r w:rsidR="007E7743" w:rsidRPr="00F845B5">
        <w:t xml:space="preserve"> na </w:t>
      </w:r>
      <w:r w:rsidR="00137478" w:rsidRPr="00137478">
        <w:rPr>
          <w:b/>
        </w:rPr>
        <w:t>HST05_Parametrizar Declaração da OS 979</w:t>
      </w:r>
      <w:r w:rsidR="007F2AE9" w:rsidRPr="00F845B5">
        <w:t>.</w:t>
      </w:r>
    </w:p>
    <w:p w14:paraId="42919B34" w14:textId="77777777" w:rsidR="007F2AE9" w:rsidRDefault="007F2AE9" w:rsidP="007F2AE9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81F3FF2" w14:textId="552C40AE" w:rsidR="007664DD" w:rsidRPr="00F877B8" w:rsidRDefault="00B266D4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F877B8">
        <w:t xml:space="preserve">Após </w:t>
      </w:r>
      <w:r w:rsidR="007664DD" w:rsidRPr="00F877B8">
        <w:t xml:space="preserve">a </w:t>
      </w:r>
      <w:r w:rsidRPr="00F877B8">
        <w:t xml:space="preserve">escolha da declaração, o sistema deve </w:t>
      </w:r>
      <w:r w:rsidR="008E3901" w:rsidRPr="00F877B8">
        <w:t xml:space="preserve">habilitar na coluna Texto da Declaração, a opção </w:t>
      </w:r>
      <w:r w:rsidR="008E3901" w:rsidRPr="00F877B8">
        <w:rPr>
          <w:b/>
        </w:rPr>
        <w:t>Visualizar</w:t>
      </w:r>
      <w:r w:rsidR="008E3901" w:rsidRPr="00F877B8">
        <w:t xml:space="preserve">. </w:t>
      </w:r>
      <w:r w:rsidR="0084447A" w:rsidRPr="00F877B8">
        <w:t xml:space="preserve"> Caso o ator não selecione nenhuma </w:t>
      </w:r>
      <w:r w:rsidR="00AB0108" w:rsidRPr="00F877B8">
        <w:t>declaração, a</w:t>
      </w:r>
      <w:r w:rsidR="0084447A" w:rsidRPr="00F877B8">
        <w:t xml:space="preserve"> opção </w:t>
      </w:r>
      <w:r w:rsidR="0084447A" w:rsidRPr="00F877B8">
        <w:rPr>
          <w:b/>
        </w:rPr>
        <w:t>Visualizar</w:t>
      </w:r>
      <w:r w:rsidR="0084447A" w:rsidRPr="00F877B8">
        <w:t xml:space="preserve"> deverá ficar </w:t>
      </w:r>
      <w:r w:rsidR="0084447A" w:rsidRPr="00F877B8">
        <w:rPr>
          <w:u w:val="single"/>
        </w:rPr>
        <w:t>desabilitada</w:t>
      </w:r>
      <w:r w:rsidR="00AB0108" w:rsidRPr="00F877B8">
        <w:t>,</w:t>
      </w:r>
      <w:r w:rsidR="0084447A" w:rsidRPr="00F877B8">
        <w:t xml:space="preserve"> e o sistema deve exibir um </w:t>
      </w:r>
      <w:proofErr w:type="spellStart"/>
      <w:r w:rsidR="0084447A" w:rsidRPr="00F877B8">
        <w:t>hint</w:t>
      </w:r>
      <w:proofErr w:type="spellEnd"/>
      <w:r w:rsidR="0084447A" w:rsidRPr="00F877B8">
        <w:t xml:space="preserve"> ao aciona-la: </w:t>
      </w:r>
      <w:r w:rsidR="00AB0108" w:rsidRPr="00F877B8">
        <w:t>“</w:t>
      </w:r>
      <w:r w:rsidR="0084447A" w:rsidRPr="00F877B8">
        <w:t>Para visualização, por gentileza selecionar Declaração.</w:t>
      </w:r>
      <w:r w:rsidR="00AB0108" w:rsidRPr="00F877B8">
        <w:t>”</w:t>
      </w:r>
    </w:p>
    <w:p w14:paraId="66A03D36" w14:textId="77777777" w:rsidR="007664DD" w:rsidRDefault="007664DD" w:rsidP="007664DD">
      <w:pPr>
        <w:pStyle w:val="PargrafodaLista"/>
      </w:pPr>
    </w:p>
    <w:p w14:paraId="7AEF3753" w14:textId="35C88A9D" w:rsidR="008E3901" w:rsidRPr="00976BDC" w:rsidRDefault="008E3901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F845B5">
        <w:t>Ao aciona</w:t>
      </w:r>
      <w:r w:rsidR="007664DD" w:rsidRPr="00F845B5">
        <w:t xml:space="preserve">r </w:t>
      </w:r>
      <w:r w:rsidR="007664DD" w:rsidRPr="00976BDC">
        <w:t xml:space="preserve">a opção </w:t>
      </w:r>
      <w:r w:rsidR="007664DD" w:rsidRPr="00976BDC">
        <w:rPr>
          <w:b/>
        </w:rPr>
        <w:t>Visualizar</w:t>
      </w:r>
      <w:r w:rsidR="007664DD" w:rsidRPr="00976BDC">
        <w:t xml:space="preserve">, </w:t>
      </w:r>
      <w:r w:rsidRPr="00976BDC">
        <w:t xml:space="preserve">o sistema deve exibir a declaração conforme seleção realizada na HST015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_Ref17461370 \r \h </w:instrText>
      </w:r>
      <w:r w:rsidR="00F845B5" w:rsidRP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P02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  <w:r w:rsidRPr="00976BDC">
        <w:t xml:space="preserve"> e parametrizada na </w:t>
      </w:r>
      <w:r w:rsidR="00137478" w:rsidRPr="00976BDC">
        <w:rPr>
          <w:b/>
        </w:rPr>
        <w:t xml:space="preserve">HST05_Parametrizar Declaração da OS </w:t>
      </w:r>
      <w:proofErr w:type="gramStart"/>
      <w:r w:rsidR="00137478" w:rsidRPr="00976BDC">
        <w:rPr>
          <w:b/>
        </w:rPr>
        <w:t>979</w:t>
      </w:r>
      <w:r w:rsidRPr="00976BDC">
        <w:t>.</w:t>
      </w:r>
      <w:r w:rsidRPr="00976BDC">
        <w:rPr>
          <w:color w:val="31849B" w:themeColor="accent5" w:themeShade="BF"/>
        </w:rPr>
        <w:t>[</w:t>
      </w:r>
      <w:proofErr w:type="gramEnd"/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_Ref17460175 \r \h </w:instrText>
      </w:r>
      <w:r w:rsidR="00F845B5" w:rsidRP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P03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p w14:paraId="1D1B201E" w14:textId="394D86DA" w:rsidR="009D0061" w:rsidRPr="00976BDC" w:rsidRDefault="009D0061" w:rsidP="0082124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t xml:space="preserve">Caso o ator selecione na HST05, a permissão de Upload, o sistema deve exibir </w:t>
      </w:r>
      <w:r w:rsidR="00821243" w:rsidRPr="00976BDC">
        <w:t xml:space="preserve">desabilitado a opção de upload na </w:t>
      </w:r>
      <w:r w:rsidRPr="00976BDC">
        <w:t>HST015. O sistema deve compreender que na HST015 é apenas uma visualização do que será executado</w:t>
      </w:r>
      <w:r w:rsidR="00821243" w:rsidRPr="00976BDC">
        <w:t xml:space="preserve"> no modulo profissional.</w:t>
      </w:r>
      <w:r w:rsidRPr="00976BDC">
        <w:t xml:space="preserve"> </w:t>
      </w:r>
    </w:p>
    <w:p w14:paraId="79971CAE" w14:textId="77777777" w:rsidR="007664DD" w:rsidRPr="00976BDC" w:rsidRDefault="007664DD" w:rsidP="007664DD">
      <w:pPr>
        <w:pStyle w:val="PargrafodaLista"/>
      </w:pPr>
    </w:p>
    <w:p w14:paraId="19DA6E0B" w14:textId="5CBDDF24" w:rsidR="00747B48" w:rsidRPr="00976BDC" w:rsidRDefault="00747B48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976BDC">
        <w:rPr>
          <w:color w:val="auto"/>
        </w:rPr>
        <w:t xml:space="preserve">No campo </w:t>
      </w:r>
      <w:r w:rsidRPr="00976BDC">
        <w:rPr>
          <w:b/>
          <w:color w:val="auto"/>
        </w:rPr>
        <w:t>Regra da Declaração</w:t>
      </w:r>
      <w:r w:rsidRPr="00976BDC">
        <w:rPr>
          <w:color w:val="auto"/>
        </w:rPr>
        <w:t xml:space="preserve">, o sistema deve exibir texto informativo e não editável: </w:t>
      </w:r>
    </w:p>
    <w:p w14:paraId="6DC665B9" w14:textId="70E7D5BF" w:rsidR="00747B48" w:rsidRPr="00976BDC" w:rsidRDefault="00801F64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r w:rsidRPr="00976BDC">
        <w:t>No registro 01</w:t>
      </w:r>
      <w:r w:rsidR="00CA68EB" w:rsidRPr="00976BDC">
        <w:t>: “</w:t>
      </w:r>
      <w:r w:rsidR="00747B48" w:rsidRPr="00976BDC">
        <w:t>Após inserir os membros da comissão, o sistema deverá apresentar para os respectivos membros – em seu ambiente profissional – a declaração para participação da comissão</w:t>
      </w:r>
      <w:r w:rsidR="00CA68EB" w:rsidRPr="00976BDC">
        <w:t>”</w:t>
      </w:r>
      <w:r w:rsidR="00747B48" w:rsidRPr="00976BDC">
        <w:t>.</w:t>
      </w:r>
    </w:p>
    <w:p w14:paraId="7FBAF605" w14:textId="77777777" w:rsidR="00760649" w:rsidRPr="00976BDC" w:rsidRDefault="00760649" w:rsidP="00760649">
      <w:pPr>
        <w:pStyle w:val="PargrafodaLista"/>
        <w:widowControl/>
        <w:autoSpaceDE/>
        <w:autoSpaceDN/>
        <w:adjustRightInd/>
        <w:spacing w:after="200" w:line="276" w:lineRule="auto"/>
        <w:ind w:left="1713"/>
        <w:contextualSpacing/>
        <w:jc w:val="both"/>
      </w:pPr>
    </w:p>
    <w:p w14:paraId="039F2401" w14:textId="430A5DBD" w:rsidR="00D93115" w:rsidRPr="00976BDC" w:rsidRDefault="00D93115" w:rsidP="00D93115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976BDC">
        <w:rPr>
          <w:color w:val="auto"/>
        </w:rPr>
        <w:t>O campo regra da declaração deverá vir pré-preenchido, contudo deverá ser possível editar o texto</w:t>
      </w:r>
      <w:r w:rsidR="00760649" w:rsidRPr="00976BDC">
        <w:rPr>
          <w:color w:val="auto"/>
        </w:rPr>
        <w:t xml:space="preserve">, apenas para usuários que possuem </w:t>
      </w:r>
      <w:r w:rsidR="00760649" w:rsidRPr="00976BDC">
        <w:rPr>
          <w:color w:val="auto"/>
          <w:u w:val="single"/>
        </w:rPr>
        <w:t>permissão de Administrador SICCAU</w:t>
      </w:r>
      <w:r w:rsidR="00760649" w:rsidRPr="00976BDC">
        <w:rPr>
          <w:color w:val="auto"/>
        </w:rPr>
        <w:t>.</w:t>
      </w:r>
    </w:p>
    <w:p w14:paraId="4019EDAD" w14:textId="77777777" w:rsidR="00D93115" w:rsidRPr="00976BDC" w:rsidRDefault="00D93115" w:rsidP="00D93115">
      <w:pPr>
        <w:pStyle w:val="PargrafodaLista"/>
        <w:widowControl/>
        <w:autoSpaceDE/>
        <w:autoSpaceDN/>
        <w:adjustRightInd/>
        <w:spacing w:after="200" w:line="276" w:lineRule="auto"/>
        <w:ind w:left="1713"/>
        <w:contextualSpacing/>
        <w:jc w:val="both"/>
      </w:pPr>
    </w:p>
    <w:p w14:paraId="1CCA13A1" w14:textId="77777777" w:rsidR="007664DD" w:rsidRPr="00976BDC" w:rsidRDefault="007664DD" w:rsidP="007664DD">
      <w:pPr>
        <w:pStyle w:val="PargrafodaLista"/>
        <w:widowControl/>
        <w:autoSpaceDE/>
        <w:autoSpaceDN/>
        <w:adjustRightInd/>
        <w:spacing w:after="200" w:line="276" w:lineRule="auto"/>
        <w:ind w:left="1713"/>
        <w:contextualSpacing/>
        <w:jc w:val="both"/>
      </w:pPr>
    </w:p>
    <w:p w14:paraId="41AE550D" w14:textId="47D7C145" w:rsidR="00A761F8" w:rsidRPr="00976BDC" w:rsidRDefault="00A761F8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 xml:space="preserve">Ao acionar a opção de Salvar, o sistema deve validar se o campo obrigatório </w:t>
      </w:r>
      <w:r w:rsidRPr="00976BDC">
        <w:rPr>
          <w:b/>
        </w:rPr>
        <w:t xml:space="preserve">Selecione </w:t>
      </w:r>
      <w:r w:rsidR="00E7718D" w:rsidRPr="00976BDC">
        <w:rPr>
          <w:b/>
        </w:rPr>
        <w:t>Declaração</w:t>
      </w:r>
      <w:r w:rsidR="00E7718D" w:rsidRPr="00976BDC">
        <w:t xml:space="preserve"> e</w:t>
      </w:r>
      <w:r w:rsidR="00CA68EB" w:rsidRPr="00976BDC">
        <w:t xml:space="preserve"> </w:t>
      </w:r>
      <w:r w:rsidR="00CA68EB" w:rsidRPr="00976BDC">
        <w:rPr>
          <w:b/>
        </w:rPr>
        <w:t>Selecione E-Mail</w:t>
      </w:r>
      <w:r w:rsidR="00CA68EB" w:rsidRPr="00976BDC">
        <w:t>, foram</w:t>
      </w:r>
      <w:r w:rsidRPr="00976BDC">
        <w:t xml:space="preserve"> selecionado</w:t>
      </w:r>
      <w:r w:rsidR="00CA68EB" w:rsidRPr="00976BDC">
        <w:t>s</w:t>
      </w:r>
      <w:r w:rsidRPr="00976BDC">
        <w:t>, caso não tenha</w:t>
      </w:r>
      <w:r w:rsidR="00CA68EB" w:rsidRPr="00976BDC">
        <w:t>m</w:t>
      </w:r>
      <w:r w:rsidRPr="00976BDC">
        <w:t xml:space="preserve"> sido selecionado</w:t>
      </w:r>
      <w:r w:rsidR="00CA68EB" w:rsidRPr="00976BDC">
        <w:t>s</w:t>
      </w:r>
      <w:r w:rsidRPr="00976BDC">
        <w:t xml:space="preserve"> o sistema deve exibir mensagem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_Ref17462071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ME03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 xml:space="preserve">], </w:t>
      </w:r>
      <w:r w:rsidRPr="00976BDC">
        <w:rPr>
          <w:color w:val="000000" w:themeColor="text1"/>
        </w:rPr>
        <w:t xml:space="preserve">abaixo do campo em questão. </w:t>
      </w:r>
    </w:p>
    <w:p w14:paraId="68CFE01A" w14:textId="77777777" w:rsidR="002479B1" w:rsidRPr="00976BDC" w:rsidRDefault="002479B1" w:rsidP="002479B1">
      <w:pPr>
        <w:pStyle w:val="PargrafodaLista"/>
      </w:pPr>
    </w:p>
    <w:p w14:paraId="2E8DB668" w14:textId="3B1E4C08" w:rsidR="00A761F8" w:rsidRPr="00976BDC" w:rsidRDefault="00A761F8" w:rsidP="00B25507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rPr>
          <w:color w:val="000000" w:themeColor="text1"/>
        </w:rPr>
        <w:t xml:space="preserve">Ao salvar com sucesso o sistema deve exibir a mensagem de sucesso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_Ref13659352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ME04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bookmarkEnd w:id="25"/>
    <w:p w14:paraId="5771AD8A" w14:textId="77777777" w:rsidR="00C40B0C" w:rsidRPr="00976BDC" w:rsidRDefault="00C40B0C" w:rsidP="00C40B0C">
      <w:pPr>
        <w:pStyle w:val="PargrafodaLista"/>
      </w:pPr>
    </w:p>
    <w:p w14:paraId="3D5AE46A" w14:textId="77777777" w:rsidR="002B1BFB" w:rsidRPr="00976BDC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976BDC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976BDC">
        <w:t xml:space="preserve"> </w:t>
      </w:r>
      <w:bookmarkStart w:id="26" w:name="_Ref21436870"/>
      <w:bookmarkStart w:id="27" w:name="_Ref17574161"/>
      <w:r w:rsidR="00D826C0" w:rsidRPr="00976BDC">
        <w:rPr>
          <w:b/>
        </w:rPr>
        <w:t>E-Mail</w:t>
      </w:r>
      <w:bookmarkEnd w:id="26"/>
      <w:r w:rsidR="00D826C0" w:rsidRPr="00976BDC">
        <w:rPr>
          <w:b/>
        </w:rPr>
        <w:t xml:space="preserve"> </w:t>
      </w:r>
      <w:bookmarkEnd w:id="27"/>
    </w:p>
    <w:p w14:paraId="2E9D2D31" w14:textId="1457B230" w:rsidR="00D826C0" w:rsidRPr="00976BDC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 w:rsidRPr="00976BDC">
        <w:t xml:space="preserve">O ator deve </w:t>
      </w:r>
      <w:r w:rsidRPr="00976BDC">
        <w:rPr>
          <w:color w:val="000000" w:themeColor="text1"/>
        </w:rPr>
        <w:t>selecionar o e-mail que será enviado, no campo “</w:t>
      </w:r>
      <w:r w:rsidRPr="00976BDC">
        <w:rPr>
          <w:b/>
          <w:color w:val="000000" w:themeColor="text1"/>
        </w:rPr>
        <w:t>Selecione E-Mail</w:t>
      </w:r>
      <w:r w:rsidRPr="00976BDC">
        <w:rPr>
          <w:color w:val="000000" w:themeColor="text1"/>
        </w:rPr>
        <w:t xml:space="preserve">”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_Ref17461370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P02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];</w:t>
      </w:r>
    </w:p>
    <w:p w14:paraId="3730E45C" w14:textId="77777777" w:rsidR="002479B1" w:rsidRPr="00976BDC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5B757014" w:rsidR="00D826C0" w:rsidRPr="00976BDC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 xml:space="preserve">Ao selecionar a </w:t>
      </w:r>
      <w:proofErr w:type="spellStart"/>
      <w:r w:rsidRPr="00976BDC">
        <w:t>combobox</w:t>
      </w:r>
      <w:proofErr w:type="spellEnd"/>
      <w:r w:rsidRPr="00976BDC">
        <w:t xml:space="preserve"> para seleção do </w:t>
      </w:r>
      <w:r w:rsidR="002479B1" w:rsidRPr="00976BDC">
        <w:t>E-Mail</w:t>
      </w:r>
      <w:r w:rsidRPr="00976BDC">
        <w:t xml:space="preserve">, o sistema deve recuperar apenas os e-mail cadastrados para a </w:t>
      </w:r>
      <w:r w:rsidRPr="00976BDC">
        <w:rPr>
          <w:b/>
        </w:rPr>
        <w:t>1.</w:t>
      </w:r>
      <w:r w:rsidR="00C1669A" w:rsidRPr="00976BDC">
        <w:rPr>
          <w:b/>
        </w:rPr>
        <w:t>4</w:t>
      </w:r>
      <w:r w:rsidR="00E7718D" w:rsidRPr="00976BDC">
        <w:rPr>
          <w:b/>
        </w:rPr>
        <w:t xml:space="preserve"> Atividade Secundária</w:t>
      </w:r>
      <w:r w:rsidRPr="00976BDC">
        <w:t xml:space="preserve">, conforme </w:t>
      </w:r>
      <w:r w:rsidR="00B266D4" w:rsidRPr="00976BDC">
        <w:t xml:space="preserve">parametrização </w:t>
      </w:r>
      <w:r w:rsidR="00E7718D" w:rsidRPr="00976BDC">
        <w:t xml:space="preserve">realizada </w:t>
      </w:r>
      <w:r w:rsidR="00B266D4" w:rsidRPr="00976BDC">
        <w:t xml:space="preserve">na </w:t>
      </w:r>
      <w:r w:rsidRPr="00976BDC">
        <w:t>HST012.</w:t>
      </w:r>
    </w:p>
    <w:p w14:paraId="191B1BAF" w14:textId="77777777" w:rsidR="002479B1" w:rsidRPr="00976BDC" w:rsidRDefault="002479B1" w:rsidP="002479B1">
      <w:pPr>
        <w:pStyle w:val="PargrafodaLista"/>
      </w:pPr>
    </w:p>
    <w:p w14:paraId="5F7D0C5D" w14:textId="02C62745" w:rsidR="002479B1" w:rsidRPr="00976BDC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>Após escolha</w:t>
      </w:r>
      <w:r w:rsidR="00E7718D" w:rsidRPr="00976BDC">
        <w:t>/seleção</w:t>
      </w:r>
      <w:r w:rsidRPr="00976BDC">
        <w:t xml:space="preserve"> do e-mail, o sistema deve habilitar na coluna Corpo do E-Mail, a opção </w:t>
      </w:r>
      <w:r w:rsidRPr="00976BDC">
        <w:rPr>
          <w:b/>
        </w:rPr>
        <w:t>Visualizar</w:t>
      </w:r>
      <w:r w:rsidRPr="00976BDC">
        <w:t xml:space="preserve">. </w:t>
      </w:r>
    </w:p>
    <w:p w14:paraId="2EA32712" w14:textId="77777777" w:rsidR="002479B1" w:rsidRPr="00976BDC" w:rsidRDefault="002479B1" w:rsidP="002479B1">
      <w:pPr>
        <w:pStyle w:val="PargrafodaLista"/>
      </w:pPr>
    </w:p>
    <w:p w14:paraId="08A67832" w14:textId="6E662C0F" w:rsidR="008E3901" w:rsidRPr="00976BDC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>Ao aciona</w:t>
      </w:r>
      <w:r w:rsidR="002479B1" w:rsidRPr="00976BDC">
        <w:t xml:space="preserve">r a opção </w:t>
      </w:r>
      <w:r w:rsidR="002479B1" w:rsidRPr="00976BDC">
        <w:rPr>
          <w:b/>
        </w:rPr>
        <w:t>Visualizar</w:t>
      </w:r>
      <w:r w:rsidR="002479B1" w:rsidRPr="00976BDC">
        <w:t>,</w:t>
      </w:r>
      <w:r w:rsidRPr="00976BDC">
        <w:t xml:space="preserve"> o sistema deve exibir o </w:t>
      </w:r>
      <w:r w:rsidR="002479B1" w:rsidRPr="00976BDC">
        <w:t>E-M</w:t>
      </w:r>
      <w:r w:rsidRPr="00976BDC">
        <w:t xml:space="preserve">ail conforme seleção realizada na HST015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_Ref17461370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P02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  <w:r w:rsidRPr="00976BDC">
        <w:t xml:space="preserve"> e parametrizada na HST01</w:t>
      </w:r>
      <w:r w:rsidR="00747B48" w:rsidRPr="00976BDC">
        <w:t>2</w:t>
      </w:r>
      <w:r w:rsidRPr="00976BDC">
        <w:rPr>
          <w:color w:val="31849B" w:themeColor="accent5" w:themeShade="BF"/>
        </w:rPr>
        <w:t>[</w:t>
      </w:r>
      <w:r w:rsidR="00747B48" w:rsidRPr="00976BDC">
        <w:rPr>
          <w:color w:val="31849B" w:themeColor="accent5" w:themeShade="BF"/>
        </w:rPr>
        <w:fldChar w:fldCharType="begin"/>
      </w:r>
      <w:r w:rsidR="00747B48" w:rsidRPr="00976BDC">
        <w:rPr>
          <w:color w:val="31849B" w:themeColor="accent5" w:themeShade="BF"/>
        </w:rPr>
        <w:instrText xml:space="preserve"> REF _Ref17469671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="00747B48" w:rsidRPr="00976BDC">
        <w:rPr>
          <w:color w:val="31849B" w:themeColor="accent5" w:themeShade="BF"/>
        </w:rPr>
      </w:r>
      <w:r w:rsidR="00747B48" w:rsidRPr="00976BDC">
        <w:rPr>
          <w:color w:val="31849B" w:themeColor="accent5" w:themeShade="BF"/>
        </w:rPr>
        <w:fldChar w:fldCharType="separate"/>
      </w:r>
      <w:r w:rsidR="00747B48" w:rsidRPr="00976BDC">
        <w:rPr>
          <w:color w:val="31849B" w:themeColor="accent5" w:themeShade="BF"/>
        </w:rPr>
        <w:t>P04</w:t>
      </w:r>
      <w:r w:rsidR="00747B48"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p w14:paraId="52208C6F" w14:textId="77777777" w:rsidR="00E7718D" w:rsidRPr="00976BDC" w:rsidRDefault="00E7718D" w:rsidP="00E7718D">
      <w:pPr>
        <w:pStyle w:val="PargrafodaLista"/>
      </w:pPr>
    </w:p>
    <w:p w14:paraId="42FEA88E" w14:textId="36ACBBF4" w:rsidR="00747B48" w:rsidRPr="00976BDC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976BDC">
        <w:rPr>
          <w:color w:val="auto"/>
        </w:rPr>
        <w:t xml:space="preserve">No campo </w:t>
      </w:r>
      <w:r w:rsidRPr="00976BDC">
        <w:rPr>
          <w:b/>
          <w:color w:val="auto"/>
        </w:rPr>
        <w:t>Regra da Envio</w:t>
      </w:r>
      <w:r w:rsidRPr="00976BDC">
        <w:rPr>
          <w:color w:val="auto"/>
        </w:rPr>
        <w:t xml:space="preserve">, o sistema deve exibir texto informativo e não editável: </w:t>
      </w:r>
    </w:p>
    <w:p w14:paraId="3E951D36" w14:textId="449AD396" w:rsidR="00747B48" w:rsidRPr="00976BDC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t>No registro 01: O membro ACEITOU a participar da comissão eleitoral;</w:t>
      </w:r>
    </w:p>
    <w:p w14:paraId="68A0CA63" w14:textId="02B3EC80" w:rsidR="00747B48" w:rsidRPr="00976BDC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lastRenderedPageBreak/>
        <w:t>No registro 02: O membro RECUSOU a participar da comissão eleitoral;</w:t>
      </w:r>
    </w:p>
    <w:p w14:paraId="75B7F55F" w14:textId="479C8F56" w:rsidR="00BF5239" w:rsidRPr="00976BDC" w:rsidRDefault="00BF5239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t xml:space="preserve">No registro 03: Faltando 24h para encerrar a 1.4 Atividade Secundária, e o convidado ainda não </w:t>
      </w:r>
      <w:r w:rsidRPr="00976BDC">
        <w:rPr>
          <w:b/>
        </w:rPr>
        <w:t>Aceitou</w:t>
      </w:r>
      <w:r w:rsidRPr="00976BDC">
        <w:t xml:space="preserve"> ou </w:t>
      </w:r>
      <w:r w:rsidRPr="00976BDC">
        <w:rPr>
          <w:b/>
        </w:rPr>
        <w:t>Recusou</w:t>
      </w:r>
      <w:r w:rsidRPr="00976BDC">
        <w:t xml:space="preserve"> o convite.</w:t>
      </w:r>
    </w:p>
    <w:p w14:paraId="06CB379C" w14:textId="77777777" w:rsidR="00AF498E" w:rsidRPr="00976BDC" w:rsidRDefault="00AF498E" w:rsidP="00AF498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3D98A86A" w14:textId="77777777" w:rsidR="00AF498E" w:rsidRPr="00976BDC" w:rsidRDefault="00AF498E" w:rsidP="00AF498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976BDC">
        <w:rPr>
          <w:color w:val="auto"/>
        </w:rPr>
        <w:t xml:space="preserve">O campo regra da declaração deverá vir </w:t>
      </w:r>
      <w:proofErr w:type="spellStart"/>
      <w:r w:rsidRPr="00976BDC">
        <w:rPr>
          <w:color w:val="auto"/>
        </w:rPr>
        <w:t>pré</w:t>
      </w:r>
      <w:proofErr w:type="spellEnd"/>
      <w:r w:rsidRPr="00976BDC">
        <w:rPr>
          <w:color w:val="auto"/>
        </w:rPr>
        <w:t>-preenchido, contudo deverá ser possível editar o texto, apenas para usuários que possuem permissão de Administrador SICCAU.</w:t>
      </w:r>
    </w:p>
    <w:p w14:paraId="66E36B4F" w14:textId="77777777" w:rsidR="00AF498E" w:rsidRPr="00976BDC" w:rsidRDefault="00AF498E" w:rsidP="00AF498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7CBC5DDE" w14:textId="77777777" w:rsidR="001451E8" w:rsidRPr="00976BDC" w:rsidRDefault="001451E8" w:rsidP="001451E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7B07413" w14:textId="60B538E1" w:rsidR="003C127A" w:rsidRPr="00976BDC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>Ao acionar a opção de Salvar, o sistema deve validar se os campos obrigatório</w:t>
      </w:r>
      <w:r w:rsidR="00F845B5" w:rsidRPr="00976BDC">
        <w:t>s</w:t>
      </w:r>
      <w:r w:rsidRPr="00976BDC">
        <w:t xml:space="preserve"> </w:t>
      </w:r>
      <w:r w:rsidRPr="00976BDC">
        <w:rPr>
          <w:b/>
        </w:rPr>
        <w:t>Selecione Declaração</w:t>
      </w:r>
      <w:r w:rsidRPr="00976BDC">
        <w:t xml:space="preserve"> e </w:t>
      </w:r>
      <w:r w:rsidRPr="00976BDC">
        <w:rPr>
          <w:b/>
        </w:rPr>
        <w:t>Selecione E-Mail</w:t>
      </w:r>
      <w:r w:rsidRPr="00976BDC">
        <w:t>, foram selecionados, caso não tenham sido selecionados</w:t>
      </w:r>
      <w:r w:rsidR="005229D8" w:rsidRPr="00976BDC">
        <w:t xml:space="preserve"> pelo ator, </w:t>
      </w:r>
      <w:r w:rsidRPr="00976BDC">
        <w:t xml:space="preserve">o sistema deve exibir mensagem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_Ref17462071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ME03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 xml:space="preserve">], </w:t>
      </w:r>
      <w:r w:rsidRPr="00976BDC">
        <w:rPr>
          <w:color w:val="000000" w:themeColor="text1"/>
        </w:rPr>
        <w:t xml:space="preserve">abaixo do campo em questão. </w:t>
      </w:r>
    </w:p>
    <w:p w14:paraId="3C5D390C" w14:textId="77777777" w:rsidR="001451E8" w:rsidRPr="00976BDC" w:rsidRDefault="001451E8" w:rsidP="001451E8">
      <w:pPr>
        <w:pStyle w:val="PargrafodaLista"/>
      </w:pPr>
    </w:p>
    <w:p w14:paraId="1AECA012" w14:textId="2353EC47" w:rsidR="00A761F8" w:rsidRPr="00976BDC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rPr>
          <w:color w:val="000000" w:themeColor="text1"/>
        </w:rPr>
        <w:t xml:space="preserve">Ao salvar com sucesso o sistema deve exibir a mensagem de sucesso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_Ref13659352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ME04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];</w:t>
      </w:r>
    </w:p>
    <w:p w14:paraId="06418735" w14:textId="77777777" w:rsidR="00A761F8" w:rsidRPr="00976BDC" w:rsidRDefault="00A761F8" w:rsidP="00A761F8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5EC492C" w14:textId="4E021AF7" w:rsidR="00484037" w:rsidRPr="00976BDC" w:rsidRDefault="00484037" w:rsidP="00FB177D">
      <w:pPr>
        <w:pStyle w:val="PargrafodaLista"/>
        <w:spacing w:before="60" w:after="60"/>
        <w:ind w:left="993"/>
        <w:jc w:val="both"/>
        <w:rPr>
          <w:color w:val="auto"/>
        </w:rPr>
      </w:pPr>
    </w:p>
    <w:p w14:paraId="2036580F" w14:textId="167CFFF9" w:rsidR="005C68A7" w:rsidRPr="00976BDC" w:rsidRDefault="005C68A7" w:rsidP="00A62338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bookmarkStart w:id="28" w:name="_Ref20323645"/>
      <w:bookmarkStart w:id="29" w:name="_Ref15569690"/>
      <w:r w:rsidRPr="00976BDC">
        <w:t>Status da Atividade</w:t>
      </w:r>
      <w:r w:rsidR="00F50694" w:rsidRPr="00976BDC">
        <w:t xml:space="preserve"> </w:t>
      </w:r>
      <w:r w:rsidR="00F50694" w:rsidRPr="00976BDC">
        <w:rPr>
          <w:color w:val="31849B" w:themeColor="accent5" w:themeShade="BF"/>
        </w:rPr>
        <w:t>[</w:t>
      </w:r>
      <w:r w:rsidR="00F50694" w:rsidRPr="00976BDC">
        <w:rPr>
          <w:color w:val="31849B" w:themeColor="accent5" w:themeShade="BF"/>
        </w:rPr>
        <w:fldChar w:fldCharType="begin"/>
      </w:r>
      <w:r w:rsidR="00F50694" w:rsidRPr="00976BDC">
        <w:rPr>
          <w:color w:val="31849B" w:themeColor="accent5" w:themeShade="BF"/>
        </w:rPr>
        <w:instrText xml:space="preserve"> REF _Ref13579930 \r \h  \* MERGEFORMAT </w:instrText>
      </w:r>
      <w:r w:rsidR="00F50694" w:rsidRPr="00976BDC">
        <w:rPr>
          <w:color w:val="31849B" w:themeColor="accent5" w:themeShade="BF"/>
        </w:rPr>
      </w:r>
      <w:r w:rsidR="00F50694" w:rsidRPr="00976BDC">
        <w:rPr>
          <w:color w:val="31849B" w:themeColor="accent5" w:themeShade="BF"/>
        </w:rPr>
        <w:fldChar w:fldCharType="separate"/>
      </w:r>
      <w:r w:rsidR="00F50694" w:rsidRPr="00976BDC">
        <w:rPr>
          <w:color w:val="31849B" w:themeColor="accent5" w:themeShade="BF"/>
        </w:rPr>
        <w:t>P01</w:t>
      </w:r>
      <w:r w:rsidR="00F50694" w:rsidRPr="00976BDC">
        <w:rPr>
          <w:color w:val="31849B" w:themeColor="accent5" w:themeShade="BF"/>
        </w:rPr>
        <w:fldChar w:fldCharType="end"/>
      </w:r>
      <w:r w:rsidR="00F50694" w:rsidRPr="00976BDC">
        <w:rPr>
          <w:color w:val="31849B" w:themeColor="accent5" w:themeShade="BF"/>
        </w:rPr>
        <w:t>]</w:t>
      </w:r>
      <w:bookmarkEnd w:id="28"/>
    </w:p>
    <w:p w14:paraId="5ED44B6C" w14:textId="1228A99B" w:rsidR="005C68A7" w:rsidRPr="00976BDC" w:rsidRDefault="005C68A7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976BDC">
        <w:t xml:space="preserve">Na </w:t>
      </w:r>
      <w:r w:rsidRPr="00976BDC">
        <w:rPr>
          <w:b/>
        </w:rPr>
        <w:t>1.</w:t>
      </w:r>
      <w:r w:rsidR="005D5311" w:rsidRPr="00976BDC">
        <w:rPr>
          <w:b/>
        </w:rPr>
        <w:t>4</w:t>
      </w:r>
      <w:r w:rsidRPr="00976BDC">
        <w:rPr>
          <w:b/>
        </w:rPr>
        <w:t xml:space="preserve"> Atividade Secundária</w:t>
      </w:r>
      <w:r w:rsidRPr="00976BDC">
        <w:t xml:space="preserve">, o sistema deve exibir na coluna Status </w:t>
      </w:r>
      <w:r w:rsidR="00F50694" w:rsidRPr="00976BDC">
        <w:t>da Atividade, os status:</w:t>
      </w:r>
    </w:p>
    <w:p w14:paraId="23FCF9CE" w14:textId="40087010" w:rsidR="00F50694" w:rsidRPr="00976BDC" w:rsidRDefault="00F50694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rPr>
          <w:b/>
          <w:color w:val="C00000"/>
        </w:rPr>
        <w:t>Aguardando Parametrização</w:t>
      </w:r>
      <w:r w:rsidRPr="00976BDC">
        <w:t xml:space="preserve">: </w:t>
      </w:r>
      <w:r w:rsidR="00E1072F" w:rsidRPr="00976BDC">
        <w:t>Para os registros que ainda Não possuem as definições de Decla</w:t>
      </w:r>
      <w:r w:rsidR="001451E8" w:rsidRPr="00976BDC">
        <w:t>ração e E-Mail salvas na HST015;</w:t>
      </w:r>
    </w:p>
    <w:p w14:paraId="717C2DF3" w14:textId="77777777" w:rsidR="001451E8" w:rsidRPr="00976BDC" w:rsidRDefault="001451E8" w:rsidP="001451E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80D559F" w14:textId="77EE8611" w:rsidR="00E1072F" w:rsidRPr="00976BDC" w:rsidRDefault="00E1072F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976BDC">
        <w:rPr>
          <w:b/>
          <w:color w:val="31849B" w:themeColor="accent5" w:themeShade="BF"/>
        </w:rPr>
        <w:t>Parametrização Concluída</w:t>
      </w:r>
      <w:r w:rsidRPr="00976BDC">
        <w:t xml:space="preserve">: Para os registros que possuem a </w:t>
      </w:r>
      <w:r w:rsidRPr="00976BDC">
        <w:rPr>
          <w:b/>
        </w:rPr>
        <w:t>declaração</w:t>
      </w:r>
      <w:r w:rsidRPr="00976BDC">
        <w:t xml:space="preserve"> e o </w:t>
      </w:r>
      <w:r w:rsidRPr="00976BDC">
        <w:rPr>
          <w:b/>
        </w:rPr>
        <w:t>e-mail</w:t>
      </w:r>
      <w:r w:rsidRPr="00976BDC">
        <w:t xml:space="preserve"> salvos na HST015</w:t>
      </w:r>
      <w:r w:rsidR="001451E8" w:rsidRPr="00976BDC">
        <w:t>.</w:t>
      </w:r>
    </w:p>
    <w:p w14:paraId="2CC57DE2" w14:textId="77777777" w:rsidR="0071514D" w:rsidRPr="00976BDC" w:rsidRDefault="0071514D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bookmarkEnd w:id="29"/>
    <w:p w14:paraId="36F01964" w14:textId="77777777" w:rsidR="003D25B8" w:rsidRPr="00976BDC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F6E1ACF" w14:textId="39C8751C" w:rsidR="00E25141" w:rsidRDefault="00E25141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O sistema </w:t>
      </w:r>
      <w:r w:rsidRPr="004034DD">
        <w:t>deve registrar uma trilha de auditoria contendo a ação executada (incluir, alterar) identificação da funcionalidade, a data e hora da ocorrência e a identificação do ator; e guardar a revisão dos dados.</w:t>
      </w:r>
    </w:p>
    <w:p w14:paraId="5A418B10" w14:textId="77777777" w:rsidR="00E25141" w:rsidRDefault="00E25141" w:rsidP="00E2514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976BDC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976BDC">
        <w:t xml:space="preserve">O sistema identifica falta de comunicação com o sistema e </w:t>
      </w:r>
      <w:r w:rsidR="00B219F6" w:rsidRPr="00976BDC">
        <w:t>apresenta</w:t>
      </w:r>
      <w:r w:rsidRPr="00976BDC">
        <w:t xml:space="preserve"> a mensagem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_Ref12023348 \r \h </w:instrText>
      </w:r>
      <w:r w:rsidR="00257C46" w:rsidRP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="002863AB" w:rsidRPr="00976BDC">
        <w:rPr>
          <w:color w:val="31849B" w:themeColor="accent5" w:themeShade="BF"/>
        </w:rPr>
        <w:t>ME01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2643774A" w14:textId="77777777" w:rsidR="004A56EE" w:rsidRPr="00976BDC" w:rsidRDefault="004A56EE" w:rsidP="00484037">
      <w:pPr>
        <w:pStyle w:val="PargrafodaLista"/>
      </w:pPr>
    </w:p>
    <w:p w14:paraId="4386DCA1" w14:textId="77777777" w:rsidR="00E27FC1" w:rsidRPr="00976BDC" w:rsidRDefault="00E27FC1" w:rsidP="00E27FC1">
      <w:pPr>
        <w:pStyle w:val="PargrafodaLista"/>
      </w:pPr>
    </w:p>
    <w:p w14:paraId="57179AC3" w14:textId="33A7F112" w:rsidR="003E75D7" w:rsidRPr="00976BD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30" w:name="_Ref14108141"/>
      <w:bookmarkStart w:id="31" w:name="_GoBack"/>
      <w:bookmarkEnd w:id="31"/>
      <w:r w:rsidRPr="00976BDC">
        <w:rPr>
          <w:b/>
          <w:u w:val="single"/>
        </w:rPr>
        <w:t>A</w:t>
      </w:r>
      <w:r w:rsidR="00111CDD" w:rsidRPr="00976BDC">
        <w:rPr>
          <w:b/>
          <w:u w:val="single"/>
        </w:rPr>
        <w:t>LTERAR</w:t>
      </w:r>
      <w:r w:rsidR="003E75D7" w:rsidRPr="00976BDC">
        <w:rPr>
          <w:b/>
        </w:rPr>
        <w:t>:</w:t>
      </w:r>
      <w:bookmarkEnd w:id="30"/>
      <w:r w:rsidR="003E75D7" w:rsidRPr="00976BDC">
        <w:rPr>
          <w:b/>
        </w:rPr>
        <w:t xml:space="preserve"> </w:t>
      </w:r>
    </w:p>
    <w:p w14:paraId="3BE4BA57" w14:textId="77777777" w:rsidR="007903CC" w:rsidRPr="00976BD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765317C" w14:textId="36FF4421" w:rsidR="007903CC" w:rsidRPr="004A56EE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A56EE">
        <w:t xml:space="preserve">O sistema deve permitir a alteração da </w:t>
      </w:r>
      <w:r w:rsidRPr="004A56EE">
        <w:rPr>
          <w:b/>
        </w:rPr>
        <w:t>Declaração</w:t>
      </w:r>
      <w:r w:rsidRPr="004A56EE">
        <w:t>, porém deve validar se já existe para a eleição selecionada, alguma declaração preenchida e envida na HST016</w:t>
      </w:r>
      <w:r w:rsidR="00EF5D5C" w:rsidRPr="004A56EE">
        <w:t>. C</w:t>
      </w:r>
      <w:r w:rsidRPr="004A56EE">
        <w:t xml:space="preserve">aso exista </w:t>
      </w:r>
      <w:r w:rsidR="009A1501" w:rsidRPr="004A56EE">
        <w:t>declaraç</w:t>
      </w:r>
      <w:r w:rsidR="003A55D7" w:rsidRPr="004A56EE">
        <w:t xml:space="preserve">ão </w:t>
      </w:r>
      <w:r w:rsidR="003A55D7" w:rsidRPr="004A56EE">
        <w:rPr>
          <w:b/>
        </w:rPr>
        <w:t>ENVIADA</w:t>
      </w:r>
      <w:r w:rsidR="009A1501" w:rsidRPr="004A56EE">
        <w:t xml:space="preserve">, </w:t>
      </w:r>
      <w:r w:rsidRPr="004A56EE">
        <w:t xml:space="preserve">o sistema deve permitir a </w:t>
      </w:r>
      <w:r w:rsidR="009A1501" w:rsidRPr="004A56EE">
        <w:t>alteração</w:t>
      </w:r>
      <w:r w:rsidR="001F1B16" w:rsidRPr="004A56EE">
        <w:t xml:space="preserve">, porém </w:t>
      </w:r>
      <w:r w:rsidR="001F4912" w:rsidRPr="004A56EE">
        <w:t xml:space="preserve">na coluna “Selecione Declaração”, ao alterar a opção na </w:t>
      </w:r>
      <w:proofErr w:type="spellStart"/>
      <w:r w:rsidR="001F4912" w:rsidRPr="004A56EE">
        <w:t>combobox</w:t>
      </w:r>
      <w:proofErr w:type="spellEnd"/>
      <w:r w:rsidR="001F4912" w:rsidRPr="004A56EE">
        <w:t xml:space="preserve"> </w:t>
      </w:r>
      <w:r w:rsidR="001F4912" w:rsidRPr="004A56EE">
        <w:rPr>
          <w:b/>
          <w:color w:val="31849B" w:themeColor="accent5" w:themeShade="BF"/>
        </w:rPr>
        <w:t>[</w:t>
      </w:r>
      <w:r w:rsidR="001F4912" w:rsidRPr="004A56EE">
        <w:rPr>
          <w:b/>
          <w:color w:val="31849B" w:themeColor="accent5" w:themeShade="BF"/>
        </w:rPr>
        <w:fldChar w:fldCharType="begin"/>
      </w:r>
      <w:r w:rsidR="001F4912" w:rsidRPr="004A56EE">
        <w:rPr>
          <w:b/>
          <w:color w:val="31849B" w:themeColor="accent5" w:themeShade="BF"/>
        </w:rPr>
        <w:instrText xml:space="preserve"> REF _Ref17461370 \r \h  \* MERGEFORMAT </w:instrText>
      </w:r>
      <w:r w:rsidR="001F4912" w:rsidRPr="004A56EE">
        <w:rPr>
          <w:b/>
          <w:color w:val="31849B" w:themeColor="accent5" w:themeShade="BF"/>
        </w:rPr>
      </w:r>
      <w:r w:rsidR="001F4912" w:rsidRPr="004A56EE">
        <w:rPr>
          <w:b/>
          <w:color w:val="31849B" w:themeColor="accent5" w:themeShade="BF"/>
        </w:rPr>
        <w:fldChar w:fldCharType="separate"/>
      </w:r>
      <w:r w:rsidR="001F4912" w:rsidRPr="004A56EE">
        <w:rPr>
          <w:b/>
          <w:color w:val="31849B" w:themeColor="accent5" w:themeShade="BF"/>
        </w:rPr>
        <w:t>P02</w:t>
      </w:r>
      <w:r w:rsidR="001F4912" w:rsidRPr="004A56EE">
        <w:rPr>
          <w:b/>
          <w:color w:val="31849B" w:themeColor="accent5" w:themeShade="BF"/>
        </w:rPr>
        <w:fldChar w:fldCharType="end"/>
      </w:r>
      <w:r w:rsidR="001F4912" w:rsidRPr="004A56EE">
        <w:rPr>
          <w:b/>
          <w:color w:val="31849B" w:themeColor="accent5" w:themeShade="BF"/>
        </w:rPr>
        <w:t>]</w:t>
      </w:r>
      <w:r w:rsidR="001F4912" w:rsidRPr="004A56EE">
        <w:t xml:space="preserve">, o sistema </w:t>
      </w:r>
      <w:r w:rsidR="001F1B16" w:rsidRPr="004A56EE">
        <w:t>deve</w:t>
      </w:r>
      <w:r w:rsidRPr="004A56EE">
        <w:t xml:space="preserve"> exibir </w:t>
      </w:r>
      <w:r w:rsidR="009A1501" w:rsidRPr="004A56EE">
        <w:t xml:space="preserve">a mensagem </w:t>
      </w:r>
      <w:r w:rsidR="001F1B16" w:rsidRPr="004A56EE">
        <w:t xml:space="preserve">de alerta/ confirmação </w:t>
      </w:r>
      <w:r w:rsidR="000D463E" w:rsidRPr="004A56EE">
        <w:rPr>
          <w:color w:val="31849B" w:themeColor="accent5" w:themeShade="BF"/>
        </w:rPr>
        <w:t>[</w:t>
      </w:r>
      <w:r w:rsidR="000D463E" w:rsidRPr="004A56EE">
        <w:rPr>
          <w:color w:val="31849B" w:themeColor="accent5" w:themeShade="BF"/>
        </w:rPr>
        <w:fldChar w:fldCharType="begin"/>
      </w:r>
      <w:r w:rsidR="000D463E" w:rsidRPr="004A56EE">
        <w:rPr>
          <w:color w:val="31849B" w:themeColor="accent5" w:themeShade="BF"/>
        </w:rPr>
        <w:instrText xml:space="preserve"> REF _Ref13647479 \r \h </w:instrText>
      </w:r>
      <w:r w:rsidR="001F1B16" w:rsidRPr="004A56EE">
        <w:rPr>
          <w:color w:val="31849B" w:themeColor="accent5" w:themeShade="BF"/>
        </w:rPr>
        <w:instrText xml:space="preserve"> \* MERGEFORMAT </w:instrText>
      </w:r>
      <w:r w:rsidR="000D463E" w:rsidRPr="004A56EE">
        <w:rPr>
          <w:color w:val="31849B" w:themeColor="accent5" w:themeShade="BF"/>
        </w:rPr>
      </w:r>
      <w:r w:rsidR="000D463E" w:rsidRPr="004A56EE">
        <w:rPr>
          <w:color w:val="31849B" w:themeColor="accent5" w:themeShade="BF"/>
        </w:rPr>
        <w:fldChar w:fldCharType="separate"/>
      </w:r>
      <w:r w:rsidR="000D463E" w:rsidRPr="004A56EE">
        <w:rPr>
          <w:color w:val="31849B" w:themeColor="accent5" w:themeShade="BF"/>
        </w:rPr>
        <w:t>ME02</w:t>
      </w:r>
      <w:r w:rsidR="000D463E" w:rsidRPr="004A56EE">
        <w:rPr>
          <w:color w:val="31849B" w:themeColor="accent5" w:themeShade="BF"/>
        </w:rPr>
        <w:fldChar w:fldCharType="end"/>
      </w:r>
      <w:r w:rsidR="000D463E" w:rsidRPr="004A56EE">
        <w:rPr>
          <w:color w:val="31849B" w:themeColor="accent5" w:themeShade="BF"/>
        </w:rPr>
        <w:t>]</w:t>
      </w:r>
      <w:r w:rsidR="003A55D7" w:rsidRPr="004A56EE">
        <w:rPr>
          <w:color w:val="31849B" w:themeColor="accent5" w:themeShade="BF"/>
        </w:rPr>
        <w:t>;</w:t>
      </w:r>
    </w:p>
    <w:p w14:paraId="117C7686" w14:textId="1CC35B6F" w:rsidR="001F1B16" w:rsidRPr="004A56EE" w:rsidRDefault="001F1B16" w:rsidP="001F1B16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4A56EE">
        <w:t xml:space="preserve">Caso o ator selecione </w:t>
      </w:r>
      <w:r w:rsidRPr="004A56EE">
        <w:rPr>
          <w:b/>
        </w:rPr>
        <w:t>Sim</w:t>
      </w:r>
      <w:r w:rsidRPr="004A56EE">
        <w:t xml:space="preserve">, o sistema deve alterar e deve exibir mensagem </w:t>
      </w:r>
      <w:r w:rsidRPr="004A56EE">
        <w:rPr>
          <w:color w:val="31849B" w:themeColor="accent5" w:themeShade="BF"/>
        </w:rPr>
        <w:t>[</w:t>
      </w:r>
      <w:r w:rsidRPr="004A56EE">
        <w:rPr>
          <w:color w:val="31849B" w:themeColor="accent5" w:themeShade="BF"/>
        </w:rPr>
        <w:fldChar w:fldCharType="begin"/>
      </w:r>
      <w:r w:rsidRPr="004A56EE">
        <w:rPr>
          <w:color w:val="31849B" w:themeColor="accent5" w:themeShade="BF"/>
        </w:rPr>
        <w:instrText xml:space="preserve"> REF _Ref21445140 \r \h </w:instrText>
      </w:r>
      <w:r w:rsidR="00DF0208" w:rsidRPr="004A56EE">
        <w:rPr>
          <w:color w:val="31849B" w:themeColor="accent5" w:themeShade="BF"/>
        </w:rPr>
        <w:instrText xml:space="preserve"> \* MERGEFORMAT </w:instrText>
      </w:r>
      <w:r w:rsidRPr="004A56EE">
        <w:rPr>
          <w:color w:val="31849B" w:themeColor="accent5" w:themeShade="BF"/>
        </w:rPr>
      </w:r>
      <w:r w:rsidRPr="004A56EE">
        <w:rPr>
          <w:color w:val="31849B" w:themeColor="accent5" w:themeShade="BF"/>
        </w:rPr>
        <w:fldChar w:fldCharType="separate"/>
      </w:r>
      <w:r w:rsidRPr="004A56EE">
        <w:rPr>
          <w:color w:val="31849B" w:themeColor="accent5" w:themeShade="BF"/>
        </w:rPr>
        <w:t>ME06</w:t>
      </w:r>
      <w:r w:rsidRPr="004A56EE">
        <w:rPr>
          <w:color w:val="31849B" w:themeColor="accent5" w:themeShade="BF"/>
        </w:rPr>
        <w:fldChar w:fldCharType="end"/>
      </w:r>
      <w:r w:rsidRPr="004A56EE">
        <w:rPr>
          <w:color w:val="31849B" w:themeColor="accent5" w:themeShade="BF"/>
        </w:rPr>
        <w:t>];</w:t>
      </w:r>
    </w:p>
    <w:p w14:paraId="64CD737C" w14:textId="6BD43CD0" w:rsidR="001F1B16" w:rsidRPr="004A56EE" w:rsidRDefault="001F1B16" w:rsidP="001F1B16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4A56EE">
        <w:t xml:space="preserve">Caso o ator selecione </w:t>
      </w:r>
      <w:r w:rsidRPr="004A56EE">
        <w:rPr>
          <w:b/>
        </w:rPr>
        <w:t>Não</w:t>
      </w:r>
      <w:r w:rsidRPr="004A56EE">
        <w:t>, o sistema não deve alterar e deve permanecer na mesma tela.</w:t>
      </w:r>
    </w:p>
    <w:p w14:paraId="3139A784" w14:textId="77777777" w:rsidR="007903CC" w:rsidRPr="004A56EE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Pr="004A56EE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A56EE">
        <w:lastRenderedPageBreak/>
        <w:t xml:space="preserve">O sistema deve permitir a alteração do </w:t>
      </w:r>
      <w:r w:rsidR="0071514D" w:rsidRPr="004A56EE">
        <w:rPr>
          <w:b/>
        </w:rPr>
        <w:t>E</w:t>
      </w:r>
      <w:r w:rsidRPr="004A56EE">
        <w:rPr>
          <w:b/>
        </w:rPr>
        <w:t>-</w:t>
      </w:r>
      <w:r w:rsidR="0071514D" w:rsidRPr="004A56EE">
        <w:rPr>
          <w:b/>
        </w:rPr>
        <w:t>M</w:t>
      </w:r>
      <w:r w:rsidRPr="004A56EE">
        <w:rPr>
          <w:b/>
        </w:rPr>
        <w:t>ail</w:t>
      </w:r>
      <w:r w:rsidRPr="004A56EE">
        <w:t xml:space="preserve"> a qualquer momento, porém os que já foram enviados pelo ator, devem permanecer com o mesmo teor anteriormente selecionado/parametrizado</w:t>
      </w:r>
      <w:r w:rsidR="0071514D" w:rsidRPr="004A56EE">
        <w:t>;</w:t>
      </w:r>
    </w:p>
    <w:p w14:paraId="1AC9C316" w14:textId="77777777" w:rsidR="0071514D" w:rsidRPr="00976BDC" w:rsidRDefault="0071514D" w:rsidP="0071514D">
      <w:pPr>
        <w:pStyle w:val="PargrafodaLista"/>
      </w:pPr>
    </w:p>
    <w:p w14:paraId="76F20455" w14:textId="05EED5D0" w:rsidR="0071514D" w:rsidRPr="00976BDC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76BDC">
        <w:rPr>
          <w:color w:val="000000" w:themeColor="text1"/>
        </w:rPr>
        <w:t xml:space="preserve">Ao salvar com sucesso o sistema deve exibir a mensagem de sucesso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_Ref13659352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ME04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];</w:t>
      </w:r>
    </w:p>
    <w:p w14:paraId="2234A3C7" w14:textId="77777777" w:rsidR="0071514D" w:rsidRPr="00976BDC" w:rsidRDefault="0071514D" w:rsidP="0071514D">
      <w:pPr>
        <w:pStyle w:val="PargrafodaLista"/>
      </w:pPr>
    </w:p>
    <w:p w14:paraId="2FADBFB1" w14:textId="368D4BA7" w:rsidR="0071514D" w:rsidRPr="00976BDC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76BDC">
        <w:t xml:space="preserve">Ao acionar a opção de Salvar, o sistema deve validar se o campo obrigatório </w:t>
      </w:r>
      <w:r w:rsidRPr="00976BDC">
        <w:rPr>
          <w:b/>
        </w:rPr>
        <w:t xml:space="preserve">Selecione Declaração </w:t>
      </w:r>
      <w:r w:rsidRPr="00976BDC">
        <w:t>e</w:t>
      </w:r>
      <w:r w:rsidRPr="00976BDC">
        <w:rPr>
          <w:b/>
        </w:rPr>
        <w:t xml:space="preserve"> Selecione E-Mai</w:t>
      </w:r>
      <w:r w:rsidRPr="00976BDC">
        <w:t xml:space="preserve">l, foram selecionados, caso não tenha sido selecionado o sistema deve exibir mensagem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_Ref17462071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ME03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 xml:space="preserve">], </w:t>
      </w:r>
      <w:r w:rsidRPr="00976BDC">
        <w:rPr>
          <w:color w:val="000000" w:themeColor="text1"/>
        </w:rPr>
        <w:t xml:space="preserve">abaixo do campo em questão; </w:t>
      </w:r>
    </w:p>
    <w:p w14:paraId="18ED9B53" w14:textId="77777777" w:rsidR="0079180C" w:rsidRPr="00976BDC" w:rsidRDefault="0079180C" w:rsidP="0079180C">
      <w:pPr>
        <w:pStyle w:val="PargrafodaLista"/>
      </w:pPr>
    </w:p>
    <w:p w14:paraId="45BA58CD" w14:textId="659C28C1" w:rsidR="0079180C" w:rsidRPr="00976BDC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76BDC">
        <w:t>Caso não exista restrição nas validações anteriores, ao acionar a opção Salvar,</w:t>
      </w:r>
      <w:r w:rsidR="0079180C" w:rsidRPr="00976BDC">
        <w:t xml:space="preserve"> o sistema deve exibir mensagem</w:t>
      </w:r>
      <w:r w:rsidR="0079180C" w:rsidRPr="00976BDC">
        <w:rPr>
          <w:color w:val="31849B" w:themeColor="accent5" w:themeShade="BF"/>
        </w:rPr>
        <w:t xml:space="preserve"> [</w:t>
      </w:r>
      <w:r w:rsidR="0079180C" w:rsidRPr="00976BDC">
        <w:rPr>
          <w:color w:val="31849B" w:themeColor="accent5" w:themeShade="BF"/>
        </w:rPr>
        <w:fldChar w:fldCharType="begin"/>
      </w:r>
      <w:r w:rsidR="0079180C" w:rsidRPr="00976BDC">
        <w:rPr>
          <w:color w:val="31849B" w:themeColor="accent5" w:themeShade="BF"/>
        </w:rPr>
        <w:instrText xml:space="preserve"> REF _Ref13834599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="0079180C" w:rsidRPr="00976BDC">
        <w:rPr>
          <w:color w:val="31849B" w:themeColor="accent5" w:themeShade="BF"/>
        </w:rPr>
      </w:r>
      <w:r w:rsidR="0079180C" w:rsidRPr="00976BDC">
        <w:rPr>
          <w:color w:val="31849B" w:themeColor="accent5" w:themeShade="BF"/>
        </w:rPr>
        <w:fldChar w:fldCharType="separate"/>
      </w:r>
      <w:r w:rsidR="0079180C" w:rsidRPr="00976BDC">
        <w:rPr>
          <w:color w:val="31849B" w:themeColor="accent5" w:themeShade="BF"/>
        </w:rPr>
        <w:t>ME05</w:t>
      </w:r>
      <w:r w:rsidR="0079180C" w:rsidRPr="00976BDC">
        <w:rPr>
          <w:color w:val="31849B" w:themeColor="accent5" w:themeShade="BF"/>
        </w:rPr>
        <w:fldChar w:fldCharType="end"/>
      </w:r>
      <w:r w:rsidR="0079180C" w:rsidRPr="00976BDC">
        <w:rPr>
          <w:color w:val="31849B" w:themeColor="accent5" w:themeShade="BF"/>
        </w:rPr>
        <w:t>]</w:t>
      </w:r>
    </w:p>
    <w:p w14:paraId="48402BFC" w14:textId="77777777" w:rsidR="0079180C" w:rsidRPr="00976BDC" w:rsidRDefault="0079180C" w:rsidP="0079180C">
      <w:pPr>
        <w:pStyle w:val="PargrafodaLista"/>
      </w:pPr>
    </w:p>
    <w:p w14:paraId="5ED5B9A7" w14:textId="61B7E949" w:rsidR="0079180C" w:rsidRPr="00976BDC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976BDC">
        <w:t xml:space="preserve">Caso o ator acione </w:t>
      </w:r>
      <w:r w:rsidR="004460E0" w:rsidRPr="00976BDC">
        <w:t xml:space="preserve">a opção </w:t>
      </w:r>
      <w:r w:rsidRPr="00976BDC">
        <w:rPr>
          <w:b/>
        </w:rPr>
        <w:t>S</w:t>
      </w:r>
      <w:r w:rsidR="004460E0" w:rsidRPr="00976BDC">
        <w:rPr>
          <w:b/>
        </w:rPr>
        <w:t xml:space="preserve">IM </w:t>
      </w:r>
      <w:r w:rsidR="004460E0"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976BDC">
        <w:t>, o sistema altera os dados e salva na base de dados;</w:t>
      </w:r>
    </w:p>
    <w:p w14:paraId="401D807A" w14:textId="77777777" w:rsidR="0079180C" w:rsidRPr="00976BDC" w:rsidRDefault="0079180C" w:rsidP="0079180C">
      <w:pPr>
        <w:pStyle w:val="PargrafodaLista"/>
        <w:ind w:left="1985"/>
      </w:pPr>
    </w:p>
    <w:p w14:paraId="0E787B26" w14:textId="544255C8" w:rsidR="0079180C" w:rsidRPr="00976BDC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976BDC">
        <w:t xml:space="preserve">Caso o ator acione </w:t>
      </w:r>
      <w:r w:rsidR="004460E0" w:rsidRPr="00976BDC">
        <w:t xml:space="preserve">a opção </w:t>
      </w:r>
      <w:r w:rsidRPr="00976BDC">
        <w:rPr>
          <w:b/>
        </w:rPr>
        <w:t>N</w:t>
      </w:r>
      <w:r w:rsidR="004460E0" w:rsidRPr="00976BDC">
        <w:rPr>
          <w:b/>
        </w:rPr>
        <w:t xml:space="preserve">ÃO </w:t>
      </w:r>
      <w:r w:rsidR="004460E0"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976BDC">
        <w:t xml:space="preserve">, o sistema não </w:t>
      </w:r>
      <w:r w:rsidR="00F31C41" w:rsidRPr="00976BDC">
        <w:t>altera</w:t>
      </w:r>
      <w:r w:rsidRPr="00976BDC">
        <w:t xml:space="preserve"> os dados</w:t>
      </w:r>
      <w:r w:rsidR="00F31C41" w:rsidRPr="00976BDC">
        <w:t>.</w:t>
      </w:r>
      <w:r w:rsidRPr="00976BDC">
        <w:t xml:space="preserve"> </w:t>
      </w:r>
    </w:p>
    <w:p w14:paraId="211608E4" w14:textId="77777777" w:rsidR="00837C77" w:rsidRPr="00976BDC" w:rsidRDefault="00837C77" w:rsidP="00837C77">
      <w:pPr>
        <w:pStyle w:val="PargrafodaLista"/>
      </w:pPr>
    </w:p>
    <w:p w14:paraId="56C680D9" w14:textId="136D0C9A" w:rsidR="00AF498E" w:rsidRPr="00976BDC" w:rsidRDefault="00FD67EB" w:rsidP="00FD67EB">
      <w:pPr>
        <w:pStyle w:val="PargrafodaLista"/>
        <w:numPr>
          <w:ilvl w:val="0"/>
          <w:numId w:val="14"/>
        </w:numPr>
        <w:ind w:left="567"/>
      </w:pPr>
      <w:r>
        <w:t xml:space="preserve">O </w:t>
      </w:r>
      <w:r w:rsidRPr="004E69E6">
        <w:t xml:space="preserve">sistema </w:t>
      </w:r>
      <w:r w:rsidRPr="004034DD">
        <w:t>deve registrar uma trilha de auditoria contendo a ação executada (incluir, alterar) identificação da funcionalidade, a data e hora da ocorrência e a identificação do ator; e guardar a revisão dos dados.</w:t>
      </w:r>
    </w:p>
    <w:p w14:paraId="459C588C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0BD0099B" w14:textId="77777777" w:rsidR="00FD67EB" w:rsidRPr="00976BDC" w:rsidRDefault="00FD67EB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32D461F6" w:rsidR="0032720B" w:rsidRPr="00976BD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32" w:name="_Ref17792658"/>
      <w:r w:rsidRPr="00976BDC">
        <w:rPr>
          <w:b/>
          <w:u w:val="single"/>
        </w:rPr>
        <w:t>Opção VOLTAR</w:t>
      </w:r>
      <w:r w:rsidRPr="00976BDC">
        <w:rPr>
          <w:b/>
        </w:rPr>
        <w:t>:</w:t>
      </w:r>
      <w:bookmarkEnd w:id="32"/>
      <w:r w:rsidRPr="00976BDC">
        <w:rPr>
          <w:b/>
        </w:rPr>
        <w:t xml:space="preserve"> </w:t>
      </w:r>
      <w:r w:rsidR="00AF498E" w:rsidRPr="00976BDC">
        <w:rPr>
          <w:b/>
          <w:color w:val="31849B" w:themeColor="accent5" w:themeShade="BF"/>
        </w:rPr>
        <w:t>[</w:t>
      </w:r>
      <w:r w:rsidR="00AF498E" w:rsidRPr="00976BDC">
        <w:rPr>
          <w:b/>
          <w:color w:val="31849B" w:themeColor="accent5" w:themeShade="BF"/>
        </w:rPr>
        <w:fldChar w:fldCharType="begin"/>
      </w:r>
      <w:r w:rsidR="00AF498E" w:rsidRPr="00976BDC">
        <w:rPr>
          <w:b/>
          <w:color w:val="31849B" w:themeColor="accent5" w:themeShade="BF"/>
        </w:rPr>
        <w:instrText xml:space="preserve"> REF _Ref17461370 \r \h </w:instrText>
      </w:r>
      <w:r w:rsidR="00976BDC">
        <w:rPr>
          <w:b/>
          <w:color w:val="31849B" w:themeColor="accent5" w:themeShade="BF"/>
        </w:rPr>
        <w:instrText xml:space="preserve"> \* MERGEFORMAT </w:instrText>
      </w:r>
      <w:r w:rsidR="00AF498E" w:rsidRPr="00976BDC">
        <w:rPr>
          <w:b/>
          <w:color w:val="31849B" w:themeColor="accent5" w:themeShade="BF"/>
        </w:rPr>
      </w:r>
      <w:r w:rsidR="00AF498E" w:rsidRPr="00976BDC">
        <w:rPr>
          <w:b/>
          <w:color w:val="31849B" w:themeColor="accent5" w:themeShade="BF"/>
        </w:rPr>
        <w:fldChar w:fldCharType="separate"/>
      </w:r>
      <w:r w:rsidR="00AF498E" w:rsidRPr="00976BDC">
        <w:rPr>
          <w:b/>
          <w:color w:val="31849B" w:themeColor="accent5" w:themeShade="BF"/>
        </w:rPr>
        <w:t>P02</w:t>
      </w:r>
      <w:r w:rsidR="00AF498E" w:rsidRPr="00976BDC">
        <w:rPr>
          <w:b/>
          <w:color w:val="31849B" w:themeColor="accent5" w:themeShade="BF"/>
        </w:rPr>
        <w:fldChar w:fldCharType="end"/>
      </w:r>
      <w:r w:rsidR="00AF498E" w:rsidRPr="00976BDC">
        <w:rPr>
          <w:b/>
          <w:color w:val="31849B" w:themeColor="accent5" w:themeShade="BF"/>
        </w:rPr>
        <w:t>]</w:t>
      </w:r>
    </w:p>
    <w:p w14:paraId="00EB28FB" w14:textId="434D7A53" w:rsidR="00BD2630" w:rsidRPr="00976BDC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976BD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Pr="00976BDC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18BED8C9" w:rsidR="002C2B6D" w:rsidRPr="00976BDC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976BDC">
        <w:rPr>
          <w:color w:val="31849B" w:themeColor="accent5" w:themeShade="BF"/>
        </w:rPr>
        <w:t>[</w:t>
      </w:r>
      <w:r w:rsidRPr="00976BDC">
        <w:rPr>
          <w:color w:val="31849B" w:themeColor="accent5" w:themeShade="BF"/>
        </w:rPr>
        <w:fldChar w:fldCharType="begin"/>
      </w:r>
      <w:r w:rsidRPr="00976BDC">
        <w:rPr>
          <w:color w:val="31849B" w:themeColor="accent5" w:themeShade="BF"/>
        </w:rPr>
        <w:instrText xml:space="preserve"> REF _Ref21445359 \r \h </w:instrText>
      </w:r>
      <w:r w:rsidR="00976BDC">
        <w:rPr>
          <w:color w:val="31849B" w:themeColor="accent5" w:themeShade="BF"/>
        </w:rPr>
        <w:instrText xml:space="preserve"> \* MERGEFORMAT </w:instrText>
      </w:r>
      <w:r w:rsidRPr="00976BDC">
        <w:rPr>
          <w:color w:val="31849B" w:themeColor="accent5" w:themeShade="BF"/>
        </w:rPr>
      </w:r>
      <w:r w:rsidRPr="00976BDC">
        <w:rPr>
          <w:color w:val="31849B" w:themeColor="accent5" w:themeShade="BF"/>
        </w:rPr>
        <w:fldChar w:fldCharType="separate"/>
      </w:r>
      <w:r w:rsidRPr="00976BDC">
        <w:rPr>
          <w:color w:val="31849B" w:themeColor="accent5" w:themeShade="BF"/>
        </w:rPr>
        <w:t>ME07</w:t>
      </w:r>
      <w:r w:rsidRPr="00976BDC">
        <w:rPr>
          <w:color w:val="31849B" w:themeColor="accent5" w:themeShade="BF"/>
        </w:rPr>
        <w:fldChar w:fldCharType="end"/>
      </w:r>
      <w:r w:rsidRPr="00976BDC">
        <w:rPr>
          <w:color w:val="31849B" w:themeColor="accent5" w:themeShade="BF"/>
        </w:rPr>
        <w:t>]</w:t>
      </w:r>
    </w:p>
    <w:p w14:paraId="483E7E51" w14:textId="0E36FC0C" w:rsidR="00F31C41" w:rsidRPr="00976BDC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976BD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 w:rsidRPr="00976BD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976BDC">
        <w:rPr>
          <w:color w:val="auto"/>
          <w:u w:val="single"/>
        </w:rPr>
        <w:t>NÃO</w:t>
      </w:r>
      <w:r w:rsidRPr="00976BD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976BDC">
        <w:rPr>
          <w:color w:val="auto"/>
        </w:rPr>
        <w:t>os dados alterados, caso exista</w:t>
      </w:r>
      <w:r w:rsidR="00D25C86" w:rsidRPr="00976BDC">
        <w:rPr>
          <w:color w:val="auto"/>
        </w:rPr>
        <w:t>;</w:t>
      </w:r>
      <w:r w:rsidRPr="00976BDC">
        <w:rPr>
          <w:color w:val="auto"/>
        </w:rPr>
        <w:t xml:space="preserve"> </w:t>
      </w:r>
    </w:p>
    <w:p w14:paraId="48434873" w14:textId="77777777" w:rsidR="00D25C86" w:rsidRPr="00976BDC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976BDC">
        <w:t xml:space="preserve">Caso o ator seleciona a </w:t>
      </w:r>
      <w:r w:rsidR="00D25C86" w:rsidRPr="00976BDC">
        <w:t>opção NÃO</w:t>
      </w:r>
      <w:r w:rsidRPr="00976BDC">
        <w:t xml:space="preserve"> da mensagem, o sistema</w:t>
      </w:r>
      <w:r w:rsidRPr="00F81208">
        <w:t xml:space="preserve"> cancela a solicitação e permanece na mesma tela.</w:t>
      </w:r>
    </w:p>
    <w:p w14:paraId="588FE8FE" w14:textId="77777777" w:rsidR="00BD2630" w:rsidRPr="003D4B4C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62234568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3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 xml:space="preserve">: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_Ref17460175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P03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P04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33"/>
    </w:p>
    <w:p w14:paraId="52D04730" w14:textId="6248438F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P02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32DC7B6A" w14:textId="77777777" w:rsidR="00814126" w:rsidRDefault="00814126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7E2A82F1" w:rsidR="004C7131" w:rsidRPr="003D4B4C" w:rsidRDefault="002761FB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34" w:name="_Ref19188698"/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3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lastRenderedPageBreak/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12023348"/>
          </w:p>
        </w:tc>
        <w:bookmarkEnd w:id="35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B219F6" w:rsidRPr="00EC175D" w14:paraId="21C1062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93FC529" w14:textId="77777777" w:rsidR="00B219F6" w:rsidRPr="00EC175D" w:rsidRDefault="00B219F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13647479"/>
          </w:p>
        </w:tc>
        <w:bookmarkEnd w:id="36"/>
        <w:tc>
          <w:tcPr>
            <w:tcW w:w="6276" w:type="dxa"/>
          </w:tcPr>
          <w:p w14:paraId="50178C32" w14:textId="4DC17398" w:rsidR="00B219F6" w:rsidRPr="00C87F13" w:rsidRDefault="000D463E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>Já existe Declaração preenchida e enviada</w:t>
            </w:r>
            <w:r w:rsidR="00EF5D5C">
              <w:rPr>
                <w:rFonts w:cs="Arial"/>
                <w:sz w:val="18"/>
                <w:szCs w:val="18"/>
              </w:rPr>
              <w:t xml:space="preserve"> por</w:t>
            </w:r>
            <w:r w:rsidR="001F1B16">
              <w:rPr>
                <w:rFonts w:cs="Arial"/>
                <w:sz w:val="18"/>
                <w:szCs w:val="18"/>
              </w:rPr>
              <w:t xml:space="preserve"> um </w:t>
            </w:r>
            <w:r w:rsidR="00EF5D5C">
              <w:rPr>
                <w:rFonts w:cs="Arial"/>
                <w:sz w:val="18"/>
                <w:szCs w:val="18"/>
              </w:rPr>
              <w:t>membro da Comissão</w:t>
            </w:r>
            <w:r w:rsidRPr="00C87F13">
              <w:rPr>
                <w:rFonts w:cs="Arial"/>
                <w:sz w:val="18"/>
                <w:szCs w:val="18"/>
              </w:rPr>
              <w:t>!</w:t>
            </w:r>
          </w:p>
          <w:p w14:paraId="7CF9B9F8" w14:textId="77777777" w:rsidR="000D463E" w:rsidRDefault="001F1B16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Deseja realmente Alterar?</w:t>
            </w:r>
          </w:p>
          <w:p w14:paraId="7E7B920E" w14:textId="3E6514B2" w:rsidR="001F1B16" w:rsidRPr="00C87F13" w:rsidRDefault="001F1B16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87F1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87F1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46D7B586" w14:textId="31AEF9B2" w:rsidR="00B219F6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Alerta</w:t>
            </w:r>
            <w:r w:rsidR="001F1B16">
              <w:rPr>
                <w:sz w:val="18"/>
                <w:szCs w:val="18"/>
              </w:rPr>
              <w:t>/</w:t>
            </w:r>
          </w:p>
          <w:p w14:paraId="659F0CF5" w14:textId="27743F59" w:rsidR="001F1B16" w:rsidRPr="00EC175D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474268" w:rsidRPr="00EC175D" w14:paraId="21E2C00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17462071"/>
          </w:p>
        </w:tc>
        <w:bookmarkEnd w:id="37"/>
        <w:tc>
          <w:tcPr>
            <w:tcW w:w="6276" w:type="dxa"/>
          </w:tcPr>
          <w:p w14:paraId="3FEFB225" w14:textId="3E2B72FC" w:rsidR="00474268" w:rsidRPr="00C87F13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13659352"/>
          </w:p>
        </w:tc>
        <w:bookmarkEnd w:id="38"/>
        <w:tc>
          <w:tcPr>
            <w:tcW w:w="6276" w:type="dxa"/>
          </w:tcPr>
          <w:p w14:paraId="6FFDBC8E" w14:textId="4447438A" w:rsidR="003F3D3D" w:rsidRPr="00C87F13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Dados </w:t>
            </w:r>
            <w:r w:rsidR="00E7718D">
              <w:rPr>
                <w:rFonts w:cs="Arial"/>
                <w:sz w:val="18"/>
                <w:szCs w:val="18"/>
              </w:rPr>
              <w:t>incluídos</w:t>
            </w:r>
            <w:r w:rsidRPr="00C87F13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13834599"/>
          </w:p>
        </w:tc>
        <w:bookmarkEnd w:id="39"/>
        <w:tc>
          <w:tcPr>
            <w:tcW w:w="6276" w:type="dxa"/>
          </w:tcPr>
          <w:p w14:paraId="46869BEF" w14:textId="77777777" w:rsidR="0079180C" w:rsidRPr="00C87F1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C87F1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87F1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87F1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1445140"/>
          </w:p>
        </w:tc>
        <w:bookmarkEnd w:id="40"/>
        <w:tc>
          <w:tcPr>
            <w:tcW w:w="6276" w:type="dxa"/>
          </w:tcPr>
          <w:p w14:paraId="1837731E" w14:textId="5F1AD358" w:rsidR="001F1B16" w:rsidRPr="00C87F13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1445359"/>
          </w:p>
        </w:tc>
        <w:bookmarkEnd w:id="41"/>
        <w:tc>
          <w:tcPr>
            <w:tcW w:w="6276" w:type="dxa"/>
          </w:tcPr>
          <w:p w14:paraId="4813071B" w14:textId="77777777" w:rsidR="002C2B6D" w:rsidRPr="00FB4FC1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B4FC1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B4FC1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FB4FC1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FB4FC1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42" w:name="_Toc25667549"/>
      <w:r w:rsidRPr="00EC175D">
        <w:t>INFORMAÇÕES COMPLEMENTARES</w:t>
      </w:r>
      <w:bookmarkEnd w:id="42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227A32CF" w14:textId="1063BD33" w:rsidR="00767FC6" w:rsidRDefault="00767FC6" w:rsidP="00767FC6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</w:t>
      </w:r>
      <w:r>
        <w:rPr>
          <w:color w:val="auto"/>
          <w:sz w:val="20"/>
          <w:szCs w:val="20"/>
        </w:rPr>
        <w:t>6</w:t>
      </w:r>
      <w:r w:rsidRPr="00ED7607">
        <w:rPr>
          <w:color w:val="auto"/>
          <w:sz w:val="20"/>
          <w:szCs w:val="20"/>
        </w:rPr>
        <w:t>_</w:t>
      </w:r>
      <w:r>
        <w:rPr>
          <w:color w:val="auto"/>
          <w:sz w:val="20"/>
          <w:szCs w:val="20"/>
        </w:rPr>
        <w:t>Declaração Profissional</w:t>
      </w:r>
    </w:p>
    <w:p w14:paraId="3A6DD466" w14:textId="77777777" w:rsidR="00767FC6" w:rsidRDefault="00767FC6">
      <w:pPr>
        <w:pStyle w:val="Dica"/>
        <w:rPr>
          <w:color w:val="auto"/>
          <w:sz w:val="20"/>
          <w:szCs w:val="20"/>
        </w:rPr>
      </w:pPr>
    </w:p>
    <w:sectPr w:rsidR="00767FC6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CCAB1" w14:textId="77777777" w:rsidR="00F56BD8" w:rsidRDefault="00F56BD8">
      <w:r>
        <w:separator/>
      </w:r>
    </w:p>
    <w:p w14:paraId="10D8E150" w14:textId="77777777" w:rsidR="00F56BD8" w:rsidRDefault="00F56BD8"/>
  </w:endnote>
  <w:endnote w:type="continuationSeparator" w:id="0">
    <w:p w14:paraId="56A1A1A7" w14:textId="77777777" w:rsidR="00F56BD8" w:rsidRDefault="00F56BD8">
      <w:r>
        <w:continuationSeparator/>
      </w:r>
    </w:p>
    <w:p w14:paraId="11C37ABB" w14:textId="77777777" w:rsidR="00F56BD8" w:rsidRDefault="00F56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9D0061" w:rsidRDefault="009D006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9D0061" w:rsidRPr="003D59E6" w14:paraId="2B97DD6D" w14:textId="77777777">
      <w:tc>
        <w:tcPr>
          <w:tcW w:w="4605" w:type="dxa"/>
          <w:vAlign w:val="center"/>
        </w:tcPr>
        <w:p w14:paraId="0297AE86" w14:textId="77777777" w:rsidR="009D0061" w:rsidRPr="003D59E6" w:rsidRDefault="009D006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9D0061" w:rsidRPr="0017543C" w:rsidRDefault="009D006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C03B3">
            <w:rPr>
              <w:rStyle w:val="Nmerodepgina"/>
              <w:rFonts w:ascii="Verdana" w:hAnsi="Verdana" w:cs="Arial"/>
              <w:b/>
              <w:noProof/>
            </w:rPr>
            <w:t>17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9D0061" w:rsidRPr="0057652B" w:rsidRDefault="009D00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A9F93" w14:textId="77777777" w:rsidR="00F56BD8" w:rsidRDefault="00F56BD8">
      <w:r>
        <w:separator/>
      </w:r>
    </w:p>
    <w:p w14:paraId="1EF89C00" w14:textId="77777777" w:rsidR="00F56BD8" w:rsidRDefault="00F56BD8"/>
  </w:footnote>
  <w:footnote w:type="continuationSeparator" w:id="0">
    <w:p w14:paraId="164FC795" w14:textId="77777777" w:rsidR="00F56BD8" w:rsidRDefault="00F56BD8">
      <w:r>
        <w:continuationSeparator/>
      </w:r>
    </w:p>
    <w:p w14:paraId="0DA86A83" w14:textId="77777777" w:rsidR="00F56BD8" w:rsidRDefault="00F56B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9D006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9D0061" w:rsidRPr="0017543C" w:rsidRDefault="009D006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 o:ole="">
                <v:imagedata r:id="rId1" o:title=""/>
              </v:shape>
              <o:OLEObject Type="Embed" ProgID="PBrush" ShapeID="_x0000_i1025" DrawAspect="Content" ObjectID="_1636280525" r:id="rId2"/>
            </w:object>
          </w:r>
        </w:p>
      </w:tc>
      <w:tc>
        <w:tcPr>
          <w:tcW w:w="4111" w:type="dxa"/>
          <w:vAlign w:val="center"/>
        </w:tcPr>
        <w:p w14:paraId="2CC77D67" w14:textId="308A0E26" w:rsidR="009D0061" w:rsidRPr="00C6532E" w:rsidRDefault="009D0061" w:rsidP="005D249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015 – Definir Declaração/E-Mail para fins de participação da Comissão Eleitoral</w:t>
          </w:r>
        </w:p>
      </w:tc>
      <w:tc>
        <w:tcPr>
          <w:tcW w:w="3260" w:type="dxa"/>
          <w:vAlign w:val="center"/>
        </w:tcPr>
        <w:p w14:paraId="7C22B301" w14:textId="6B6D790E" w:rsidR="009D0061" w:rsidRPr="004A2AAB" w:rsidRDefault="009D006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9D0061" w:rsidRPr="004A2AAB" w:rsidRDefault="009D006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9D0061" w:rsidRDefault="009D006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9D0061" w:rsidRDefault="009D006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9D0061" w:rsidRDefault="009D00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D226B"/>
    <w:multiLevelType w:val="hybridMultilevel"/>
    <w:tmpl w:val="DA36E94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>
    <w:nsid w:val="552F225E"/>
    <w:multiLevelType w:val="multilevel"/>
    <w:tmpl w:val="6D18B0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32"/>
  </w:num>
  <w:num w:numId="5">
    <w:abstractNumId w:val="6"/>
  </w:num>
  <w:num w:numId="6">
    <w:abstractNumId w:val="31"/>
  </w:num>
  <w:num w:numId="7">
    <w:abstractNumId w:val="13"/>
  </w:num>
  <w:num w:numId="8">
    <w:abstractNumId w:val="7"/>
  </w:num>
  <w:num w:numId="9">
    <w:abstractNumId w:val="5"/>
  </w:num>
  <w:num w:numId="10">
    <w:abstractNumId w:val="16"/>
  </w:num>
  <w:num w:numId="11">
    <w:abstractNumId w:val="11"/>
  </w:num>
  <w:num w:numId="12">
    <w:abstractNumId w:val="26"/>
  </w:num>
  <w:num w:numId="13">
    <w:abstractNumId w:val="10"/>
  </w:num>
  <w:num w:numId="14">
    <w:abstractNumId w:val="14"/>
  </w:num>
  <w:num w:numId="15">
    <w:abstractNumId w:val="2"/>
  </w:num>
  <w:num w:numId="16">
    <w:abstractNumId w:val="20"/>
  </w:num>
  <w:num w:numId="17">
    <w:abstractNumId w:val="15"/>
  </w:num>
  <w:num w:numId="18">
    <w:abstractNumId w:val="24"/>
  </w:num>
  <w:num w:numId="19">
    <w:abstractNumId w:val="3"/>
  </w:num>
  <w:num w:numId="20">
    <w:abstractNumId w:val="18"/>
  </w:num>
  <w:num w:numId="21">
    <w:abstractNumId w:val="9"/>
  </w:num>
  <w:num w:numId="22">
    <w:abstractNumId w:val="27"/>
  </w:num>
  <w:num w:numId="23">
    <w:abstractNumId w:val="30"/>
  </w:num>
  <w:num w:numId="2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651D"/>
    <w:rsid w:val="00006AFC"/>
    <w:rsid w:val="0001114E"/>
    <w:rsid w:val="0001571F"/>
    <w:rsid w:val="00022931"/>
    <w:rsid w:val="00022F50"/>
    <w:rsid w:val="00025925"/>
    <w:rsid w:val="000263F7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6C5"/>
    <w:rsid w:val="00065C98"/>
    <w:rsid w:val="00065E0A"/>
    <w:rsid w:val="00066182"/>
    <w:rsid w:val="00066E0E"/>
    <w:rsid w:val="00072269"/>
    <w:rsid w:val="00076318"/>
    <w:rsid w:val="0007671A"/>
    <w:rsid w:val="000772BC"/>
    <w:rsid w:val="00080AD9"/>
    <w:rsid w:val="000825ED"/>
    <w:rsid w:val="00084624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5692"/>
    <w:rsid w:val="000B624B"/>
    <w:rsid w:val="000C03AE"/>
    <w:rsid w:val="000C0B01"/>
    <w:rsid w:val="000C3B7B"/>
    <w:rsid w:val="000C6128"/>
    <w:rsid w:val="000D2F33"/>
    <w:rsid w:val="000D367A"/>
    <w:rsid w:val="000D463E"/>
    <w:rsid w:val="000D6620"/>
    <w:rsid w:val="000D7EAA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280B"/>
    <w:rsid w:val="00102F91"/>
    <w:rsid w:val="00103E9E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2728"/>
    <w:rsid w:val="001227F3"/>
    <w:rsid w:val="00122CD4"/>
    <w:rsid w:val="00122F06"/>
    <w:rsid w:val="00125048"/>
    <w:rsid w:val="001254C2"/>
    <w:rsid w:val="0013080E"/>
    <w:rsid w:val="001316B2"/>
    <w:rsid w:val="00132D20"/>
    <w:rsid w:val="00134450"/>
    <w:rsid w:val="001346CA"/>
    <w:rsid w:val="001348D6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53E6"/>
    <w:rsid w:val="00165A72"/>
    <w:rsid w:val="00165B69"/>
    <w:rsid w:val="001701BE"/>
    <w:rsid w:val="0017331A"/>
    <w:rsid w:val="001738CF"/>
    <w:rsid w:val="001742A0"/>
    <w:rsid w:val="00174B5F"/>
    <w:rsid w:val="0017696D"/>
    <w:rsid w:val="00182ECD"/>
    <w:rsid w:val="001839A7"/>
    <w:rsid w:val="00185C82"/>
    <w:rsid w:val="0019233D"/>
    <w:rsid w:val="001927C0"/>
    <w:rsid w:val="00193996"/>
    <w:rsid w:val="0019459B"/>
    <w:rsid w:val="001A16A7"/>
    <w:rsid w:val="001A2545"/>
    <w:rsid w:val="001A309F"/>
    <w:rsid w:val="001A69FC"/>
    <w:rsid w:val="001A73BB"/>
    <w:rsid w:val="001A75F1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510C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1B16"/>
    <w:rsid w:val="001F3225"/>
    <w:rsid w:val="001F3BFC"/>
    <w:rsid w:val="001F430F"/>
    <w:rsid w:val="001F4912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177E0"/>
    <w:rsid w:val="00220632"/>
    <w:rsid w:val="00221EAB"/>
    <w:rsid w:val="00225616"/>
    <w:rsid w:val="002264A6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E02"/>
    <w:rsid w:val="002440C9"/>
    <w:rsid w:val="002446C3"/>
    <w:rsid w:val="002479B1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6BFA"/>
    <w:rsid w:val="00266DC8"/>
    <w:rsid w:val="00267DC7"/>
    <w:rsid w:val="00270351"/>
    <w:rsid w:val="002712B3"/>
    <w:rsid w:val="002761FB"/>
    <w:rsid w:val="00280149"/>
    <w:rsid w:val="00282745"/>
    <w:rsid w:val="002863AB"/>
    <w:rsid w:val="00287290"/>
    <w:rsid w:val="00287B79"/>
    <w:rsid w:val="00290B40"/>
    <w:rsid w:val="00292E97"/>
    <w:rsid w:val="002948E9"/>
    <w:rsid w:val="00294C89"/>
    <w:rsid w:val="002A0B69"/>
    <w:rsid w:val="002A31DE"/>
    <w:rsid w:val="002A4A24"/>
    <w:rsid w:val="002A5998"/>
    <w:rsid w:val="002A7E96"/>
    <w:rsid w:val="002A7F44"/>
    <w:rsid w:val="002B0CA1"/>
    <w:rsid w:val="002B110B"/>
    <w:rsid w:val="002B1554"/>
    <w:rsid w:val="002B1BA9"/>
    <w:rsid w:val="002B1BFB"/>
    <w:rsid w:val="002B4DE5"/>
    <w:rsid w:val="002B6C8B"/>
    <w:rsid w:val="002B70C3"/>
    <w:rsid w:val="002B7762"/>
    <w:rsid w:val="002C0B2C"/>
    <w:rsid w:val="002C2B6D"/>
    <w:rsid w:val="002C308A"/>
    <w:rsid w:val="002C32C2"/>
    <w:rsid w:val="002D00E6"/>
    <w:rsid w:val="002D1CAA"/>
    <w:rsid w:val="002D21B7"/>
    <w:rsid w:val="002D44DB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7992"/>
    <w:rsid w:val="003004EA"/>
    <w:rsid w:val="00301505"/>
    <w:rsid w:val="0030370F"/>
    <w:rsid w:val="0030499E"/>
    <w:rsid w:val="00304EBC"/>
    <w:rsid w:val="003053E1"/>
    <w:rsid w:val="00312012"/>
    <w:rsid w:val="0031576C"/>
    <w:rsid w:val="00317BA1"/>
    <w:rsid w:val="0032022F"/>
    <w:rsid w:val="00322EBD"/>
    <w:rsid w:val="00326FC1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6E1"/>
    <w:rsid w:val="003769A3"/>
    <w:rsid w:val="00382B08"/>
    <w:rsid w:val="00383088"/>
    <w:rsid w:val="003833F0"/>
    <w:rsid w:val="003834B2"/>
    <w:rsid w:val="00386ECD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F94"/>
    <w:rsid w:val="003C0C12"/>
    <w:rsid w:val="003C127A"/>
    <w:rsid w:val="003C6605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2755"/>
    <w:rsid w:val="00402FB3"/>
    <w:rsid w:val="00403D68"/>
    <w:rsid w:val="004047DB"/>
    <w:rsid w:val="004114D6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3728"/>
    <w:rsid w:val="0043456A"/>
    <w:rsid w:val="00441F6B"/>
    <w:rsid w:val="0044248A"/>
    <w:rsid w:val="00445457"/>
    <w:rsid w:val="004460E0"/>
    <w:rsid w:val="004513D3"/>
    <w:rsid w:val="004542A3"/>
    <w:rsid w:val="00455881"/>
    <w:rsid w:val="0046238A"/>
    <w:rsid w:val="00464818"/>
    <w:rsid w:val="0046482F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4037"/>
    <w:rsid w:val="004919A9"/>
    <w:rsid w:val="00491E8C"/>
    <w:rsid w:val="004A1DAD"/>
    <w:rsid w:val="004A1DE6"/>
    <w:rsid w:val="004A464E"/>
    <w:rsid w:val="004A4D97"/>
    <w:rsid w:val="004A5205"/>
    <w:rsid w:val="004A56EE"/>
    <w:rsid w:val="004A6B65"/>
    <w:rsid w:val="004A6CD5"/>
    <w:rsid w:val="004B4B85"/>
    <w:rsid w:val="004B5945"/>
    <w:rsid w:val="004B6D67"/>
    <w:rsid w:val="004C00BD"/>
    <w:rsid w:val="004C0512"/>
    <w:rsid w:val="004C3E38"/>
    <w:rsid w:val="004C7131"/>
    <w:rsid w:val="004C76D1"/>
    <w:rsid w:val="004D7401"/>
    <w:rsid w:val="004E004A"/>
    <w:rsid w:val="004E22F7"/>
    <w:rsid w:val="004E55E7"/>
    <w:rsid w:val="004E6355"/>
    <w:rsid w:val="004F39B7"/>
    <w:rsid w:val="004F5F85"/>
    <w:rsid w:val="00500D40"/>
    <w:rsid w:val="00500ED2"/>
    <w:rsid w:val="005012F9"/>
    <w:rsid w:val="005015CA"/>
    <w:rsid w:val="00501603"/>
    <w:rsid w:val="00501B1F"/>
    <w:rsid w:val="00504225"/>
    <w:rsid w:val="00506B5C"/>
    <w:rsid w:val="00506FCD"/>
    <w:rsid w:val="00507BFE"/>
    <w:rsid w:val="0051057B"/>
    <w:rsid w:val="005142DA"/>
    <w:rsid w:val="0051492F"/>
    <w:rsid w:val="00514C38"/>
    <w:rsid w:val="00515552"/>
    <w:rsid w:val="00515FBB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724C"/>
    <w:rsid w:val="00552B0C"/>
    <w:rsid w:val="00552E0B"/>
    <w:rsid w:val="005546F5"/>
    <w:rsid w:val="00554E1D"/>
    <w:rsid w:val="0056045C"/>
    <w:rsid w:val="00563F98"/>
    <w:rsid w:val="00564768"/>
    <w:rsid w:val="00566743"/>
    <w:rsid w:val="00567041"/>
    <w:rsid w:val="0056747B"/>
    <w:rsid w:val="005711B6"/>
    <w:rsid w:val="00572518"/>
    <w:rsid w:val="0057279B"/>
    <w:rsid w:val="00575EBC"/>
    <w:rsid w:val="005835CE"/>
    <w:rsid w:val="00586708"/>
    <w:rsid w:val="00586C0A"/>
    <w:rsid w:val="00591EE6"/>
    <w:rsid w:val="005932D4"/>
    <w:rsid w:val="00596253"/>
    <w:rsid w:val="005A0224"/>
    <w:rsid w:val="005A1A0E"/>
    <w:rsid w:val="005A4527"/>
    <w:rsid w:val="005A6505"/>
    <w:rsid w:val="005B419F"/>
    <w:rsid w:val="005B660B"/>
    <w:rsid w:val="005B77D4"/>
    <w:rsid w:val="005B7E6C"/>
    <w:rsid w:val="005C03B3"/>
    <w:rsid w:val="005C68A7"/>
    <w:rsid w:val="005C7DE1"/>
    <w:rsid w:val="005D1DA6"/>
    <w:rsid w:val="005D249C"/>
    <w:rsid w:val="005D35BF"/>
    <w:rsid w:val="005D4539"/>
    <w:rsid w:val="005D5311"/>
    <w:rsid w:val="005D5EC3"/>
    <w:rsid w:val="005E057C"/>
    <w:rsid w:val="005E1A06"/>
    <w:rsid w:val="005E4A27"/>
    <w:rsid w:val="005E4DAD"/>
    <w:rsid w:val="005E77FA"/>
    <w:rsid w:val="005F3223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48E4"/>
    <w:rsid w:val="00614C81"/>
    <w:rsid w:val="00617807"/>
    <w:rsid w:val="00617E79"/>
    <w:rsid w:val="006271D7"/>
    <w:rsid w:val="006308AA"/>
    <w:rsid w:val="0063147B"/>
    <w:rsid w:val="00631BCC"/>
    <w:rsid w:val="00641E9F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5A95"/>
    <w:rsid w:val="006B6098"/>
    <w:rsid w:val="006B7A75"/>
    <w:rsid w:val="006C4B54"/>
    <w:rsid w:val="006C6B04"/>
    <w:rsid w:val="006D13B8"/>
    <w:rsid w:val="006D220C"/>
    <w:rsid w:val="006D7627"/>
    <w:rsid w:val="006D7B16"/>
    <w:rsid w:val="006E2521"/>
    <w:rsid w:val="006E3414"/>
    <w:rsid w:val="006E5559"/>
    <w:rsid w:val="006E721D"/>
    <w:rsid w:val="006F2551"/>
    <w:rsid w:val="006F2B59"/>
    <w:rsid w:val="006F2D64"/>
    <w:rsid w:val="006F352F"/>
    <w:rsid w:val="006F42BC"/>
    <w:rsid w:val="006F45CB"/>
    <w:rsid w:val="006F5804"/>
    <w:rsid w:val="006F6A5E"/>
    <w:rsid w:val="007011EB"/>
    <w:rsid w:val="00710361"/>
    <w:rsid w:val="0071116C"/>
    <w:rsid w:val="007112FF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5FFA"/>
    <w:rsid w:val="00737F56"/>
    <w:rsid w:val="0074070B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62"/>
    <w:rsid w:val="00757FC8"/>
    <w:rsid w:val="00760649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3231"/>
    <w:rsid w:val="007749F3"/>
    <w:rsid w:val="00776CF9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A1EDD"/>
    <w:rsid w:val="007A27C8"/>
    <w:rsid w:val="007A3A8D"/>
    <w:rsid w:val="007B204E"/>
    <w:rsid w:val="007B2CA7"/>
    <w:rsid w:val="007B4F93"/>
    <w:rsid w:val="007C11D5"/>
    <w:rsid w:val="007C3BFF"/>
    <w:rsid w:val="007C49AB"/>
    <w:rsid w:val="007C54BF"/>
    <w:rsid w:val="007D05E5"/>
    <w:rsid w:val="007D0C25"/>
    <w:rsid w:val="007D1109"/>
    <w:rsid w:val="007D1733"/>
    <w:rsid w:val="007D749D"/>
    <w:rsid w:val="007D781B"/>
    <w:rsid w:val="007E3A74"/>
    <w:rsid w:val="007E5A67"/>
    <w:rsid w:val="007E7743"/>
    <w:rsid w:val="007F1C5D"/>
    <w:rsid w:val="007F2AE9"/>
    <w:rsid w:val="007F3DB8"/>
    <w:rsid w:val="007F645D"/>
    <w:rsid w:val="007F7CB9"/>
    <w:rsid w:val="00801120"/>
    <w:rsid w:val="008015AC"/>
    <w:rsid w:val="00801F64"/>
    <w:rsid w:val="00802D45"/>
    <w:rsid w:val="00804D6B"/>
    <w:rsid w:val="0080522D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60582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12FB"/>
    <w:rsid w:val="00892E5E"/>
    <w:rsid w:val="008A08DC"/>
    <w:rsid w:val="008A4A85"/>
    <w:rsid w:val="008A4BE8"/>
    <w:rsid w:val="008A5457"/>
    <w:rsid w:val="008A5EF7"/>
    <w:rsid w:val="008A6D46"/>
    <w:rsid w:val="008A77EA"/>
    <w:rsid w:val="008B34ED"/>
    <w:rsid w:val="008C1D13"/>
    <w:rsid w:val="008C2137"/>
    <w:rsid w:val="008C3CCF"/>
    <w:rsid w:val="008C66DD"/>
    <w:rsid w:val="008C7E84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901138"/>
    <w:rsid w:val="009029FB"/>
    <w:rsid w:val="0090315A"/>
    <w:rsid w:val="009038BE"/>
    <w:rsid w:val="00905944"/>
    <w:rsid w:val="009075ED"/>
    <w:rsid w:val="00907FD5"/>
    <w:rsid w:val="00911FAA"/>
    <w:rsid w:val="00914DFC"/>
    <w:rsid w:val="0091757F"/>
    <w:rsid w:val="0091774C"/>
    <w:rsid w:val="009250A2"/>
    <w:rsid w:val="00925335"/>
    <w:rsid w:val="00926C1B"/>
    <w:rsid w:val="0093416A"/>
    <w:rsid w:val="00934E1B"/>
    <w:rsid w:val="009356E8"/>
    <w:rsid w:val="00940F9F"/>
    <w:rsid w:val="00942957"/>
    <w:rsid w:val="00945F27"/>
    <w:rsid w:val="00953602"/>
    <w:rsid w:val="009538E4"/>
    <w:rsid w:val="00957A91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DB9"/>
    <w:rsid w:val="00973B98"/>
    <w:rsid w:val="00976BDC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C1FA4"/>
    <w:rsid w:val="009C52E9"/>
    <w:rsid w:val="009D0061"/>
    <w:rsid w:val="009D2824"/>
    <w:rsid w:val="009D28D4"/>
    <w:rsid w:val="009D5099"/>
    <w:rsid w:val="009D674D"/>
    <w:rsid w:val="009D68F9"/>
    <w:rsid w:val="009D6B86"/>
    <w:rsid w:val="009D6BBF"/>
    <w:rsid w:val="009E1D13"/>
    <w:rsid w:val="009E73AC"/>
    <w:rsid w:val="009F0D48"/>
    <w:rsid w:val="009F1056"/>
    <w:rsid w:val="009F10A4"/>
    <w:rsid w:val="009F3E3A"/>
    <w:rsid w:val="009F4BAD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31336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F41"/>
    <w:rsid w:val="00A62338"/>
    <w:rsid w:val="00A63E91"/>
    <w:rsid w:val="00A6595F"/>
    <w:rsid w:val="00A67B79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5C7"/>
    <w:rsid w:val="00A907D0"/>
    <w:rsid w:val="00A9241D"/>
    <w:rsid w:val="00A93271"/>
    <w:rsid w:val="00A95A7B"/>
    <w:rsid w:val="00A97A60"/>
    <w:rsid w:val="00AA2B3D"/>
    <w:rsid w:val="00AA2D5D"/>
    <w:rsid w:val="00AA33C4"/>
    <w:rsid w:val="00AA3B1E"/>
    <w:rsid w:val="00AA55F2"/>
    <w:rsid w:val="00AA5D0E"/>
    <w:rsid w:val="00AB0108"/>
    <w:rsid w:val="00AB1061"/>
    <w:rsid w:val="00AB1445"/>
    <w:rsid w:val="00AB426F"/>
    <w:rsid w:val="00AD25A6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498E"/>
    <w:rsid w:val="00AF5A01"/>
    <w:rsid w:val="00AF6497"/>
    <w:rsid w:val="00B00B8B"/>
    <w:rsid w:val="00B01AC2"/>
    <w:rsid w:val="00B05578"/>
    <w:rsid w:val="00B11DA2"/>
    <w:rsid w:val="00B13656"/>
    <w:rsid w:val="00B14C7E"/>
    <w:rsid w:val="00B1581B"/>
    <w:rsid w:val="00B20794"/>
    <w:rsid w:val="00B20A22"/>
    <w:rsid w:val="00B219F6"/>
    <w:rsid w:val="00B21FCC"/>
    <w:rsid w:val="00B25507"/>
    <w:rsid w:val="00B266D4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50A34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328E"/>
    <w:rsid w:val="00B73C92"/>
    <w:rsid w:val="00B76B19"/>
    <w:rsid w:val="00B80987"/>
    <w:rsid w:val="00B814F2"/>
    <w:rsid w:val="00B8571A"/>
    <w:rsid w:val="00B85D4E"/>
    <w:rsid w:val="00B85F60"/>
    <w:rsid w:val="00B875F6"/>
    <w:rsid w:val="00B90034"/>
    <w:rsid w:val="00B900C0"/>
    <w:rsid w:val="00B9122A"/>
    <w:rsid w:val="00B9228A"/>
    <w:rsid w:val="00B92F7C"/>
    <w:rsid w:val="00B941F5"/>
    <w:rsid w:val="00B94BC8"/>
    <w:rsid w:val="00B958FE"/>
    <w:rsid w:val="00BA1F8B"/>
    <w:rsid w:val="00BA3777"/>
    <w:rsid w:val="00BA39E5"/>
    <w:rsid w:val="00BA5E5D"/>
    <w:rsid w:val="00BB220D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D1161"/>
    <w:rsid w:val="00BD1574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F0F39"/>
    <w:rsid w:val="00BF266F"/>
    <w:rsid w:val="00BF2A3C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52CCC"/>
    <w:rsid w:val="00C53226"/>
    <w:rsid w:val="00C542D6"/>
    <w:rsid w:val="00C56715"/>
    <w:rsid w:val="00C56B52"/>
    <w:rsid w:val="00C5729F"/>
    <w:rsid w:val="00C57FD9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D58"/>
    <w:rsid w:val="00C944EA"/>
    <w:rsid w:val="00C95095"/>
    <w:rsid w:val="00C95E12"/>
    <w:rsid w:val="00CA1BE6"/>
    <w:rsid w:val="00CA2BEF"/>
    <w:rsid w:val="00CA4805"/>
    <w:rsid w:val="00CA4A99"/>
    <w:rsid w:val="00CA65A7"/>
    <w:rsid w:val="00CA68EB"/>
    <w:rsid w:val="00CB2563"/>
    <w:rsid w:val="00CB45A5"/>
    <w:rsid w:val="00CB5BEA"/>
    <w:rsid w:val="00CB5C8B"/>
    <w:rsid w:val="00CB71FD"/>
    <w:rsid w:val="00CC08C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6378"/>
    <w:rsid w:val="00D36EB3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BA6"/>
    <w:rsid w:val="00DF0208"/>
    <w:rsid w:val="00DF03B4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4622"/>
    <w:rsid w:val="00E25141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66B7"/>
    <w:rsid w:val="00E52755"/>
    <w:rsid w:val="00E5283B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5003"/>
    <w:rsid w:val="00E9563E"/>
    <w:rsid w:val="00E968D3"/>
    <w:rsid w:val="00E976B5"/>
    <w:rsid w:val="00EA0D85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A96"/>
    <w:rsid w:val="00EC175D"/>
    <w:rsid w:val="00EC4E0E"/>
    <w:rsid w:val="00ED0567"/>
    <w:rsid w:val="00ED0569"/>
    <w:rsid w:val="00ED259F"/>
    <w:rsid w:val="00ED5347"/>
    <w:rsid w:val="00ED6587"/>
    <w:rsid w:val="00ED7607"/>
    <w:rsid w:val="00ED77CE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F001B3"/>
    <w:rsid w:val="00F00E55"/>
    <w:rsid w:val="00F041E8"/>
    <w:rsid w:val="00F04DFD"/>
    <w:rsid w:val="00F052A6"/>
    <w:rsid w:val="00F06185"/>
    <w:rsid w:val="00F1354F"/>
    <w:rsid w:val="00F13C9A"/>
    <w:rsid w:val="00F1683E"/>
    <w:rsid w:val="00F174AF"/>
    <w:rsid w:val="00F22E6E"/>
    <w:rsid w:val="00F248C8"/>
    <w:rsid w:val="00F31C41"/>
    <w:rsid w:val="00F32A73"/>
    <w:rsid w:val="00F331F9"/>
    <w:rsid w:val="00F33C3F"/>
    <w:rsid w:val="00F434F3"/>
    <w:rsid w:val="00F46D1D"/>
    <w:rsid w:val="00F50392"/>
    <w:rsid w:val="00F50694"/>
    <w:rsid w:val="00F53D8E"/>
    <w:rsid w:val="00F5457B"/>
    <w:rsid w:val="00F548E8"/>
    <w:rsid w:val="00F56BD8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852"/>
    <w:rsid w:val="00F75959"/>
    <w:rsid w:val="00F805D9"/>
    <w:rsid w:val="00F8139C"/>
    <w:rsid w:val="00F81400"/>
    <w:rsid w:val="00F8342F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A012E"/>
    <w:rsid w:val="00FA0C73"/>
    <w:rsid w:val="00FA4FB1"/>
    <w:rsid w:val="00FA5096"/>
    <w:rsid w:val="00FA52C7"/>
    <w:rsid w:val="00FA5BDD"/>
    <w:rsid w:val="00FA62A8"/>
    <w:rsid w:val="00FB177D"/>
    <w:rsid w:val="00FB3C8F"/>
    <w:rsid w:val="00FB4E0E"/>
    <w:rsid w:val="00FB5814"/>
    <w:rsid w:val="00FB60C1"/>
    <w:rsid w:val="00FB6C89"/>
    <w:rsid w:val="00FC08C1"/>
    <w:rsid w:val="00FC55E9"/>
    <w:rsid w:val="00FC5988"/>
    <w:rsid w:val="00FC6098"/>
    <w:rsid w:val="00FD25BD"/>
    <w:rsid w:val="00FD4D6F"/>
    <w:rsid w:val="00FD67EB"/>
    <w:rsid w:val="00FD76D3"/>
    <w:rsid w:val="00FD79C2"/>
    <w:rsid w:val="00FE046D"/>
    <w:rsid w:val="00FE26C4"/>
    <w:rsid w:val="00FE2968"/>
    <w:rsid w:val="00FE31D4"/>
    <w:rsid w:val="00FE407D"/>
    <w:rsid w:val="00FE48C8"/>
    <w:rsid w:val="00FE562C"/>
    <w:rsid w:val="00FE5FAE"/>
    <w:rsid w:val="00FF38AF"/>
    <w:rsid w:val="00FF3DCD"/>
    <w:rsid w:val="00FF53E2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D05F-576E-489E-B571-A18B3DD1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126</TotalTime>
  <Pages>19</Pages>
  <Words>2947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18828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45</cp:revision>
  <cp:lastPrinted>2006-08-08T20:14:00Z</cp:lastPrinted>
  <dcterms:created xsi:type="dcterms:W3CDTF">2019-10-03T19:30:00Z</dcterms:created>
  <dcterms:modified xsi:type="dcterms:W3CDTF">2019-11-26T16:35:00Z</dcterms:modified>
</cp:coreProperties>
</file>