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rPr>
          <w:sz w:val="52"/>
          <w:szCs w:val="52"/>
        </w:rPr>
      </w:pPr>
    </w:p>
    <w:p>
      <w:pPr>
        <w:pStyle w:val="38"/>
        <w:rPr>
          <w:sz w:val="52"/>
          <w:szCs w:val="52"/>
        </w:rPr>
      </w:pPr>
      <w:r>
        <w:rPr>
          <w:sz w:val="52"/>
          <w:szCs w:val="52"/>
        </w:rPr>
        <w:t>HST023.2</w:t>
      </w: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>-Acompanhar as Chapas Criadas – UF e IES</w:t>
      </w:r>
    </w:p>
    <w:p>
      <w:pPr>
        <w:pStyle w:val="39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duto"/>
      <w:bookmarkStart w:id="2" w:name="NomeProje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>
      <w:pPr>
        <w:pStyle w:val="40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t>CAU</w:t>
      </w:r>
    </w:p>
    <w:p>
      <w:pPr>
        <w:pStyle w:val="40"/>
        <w:sectPr>
          <w:headerReference r:id="rId5" w:type="first"/>
          <w:headerReference r:id="rId4" w:type="default"/>
          <w:footerReference r:id="rId6" w:type="default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>
      <w:pPr>
        <w:pStyle w:val="41"/>
        <w:spacing w:after="0"/>
      </w:pPr>
    </w:p>
    <w:p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</w:pPr>
            <w:r>
              <w:rPr>
                <w:highlight w:val="green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</w:pPr>
            <w:r>
              <w:rPr>
                <w:highlight w:val="green"/>
              </w:rPr>
              <w:t>25/01/2023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</w:pPr>
            <w:r>
              <w:rPr>
                <w:highlight w:val="green"/>
              </w:rPr>
              <w:t>Daiane Silva</w:t>
            </w:r>
          </w:p>
        </w:tc>
        <w:tc>
          <w:tcPr>
            <w:tcW w:w="4203" w:type="dxa"/>
          </w:tcPr>
          <w:p>
            <w:pPr>
              <w:ind w:left="174"/>
              <w:jc w:val="left"/>
              <w:rPr>
                <w:highlight w:val="green"/>
              </w:rPr>
            </w:pPr>
            <w:r>
              <w:rPr>
                <w:highlight w:val="green"/>
              </w:rPr>
              <w:t>Em atendimento a OS8648:</w:t>
            </w:r>
          </w:p>
          <w:p>
            <w:pPr>
              <w:ind w:left="174"/>
              <w:jc w:val="left"/>
            </w:pPr>
            <w:r>
              <w:rPr>
                <w:highlight w:val="green"/>
              </w:rPr>
              <w:t>- Alteração no ícone de ações onde será acrescentado o comando Lista de Suplentes e a mensagem de verificação sobre a representatividade. Portanto, as regras 2.1 e 2.2 foram incluídas.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rFonts w:hint="default"/>
                <w:highlight w:val="yellow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rFonts w:hint="default"/>
                <w:highlight w:val="yellow"/>
                <w:lang w:val="pt-BR"/>
              </w:rPr>
              <w:t>09/02/2023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highlight w:val="green"/>
              </w:rPr>
            </w:pPr>
            <w:r>
              <w:rPr>
                <w:highlight w:val="yellow"/>
              </w:rPr>
              <w:t>Daiane Silva</w:t>
            </w:r>
          </w:p>
        </w:tc>
        <w:tc>
          <w:tcPr>
            <w:tcW w:w="4203" w:type="dxa"/>
            <w:vAlign w:val="top"/>
          </w:tcPr>
          <w:p>
            <w:pPr>
              <w:ind w:left="174"/>
              <w:jc w:val="left"/>
              <w:rPr>
                <w:highlight w:val="yellow"/>
              </w:rPr>
            </w:pPr>
            <w:r>
              <w:rPr>
                <w:highlight w:val="yellow"/>
              </w:rPr>
              <w:t>Em atendimento a OS8648:</w:t>
            </w:r>
          </w:p>
          <w:p>
            <w:pPr>
              <w:ind w:left="174" w:leftChars="0"/>
              <w:jc w:val="left"/>
              <w:rPr>
                <w:highlight w:val="green"/>
              </w:rPr>
            </w:pPr>
            <w:r>
              <w:rPr>
                <w:highlight w:val="yellow"/>
              </w:rPr>
              <w:t xml:space="preserve">- </w:t>
            </w:r>
            <w:r>
              <w:rPr>
                <w:rFonts w:hint="default"/>
                <w:highlight w:val="yellow"/>
                <w:lang w:val="pt-BR"/>
              </w:rPr>
              <w:t>Alterações após sugestão do PO.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highlight w:val="yellow"/>
                <w:lang w:val="pt-BR"/>
              </w:rPr>
            </w:pPr>
            <w:r>
              <w:rPr>
                <w:rFonts w:hint="default"/>
                <w:highlight w:val="cyan"/>
                <w:lang w:val="pt-BR"/>
              </w:rPr>
              <w:t>1.2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highlight w:val="yellow"/>
                <w:lang w:val="pt-BR"/>
              </w:rPr>
            </w:pPr>
            <w:r>
              <w:rPr>
                <w:rFonts w:hint="default"/>
                <w:highlight w:val="cyan"/>
                <w:lang w:val="pt-BR"/>
              </w:rPr>
              <w:t>03/04/2023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highlight w:val="yellow"/>
              </w:rPr>
            </w:pPr>
            <w:r>
              <w:rPr>
                <w:rFonts w:hint="default"/>
                <w:highlight w:val="cyan"/>
                <w:lang w:val="pt-BR"/>
              </w:rPr>
              <w:t>Daiane Silva</w:t>
            </w:r>
          </w:p>
        </w:tc>
        <w:tc>
          <w:tcPr>
            <w:tcW w:w="4203" w:type="dxa"/>
            <w:vAlign w:val="top"/>
          </w:tcPr>
          <w:p>
            <w:pPr>
              <w:ind w:left="174"/>
              <w:jc w:val="left"/>
              <w:rPr>
                <w:highlight w:val="cyan"/>
              </w:rPr>
            </w:pPr>
            <w:r>
              <w:rPr>
                <w:highlight w:val="cyan"/>
              </w:rPr>
              <w:t>Em atendimento a OS8648:</w:t>
            </w:r>
          </w:p>
          <w:p>
            <w:pPr>
              <w:ind w:left="174" w:leftChars="0"/>
              <w:jc w:val="left"/>
              <w:rPr>
                <w:highlight w:val="yellow"/>
              </w:rPr>
            </w:pPr>
            <w:r>
              <w:rPr>
                <w:highlight w:val="cyan"/>
              </w:rPr>
              <w:t xml:space="preserve">- </w:t>
            </w:r>
            <w:r>
              <w:rPr>
                <w:rFonts w:hint="default"/>
                <w:highlight w:val="cyan"/>
                <w:lang w:val="pt-BR"/>
              </w:rPr>
              <w:t>Alterações realizadas durante a fase de desenvolvimento.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33"/>
        <w:tabs>
          <w:tab w:val="right" w:leader="dot" w:pos="9071"/>
          <w:tab w:val="clear" w:pos="480"/>
          <w:tab w:val="clear" w:pos="9072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"_Toc6266" </w:instrText>
      </w:r>
      <w:r>
        <w:fldChar w:fldCharType="separate"/>
      </w:r>
      <w:r>
        <w:t>HST-023.2 – Acompanhar Chapas Criadas - UF e IES</w:t>
      </w:r>
      <w:r>
        <w:tab/>
      </w:r>
      <w:r>
        <w:fldChar w:fldCharType="begin"/>
      </w:r>
      <w:r>
        <w:instrText xml:space="preserve"> PAGEREF _Toc6266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"_Toc17212" </w:instrText>
      </w:r>
      <w:r>
        <w:fldChar w:fldCharType="separate"/>
      </w:r>
      <w:r>
        <w:t>COMO Corporativo</w:t>
      </w:r>
      <w:r>
        <w:tab/>
      </w:r>
      <w:r>
        <w:fldChar w:fldCharType="begin"/>
      </w:r>
      <w:r>
        <w:instrText xml:space="preserve"> PAGEREF _Toc17212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"_Toc24276" </w:instrText>
      </w:r>
      <w:r>
        <w:fldChar w:fldCharType="separate"/>
      </w:r>
      <w:r>
        <w:t>QUERO ter acesso a uma lista com os suplentes das chapas</w:t>
      </w:r>
      <w:r>
        <w:tab/>
      </w:r>
      <w:r>
        <w:fldChar w:fldCharType="begin"/>
      </w:r>
      <w:r>
        <w:instrText xml:space="preserve"> PAGEREF _Toc24276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"_Toc25765" </w:instrText>
      </w:r>
      <w:r>
        <w:fldChar w:fldCharType="separate"/>
      </w:r>
      <w:r>
        <w:t>PARA melhor verificação da chapa cadastrada.</w:t>
      </w:r>
      <w:r>
        <w:tab/>
      </w:r>
      <w:r>
        <w:fldChar w:fldCharType="begin"/>
      </w:r>
      <w:r>
        <w:instrText xml:space="preserve"> PAGEREF _Toc25765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"_Toc1241" </w:instrText>
      </w:r>
      <w:r>
        <w:fldChar w:fldCharType="separate"/>
      </w:r>
      <w:r>
        <w:t>PROTÓTIPO</w:t>
      </w:r>
      <w:r>
        <w:tab/>
      </w:r>
      <w:r>
        <w:fldChar w:fldCharType="begin"/>
      </w:r>
      <w:r>
        <w:instrText xml:space="preserve"> PAGEREF _Toc1241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"_Toc7413" </w:instrText>
      </w:r>
      <w:r>
        <w:fldChar w:fldCharType="separate"/>
      </w:r>
      <w:r>
        <w:t>CRITÉRIOS DE ACEITE</w:t>
      </w:r>
      <w:r>
        <w:tab/>
      </w:r>
      <w:r>
        <w:fldChar w:fldCharType="begin"/>
      </w:r>
      <w:r>
        <w:instrText xml:space="preserve"> PAGEREF _Toc7413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"_Toc359" </w:instrText>
      </w:r>
      <w:r>
        <w:fldChar w:fldCharType="separate"/>
      </w:r>
      <w:r>
        <w:t>INFORMAÇÕES COMPLEMENTARES</w:t>
      </w:r>
      <w:r>
        <w:tab/>
      </w:r>
      <w:r>
        <w:fldChar w:fldCharType="begin"/>
      </w:r>
      <w:r>
        <w:instrText xml:space="preserve"> PAGEREF _Toc359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41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  <w:bookmarkStart w:id="4" w:name="_Toc6266"/>
      <w:r>
        <w:t>HST-023.2 – Acompanhar Chapas Criadas - UF e IES</w:t>
      </w:r>
      <w:bookmarkEnd w:id="4"/>
    </w:p>
    <w:p>
      <w:pPr>
        <w:pStyle w:val="3"/>
        <w:numPr>
          <w:ilvl w:val="0"/>
          <w:numId w:val="0"/>
        </w:numPr>
        <w:rPr>
          <w:highlight w:val="none"/>
        </w:rPr>
      </w:pPr>
      <w:bookmarkStart w:id="5" w:name="_Toc17212"/>
      <w:r>
        <w:rPr>
          <w:highlight w:val="none"/>
        </w:rPr>
        <w:t xml:space="preserve">COMO </w:t>
      </w:r>
      <w:r>
        <w:rPr>
          <w:b w:val="0"/>
          <w:highlight w:val="none"/>
        </w:rPr>
        <w:t>Corporativo</w:t>
      </w:r>
      <w:bookmarkEnd w:id="5"/>
    </w:p>
    <w:p>
      <w:pPr>
        <w:pStyle w:val="3"/>
        <w:numPr>
          <w:ilvl w:val="0"/>
          <w:numId w:val="0"/>
        </w:numPr>
        <w:rPr>
          <w:highlight w:val="none"/>
        </w:rPr>
      </w:pPr>
      <w:bookmarkStart w:id="6" w:name="_Toc24276"/>
      <w:r>
        <w:rPr>
          <w:highlight w:val="none"/>
        </w:rPr>
        <w:t xml:space="preserve">QUERO </w:t>
      </w:r>
      <w:bookmarkEnd w:id="6"/>
      <w:r>
        <w:rPr>
          <w:b w:val="0"/>
          <w:highlight w:val="none"/>
        </w:rPr>
        <w:t>acessar a tela de Acompanhamento das Chapas, criadas pelos responsável em todas as UFs.</w:t>
      </w:r>
    </w:p>
    <w:p>
      <w:pPr>
        <w:pStyle w:val="3"/>
        <w:numPr>
          <w:ilvl w:val="0"/>
          <w:numId w:val="0"/>
        </w:numPr>
        <w:rPr>
          <w:b w:val="0"/>
          <w:highlight w:val="green"/>
        </w:rPr>
      </w:pPr>
      <w:bookmarkStart w:id="7" w:name="_Toc25765"/>
      <w:r>
        <w:rPr>
          <w:highlight w:val="none"/>
        </w:rPr>
        <w:t xml:space="preserve">PARA </w:t>
      </w:r>
      <w:bookmarkEnd w:id="7"/>
      <w:r>
        <w:rPr>
          <w:b w:val="0"/>
          <w:highlight w:val="none"/>
        </w:rPr>
        <w:t>acompanha</w:t>
      </w:r>
      <w:r>
        <w:rPr>
          <w:b w:val="0"/>
        </w:rPr>
        <w:t>mento e possíveis alterações de cada chapa criada.</w:t>
      </w:r>
    </w:p>
    <w:p>
      <w:pPr>
        <w:pStyle w:val="3"/>
        <w:numPr>
          <w:ilvl w:val="0"/>
          <w:numId w:val="0"/>
        </w:numPr>
      </w:pPr>
      <w:bookmarkStart w:id="8" w:name="_Toc7509864"/>
    </w:p>
    <w:p>
      <w:pPr>
        <w:pStyle w:val="3"/>
        <w:numPr>
          <w:ilvl w:val="0"/>
          <w:numId w:val="0"/>
        </w:numPr>
      </w:pPr>
      <w:bookmarkStart w:id="9" w:name="_Toc1241"/>
      <w:r>
        <w:t>PROTÓTIPO</w:t>
      </w:r>
      <w:bookmarkEnd w:id="8"/>
      <w:bookmarkEnd w:id="9"/>
    </w:p>
    <w:p>
      <w:pPr>
        <w:pStyle w:val="53"/>
        <w:numPr>
          <w:ilvl w:val="0"/>
          <w:numId w:val="3"/>
        </w:numPr>
      </w:pPr>
      <w:bookmarkStart w:id="10" w:name="_Ref12279787"/>
      <w:bookmarkStart w:id="11" w:name="_Ref13579930"/>
      <w:r>
        <w:t>Pesquisar Chapa</w:t>
      </w:r>
      <w:bookmarkEnd w:id="10"/>
      <w:r>
        <w:t>:</w:t>
      </w:r>
      <w:bookmarkEnd w:id="11"/>
    </w:p>
    <w:p>
      <w:pPr>
        <w:pStyle w:val="53"/>
        <w:numPr>
          <w:ilvl w:val="0"/>
          <w:numId w:val="0"/>
        </w:numPr>
        <w:ind w:left="360" w:leftChars="0"/>
      </w:pPr>
      <w:r>
        <w:t>Menu&gt;&gt;Chapa&gt;&gt;Acompanhar Chapa</w:t>
      </w:r>
    </w:p>
    <w:p>
      <w:pPr>
        <w:pStyle w:val="53"/>
        <w:jc w:val="center"/>
      </w:pPr>
      <w:r>
        <w:drawing>
          <wp:inline distT="0" distB="0" distL="0" distR="0">
            <wp:extent cx="5760085" cy="2689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3"/>
        <w:ind w:left="360"/>
      </w:pPr>
      <w:bookmarkStart w:id="12" w:name="_Ref22027238"/>
      <w:bookmarkStart w:id="13" w:name="_Ref22302049"/>
      <w:bookmarkStart w:id="14" w:name="_Ref22125505"/>
      <w:bookmarkStart w:id="15" w:name="_Ref13579649"/>
    </w:p>
    <w:p>
      <w:pPr>
        <w:pStyle w:val="53"/>
        <w:numPr>
          <w:ilvl w:val="0"/>
          <w:numId w:val="3"/>
        </w:numPr>
      </w:pPr>
      <w:r>
        <w:t>Chapa</w:t>
      </w:r>
      <w:bookmarkEnd w:id="12"/>
      <w:r>
        <w:t>s Criadas - UF e IES</w:t>
      </w:r>
      <w:bookmarkEnd w:id="13"/>
      <w:bookmarkEnd w:id="14"/>
      <w:r>
        <w:t xml:space="preserve"> </w:t>
      </w:r>
    </w:p>
    <w:p>
      <w:pPr>
        <w:pStyle w:val="53"/>
        <w:numPr>
          <w:ilvl w:val="0"/>
          <w:numId w:val="0"/>
        </w:numPr>
        <w:ind w:left="360" w:leftChars="0"/>
        <w:rPr>
          <w:rFonts w:hint="default"/>
          <w:highlight w:val="yellow"/>
          <w:lang w:val="pt-BR"/>
        </w:rPr>
      </w:pPr>
      <w:r>
        <w:rPr>
          <w:highlight w:val="yellow"/>
        </w:rPr>
        <w:t>Menu&gt;&gt;Chapa&gt;&gt;Acompanhar Chapa</w:t>
      </w:r>
      <w:r>
        <w:rPr>
          <w:rFonts w:hint="default"/>
          <w:highlight w:val="yellow"/>
          <w:lang w:val="pt-BR"/>
        </w:rPr>
        <w:t>&gt;&gt;Chapas Criadas</w:t>
      </w:r>
    </w:p>
    <w:p>
      <w:pPr>
        <w:pStyle w:val="53"/>
        <w:ind w:left="426"/>
      </w:pPr>
      <w:r>
        <w:drawing>
          <wp:inline distT="0" distB="0" distL="0" distR="0">
            <wp:extent cx="4549775" cy="774382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16" cy="77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3"/>
        <w:ind w:left="360"/>
      </w:pPr>
      <w:bookmarkStart w:id="16" w:name="_Ref22045700"/>
      <w:bookmarkStart w:id="17" w:name="_Ref22477065"/>
      <w:bookmarkStart w:id="18" w:name="_Ref23150319"/>
    </w:p>
    <w:p>
      <w:pPr>
        <w:pStyle w:val="53"/>
        <w:numPr>
          <w:ilvl w:val="0"/>
          <w:numId w:val="3"/>
        </w:numPr>
      </w:pPr>
      <w:r>
        <w:t>Visualizar Chapas</w:t>
      </w:r>
      <w:bookmarkEnd w:id="16"/>
      <w:bookmarkEnd w:id="17"/>
      <w:r>
        <w:t xml:space="preserve"> Criadas para cada UF</w:t>
      </w:r>
      <w:bookmarkEnd w:id="18"/>
    </w:p>
    <w:p>
      <w:pPr>
        <w:pStyle w:val="53"/>
        <w:numPr>
          <w:ilvl w:val="0"/>
          <w:numId w:val="0"/>
        </w:numPr>
        <w:ind w:left="360" w:leftChars="0"/>
        <w:rPr>
          <w:rFonts w:hint="default"/>
          <w:lang w:val="pt-BR"/>
        </w:rPr>
      </w:pPr>
      <w:r>
        <w:rPr>
          <w:highlight w:val="yellow"/>
        </w:rPr>
        <w:t>Menu&gt;&gt;Chapa&gt;&gt;Acompanhar Chapa</w:t>
      </w:r>
      <w:r>
        <w:rPr>
          <w:rFonts w:hint="default"/>
          <w:highlight w:val="yellow"/>
          <w:lang w:val="pt-BR"/>
        </w:rPr>
        <w:t>&gt;&gt;Chapas Criadas&gt;&gt;UF</w:t>
      </w:r>
    </w:p>
    <w:p>
      <w:pPr>
        <w:pStyle w:val="53"/>
        <w:ind w:left="-142"/>
      </w:pPr>
      <w:r>
        <w:drawing>
          <wp:inline distT="0" distB="0" distL="0" distR="0">
            <wp:extent cx="5760085" cy="5869305"/>
            <wp:effectExtent l="0" t="0" r="12065" b="171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6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119"/>
        <w:gridCol w:w="1134"/>
        <w:gridCol w:w="426"/>
        <w:gridCol w:w="880"/>
        <w:gridCol w:w="1246"/>
        <w:gridCol w:w="850"/>
        <w:gridCol w:w="184"/>
        <w:gridCol w:w="950"/>
        <w:gridCol w:w="179"/>
        <w:gridCol w:w="2652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3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Chapas Por Estado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253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1129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2652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5" w:type="dxa"/>
            <w:shd w:val="clear" w:color="auto" w:fill="F3F7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Mostrar [] Registro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a quantidade de registro a ser apresentado por página.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 de seleção única.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29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652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5" w:type="dxa"/>
            <w:shd w:val="clear" w:color="auto" w:fill="EBEB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Buscar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buscar uma chapa especifica de acordo com os parâmetros informados.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29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52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Não</w:t>
            </w:r>
          </w:p>
          <w:p>
            <w:pPr>
              <w:spacing w:before="60" w:after="60"/>
              <w:rPr>
                <w:color w:val="31859C" w:themeColor="accent5" w:themeShade="BF"/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5" w:type="dxa"/>
            <w:shd w:val="clear" w:color="auto" w:fill="F3F7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3" w:type="dxa"/>
            <w:gridSpan w:val="2"/>
            <w:shd w:val="clear" w:color="auto" w:fill="F3F7FF"/>
          </w:tcPr>
          <w:p>
            <w:pPr>
              <w:spacing w:before="60" w:after="60"/>
              <w:jc w:val="center"/>
            </w:pPr>
            <w:r>
              <w:rPr>
                <w:sz w:val="18"/>
                <w:szCs w:val="18"/>
              </w:rPr>
              <w:t>Bandeira + CE&lt;UF&gt;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a imagem com a bandeira de cada estado juntamente com a UF do estado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Imagem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29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52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5" w:type="dxa"/>
            <w:shd w:val="clear" w:color="auto" w:fill="EBEB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Chapa 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número da chapa após o sorteio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Numérico 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29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52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5" w:type="dxa"/>
            <w:shd w:val="clear" w:color="auto" w:fill="F3F7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 pela Chapa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responsável por cadastrar a chapa e seus integrantes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29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52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5" w:type="dxa"/>
            <w:shd w:val="clear" w:color="auto" w:fill="EBEB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Quantidade de membros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a quantidade de membros para cada chapa cadastrada.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29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52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5" w:type="dxa"/>
            <w:shd w:val="clear" w:color="auto" w:fill="F3F7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Membros confirmados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a quantidade de membros que confirmaram sua participação na chapa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29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52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5" w:type="dxa"/>
            <w:shd w:val="clear" w:color="auto" w:fill="EBEB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da Chapa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status da chapa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Concluída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 Pendência</w:t>
            </w:r>
          </w:p>
        </w:tc>
        <w:tc>
          <w:tcPr>
            <w:tcW w:w="1129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52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spacing w:before="60" w:after="60"/>
              <w:jc w:val="center"/>
              <w:rPr>
                <w:b/>
                <w:color w:val="31859C" w:themeColor="accent5" w:themeShade="BF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Ação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5" w:type="dxa"/>
            <w:shd w:val="clear" w:color="auto" w:fill="EBEB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clicar no link o sistema redireciona para interface que apresenta todos os dados da chapa conforme HST022.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Acessar Chapa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Alterar Status da Chapa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Chapa</w:t>
            </w:r>
          </w:p>
        </w:tc>
        <w:tc>
          <w:tcPr>
            <w:tcW w:w="1129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52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auto"/>
          </w:tcPr>
          <w:p>
            <w:pPr>
              <w:pStyle w:val="56"/>
              <w:spacing w:before="60" w:after="60"/>
              <w:ind w:left="342"/>
              <w:jc w:val="center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56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976" w:type="dxa"/>
            <w:gridSpan w:val="3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31" w:type="dxa"/>
            <w:gridSpan w:val="2"/>
            <w:shd w:val="clear" w:color="auto" w:fill="EBEBFF"/>
          </w:tcPr>
          <w:p>
            <w:pPr>
              <w:pStyle w:val="56"/>
              <w:spacing w:before="60" w:after="60"/>
              <w:ind w:left="342"/>
              <w:rPr>
                <w:sz w:val="18"/>
                <w:szCs w:val="18"/>
              </w:rPr>
            </w:pPr>
            <w:r>
              <w:rPr>
                <w:b/>
              </w:rPr>
              <w:t>Regras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156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2976" w:type="dxa"/>
            <w:gridSpan w:val="3"/>
            <w:shd w:val="clear" w:color="auto" w:fill="F3F7FF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11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2831" w:type="dxa"/>
            <w:gridSpan w:val="2"/>
            <w:shd w:val="clear" w:color="auto" w:fill="F3F7FF"/>
          </w:tcPr>
          <w:p>
            <w:pPr>
              <w:pStyle w:val="56"/>
              <w:spacing w:before="60" w:after="60"/>
              <w:ind w:left="342"/>
              <w:rPr>
                <w:sz w:val="18"/>
                <w:szCs w:val="18"/>
              </w:rPr>
            </w:pPr>
          </w:p>
        </w:tc>
      </w:tr>
    </w:tbl>
    <w:p>
      <w:pPr>
        <w:pStyle w:val="53"/>
        <w:ind w:left="720"/>
      </w:pPr>
      <w:bookmarkStart w:id="19" w:name="_Ref23166170"/>
      <w:bookmarkStart w:id="20" w:name="_Ref22124335"/>
      <w:bookmarkStart w:id="21" w:name="_Ref22050463"/>
    </w:p>
    <w:p>
      <w:pPr>
        <w:pStyle w:val="53"/>
        <w:numPr>
          <w:ilvl w:val="0"/>
          <w:numId w:val="3"/>
        </w:numPr>
      </w:pPr>
      <w:bookmarkStart w:id="22" w:name="_Ref26778850"/>
      <w:r>
        <w:t>Visualizar Chapas Criadas para IES</w:t>
      </w:r>
      <w:bookmarkEnd w:id="19"/>
      <w:bookmarkEnd w:id="22"/>
    </w:p>
    <w:p>
      <w:pPr>
        <w:pStyle w:val="53"/>
        <w:numPr>
          <w:ilvl w:val="0"/>
          <w:numId w:val="0"/>
        </w:numPr>
        <w:ind w:left="360" w:leftChars="0"/>
      </w:pPr>
      <w:r>
        <w:rPr>
          <w:highlight w:val="yellow"/>
        </w:rPr>
        <w:t>Menu&gt;&gt;Chapa&gt;&gt;Acompanhar Chapa</w:t>
      </w:r>
      <w:r>
        <w:rPr>
          <w:rFonts w:hint="default"/>
          <w:highlight w:val="yellow"/>
          <w:lang w:val="pt-BR"/>
        </w:rPr>
        <w:t>&gt;&gt;Chapas Criadas&gt;&gt;IES</w:t>
      </w:r>
    </w:p>
    <w:p>
      <w:pPr>
        <w:pStyle w:val="53"/>
      </w:pPr>
      <w:r>
        <w:drawing>
          <wp:inline distT="0" distB="0" distL="0" distR="0">
            <wp:extent cx="5760085" cy="585724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6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"/>
        <w:gridCol w:w="1134"/>
        <w:gridCol w:w="426"/>
        <w:gridCol w:w="880"/>
        <w:gridCol w:w="1246"/>
        <w:gridCol w:w="850"/>
        <w:gridCol w:w="184"/>
        <w:gridCol w:w="926"/>
        <w:gridCol w:w="24"/>
        <w:gridCol w:w="2831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3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Chapas IES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Mostrar [] Registro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a quantidade de registro a ser apresentado por página.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 de seleção única.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26" w:type="dxa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gridSpan w:val="2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Buscar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buscar uma chapa especifica de acordo com os parâmetros informados.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Obrigatório: Não 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</w:pPr>
            <w:r>
              <w:rPr>
                <w:sz w:val="18"/>
                <w:szCs w:val="18"/>
              </w:rPr>
              <w:t>Figura Brasil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a imagem com a bandeira do Brasil que representa a IES juntamente com a sigla IES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Imagem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a sigla de cada estado listado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</w:t>
            </w:r>
          </w:p>
        </w:tc>
        <w:tc>
          <w:tcPr>
            <w:tcW w:w="926" w:type="dxa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da Chapa 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número da Chapa, conforme sorteio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Numérica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 Pela Chapa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responsável por cadastrar a chapa e seus integrantes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Quantidade de membros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a quantidade de membros para cada chapa cadastrada.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Membros confirmados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a quantidade de membros que confirmaram sua participação na chapa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da Chapa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status da chapa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Concluída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 Pendência</w:t>
            </w:r>
          </w:p>
        </w:tc>
        <w:tc>
          <w:tcPr>
            <w:tcW w:w="926" w:type="dxa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EBEBFF"/>
          </w:tcPr>
          <w:p>
            <w:pPr>
              <w:spacing w:before="60" w:after="60"/>
              <w:jc w:val="center"/>
              <w:rPr>
                <w:b/>
                <w:color w:val="31859C" w:themeColor="accent5" w:themeShade="BF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Ação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6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clicar no link o sistema redireciona para interface que apresenta todos os dados da chapa conforme HST022.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Chapa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Alterar Status da Chapa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Chapa</w:t>
            </w:r>
          </w:p>
        </w:tc>
        <w:tc>
          <w:tcPr>
            <w:tcW w:w="926" w:type="dxa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Nã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auto"/>
          </w:tcPr>
          <w:p>
            <w:pPr>
              <w:pStyle w:val="56"/>
              <w:spacing w:before="60" w:after="60"/>
              <w:ind w:left="342"/>
              <w:jc w:val="center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56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976" w:type="dxa"/>
            <w:gridSpan w:val="3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gridSpan w:val="3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31" w:type="dxa"/>
            <w:shd w:val="clear" w:color="auto" w:fill="F3F7FF"/>
          </w:tcPr>
          <w:p>
            <w:pPr>
              <w:pStyle w:val="56"/>
              <w:spacing w:before="60" w:after="60"/>
              <w:ind w:left="342"/>
              <w:rPr>
                <w:sz w:val="18"/>
                <w:szCs w:val="18"/>
              </w:rPr>
            </w:pPr>
            <w:r>
              <w:rPr>
                <w:b/>
              </w:rPr>
              <w:t>Regras</w:t>
            </w:r>
          </w:p>
        </w:tc>
      </w:tr>
    </w:tbl>
    <w:p>
      <w:pPr>
        <w:pStyle w:val="53"/>
        <w:numPr>
          <w:ilvl w:val="0"/>
          <w:numId w:val="3"/>
        </w:numPr>
      </w:pPr>
      <w:bookmarkStart w:id="23" w:name="_Ref23251772"/>
      <w:bookmarkStart w:id="24" w:name="_Ref23250790"/>
      <w:bookmarkStart w:id="25" w:name="_Ref23260945"/>
      <w:r>
        <w:t>Histórico</w:t>
      </w:r>
      <w:bookmarkEnd w:id="20"/>
      <w:bookmarkEnd w:id="21"/>
      <w:bookmarkEnd w:id="23"/>
      <w:bookmarkEnd w:id="24"/>
      <w:bookmarkEnd w:id="25"/>
    </w:p>
    <w:p>
      <w:pPr>
        <w:pStyle w:val="53"/>
        <w:numPr>
          <w:ilvl w:val="0"/>
          <w:numId w:val="0"/>
        </w:numPr>
        <w:ind w:left="360" w:leftChars="0"/>
        <w:rPr>
          <w:rFonts w:hint="default"/>
          <w:lang w:val="pt-BR"/>
        </w:rPr>
      </w:pPr>
      <w:r>
        <w:rPr>
          <w:highlight w:val="yellow"/>
        </w:rPr>
        <w:t>Menu&gt;&gt;Chapa&gt;&gt;Acompanhar Chapa</w:t>
      </w:r>
      <w:r>
        <w:rPr>
          <w:rFonts w:hint="default"/>
          <w:highlight w:val="yellow"/>
          <w:lang w:val="pt-BR"/>
        </w:rPr>
        <w:t>&gt;&gt;Chapas Criadas&gt;&gt;Histórico</w:t>
      </w:r>
    </w:p>
    <w:p>
      <w:pPr>
        <w:pStyle w:val="53"/>
        <w:tabs>
          <w:tab w:val="clear" w:pos="425"/>
        </w:tabs>
        <w:ind w:left="426" w:hanging="426"/>
      </w:pPr>
      <w:r>
        <w:drawing>
          <wp:inline distT="0" distB="0" distL="0" distR="0">
            <wp:extent cx="5760085" cy="3956050"/>
            <wp:effectExtent l="0" t="0" r="1206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3"/>
      </w:pPr>
    </w:p>
    <w:p>
      <w:pPr>
        <w:pStyle w:val="53"/>
        <w:numPr>
          <w:ilvl w:val="0"/>
          <w:numId w:val="3"/>
        </w:numPr>
      </w:pPr>
      <w:bookmarkStart w:id="26" w:name="_Ref23499100"/>
      <w:bookmarkStart w:id="27" w:name="_Ref22048625"/>
      <w:r>
        <w:t>Tela Inicial</w:t>
      </w:r>
      <w:bookmarkEnd w:id="26"/>
    </w:p>
    <w:p>
      <w:pPr>
        <w:pStyle w:val="53"/>
        <w:ind w:left="720"/>
      </w:pPr>
      <w:r>
        <w:drawing>
          <wp:inline distT="0" distB="0" distL="0" distR="0">
            <wp:extent cx="5760085" cy="482663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3"/>
        <w:ind w:left="720"/>
      </w:pPr>
    </w:p>
    <w:p>
      <w:pPr>
        <w:pStyle w:val="53"/>
        <w:numPr>
          <w:ilvl w:val="0"/>
          <w:numId w:val="3"/>
        </w:numPr>
      </w:pPr>
      <w:r>
        <w:rPr>
          <w:rFonts w:hint="default"/>
          <w:lang w:val="pt-BR"/>
        </w:rPr>
        <w:t>Visualizar Membros da Chapa</w:t>
      </w:r>
    </w:p>
    <w:p>
      <w:pPr>
        <w:pStyle w:val="53"/>
        <w:numPr>
          <w:ilvl w:val="0"/>
          <w:numId w:val="0"/>
        </w:numPr>
        <w:ind w:left="360" w:leftChars="0"/>
        <w:rPr>
          <w:rFonts w:hint="default"/>
          <w:highlight w:val="yellow"/>
          <w:lang w:val="pt-BR"/>
        </w:rPr>
      </w:pPr>
      <w:r>
        <w:rPr>
          <w:highlight w:val="yellow"/>
        </w:rPr>
        <w:t>Chapa&gt;&gt;Acompanhar Chapa</w:t>
      </w:r>
      <w:r>
        <w:rPr>
          <w:rFonts w:hint="default"/>
          <w:highlight w:val="yellow"/>
          <w:lang w:val="pt-BR"/>
        </w:rPr>
        <w:t>&gt;&gt;Chapas Criadas&gt;&gt;UF ou IES&gt;&gt;Ações&gt;&gt;Visualizar membros da chapa</w:t>
      </w:r>
    </w:p>
    <w:p>
      <w:pPr>
        <w:pStyle w:val="53"/>
        <w:numPr>
          <w:ilvl w:val="0"/>
          <w:numId w:val="0"/>
        </w:numPr>
        <w:ind w:left="360" w:leftChars="0"/>
        <w:rPr>
          <w:rFonts w:hint="default"/>
          <w:highlight w:val="yellow"/>
          <w:lang w:val="pt-BR"/>
        </w:rPr>
      </w:pPr>
    </w:p>
    <w:p>
      <w:pPr>
        <w:pStyle w:val="53"/>
        <w:numPr>
          <w:ilvl w:val="0"/>
          <w:numId w:val="0"/>
        </w:numPr>
        <w:ind w:left="360" w:leftChars="0"/>
        <w:jc w:val="center"/>
        <w:rPr>
          <w:rFonts w:hint="default"/>
          <w:highlight w:val="yellow"/>
          <w:lang w:val="pt-BR"/>
        </w:rPr>
      </w:pPr>
      <w:r>
        <w:drawing>
          <wp:inline distT="0" distB="0" distL="114300" distR="114300">
            <wp:extent cx="4835525" cy="2638425"/>
            <wp:effectExtent l="0" t="0" r="3175" b="9525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3"/>
        <w:numPr>
          <w:ilvl w:val="0"/>
          <w:numId w:val="0"/>
        </w:numPr>
      </w:pPr>
    </w:p>
    <w:tbl>
      <w:tblPr>
        <w:tblStyle w:val="46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93"/>
        <w:gridCol w:w="1134"/>
        <w:gridCol w:w="426"/>
        <w:gridCol w:w="880"/>
        <w:gridCol w:w="1246"/>
        <w:gridCol w:w="850"/>
        <w:gridCol w:w="184"/>
        <w:gridCol w:w="926"/>
        <w:gridCol w:w="24"/>
        <w:gridCol w:w="2831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3"/>
              <w:jc w:val="center"/>
              <w:rPr>
                <w:b/>
                <w:color w:val="FFFFFF"/>
                <w:highlight w:val="yellow"/>
              </w:rPr>
            </w:pPr>
            <w:r>
              <w:rPr>
                <w:b/>
                <w:color w:val="FFFFFF"/>
                <w:sz w:val="24"/>
                <w:szCs w:val="24"/>
                <w:highlight w:val="yellow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3"/>
              <w:jc w:val="center"/>
              <w:rPr>
                <w:rFonts w:hint="default"/>
                <w:sz w:val="24"/>
                <w:szCs w:val="24"/>
                <w:highlight w:val="yellow"/>
                <w:lang w:val="pt-BR"/>
              </w:rPr>
            </w:pPr>
            <w:r>
              <w:rPr>
                <w:sz w:val="24"/>
                <w:szCs w:val="24"/>
                <w:highlight w:val="yellow"/>
              </w:rPr>
              <w:t>Visualizar</w:t>
            </w:r>
            <w:r>
              <w:rPr>
                <w:rFonts w:hint="default"/>
                <w:sz w:val="24"/>
                <w:szCs w:val="24"/>
                <w:highlight w:val="yellow"/>
                <w:lang w:val="pt-BR"/>
              </w:rPr>
              <w:t xml:space="preserve"> membros da chapa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ID</w:t>
            </w:r>
          </w:p>
        </w:tc>
        <w:tc>
          <w:tcPr>
            <w:tcW w:w="1227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Formato</w:t>
            </w:r>
          </w:p>
        </w:tc>
        <w:tc>
          <w:tcPr>
            <w:tcW w:w="2855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6"/>
              <w:widowControl/>
              <w:numPr>
                <w:ilvl w:val="0"/>
                <w:numId w:val="0"/>
              </w:numPr>
              <w:autoSpaceDE/>
              <w:autoSpaceDN/>
              <w:adjustRightInd/>
              <w:spacing w:before="60" w:after="60"/>
              <w:ind w:leftChars="0"/>
              <w:contextualSpacing/>
              <w:jc w:val="center"/>
              <w:rPr>
                <w:rFonts w:hint="default"/>
                <w:b/>
                <w:bCs/>
                <w:color w:val="000000" w:themeColor="text1"/>
                <w:sz w:val="18"/>
                <w:szCs w:val="18"/>
                <w:highlight w:val="yellow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8"/>
                <w:szCs w:val="18"/>
                <w:highlight w:val="yellow"/>
                <w:lang w:val="pt-BR"/>
                <w14:textFill>
                  <w14:solidFill>
                    <w14:schemeClr w14:val="tx1"/>
                  </w14:solidFill>
                </w14:textFill>
              </w:rPr>
              <w:t>Conselheiro Federal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6"/>
              <w:numPr>
                <w:ilvl w:val="0"/>
                <w:numId w:val="6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sz w:val="18"/>
                <w:szCs w:val="18"/>
                <w:highlight w:val="yellow"/>
              </w:rPr>
              <w:t>Participação/Representatividade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sz w:val="18"/>
                <w:szCs w:val="18"/>
                <w:highlight w:val="yellow"/>
              </w:rPr>
              <w:t>Campo para visualizar o tipo de participação do usuário  e se ele faz parte da representatividade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sz w:val="18"/>
                <w:szCs w:val="18"/>
                <w:highlight w:val="yellow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Titular </w:t>
            </w:r>
          </w:p>
          <w:p>
            <w:pPr>
              <w:jc w:val="center"/>
              <w:rPr>
                <w:sz w:val="18"/>
                <w:szCs w:val="18"/>
                <w:highlight w:val="yellow"/>
              </w:rPr>
            </w:pPr>
          </w:p>
          <w:p>
            <w:pPr>
              <w:jc w:val="center"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sz w:val="18"/>
                <w:szCs w:val="18"/>
                <w:highlight w:val="yellow"/>
              </w:rPr>
              <w:t>Suplente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 nomenclatura ‘Representatividade’ deve ser exibida somente para o usuário ‘Titular’ e se ele fizer parte da ‘Representatividade’.</w:t>
            </w:r>
          </w:p>
          <w:p>
            <w:pPr>
              <w:rPr>
                <w:sz w:val="18"/>
                <w:szCs w:val="18"/>
                <w:highlight w:val="yellow"/>
              </w:rPr>
            </w:pPr>
          </w:p>
          <w:p>
            <w:pPr>
              <w:jc w:val="center"/>
              <w:rPr>
                <w:color w:val="31859C" w:themeColor="accent5" w:themeShade="BF"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EBEBFF"/>
          </w:tcPr>
          <w:p>
            <w:pPr>
              <w:pStyle w:val="56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7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visualização do nome do membro.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926" w:type="dxa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Obrigatório: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yellow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Somente Leitura: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yellow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</w:tcPr>
          <w:p>
            <w:pPr>
              <w:pStyle w:val="56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7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rFonts w:hint="default"/>
                <w:highlight w:val="yellow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Status Confirmação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sz w:val="18"/>
                <w:szCs w:val="18"/>
                <w:highlight w:val="yellow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visualização do status de confirmação do membro da chapa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Imagem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Obrigatório: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yellow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color w:val="31859C" w:themeColor="accent5" w:themeShade="BF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Somente Leitura: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yellow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6"/>
              <w:numPr>
                <w:ilvl w:val="0"/>
                <w:numId w:val="7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Status validação </w:t>
            </w:r>
          </w:p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highlight w:val="yellow"/>
              </w:rPr>
              <w:drawing>
                <wp:inline distT="0" distB="0" distL="0" distR="0">
                  <wp:extent cx="257175" cy="247650"/>
                  <wp:effectExtent l="0" t="0" r="952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Hint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spacing w:before="60" w:after="60"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6"/>
              <w:numPr>
                <w:ilvl w:val="0"/>
                <w:numId w:val="7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Status validação</w:t>
            </w:r>
          </w:p>
          <w:p>
            <w:pPr>
              <w:spacing w:before="60" w:after="6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drawing>
                <wp:inline distT="0" distB="0" distL="0" distR="0">
                  <wp:extent cx="228600" cy="314325"/>
                  <wp:effectExtent l="0" t="0" r="0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Status que apresenta que o membro está com pendências nos dados.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Hint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spacing w:before="60" w:after="60"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EBEBFF"/>
          </w:tcPr>
          <w:p>
            <w:pPr>
              <w:pStyle w:val="56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7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Responsável</w:t>
            </w:r>
          </w:p>
        </w:tc>
        <w:tc>
          <w:tcPr>
            <w:tcW w:w="1306" w:type="dxa"/>
            <w:gridSpan w:val="2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sz w:val="18"/>
                <w:szCs w:val="18"/>
                <w:highlight w:val="yellow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visualização do responsável pela chapa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UF</w:t>
            </w:r>
          </w:p>
        </w:tc>
        <w:tc>
          <w:tcPr>
            <w:tcW w:w="92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EBEBFF"/>
            <w:vAlign w:val="top"/>
          </w:tcPr>
          <w:p>
            <w:pPr>
              <w:pStyle w:val="56"/>
              <w:numPr>
                <w:ilvl w:val="0"/>
                <w:numId w:val="7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7" w:type="dxa"/>
            <w:gridSpan w:val="2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sz w:val="18"/>
                <w:szCs w:val="18"/>
                <w:highlight w:val="yellow"/>
              </w:rPr>
              <w:t>Documentos</w:t>
            </w:r>
          </w:p>
        </w:tc>
        <w:tc>
          <w:tcPr>
            <w:tcW w:w="1306" w:type="dxa"/>
            <w:gridSpan w:val="2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Campo que exibe o PDF do documento anexado pelo usuário</w:t>
            </w:r>
          </w:p>
        </w:tc>
        <w:tc>
          <w:tcPr>
            <w:tcW w:w="1246" w:type="dxa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Ícone</w:t>
            </w:r>
          </w:p>
        </w:tc>
        <w:tc>
          <w:tcPr>
            <w:tcW w:w="1034" w:type="dxa"/>
            <w:gridSpan w:val="2"/>
            <w:shd w:val="clear" w:color="auto" w:fill="EBEBFF"/>
            <w:vAlign w:val="top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926" w:type="dxa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9"/>
              </w:numPr>
              <w:spacing w:before="60" w:after="60"/>
              <w:ind w:left="0" w:leftChars="0" w:firstLine="0" w:firstLineChars="0"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8"/>
                <w:szCs w:val="18"/>
                <w:highlight w:val="yellow"/>
              </w:rPr>
              <w:t>O sistema deverá exibir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 em uma nova tela de visualização o(s) documento(s) reunidos em 1 (um) PDF, da D</w:t>
            </w:r>
            <w:r>
              <w:rPr>
                <w:sz w:val="18"/>
                <w:szCs w:val="18"/>
                <w:highlight w:val="yellow"/>
              </w:rPr>
              <w:t>eclaração - Membro titular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’,  dos titulares que selecionaram a opção de ‘Representatividade’ que será gerada da história  Eleitoral_HST024.1_confirmar_participacao_chapa e dos arquivos em PDF que o usu</w:t>
            </w:r>
            <w:r>
              <w:rPr>
                <w:sz w:val="18"/>
                <w:szCs w:val="18"/>
                <w:highlight w:val="yellow"/>
              </w:rPr>
              <w:t xml:space="preserve">ário inseriu na declaração no campo ‘Arquivo’ especificado na 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mesma história.</w:t>
            </w:r>
          </w:p>
          <w:p>
            <w:pPr>
              <w:numPr>
                <w:ilvl w:val="0"/>
                <w:numId w:val="9"/>
              </w:numPr>
              <w:spacing w:before="60" w:after="60"/>
              <w:ind w:left="0" w:leftChars="0" w:firstLine="0" w:firstLineChars="0"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szCs w:val="18"/>
                <w:highlight w:val="cyan"/>
                <w:lang w:val="pt-BR"/>
                <w14:textFill>
                  <w14:solidFill>
                    <w14:schemeClr w14:val="tx1"/>
                  </w14:solidFill>
                </w14:textFill>
              </w:rPr>
              <w:t>A Declaração de Representatividade não será gerada caso o usuário selecione a opção ‘Não integro nenhum grupo de representatividade’.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/>
                <w:b/>
                <w:color w:val="31859C" w:themeColor="accent5" w:themeShade="BF"/>
                <w:sz w:val="18"/>
                <w:szCs w:val="18"/>
                <w:highlight w:val="yellow"/>
                <w:lang w:val="pt-BR"/>
              </w:rPr>
            </w:pPr>
            <w:r>
              <w:rPr>
                <w:rFonts w:hint="default"/>
                <w:b/>
                <w:bCs/>
                <w:color w:val="000000" w:themeColor="text1"/>
                <w:sz w:val="18"/>
                <w:szCs w:val="18"/>
                <w:highlight w:val="yellow"/>
                <w:lang w:val="pt-BR"/>
                <w14:textFill>
                  <w14:solidFill>
                    <w14:schemeClr w14:val="tx1"/>
                  </w14:solidFill>
                </w14:textFill>
              </w:rPr>
              <w:t>Conselheiro Estadual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6"/>
              <w:numPr>
                <w:ilvl w:val="0"/>
                <w:numId w:val="9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Nº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Campo que define a ordem de visualização dos membros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10"/>
              </w:numPr>
              <w:spacing w:before="60" w:after="60"/>
              <w:ind w:left="0" w:leftChars="0" w:firstLine="0" w:firstLineChars="0"/>
              <w:jc w:val="both"/>
              <w:rPr>
                <w:color w:val="31859C" w:themeColor="accent5" w:themeShade="BF"/>
                <w:sz w:val="18"/>
                <w:szCs w:val="18"/>
                <w:highlight w:val="yellow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O sistema deverá exibir os candidatos federais (titular e suplente) independentemente de ser ou não da cota de representatividade, e na sequência ordenar pelos representativos e depois os não representativos.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6"/>
              <w:numPr>
                <w:ilvl w:val="0"/>
                <w:numId w:val="6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Participação/Representatividade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Campo para visualizar o tipo de participação do usuário  e se ele faz parte da representatividade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Titular </w:t>
            </w:r>
          </w:p>
          <w:p>
            <w:pPr>
              <w:jc w:val="center"/>
              <w:rPr>
                <w:sz w:val="18"/>
                <w:szCs w:val="18"/>
                <w:highlight w:val="yellow"/>
              </w:rPr>
            </w:pPr>
          </w:p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Suplente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 nomenclatura ‘Representatividade’ deve ser exibida somente para o usuário ‘Titular’ e se ele fizer parte da ‘Representatividade’.</w:t>
            </w:r>
          </w:p>
          <w:p>
            <w:pPr>
              <w:rPr>
                <w:sz w:val="18"/>
                <w:szCs w:val="18"/>
                <w:highlight w:val="yellow"/>
              </w:rPr>
            </w:pPr>
          </w:p>
          <w:p>
            <w:pPr>
              <w:jc w:val="center"/>
              <w:rPr>
                <w:color w:val="31859C" w:themeColor="accent5" w:themeShade="BF"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6"/>
              <w:numPr>
                <w:ilvl w:val="0"/>
                <w:numId w:val="8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visualização do nome do membro.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Obrigatório: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yellow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Somente Leitura: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yellow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6"/>
              <w:numPr>
                <w:ilvl w:val="0"/>
                <w:numId w:val="8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Status Confirmação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visualização do status de confirmação do membro da chapa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Imagem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Obrigatório: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yellow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Somente Leitura: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yellow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6"/>
              <w:numPr>
                <w:ilvl w:val="0"/>
                <w:numId w:val="7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Status validação 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highlight w:val="yellow"/>
              </w:rPr>
              <w:drawing>
                <wp:inline distT="0" distB="0" distL="0" distR="0">
                  <wp:extent cx="257175" cy="247650"/>
                  <wp:effectExtent l="0" t="0" r="952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Hint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spacing w:before="60" w:after="60"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6"/>
              <w:numPr>
                <w:ilvl w:val="0"/>
                <w:numId w:val="7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Status validação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highlight w:val="yellow"/>
              </w:rPr>
              <w:drawing>
                <wp:inline distT="0" distB="0" distL="0" distR="0">
                  <wp:extent cx="228600" cy="31432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Status que apresenta que o membro está com pendências nos dados.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Hint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spacing w:before="60" w:after="60"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6"/>
              <w:numPr>
                <w:ilvl w:val="0"/>
                <w:numId w:val="8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Responsável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visualização do responsável pela chapa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UF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6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6"/>
              <w:numPr>
                <w:ilvl w:val="0"/>
                <w:numId w:val="7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Documentos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Campo que exibe o PDF do documento anexado pelo usuário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Ícone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11"/>
              </w:numPr>
              <w:spacing w:before="60" w:after="60"/>
              <w:ind w:left="0" w:leftChars="0" w:firstLine="0" w:firstLineChars="0"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8"/>
                <w:szCs w:val="18"/>
                <w:highlight w:val="yellow"/>
              </w:rPr>
              <w:t>O sistema deverá exibir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 em uma nova tela de visualização o(s) documento(s) reunidos em 1 (um) PDF, da D</w:t>
            </w:r>
            <w:r>
              <w:rPr>
                <w:sz w:val="18"/>
                <w:szCs w:val="18"/>
                <w:highlight w:val="yellow"/>
              </w:rPr>
              <w:t>eclaração - Membro titular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’,  dos titulares que selecionaram a opção de ‘Representatividade’ que será gerada da história  Eleitoral_HST024.1_confirmar_participacao_chapa e dos arquivos em PDF que o usu</w:t>
            </w:r>
            <w:r>
              <w:rPr>
                <w:sz w:val="18"/>
                <w:szCs w:val="18"/>
                <w:highlight w:val="yellow"/>
              </w:rPr>
              <w:t xml:space="preserve">ário inseriu na declaração no campo ‘Arquivo’ especificado na 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mesma história.</w:t>
            </w:r>
          </w:p>
          <w:p>
            <w:pPr>
              <w:numPr>
                <w:ilvl w:val="0"/>
                <w:numId w:val="11"/>
              </w:numPr>
              <w:spacing w:before="60" w:after="60"/>
              <w:ind w:left="0" w:leftChars="0" w:firstLine="0" w:firstLineChars="0"/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szCs w:val="18"/>
                <w:highlight w:val="cyan"/>
                <w:lang w:val="pt-BR"/>
                <w14:textFill>
                  <w14:solidFill>
                    <w14:schemeClr w14:val="tx1"/>
                  </w14:solidFill>
                </w14:textFill>
              </w:rPr>
              <w:t>A Declaração de Representatividade não será gerada caso o usuário selecione a opção ‘Não integro nenhum grupo de representatividade’.</w:t>
            </w:r>
            <w:bookmarkStart w:id="34" w:name="_GoBack"/>
            <w:bookmarkEnd w:id="34"/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auto"/>
          </w:tcPr>
          <w:p>
            <w:pPr>
              <w:pStyle w:val="56"/>
              <w:spacing w:before="60" w:after="60"/>
              <w:ind w:left="342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b/>
                <w:sz w:val="24"/>
                <w:szCs w:val="24"/>
                <w:highlight w:val="none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4" w:type="dxa"/>
            <w:gridSpan w:val="2"/>
            <w:shd w:val="clear" w:color="auto" w:fill="F3F7FF"/>
          </w:tcPr>
          <w:p>
            <w:pPr>
              <w:numPr>
                <w:ilvl w:val="0"/>
                <w:numId w:val="0"/>
              </w:numPr>
              <w:spacing w:before="60" w:after="60"/>
              <w:ind w:leftChars="0"/>
              <w:jc w:val="both"/>
              <w:rPr>
                <w:b/>
                <w:sz w:val="20"/>
                <w:highlight w:val="yellow"/>
              </w:rPr>
            </w:pPr>
          </w:p>
        </w:tc>
        <w:tc>
          <w:tcPr>
            <w:tcW w:w="156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rFonts w:hint="default"/>
                <w:b w:val="0"/>
                <w:bCs/>
                <w:sz w:val="20"/>
                <w:highlight w:val="yellow"/>
                <w:lang w:val="pt-BR"/>
              </w:rPr>
            </w:pPr>
          </w:p>
        </w:tc>
        <w:tc>
          <w:tcPr>
            <w:tcW w:w="2976" w:type="dxa"/>
            <w:gridSpan w:val="3"/>
            <w:shd w:val="clear" w:color="auto" w:fill="F3F7FF"/>
          </w:tcPr>
          <w:p>
            <w:pPr>
              <w:spacing w:before="60" w:after="60"/>
              <w:jc w:val="left"/>
              <w:rPr>
                <w:rFonts w:hint="default"/>
                <w:b w:val="0"/>
                <w:bCs/>
                <w:color w:val="auto"/>
                <w:sz w:val="20"/>
                <w:highlight w:val="yellow"/>
                <w:lang w:val="pt-BR"/>
              </w:rPr>
            </w:pPr>
          </w:p>
        </w:tc>
        <w:tc>
          <w:tcPr>
            <w:tcW w:w="1134" w:type="dxa"/>
            <w:gridSpan w:val="3"/>
            <w:shd w:val="clear" w:color="auto" w:fill="F3F7FF"/>
          </w:tcPr>
          <w:p>
            <w:pPr>
              <w:spacing w:before="60" w:after="60"/>
              <w:jc w:val="center"/>
              <w:rPr>
                <w:rFonts w:hint="default"/>
                <w:b w:val="0"/>
                <w:bCs/>
                <w:sz w:val="20"/>
                <w:highlight w:val="yellow"/>
                <w:lang w:val="pt-BR"/>
              </w:rPr>
            </w:pPr>
          </w:p>
        </w:tc>
        <w:tc>
          <w:tcPr>
            <w:tcW w:w="2831" w:type="dxa"/>
            <w:shd w:val="clear" w:color="auto" w:fill="F3F7FF"/>
          </w:tcPr>
          <w:p>
            <w:pPr>
              <w:pStyle w:val="56"/>
              <w:numPr>
                <w:ilvl w:val="0"/>
                <w:numId w:val="0"/>
              </w:numPr>
              <w:spacing w:before="60" w:after="60"/>
              <w:ind w:leftChars="0"/>
              <w:rPr>
                <w:b w:val="0"/>
                <w:bCs/>
                <w:highlight w:val="yellow"/>
              </w:rPr>
            </w:pPr>
          </w:p>
        </w:tc>
      </w:tr>
    </w:tbl>
    <w:p>
      <w:pPr>
        <w:pStyle w:val="53"/>
      </w:pPr>
    </w:p>
    <w:bookmarkEnd w:id="15"/>
    <w:bookmarkEnd w:id="27"/>
    <w:p>
      <w:pPr>
        <w:pStyle w:val="3"/>
        <w:numPr>
          <w:ilvl w:val="0"/>
          <w:numId w:val="0"/>
        </w:numPr>
        <w:spacing w:before="240"/>
      </w:pPr>
      <w:bookmarkStart w:id="28" w:name="_Toc7413"/>
      <w:r>
        <w:t>CRITÉRIOS DE ACEITE</w:t>
      </w:r>
      <w:bookmarkEnd w:id="28"/>
    </w:p>
    <w:p>
      <w:pPr>
        <w:pStyle w:val="56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>
        <w:rPr>
          <w:b/>
          <w:color w:val="auto"/>
        </w:rPr>
        <w:t xml:space="preserve">Premissa: </w:t>
      </w:r>
    </w:p>
    <w:p>
      <w:pPr>
        <w:pStyle w:val="56"/>
        <w:widowControl/>
        <w:numPr>
          <w:ilvl w:val="1"/>
          <w:numId w:val="12"/>
        </w:numPr>
        <w:autoSpaceDE/>
        <w:adjustRightInd/>
        <w:spacing w:after="200" w:line="276" w:lineRule="auto"/>
        <w:contextualSpacing/>
        <w:jc w:val="both"/>
      </w:pPr>
      <w:r>
        <w:t>Esta história deve ser executada quando o usuário acessar no módulo CORPORATIVO a opção “Menu&gt;&gt;Chapa&gt;&gt;Acompanhar Chapa.</w:t>
      </w:r>
    </w:p>
    <w:p>
      <w:pPr>
        <w:pStyle w:val="56"/>
        <w:widowControl/>
        <w:numPr>
          <w:ilvl w:val="1"/>
          <w:numId w:val="12"/>
        </w:numPr>
        <w:autoSpaceDE/>
        <w:adjustRightInd/>
        <w:spacing w:after="200" w:line="276" w:lineRule="auto"/>
        <w:contextualSpacing/>
        <w:jc w:val="both"/>
      </w:pPr>
      <w:r>
        <w:t>O usuário deve ter permissão de acesso de assessor CEN/BR e assessor CE/UF, ao menu “</w:t>
      </w:r>
      <w:r>
        <w:rPr>
          <w:b/>
        </w:rPr>
        <w:t>Acompanhar Chapa</w:t>
      </w:r>
      <w:r>
        <w:t>”, conforme cadastro no SICCAU Corporativo, vinculado ao usuário logado</w:t>
      </w:r>
    </w:p>
    <w:p>
      <w:pPr>
        <w:pStyle w:val="56"/>
        <w:widowControl/>
        <w:numPr>
          <w:ilvl w:val="1"/>
          <w:numId w:val="12"/>
        </w:numPr>
        <w:autoSpaceDE/>
        <w:adjustRightInd/>
        <w:spacing w:after="200" w:line="276" w:lineRule="auto"/>
        <w:contextualSpacing/>
        <w:jc w:val="both"/>
        <w:rPr>
          <w:highlight w:val="yellow"/>
        </w:rPr>
      </w:pPr>
      <w:r>
        <w:rPr>
          <w:color w:val="auto"/>
          <w:highlight w:val="yellow"/>
        </w:rPr>
        <w:t>Os demais campos, ações, mensagens e regras de negócios, de Interface e de Apresentação não mencionados nesta história devem manter seu funcionamento atual</w:t>
      </w:r>
      <w:r>
        <w:rPr>
          <w:highlight w:val="yellow"/>
        </w:rPr>
        <w:t>. Qualquer dúvida consultar as histórias citadas nas informações complementares.</w:t>
      </w:r>
    </w:p>
    <w:p>
      <w:pPr>
        <w:pStyle w:val="56"/>
        <w:widowControl/>
        <w:autoSpaceDE/>
        <w:adjustRightInd/>
        <w:spacing w:after="200" w:line="276" w:lineRule="auto"/>
        <w:ind w:left="574"/>
        <w:contextualSpacing/>
        <w:jc w:val="both"/>
      </w:pPr>
    </w:p>
    <w:p>
      <w:pPr>
        <w:pStyle w:val="56"/>
        <w:widowControl/>
        <w:autoSpaceDE/>
        <w:adjustRightInd/>
        <w:spacing w:after="200" w:line="276" w:lineRule="auto"/>
        <w:ind w:left="574"/>
        <w:contextualSpacing/>
      </w:pPr>
    </w:p>
    <w:p>
      <w:pPr>
        <w:pStyle w:val="56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contextualSpacing/>
        <w:jc w:val="both"/>
      </w:pPr>
      <w:bookmarkStart w:id="29" w:name="_Ref12024542"/>
      <w:r>
        <w:rPr>
          <w:b/>
        </w:rPr>
        <w:t>Regras Gerais:</w:t>
      </w:r>
      <w:bookmarkEnd w:id="29"/>
      <w:bookmarkStart w:id="30" w:name="_Ref18931610"/>
    </w:p>
    <w:p>
      <w:pPr>
        <w:pStyle w:val="56"/>
        <w:widowControl/>
        <w:numPr>
          <w:ilvl w:val="1"/>
          <w:numId w:val="12"/>
        </w:numPr>
        <w:autoSpaceDE/>
        <w:autoSpaceDN/>
        <w:adjustRightInd/>
        <w:spacing w:after="200" w:line="276" w:lineRule="auto"/>
        <w:contextualSpacing/>
        <w:jc w:val="both"/>
        <w:rPr>
          <w:highlight w:val="green"/>
        </w:rPr>
      </w:pPr>
      <w:r>
        <w:rPr>
          <w:highlight w:val="yellow"/>
        </w:rPr>
        <w:t>O sistema deverá apresentar a mensagem [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REF _Ref17683 \r \h </w:instrText>
      </w:r>
      <w:r>
        <w:rPr>
          <w:highlight w:val="yellow"/>
        </w:rPr>
        <w:fldChar w:fldCharType="separate"/>
      </w:r>
      <w:r>
        <w:rPr>
          <w:highlight w:val="yellow"/>
        </w:rPr>
        <w:t>ME01</w:t>
      </w:r>
      <w:r>
        <w:rPr>
          <w:highlight w:val="yellow"/>
        </w:rPr>
        <w:fldChar w:fldCharType="end"/>
      </w:r>
      <w:r>
        <w:rPr>
          <w:highlight w:val="yellow"/>
        </w:rPr>
        <w:t xml:space="preserve">] que ficará fixa </w:t>
      </w:r>
      <w:r>
        <w:rPr>
          <w:rFonts w:hint="default"/>
          <w:highlight w:val="yellow"/>
          <w:lang w:val="pt-BR"/>
        </w:rPr>
        <w:t>na interface</w:t>
      </w:r>
      <w:r>
        <w:rPr>
          <w:highlight w:val="yellow"/>
        </w:rPr>
        <w:t xml:space="preserve"> no caso de não ser atingida a quantidade de membros com representatividade</w:t>
      </w:r>
      <w:r>
        <w:rPr>
          <w:rFonts w:hint="default"/>
          <w:highlight w:val="yellow"/>
          <w:lang w:val="pt-BR"/>
        </w:rPr>
        <w:t xml:space="preserve"> </w:t>
      </w:r>
      <w:r>
        <w:rPr>
          <w:highlight w:val="yellow"/>
        </w:rPr>
        <w:t>exigida pela Resolução 179/2022.</w:t>
      </w:r>
      <w:r>
        <w:rPr>
          <w:rFonts w:hint="default"/>
          <w:highlight w:val="yellow"/>
          <w:lang w:val="pt-BR"/>
        </w:rPr>
        <w:t xml:space="preserve"> </w:t>
      </w:r>
      <w:r>
        <w:rPr>
          <w:highlight w:val="yellow"/>
        </w:rPr>
        <w:t xml:space="preserve">Todas as chapas a serem criadas deverão ter o </w:t>
      </w:r>
      <w:r>
        <w:rPr>
          <w:rFonts w:hint="default"/>
          <w:highlight w:val="yellow"/>
          <w:lang w:val="pt-BR"/>
        </w:rPr>
        <w:t xml:space="preserve">primeiro </w:t>
      </w:r>
      <w:r>
        <w:rPr>
          <w:highlight w:val="yellow"/>
        </w:rPr>
        <w:t>1/3 dos membros</w:t>
      </w:r>
      <w:r>
        <w:rPr>
          <w:rFonts w:hint="default"/>
          <w:highlight w:val="yellow"/>
          <w:lang w:val="pt-BR"/>
        </w:rPr>
        <w:t xml:space="preserve"> integrantes de algum grupo de representatividade expressos na Resolução</w:t>
      </w:r>
      <w:r>
        <w:rPr>
          <w:highlight w:val="yellow"/>
        </w:rPr>
        <w:t xml:space="preserve">, ou seja, se uma chapa possui 10 membros, 3 deles deverão </w:t>
      </w:r>
      <w:r>
        <w:rPr>
          <w:rFonts w:hint="default"/>
          <w:highlight w:val="yellow"/>
          <w:lang w:val="pt-BR"/>
        </w:rPr>
        <w:t xml:space="preserve">estar </w:t>
      </w:r>
      <w:r>
        <w:rPr>
          <w:highlight w:val="yellow"/>
        </w:rPr>
        <w:t xml:space="preserve">inclusos em algum </w:t>
      </w:r>
      <w:r>
        <w:rPr>
          <w:rFonts w:hint="default"/>
          <w:highlight w:val="yellow"/>
          <w:lang w:val="pt-BR"/>
        </w:rPr>
        <w:t>desses grupos</w:t>
      </w:r>
      <w:r>
        <w:rPr>
          <w:highlight w:val="yellow"/>
        </w:rPr>
        <w:t>.</w:t>
      </w:r>
    </w:p>
    <w:p>
      <w:pPr>
        <w:pStyle w:val="56"/>
        <w:widowControl/>
        <w:autoSpaceDE/>
        <w:autoSpaceDN/>
        <w:adjustRightInd/>
        <w:spacing w:after="200" w:line="276" w:lineRule="auto"/>
        <w:ind w:left="142"/>
        <w:contextualSpacing/>
        <w:jc w:val="both"/>
        <w:rPr>
          <w:highlight w:val="green"/>
        </w:rPr>
      </w:pPr>
    </w:p>
    <w:p>
      <w:pPr>
        <w:pStyle w:val="56"/>
        <w:widowControl/>
        <w:autoSpaceDE/>
        <w:adjustRightInd/>
        <w:spacing w:after="200" w:line="276" w:lineRule="auto"/>
        <w:ind w:left="574"/>
        <w:contextualSpacing/>
      </w:pPr>
    </w:p>
    <w:p>
      <w:pPr>
        <w:pStyle w:val="56"/>
        <w:widowControl/>
        <w:numPr>
          <w:ilvl w:val="1"/>
          <w:numId w:val="12"/>
        </w:numPr>
        <w:autoSpaceDE/>
        <w:adjustRightInd/>
        <w:spacing w:after="200" w:line="276" w:lineRule="auto"/>
        <w:contextualSpacing/>
      </w:pPr>
      <w:r>
        <w:rPr>
          <w:b/>
        </w:rPr>
        <w:t>Mensagem:</w:t>
      </w:r>
      <w:bookmarkEnd w:id="30"/>
      <w:r>
        <w:rPr>
          <w:b/>
        </w:rPr>
        <w:t xml:space="preserve"> </w:t>
      </w:r>
    </w:p>
    <w:tbl>
      <w:tblPr>
        <w:tblStyle w:val="46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6276"/>
        <w:gridCol w:w="15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spacing w:before="60" w:after="60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4"/>
                <w:szCs w:val="24"/>
              </w:rPr>
              <w:t>Mensagens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6"/>
              <w:numPr>
                <w:ilvl w:val="0"/>
                <w:numId w:val="13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bookmarkStart w:id="31" w:name="_Ref17683"/>
            <w:bookmarkEnd w:id="31"/>
            <w:bookmarkStart w:id="32" w:name="_Ref12023348"/>
          </w:p>
          <w:bookmarkEnd w:id="32"/>
        </w:tc>
        <w:tc>
          <w:tcPr>
            <w:tcW w:w="6276" w:type="dxa"/>
            <w:shd w:val="clear" w:color="auto" w:fill="EBEBFF"/>
          </w:tcPr>
          <w:p>
            <w:pPr>
              <w:spacing w:before="60" w:after="60"/>
              <w:jc w:val="left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 chapa não atingiu a cota de representatividade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 exigida pela Res. 179/2022</w:t>
            </w:r>
            <w:r>
              <w:rPr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Alerta</w:t>
            </w:r>
          </w:p>
        </w:tc>
      </w:tr>
    </w:tbl>
    <w:p>
      <w:pPr>
        <w:pStyle w:val="41"/>
      </w:pPr>
    </w:p>
    <w:p>
      <w:pPr>
        <w:pStyle w:val="3"/>
        <w:numPr>
          <w:ilvl w:val="0"/>
          <w:numId w:val="0"/>
        </w:numPr>
        <w:spacing w:before="240"/>
      </w:pPr>
      <w:bookmarkStart w:id="33" w:name="_Toc359"/>
      <w:r>
        <w:t>INFORMAÇÕES COMPLEMENTARES</w:t>
      </w:r>
      <w:bookmarkEnd w:id="33"/>
    </w:p>
    <w:p>
      <w:pPr>
        <w:rPr>
          <w:b/>
        </w:rPr>
      </w:pPr>
      <w:r>
        <w:rPr>
          <w:b/>
        </w:rPr>
        <w:t>Histórias relacionadas:</w:t>
      </w:r>
    </w:p>
    <w:p>
      <w:pPr>
        <w:pStyle w:val="4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Eleitoral_HST02_Manter_Calendario_Eleitoral_AbaPeriodo_Incluir_Alterar</w:t>
      </w:r>
    </w:p>
    <w:p>
      <w:pPr>
        <w:pStyle w:val="4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Eleitoral_HST05_Consultar_Eleicao</w:t>
      </w:r>
    </w:p>
    <w:p>
      <w:pPr>
        <w:pStyle w:val="4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Eleitoral_HST018_Informacao_Numero_Conselheiro</w:t>
      </w:r>
    </w:p>
    <w:p>
      <w:pPr>
        <w:pStyle w:val="4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Eleitoral_HST019_Extrato e Histórico Número de Conselheiros</w:t>
      </w:r>
    </w:p>
    <w:p>
      <w:pPr>
        <w:pStyle w:val="4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Eleitoral_HST021_Manter_Chapa</w:t>
      </w:r>
    </w:p>
    <w:p>
      <w:pPr>
        <w:pStyle w:val="4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Eleitoral_HST022_Monitorar_Pendencias_Membros_Chapa</w:t>
      </w:r>
    </w:p>
    <w:sectPr>
      <w:headerReference r:id="rId7" w:type="even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8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8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14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6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1.25pt;width:77.2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4111" w:type="dxa"/>
          <w:vAlign w:val="center"/>
        </w:tcPr>
        <w:p>
          <w:pPr>
            <w:pStyle w:val="26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023 – Acompanhar Chapas Criadas – UF e IES</w:t>
          </w:r>
        </w:p>
      </w:tc>
      <w:tc>
        <w:tcPr>
          <w:tcW w:w="3260" w:type="dxa"/>
          <w:vAlign w:val="center"/>
        </w:tcPr>
        <w:p>
          <w:pPr>
            <w:pStyle w:val="26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6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6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AAA8D"/>
    <w:multiLevelType w:val="multilevel"/>
    <w:tmpl w:val="821AAA8D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highlight w:val="none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B509E466"/>
    <w:multiLevelType w:val="multilevel"/>
    <w:tmpl w:val="B509E466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B9162823"/>
    <w:multiLevelType w:val="multilevel"/>
    <w:tmpl w:val="B916282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F9971BAB"/>
    <w:multiLevelType w:val="multilevel"/>
    <w:tmpl w:val="F9971B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648B7"/>
    <w:multiLevelType w:val="multilevel"/>
    <w:tmpl w:val="0C7648B7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244D3D"/>
    <w:multiLevelType w:val="multilevel"/>
    <w:tmpl w:val="14244D3D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8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8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60B2BDF"/>
    <w:multiLevelType w:val="multilevel"/>
    <w:tmpl w:val="560B2BD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6F42A0E1"/>
    <w:multiLevelType w:val="multilevel"/>
    <w:tmpl w:val="6F42A0E1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highlight w:val="none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E893421"/>
    <w:multiLevelType w:val="multilevel"/>
    <w:tmpl w:val="7E893421"/>
    <w:lvl w:ilvl="0" w:tentative="0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925023"/>
    <w:multiLevelType w:val="multilevel"/>
    <w:tmpl w:val="7F92502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2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10"/>
  </w:num>
  <w:num w:numId="10">
    <w:abstractNumId w:val="1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B5F"/>
    <w:rsid w:val="00001E55"/>
    <w:rsid w:val="00004355"/>
    <w:rsid w:val="000066E8"/>
    <w:rsid w:val="00010634"/>
    <w:rsid w:val="0001114E"/>
    <w:rsid w:val="0001177D"/>
    <w:rsid w:val="00013459"/>
    <w:rsid w:val="000149AF"/>
    <w:rsid w:val="00015AB0"/>
    <w:rsid w:val="00015DE9"/>
    <w:rsid w:val="0002070D"/>
    <w:rsid w:val="00021C71"/>
    <w:rsid w:val="00022AA5"/>
    <w:rsid w:val="000256AA"/>
    <w:rsid w:val="0002596A"/>
    <w:rsid w:val="000262BA"/>
    <w:rsid w:val="000263F7"/>
    <w:rsid w:val="00026E51"/>
    <w:rsid w:val="00032D9B"/>
    <w:rsid w:val="000366BB"/>
    <w:rsid w:val="00037302"/>
    <w:rsid w:val="00041378"/>
    <w:rsid w:val="00042B71"/>
    <w:rsid w:val="00044FE7"/>
    <w:rsid w:val="00050F48"/>
    <w:rsid w:val="000514D4"/>
    <w:rsid w:val="00052B79"/>
    <w:rsid w:val="00055BD3"/>
    <w:rsid w:val="0006016B"/>
    <w:rsid w:val="000610FE"/>
    <w:rsid w:val="00061E5E"/>
    <w:rsid w:val="000628DE"/>
    <w:rsid w:val="000645DE"/>
    <w:rsid w:val="0006486D"/>
    <w:rsid w:val="000656C5"/>
    <w:rsid w:val="00065C98"/>
    <w:rsid w:val="000676E6"/>
    <w:rsid w:val="00070083"/>
    <w:rsid w:val="00071F57"/>
    <w:rsid w:val="0007313D"/>
    <w:rsid w:val="00075C7E"/>
    <w:rsid w:val="00076318"/>
    <w:rsid w:val="00080AD9"/>
    <w:rsid w:val="000825ED"/>
    <w:rsid w:val="00085B8A"/>
    <w:rsid w:val="00095252"/>
    <w:rsid w:val="00095D4D"/>
    <w:rsid w:val="00096CA3"/>
    <w:rsid w:val="0009796C"/>
    <w:rsid w:val="000A01B5"/>
    <w:rsid w:val="000A054B"/>
    <w:rsid w:val="000A0B1F"/>
    <w:rsid w:val="000A1227"/>
    <w:rsid w:val="000A2707"/>
    <w:rsid w:val="000A29B7"/>
    <w:rsid w:val="000A3B11"/>
    <w:rsid w:val="000A562E"/>
    <w:rsid w:val="000B038B"/>
    <w:rsid w:val="000B0AF5"/>
    <w:rsid w:val="000B3DD5"/>
    <w:rsid w:val="000B45D7"/>
    <w:rsid w:val="000B57EC"/>
    <w:rsid w:val="000B5E75"/>
    <w:rsid w:val="000B6002"/>
    <w:rsid w:val="000B624B"/>
    <w:rsid w:val="000C03AE"/>
    <w:rsid w:val="000C0B01"/>
    <w:rsid w:val="000C1733"/>
    <w:rsid w:val="000C1A69"/>
    <w:rsid w:val="000C2EA4"/>
    <w:rsid w:val="000C3F89"/>
    <w:rsid w:val="000C5000"/>
    <w:rsid w:val="000C678C"/>
    <w:rsid w:val="000C79B6"/>
    <w:rsid w:val="000D5ED4"/>
    <w:rsid w:val="000D6620"/>
    <w:rsid w:val="000D6EAF"/>
    <w:rsid w:val="000E10A0"/>
    <w:rsid w:val="000E2970"/>
    <w:rsid w:val="000E2C6A"/>
    <w:rsid w:val="000E4445"/>
    <w:rsid w:val="000E4DAF"/>
    <w:rsid w:val="000E5674"/>
    <w:rsid w:val="000E5F1F"/>
    <w:rsid w:val="000E67CA"/>
    <w:rsid w:val="000E78B5"/>
    <w:rsid w:val="000F2CA4"/>
    <w:rsid w:val="000F3059"/>
    <w:rsid w:val="000F372D"/>
    <w:rsid w:val="000F5AC8"/>
    <w:rsid w:val="000F5CDB"/>
    <w:rsid w:val="000F6540"/>
    <w:rsid w:val="000F6B78"/>
    <w:rsid w:val="000F7881"/>
    <w:rsid w:val="000F7E2D"/>
    <w:rsid w:val="0010280B"/>
    <w:rsid w:val="00102F91"/>
    <w:rsid w:val="00103E9E"/>
    <w:rsid w:val="001058C7"/>
    <w:rsid w:val="00105E5F"/>
    <w:rsid w:val="0010717B"/>
    <w:rsid w:val="00107E88"/>
    <w:rsid w:val="00110BB0"/>
    <w:rsid w:val="00110E17"/>
    <w:rsid w:val="00111217"/>
    <w:rsid w:val="00111420"/>
    <w:rsid w:val="00112035"/>
    <w:rsid w:val="0011382F"/>
    <w:rsid w:val="00114892"/>
    <w:rsid w:val="00115EA2"/>
    <w:rsid w:val="001168FB"/>
    <w:rsid w:val="00116C9C"/>
    <w:rsid w:val="00117F07"/>
    <w:rsid w:val="00120056"/>
    <w:rsid w:val="00120EFB"/>
    <w:rsid w:val="00121D77"/>
    <w:rsid w:val="001228F5"/>
    <w:rsid w:val="00125048"/>
    <w:rsid w:val="00126FB9"/>
    <w:rsid w:val="001277BD"/>
    <w:rsid w:val="0013177D"/>
    <w:rsid w:val="001338A7"/>
    <w:rsid w:val="00133FA7"/>
    <w:rsid w:val="00134450"/>
    <w:rsid w:val="001346CA"/>
    <w:rsid w:val="00135D31"/>
    <w:rsid w:val="00136148"/>
    <w:rsid w:val="001405B0"/>
    <w:rsid w:val="001418E1"/>
    <w:rsid w:val="00142655"/>
    <w:rsid w:val="001435C0"/>
    <w:rsid w:val="00143AE0"/>
    <w:rsid w:val="0014605A"/>
    <w:rsid w:val="00153253"/>
    <w:rsid w:val="00156958"/>
    <w:rsid w:val="00157E00"/>
    <w:rsid w:val="00157E66"/>
    <w:rsid w:val="00163CDA"/>
    <w:rsid w:val="00165188"/>
    <w:rsid w:val="00165A72"/>
    <w:rsid w:val="00165B69"/>
    <w:rsid w:val="00166EAE"/>
    <w:rsid w:val="001701BE"/>
    <w:rsid w:val="0017027F"/>
    <w:rsid w:val="001728E7"/>
    <w:rsid w:val="001738CF"/>
    <w:rsid w:val="0017392B"/>
    <w:rsid w:val="00174A74"/>
    <w:rsid w:val="00174CBA"/>
    <w:rsid w:val="0017696D"/>
    <w:rsid w:val="00176DFB"/>
    <w:rsid w:val="001807BD"/>
    <w:rsid w:val="0018257F"/>
    <w:rsid w:val="00182ECD"/>
    <w:rsid w:val="001834C8"/>
    <w:rsid w:val="00184407"/>
    <w:rsid w:val="00185426"/>
    <w:rsid w:val="0018628B"/>
    <w:rsid w:val="001876DB"/>
    <w:rsid w:val="001922E9"/>
    <w:rsid w:val="001927B2"/>
    <w:rsid w:val="00192FDC"/>
    <w:rsid w:val="0019459B"/>
    <w:rsid w:val="0019708C"/>
    <w:rsid w:val="00197314"/>
    <w:rsid w:val="001A2288"/>
    <w:rsid w:val="001A4A48"/>
    <w:rsid w:val="001A55B5"/>
    <w:rsid w:val="001A67BB"/>
    <w:rsid w:val="001A69FC"/>
    <w:rsid w:val="001A7C5B"/>
    <w:rsid w:val="001B3679"/>
    <w:rsid w:val="001B3A05"/>
    <w:rsid w:val="001B3A10"/>
    <w:rsid w:val="001B6D47"/>
    <w:rsid w:val="001B727F"/>
    <w:rsid w:val="001B7692"/>
    <w:rsid w:val="001C15FC"/>
    <w:rsid w:val="001C2642"/>
    <w:rsid w:val="001C2717"/>
    <w:rsid w:val="001C5454"/>
    <w:rsid w:val="001C604A"/>
    <w:rsid w:val="001C725D"/>
    <w:rsid w:val="001D0F14"/>
    <w:rsid w:val="001D202C"/>
    <w:rsid w:val="001D20C9"/>
    <w:rsid w:val="001D3EF8"/>
    <w:rsid w:val="001D466A"/>
    <w:rsid w:val="001D510C"/>
    <w:rsid w:val="001D520F"/>
    <w:rsid w:val="001D52F2"/>
    <w:rsid w:val="001D536E"/>
    <w:rsid w:val="001D58B2"/>
    <w:rsid w:val="001D6958"/>
    <w:rsid w:val="001D6B1E"/>
    <w:rsid w:val="001D6E3B"/>
    <w:rsid w:val="001D7362"/>
    <w:rsid w:val="001D7A51"/>
    <w:rsid w:val="001D7C44"/>
    <w:rsid w:val="001E0DDA"/>
    <w:rsid w:val="001E16D7"/>
    <w:rsid w:val="001E220A"/>
    <w:rsid w:val="001E26A9"/>
    <w:rsid w:val="001E275A"/>
    <w:rsid w:val="001E2AD6"/>
    <w:rsid w:val="001E3BA2"/>
    <w:rsid w:val="001E3E75"/>
    <w:rsid w:val="001E5A61"/>
    <w:rsid w:val="001E5D1F"/>
    <w:rsid w:val="001E5FCB"/>
    <w:rsid w:val="001E78E8"/>
    <w:rsid w:val="001E7F22"/>
    <w:rsid w:val="001F0DB3"/>
    <w:rsid w:val="001F1269"/>
    <w:rsid w:val="001F1623"/>
    <w:rsid w:val="001F1840"/>
    <w:rsid w:val="001F1A4C"/>
    <w:rsid w:val="001F1A67"/>
    <w:rsid w:val="001F1EB0"/>
    <w:rsid w:val="001F3CA7"/>
    <w:rsid w:val="001F6C31"/>
    <w:rsid w:val="002028D7"/>
    <w:rsid w:val="00205203"/>
    <w:rsid w:val="0020629F"/>
    <w:rsid w:val="00210B53"/>
    <w:rsid w:val="00212708"/>
    <w:rsid w:val="00213073"/>
    <w:rsid w:val="00213558"/>
    <w:rsid w:val="00223F0A"/>
    <w:rsid w:val="002264A6"/>
    <w:rsid w:val="00230451"/>
    <w:rsid w:val="002314D7"/>
    <w:rsid w:val="00233009"/>
    <w:rsid w:val="0023318E"/>
    <w:rsid w:val="002343E1"/>
    <w:rsid w:val="002359C8"/>
    <w:rsid w:val="00236344"/>
    <w:rsid w:val="00237C80"/>
    <w:rsid w:val="00240E70"/>
    <w:rsid w:val="00241807"/>
    <w:rsid w:val="0024203F"/>
    <w:rsid w:val="00243213"/>
    <w:rsid w:val="00243BD4"/>
    <w:rsid w:val="002446C3"/>
    <w:rsid w:val="002451EF"/>
    <w:rsid w:val="00246A07"/>
    <w:rsid w:val="00252664"/>
    <w:rsid w:val="00255022"/>
    <w:rsid w:val="00257CBF"/>
    <w:rsid w:val="00257FC4"/>
    <w:rsid w:val="0026001A"/>
    <w:rsid w:val="002602AD"/>
    <w:rsid w:val="00261CC0"/>
    <w:rsid w:val="00262E85"/>
    <w:rsid w:val="00262EE8"/>
    <w:rsid w:val="00266BFA"/>
    <w:rsid w:val="00267465"/>
    <w:rsid w:val="00267A02"/>
    <w:rsid w:val="00267DC7"/>
    <w:rsid w:val="002712B3"/>
    <w:rsid w:val="00271F98"/>
    <w:rsid w:val="00272EF6"/>
    <w:rsid w:val="00273A27"/>
    <w:rsid w:val="002750DF"/>
    <w:rsid w:val="0027558D"/>
    <w:rsid w:val="002763DC"/>
    <w:rsid w:val="00277EFD"/>
    <w:rsid w:val="00280149"/>
    <w:rsid w:val="0028097E"/>
    <w:rsid w:val="0028209D"/>
    <w:rsid w:val="00282138"/>
    <w:rsid w:val="00282745"/>
    <w:rsid w:val="00282B8E"/>
    <w:rsid w:val="00284F05"/>
    <w:rsid w:val="002868CD"/>
    <w:rsid w:val="00290564"/>
    <w:rsid w:val="00290B40"/>
    <w:rsid w:val="00290ED9"/>
    <w:rsid w:val="00292DEC"/>
    <w:rsid w:val="0029458B"/>
    <w:rsid w:val="00294C89"/>
    <w:rsid w:val="002960E6"/>
    <w:rsid w:val="002A0B69"/>
    <w:rsid w:val="002A151A"/>
    <w:rsid w:val="002A4A24"/>
    <w:rsid w:val="002A5365"/>
    <w:rsid w:val="002A6238"/>
    <w:rsid w:val="002B0FF6"/>
    <w:rsid w:val="002B110B"/>
    <w:rsid w:val="002B1554"/>
    <w:rsid w:val="002B2563"/>
    <w:rsid w:val="002B3B6D"/>
    <w:rsid w:val="002B4DE5"/>
    <w:rsid w:val="002B51C2"/>
    <w:rsid w:val="002B6A57"/>
    <w:rsid w:val="002B7762"/>
    <w:rsid w:val="002B7EDE"/>
    <w:rsid w:val="002C1542"/>
    <w:rsid w:val="002C2898"/>
    <w:rsid w:val="002C56B6"/>
    <w:rsid w:val="002C57EA"/>
    <w:rsid w:val="002C7FAC"/>
    <w:rsid w:val="002D1CAA"/>
    <w:rsid w:val="002D1E07"/>
    <w:rsid w:val="002D26CC"/>
    <w:rsid w:val="002D2872"/>
    <w:rsid w:val="002D2CBB"/>
    <w:rsid w:val="002D40F7"/>
    <w:rsid w:val="002D4B60"/>
    <w:rsid w:val="002D4B63"/>
    <w:rsid w:val="002E192A"/>
    <w:rsid w:val="002E2C2B"/>
    <w:rsid w:val="002E3726"/>
    <w:rsid w:val="002E58C3"/>
    <w:rsid w:val="002E6707"/>
    <w:rsid w:val="002E7527"/>
    <w:rsid w:val="002F0D4C"/>
    <w:rsid w:val="002F3E6F"/>
    <w:rsid w:val="002F4F0F"/>
    <w:rsid w:val="002F53A9"/>
    <w:rsid w:val="002F5EEE"/>
    <w:rsid w:val="002F6C9A"/>
    <w:rsid w:val="002F6FBA"/>
    <w:rsid w:val="002F7992"/>
    <w:rsid w:val="003004EA"/>
    <w:rsid w:val="00301505"/>
    <w:rsid w:val="003017D5"/>
    <w:rsid w:val="00301EB2"/>
    <w:rsid w:val="00303499"/>
    <w:rsid w:val="0030370F"/>
    <w:rsid w:val="003053E1"/>
    <w:rsid w:val="00306309"/>
    <w:rsid w:val="00310732"/>
    <w:rsid w:val="00312012"/>
    <w:rsid w:val="00316A30"/>
    <w:rsid w:val="00317072"/>
    <w:rsid w:val="003204A7"/>
    <w:rsid w:val="0032120E"/>
    <w:rsid w:val="00321386"/>
    <w:rsid w:val="00321B8E"/>
    <w:rsid w:val="00322EBD"/>
    <w:rsid w:val="0032321F"/>
    <w:rsid w:val="00324B89"/>
    <w:rsid w:val="00326666"/>
    <w:rsid w:val="0033249B"/>
    <w:rsid w:val="00332B3F"/>
    <w:rsid w:val="00332FAE"/>
    <w:rsid w:val="00332FBE"/>
    <w:rsid w:val="00333F4A"/>
    <w:rsid w:val="00334B02"/>
    <w:rsid w:val="0033587E"/>
    <w:rsid w:val="00335886"/>
    <w:rsid w:val="003364C3"/>
    <w:rsid w:val="003373FE"/>
    <w:rsid w:val="003400C1"/>
    <w:rsid w:val="003419D8"/>
    <w:rsid w:val="00342AFD"/>
    <w:rsid w:val="00344DD7"/>
    <w:rsid w:val="00344F6E"/>
    <w:rsid w:val="0034557D"/>
    <w:rsid w:val="00345FD6"/>
    <w:rsid w:val="00346782"/>
    <w:rsid w:val="00346AF0"/>
    <w:rsid w:val="00347052"/>
    <w:rsid w:val="003472AC"/>
    <w:rsid w:val="00347A2F"/>
    <w:rsid w:val="0035123B"/>
    <w:rsid w:val="003521D1"/>
    <w:rsid w:val="00353CEF"/>
    <w:rsid w:val="003562D2"/>
    <w:rsid w:val="0035649F"/>
    <w:rsid w:val="00362959"/>
    <w:rsid w:val="00363092"/>
    <w:rsid w:val="003647E2"/>
    <w:rsid w:val="00365D1B"/>
    <w:rsid w:val="00365E29"/>
    <w:rsid w:val="003670C7"/>
    <w:rsid w:val="00367E7E"/>
    <w:rsid w:val="00370426"/>
    <w:rsid w:val="00370DEA"/>
    <w:rsid w:val="003716C2"/>
    <w:rsid w:val="003722A4"/>
    <w:rsid w:val="003733A1"/>
    <w:rsid w:val="00373BFA"/>
    <w:rsid w:val="00375A22"/>
    <w:rsid w:val="0037715F"/>
    <w:rsid w:val="003801D9"/>
    <w:rsid w:val="0038021A"/>
    <w:rsid w:val="00382B08"/>
    <w:rsid w:val="00383088"/>
    <w:rsid w:val="003833F0"/>
    <w:rsid w:val="00385E20"/>
    <w:rsid w:val="00390791"/>
    <w:rsid w:val="00391663"/>
    <w:rsid w:val="0039224F"/>
    <w:rsid w:val="0039290A"/>
    <w:rsid w:val="00393391"/>
    <w:rsid w:val="003934FC"/>
    <w:rsid w:val="003953EC"/>
    <w:rsid w:val="00397A9A"/>
    <w:rsid w:val="00397E0F"/>
    <w:rsid w:val="003A0777"/>
    <w:rsid w:val="003A1B31"/>
    <w:rsid w:val="003A1F15"/>
    <w:rsid w:val="003A242C"/>
    <w:rsid w:val="003A2C2A"/>
    <w:rsid w:val="003A3A4B"/>
    <w:rsid w:val="003A52C9"/>
    <w:rsid w:val="003A53C2"/>
    <w:rsid w:val="003A6D6E"/>
    <w:rsid w:val="003B0E06"/>
    <w:rsid w:val="003B2312"/>
    <w:rsid w:val="003B2858"/>
    <w:rsid w:val="003B47D7"/>
    <w:rsid w:val="003C0ADF"/>
    <w:rsid w:val="003C0C12"/>
    <w:rsid w:val="003C168B"/>
    <w:rsid w:val="003C1712"/>
    <w:rsid w:val="003C3273"/>
    <w:rsid w:val="003C638A"/>
    <w:rsid w:val="003C6605"/>
    <w:rsid w:val="003D0225"/>
    <w:rsid w:val="003D0E61"/>
    <w:rsid w:val="003D2796"/>
    <w:rsid w:val="003D2970"/>
    <w:rsid w:val="003D2B42"/>
    <w:rsid w:val="003D541A"/>
    <w:rsid w:val="003D5767"/>
    <w:rsid w:val="003D5A0D"/>
    <w:rsid w:val="003D676D"/>
    <w:rsid w:val="003D7575"/>
    <w:rsid w:val="003D7951"/>
    <w:rsid w:val="003D7A15"/>
    <w:rsid w:val="003D7CBA"/>
    <w:rsid w:val="003E16B7"/>
    <w:rsid w:val="003E284B"/>
    <w:rsid w:val="003E2E58"/>
    <w:rsid w:val="003E353E"/>
    <w:rsid w:val="003E421C"/>
    <w:rsid w:val="003E4921"/>
    <w:rsid w:val="003E49BD"/>
    <w:rsid w:val="003E5072"/>
    <w:rsid w:val="003E6D3B"/>
    <w:rsid w:val="003F01E8"/>
    <w:rsid w:val="003F1BE8"/>
    <w:rsid w:val="003F2058"/>
    <w:rsid w:val="003F2380"/>
    <w:rsid w:val="003F33AD"/>
    <w:rsid w:val="003F43EB"/>
    <w:rsid w:val="003F629D"/>
    <w:rsid w:val="003F67E6"/>
    <w:rsid w:val="003F78ED"/>
    <w:rsid w:val="00401BD3"/>
    <w:rsid w:val="0040215E"/>
    <w:rsid w:val="00402755"/>
    <w:rsid w:val="00402D3A"/>
    <w:rsid w:val="00402FB3"/>
    <w:rsid w:val="00404478"/>
    <w:rsid w:val="00406233"/>
    <w:rsid w:val="004063BA"/>
    <w:rsid w:val="00406D34"/>
    <w:rsid w:val="004076D1"/>
    <w:rsid w:val="00407E44"/>
    <w:rsid w:val="004128A5"/>
    <w:rsid w:val="00412ABB"/>
    <w:rsid w:val="00413205"/>
    <w:rsid w:val="004166D4"/>
    <w:rsid w:val="00416C99"/>
    <w:rsid w:val="00416F6F"/>
    <w:rsid w:val="004208E1"/>
    <w:rsid w:val="0042242A"/>
    <w:rsid w:val="00423475"/>
    <w:rsid w:val="00425563"/>
    <w:rsid w:val="00425BC6"/>
    <w:rsid w:val="00427294"/>
    <w:rsid w:val="00430858"/>
    <w:rsid w:val="0043136A"/>
    <w:rsid w:val="004313E9"/>
    <w:rsid w:val="00432AEB"/>
    <w:rsid w:val="00432E08"/>
    <w:rsid w:val="00432E3D"/>
    <w:rsid w:val="00433C93"/>
    <w:rsid w:val="004341AA"/>
    <w:rsid w:val="00436671"/>
    <w:rsid w:val="00437A48"/>
    <w:rsid w:val="004409CD"/>
    <w:rsid w:val="00441F6B"/>
    <w:rsid w:val="004429AD"/>
    <w:rsid w:val="004442B4"/>
    <w:rsid w:val="004526BD"/>
    <w:rsid w:val="0045291B"/>
    <w:rsid w:val="00453467"/>
    <w:rsid w:val="00454C4E"/>
    <w:rsid w:val="00454E8C"/>
    <w:rsid w:val="00454F72"/>
    <w:rsid w:val="004553F1"/>
    <w:rsid w:val="004561F1"/>
    <w:rsid w:val="004575D3"/>
    <w:rsid w:val="00463BEC"/>
    <w:rsid w:val="004644A0"/>
    <w:rsid w:val="00464608"/>
    <w:rsid w:val="004646EA"/>
    <w:rsid w:val="0046482F"/>
    <w:rsid w:val="00466696"/>
    <w:rsid w:val="00467605"/>
    <w:rsid w:val="004703E4"/>
    <w:rsid w:val="00471FDC"/>
    <w:rsid w:val="0047293F"/>
    <w:rsid w:val="00472C22"/>
    <w:rsid w:val="00476557"/>
    <w:rsid w:val="00476D4C"/>
    <w:rsid w:val="00477AE1"/>
    <w:rsid w:val="00480B53"/>
    <w:rsid w:val="00481322"/>
    <w:rsid w:val="00481FE2"/>
    <w:rsid w:val="0048296C"/>
    <w:rsid w:val="00483032"/>
    <w:rsid w:val="0048435C"/>
    <w:rsid w:val="004858D2"/>
    <w:rsid w:val="004872F9"/>
    <w:rsid w:val="00491E8C"/>
    <w:rsid w:val="004920FD"/>
    <w:rsid w:val="00493929"/>
    <w:rsid w:val="0049475A"/>
    <w:rsid w:val="0049643A"/>
    <w:rsid w:val="00496B50"/>
    <w:rsid w:val="004976BF"/>
    <w:rsid w:val="0049774E"/>
    <w:rsid w:val="004A0258"/>
    <w:rsid w:val="004A1A3B"/>
    <w:rsid w:val="004A1DAD"/>
    <w:rsid w:val="004A221C"/>
    <w:rsid w:val="004A34AC"/>
    <w:rsid w:val="004A3F80"/>
    <w:rsid w:val="004A4D97"/>
    <w:rsid w:val="004A6B65"/>
    <w:rsid w:val="004B21A3"/>
    <w:rsid w:val="004B5572"/>
    <w:rsid w:val="004B6199"/>
    <w:rsid w:val="004B73E4"/>
    <w:rsid w:val="004C00BD"/>
    <w:rsid w:val="004C3E38"/>
    <w:rsid w:val="004C76D1"/>
    <w:rsid w:val="004D0C9B"/>
    <w:rsid w:val="004D2322"/>
    <w:rsid w:val="004D2D70"/>
    <w:rsid w:val="004D42B4"/>
    <w:rsid w:val="004D7401"/>
    <w:rsid w:val="004D7B30"/>
    <w:rsid w:val="004E004A"/>
    <w:rsid w:val="004E00E7"/>
    <w:rsid w:val="004E1080"/>
    <w:rsid w:val="004E22F7"/>
    <w:rsid w:val="004E434A"/>
    <w:rsid w:val="004E488B"/>
    <w:rsid w:val="004E5E91"/>
    <w:rsid w:val="004E6355"/>
    <w:rsid w:val="004F3A8B"/>
    <w:rsid w:val="004F409E"/>
    <w:rsid w:val="004F5A09"/>
    <w:rsid w:val="004F5F85"/>
    <w:rsid w:val="004F63AC"/>
    <w:rsid w:val="005008EC"/>
    <w:rsid w:val="00500ED2"/>
    <w:rsid w:val="005012F9"/>
    <w:rsid w:val="00501CC7"/>
    <w:rsid w:val="00505392"/>
    <w:rsid w:val="00505B2A"/>
    <w:rsid w:val="005069C3"/>
    <w:rsid w:val="00506FCD"/>
    <w:rsid w:val="0051057B"/>
    <w:rsid w:val="005113E8"/>
    <w:rsid w:val="0051210F"/>
    <w:rsid w:val="00512D2A"/>
    <w:rsid w:val="00514660"/>
    <w:rsid w:val="00514C38"/>
    <w:rsid w:val="00515FBB"/>
    <w:rsid w:val="0051692B"/>
    <w:rsid w:val="00516A3D"/>
    <w:rsid w:val="0051704B"/>
    <w:rsid w:val="00522268"/>
    <w:rsid w:val="00523FC2"/>
    <w:rsid w:val="00526B38"/>
    <w:rsid w:val="0053055D"/>
    <w:rsid w:val="005347DF"/>
    <w:rsid w:val="0054027B"/>
    <w:rsid w:val="00542559"/>
    <w:rsid w:val="00543DFA"/>
    <w:rsid w:val="0054422A"/>
    <w:rsid w:val="005445E7"/>
    <w:rsid w:val="00544A38"/>
    <w:rsid w:val="00544E33"/>
    <w:rsid w:val="00547487"/>
    <w:rsid w:val="0055074C"/>
    <w:rsid w:val="00551A74"/>
    <w:rsid w:val="00554E1D"/>
    <w:rsid w:val="00555DC1"/>
    <w:rsid w:val="00556C5D"/>
    <w:rsid w:val="0056045C"/>
    <w:rsid w:val="00561421"/>
    <w:rsid w:val="005638E8"/>
    <w:rsid w:val="00564768"/>
    <w:rsid w:val="00564B68"/>
    <w:rsid w:val="00565384"/>
    <w:rsid w:val="00565A71"/>
    <w:rsid w:val="00566743"/>
    <w:rsid w:val="00567041"/>
    <w:rsid w:val="00567714"/>
    <w:rsid w:val="005711B6"/>
    <w:rsid w:val="00571C6C"/>
    <w:rsid w:val="00571C70"/>
    <w:rsid w:val="00572518"/>
    <w:rsid w:val="005729A1"/>
    <w:rsid w:val="0057562A"/>
    <w:rsid w:val="00575AC6"/>
    <w:rsid w:val="00577BDE"/>
    <w:rsid w:val="005807D6"/>
    <w:rsid w:val="00583024"/>
    <w:rsid w:val="005835CE"/>
    <w:rsid w:val="00583C95"/>
    <w:rsid w:val="0058683D"/>
    <w:rsid w:val="0058693F"/>
    <w:rsid w:val="00586C0A"/>
    <w:rsid w:val="00586E1A"/>
    <w:rsid w:val="0058726C"/>
    <w:rsid w:val="00587462"/>
    <w:rsid w:val="00587EB5"/>
    <w:rsid w:val="005916CA"/>
    <w:rsid w:val="0059222C"/>
    <w:rsid w:val="00593B8B"/>
    <w:rsid w:val="00595C79"/>
    <w:rsid w:val="00595CA5"/>
    <w:rsid w:val="00596253"/>
    <w:rsid w:val="00596C92"/>
    <w:rsid w:val="00597530"/>
    <w:rsid w:val="005A00A9"/>
    <w:rsid w:val="005A043A"/>
    <w:rsid w:val="005A1A0E"/>
    <w:rsid w:val="005A2F78"/>
    <w:rsid w:val="005A4527"/>
    <w:rsid w:val="005A593B"/>
    <w:rsid w:val="005A6824"/>
    <w:rsid w:val="005A788C"/>
    <w:rsid w:val="005B0D57"/>
    <w:rsid w:val="005B3A58"/>
    <w:rsid w:val="005B5A62"/>
    <w:rsid w:val="005B61ED"/>
    <w:rsid w:val="005B660B"/>
    <w:rsid w:val="005B74CB"/>
    <w:rsid w:val="005B77D4"/>
    <w:rsid w:val="005C002A"/>
    <w:rsid w:val="005C3F1B"/>
    <w:rsid w:val="005C4C6E"/>
    <w:rsid w:val="005D16D9"/>
    <w:rsid w:val="005D1DA6"/>
    <w:rsid w:val="005D3091"/>
    <w:rsid w:val="005D3B6E"/>
    <w:rsid w:val="005D4539"/>
    <w:rsid w:val="005D55E0"/>
    <w:rsid w:val="005D5609"/>
    <w:rsid w:val="005D66B2"/>
    <w:rsid w:val="005E2D1D"/>
    <w:rsid w:val="005E2E49"/>
    <w:rsid w:val="005E4894"/>
    <w:rsid w:val="005E599B"/>
    <w:rsid w:val="005E5D56"/>
    <w:rsid w:val="005E69E7"/>
    <w:rsid w:val="005E77FA"/>
    <w:rsid w:val="005E7CD2"/>
    <w:rsid w:val="005F3033"/>
    <w:rsid w:val="005F4E6A"/>
    <w:rsid w:val="005F633D"/>
    <w:rsid w:val="005F6896"/>
    <w:rsid w:val="005F7A33"/>
    <w:rsid w:val="005F7CDF"/>
    <w:rsid w:val="0060175A"/>
    <w:rsid w:val="0060176A"/>
    <w:rsid w:val="0060299B"/>
    <w:rsid w:val="00603B7B"/>
    <w:rsid w:val="00604DDE"/>
    <w:rsid w:val="0060560F"/>
    <w:rsid w:val="00607DD9"/>
    <w:rsid w:val="00610343"/>
    <w:rsid w:val="00612A40"/>
    <w:rsid w:val="0061386B"/>
    <w:rsid w:val="0061390E"/>
    <w:rsid w:val="006139B2"/>
    <w:rsid w:val="00613E61"/>
    <w:rsid w:val="00613F8F"/>
    <w:rsid w:val="00614096"/>
    <w:rsid w:val="00617015"/>
    <w:rsid w:val="00620B03"/>
    <w:rsid w:val="00621798"/>
    <w:rsid w:val="00621F72"/>
    <w:rsid w:val="00622791"/>
    <w:rsid w:val="00625490"/>
    <w:rsid w:val="00625F8F"/>
    <w:rsid w:val="006260BA"/>
    <w:rsid w:val="006263F9"/>
    <w:rsid w:val="006268C3"/>
    <w:rsid w:val="006271D7"/>
    <w:rsid w:val="00632D45"/>
    <w:rsid w:val="00634E77"/>
    <w:rsid w:val="00640EF0"/>
    <w:rsid w:val="00641E9F"/>
    <w:rsid w:val="00643197"/>
    <w:rsid w:val="00643E44"/>
    <w:rsid w:val="00645734"/>
    <w:rsid w:val="0064628B"/>
    <w:rsid w:val="00647AFE"/>
    <w:rsid w:val="00647C03"/>
    <w:rsid w:val="00647F1E"/>
    <w:rsid w:val="006507A2"/>
    <w:rsid w:val="00650F2A"/>
    <w:rsid w:val="00654E1A"/>
    <w:rsid w:val="00655914"/>
    <w:rsid w:val="00655E52"/>
    <w:rsid w:val="006571F6"/>
    <w:rsid w:val="006575E5"/>
    <w:rsid w:val="00657731"/>
    <w:rsid w:val="00657E5F"/>
    <w:rsid w:val="006661A7"/>
    <w:rsid w:val="00666CF8"/>
    <w:rsid w:val="006676AF"/>
    <w:rsid w:val="00667FC7"/>
    <w:rsid w:val="006711AA"/>
    <w:rsid w:val="00672A56"/>
    <w:rsid w:val="006735DC"/>
    <w:rsid w:val="00675004"/>
    <w:rsid w:val="0067604E"/>
    <w:rsid w:val="00677763"/>
    <w:rsid w:val="00677A54"/>
    <w:rsid w:val="00682DC6"/>
    <w:rsid w:val="0068337B"/>
    <w:rsid w:val="0068490C"/>
    <w:rsid w:val="0068769A"/>
    <w:rsid w:val="00687DDC"/>
    <w:rsid w:val="00691260"/>
    <w:rsid w:val="00691541"/>
    <w:rsid w:val="00691C43"/>
    <w:rsid w:val="006935BD"/>
    <w:rsid w:val="006959CB"/>
    <w:rsid w:val="00695E3D"/>
    <w:rsid w:val="006964C7"/>
    <w:rsid w:val="0069734B"/>
    <w:rsid w:val="006A0F58"/>
    <w:rsid w:val="006A32BD"/>
    <w:rsid w:val="006A419C"/>
    <w:rsid w:val="006A4A87"/>
    <w:rsid w:val="006A4AC3"/>
    <w:rsid w:val="006A4D80"/>
    <w:rsid w:val="006A5C19"/>
    <w:rsid w:val="006A663E"/>
    <w:rsid w:val="006A6CE2"/>
    <w:rsid w:val="006A74F5"/>
    <w:rsid w:val="006A7858"/>
    <w:rsid w:val="006B067D"/>
    <w:rsid w:val="006B1FB8"/>
    <w:rsid w:val="006B3090"/>
    <w:rsid w:val="006B4AC3"/>
    <w:rsid w:val="006B6098"/>
    <w:rsid w:val="006B7266"/>
    <w:rsid w:val="006C354D"/>
    <w:rsid w:val="006C35D8"/>
    <w:rsid w:val="006C4FB8"/>
    <w:rsid w:val="006C5AA1"/>
    <w:rsid w:val="006C6B04"/>
    <w:rsid w:val="006C7368"/>
    <w:rsid w:val="006D0426"/>
    <w:rsid w:val="006D0A0B"/>
    <w:rsid w:val="006D1201"/>
    <w:rsid w:val="006D1B24"/>
    <w:rsid w:val="006D3247"/>
    <w:rsid w:val="006D6B2C"/>
    <w:rsid w:val="006D7627"/>
    <w:rsid w:val="006E29B0"/>
    <w:rsid w:val="006E333F"/>
    <w:rsid w:val="006E3414"/>
    <w:rsid w:val="006E5562"/>
    <w:rsid w:val="006E6380"/>
    <w:rsid w:val="006E679F"/>
    <w:rsid w:val="006E6A29"/>
    <w:rsid w:val="006E721D"/>
    <w:rsid w:val="006E7BD3"/>
    <w:rsid w:val="006F0ABC"/>
    <w:rsid w:val="006F216D"/>
    <w:rsid w:val="006F2A9C"/>
    <w:rsid w:val="006F4270"/>
    <w:rsid w:val="006F5196"/>
    <w:rsid w:val="006F6912"/>
    <w:rsid w:val="007011EB"/>
    <w:rsid w:val="007018E3"/>
    <w:rsid w:val="00702C76"/>
    <w:rsid w:val="0070497E"/>
    <w:rsid w:val="007059DC"/>
    <w:rsid w:val="00705FC6"/>
    <w:rsid w:val="00710106"/>
    <w:rsid w:val="0071116C"/>
    <w:rsid w:val="00712D5B"/>
    <w:rsid w:val="00712DED"/>
    <w:rsid w:val="00713D01"/>
    <w:rsid w:val="00714C52"/>
    <w:rsid w:val="00714E49"/>
    <w:rsid w:val="00716230"/>
    <w:rsid w:val="00716C49"/>
    <w:rsid w:val="00716CF6"/>
    <w:rsid w:val="00717074"/>
    <w:rsid w:val="00717BA7"/>
    <w:rsid w:val="00717EEE"/>
    <w:rsid w:val="00720BD0"/>
    <w:rsid w:val="00720FD8"/>
    <w:rsid w:val="0072167D"/>
    <w:rsid w:val="00725038"/>
    <w:rsid w:val="007262FA"/>
    <w:rsid w:val="0072695C"/>
    <w:rsid w:val="00727873"/>
    <w:rsid w:val="00727B7E"/>
    <w:rsid w:val="007303FC"/>
    <w:rsid w:val="00732865"/>
    <w:rsid w:val="007332CC"/>
    <w:rsid w:val="00737F56"/>
    <w:rsid w:val="00740135"/>
    <w:rsid w:val="0074070B"/>
    <w:rsid w:val="0074098F"/>
    <w:rsid w:val="0074143E"/>
    <w:rsid w:val="0074449B"/>
    <w:rsid w:val="0075008C"/>
    <w:rsid w:val="007511A4"/>
    <w:rsid w:val="007511C0"/>
    <w:rsid w:val="0075366A"/>
    <w:rsid w:val="00753A49"/>
    <w:rsid w:val="00755612"/>
    <w:rsid w:val="007565DE"/>
    <w:rsid w:val="007566EA"/>
    <w:rsid w:val="007569F0"/>
    <w:rsid w:val="00757A62"/>
    <w:rsid w:val="0076131B"/>
    <w:rsid w:val="007613DE"/>
    <w:rsid w:val="007616B8"/>
    <w:rsid w:val="00761A27"/>
    <w:rsid w:val="00764486"/>
    <w:rsid w:val="00767CC6"/>
    <w:rsid w:val="00771810"/>
    <w:rsid w:val="00773231"/>
    <w:rsid w:val="007742F8"/>
    <w:rsid w:val="007749F3"/>
    <w:rsid w:val="00774F0C"/>
    <w:rsid w:val="00776D79"/>
    <w:rsid w:val="00777D50"/>
    <w:rsid w:val="00780B4C"/>
    <w:rsid w:val="007811DE"/>
    <w:rsid w:val="00782404"/>
    <w:rsid w:val="007839AD"/>
    <w:rsid w:val="0078411D"/>
    <w:rsid w:val="00784248"/>
    <w:rsid w:val="00785945"/>
    <w:rsid w:val="00786174"/>
    <w:rsid w:val="007867B5"/>
    <w:rsid w:val="00787D4A"/>
    <w:rsid w:val="00790B88"/>
    <w:rsid w:val="00790DB3"/>
    <w:rsid w:val="00790F8E"/>
    <w:rsid w:val="0079149E"/>
    <w:rsid w:val="007914FD"/>
    <w:rsid w:val="0079412A"/>
    <w:rsid w:val="0079779F"/>
    <w:rsid w:val="007A0DBF"/>
    <w:rsid w:val="007A1EDD"/>
    <w:rsid w:val="007A27C8"/>
    <w:rsid w:val="007A2A80"/>
    <w:rsid w:val="007A6ECE"/>
    <w:rsid w:val="007B018F"/>
    <w:rsid w:val="007B02EC"/>
    <w:rsid w:val="007B21F8"/>
    <w:rsid w:val="007B6E95"/>
    <w:rsid w:val="007C0596"/>
    <w:rsid w:val="007C3BFF"/>
    <w:rsid w:val="007C49AB"/>
    <w:rsid w:val="007C54BF"/>
    <w:rsid w:val="007C6241"/>
    <w:rsid w:val="007C6838"/>
    <w:rsid w:val="007D0C25"/>
    <w:rsid w:val="007D1733"/>
    <w:rsid w:val="007D30CC"/>
    <w:rsid w:val="007D7275"/>
    <w:rsid w:val="007D781B"/>
    <w:rsid w:val="007E1B20"/>
    <w:rsid w:val="007E2E62"/>
    <w:rsid w:val="007E3F83"/>
    <w:rsid w:val="007E507D"/>
    <w:rsid w:val="007E73F6"/>
    <w:rsid w:val="007E76C6"/>
    <w:rsid w:val="007F07BA"/>
    <w:rsid w:val="007F1C5D"/>
    <w:rsid w:val="007F211A"/>
    <w:rsid w:val="007F645D"/>
    <w:rsid w:val="007F7CB9"/>
    <w:rsid w:val="00800EB1"/>
    <w:rsid w:val="00801896"/>
    <w:rsid w:val="0080215C"/>
    <w:rsid w:val="0080256C"/>
    <w:rsid w:val="00802D45"/>
    <w:rsid w:val="00803860"/>
    <w:rsid w:val="008038A7"/>
    <w:rsid w:val="00803B44"/>
    <w:rsid w:val="00806C52"/>
    <w:rsid w:val="00806FB2"/>
    <w:rsid w:val="00811F5E"/>
    <w:rsid w:val="00812C1C"/>
    <w:rsid w:val="00814761"/>
    <w:rsid w:val="00815905"/>
    <w:rsid w:val="00816A88"/>
    <w:rsid w:val="00820418"/>
    <w:rsid w:val="0082141D"/>
    <w:rsid w:val="00823050"/>
    <w:rsid w:val="008239EF"/>
    <w:rsid w:val="00825F00"/>
    <w:rsid w:val="0082606B"/>
    <w:rsid w:val="008265FE"/>
    <w:rsid w:val="00826635"/>
    <w:rsid w:val="00827794"/>
    <w:rsid w:val="00827AE2"/>
    <w:rsid w:val="00827E42"/>
    <w:rsid w:val="0083172E"/>
    <w:rsid w:val="00833861"/>
    <w:rsid w:val="0083441E"/>
    <w:rsid w:val="00834BC7"/>
    <w:rsid w:val="0084234D"/>
    <w:rsid w:val="00847353"/>
    <w:rsid w:val="0084762E"/>
    <w:rsid w:val="0084794D"/>
    <w:rsid w:val="0085409E"/>
    <w:rsid w:val="008545DB"/>
    <w:rsid w:val="00854942"/>
    <w:rsid w:val="00860582"/>
    <w:rsid w:val="0086171E"/>
    <w:rsid w:val="00861798"/>
    <w:rsid w:val="00862167"/>
    <w:rsid w:val="00862F0A"/>
    <w:rsid w:val="008632F4"/>
    <w:rsid w:val="00863636"/>
    <w:rsid w:val="008642C5"/>
    <w:rsid w:val="00866850"/>
    <w:rsid w:val="00870A69"/>
    <w:rsid w:val="00874558"/>
    <w:rsid w:val="00874C5C"/>
    <w:rsid w:val="008755F7"/>
    <w:rsid w:val="008767B4"/>
    <w:rsid w:val="00877364"/>
    <w:rsid w:val="008800A5"/>
    <w:rsid w:val="00883FD1"/>
    <w:rsid w:val="00884E73"/>
    <w:rsid w:val="0088554D"/>
    <w:rsid w:val="00886972"/>
    <w:rsid w:val="00887DB1"/>
    <w:rsid w:val="0089008A"/>
    <w:rsid w:val="008910C4"/>
    <w:rsid w:val="008937A5"/>
    <w:rsid w:val="008956DB"/>
    <w:rsid w:val="00897594"/>
    <w:rsid w:val="008A160E"/>
    <w:rsid w:val="008A1F0E"/>
    <w:rsid w:val="008A4581"/>
    <w:rsid w:val="008A5457"/>
    <w:rsid w:val="008A5942"/>
    <w:rsid w:val="008A77EA"/>
    <w:rsid w:val="008A7AC9"/>
    <w:rsid w:val="008A7E99"/>
    <w:rsid w:val="008B14D7"/>
    <w:rsid w:val="008B39A3"/>
    <w:rsid w:val="008B529A"/>
    <w:rsid w:val="008B53A6"/>
    <w:rsid w:val="008B614E"/>
    <w:rsid w:val="008B6D74"/>
    <w:rsid w:val="008B7729"/>
    <w:rsid w:val="008C2C55"/>
    <w:rsid w:val="008C39FF"/>
    <w:rsid w:val="008C3CCF"/>
    <w:rsid w:val="008C50F8"/>
    <w:rsid w:val="008C63FF"/>
    <w:rsid w:val="008C6BC7"/>
    <w:rsid w:val="008C6EFC"/>
    <w:rsid w:val="008C7E84"/>
    <w:rsid w:val="008D1ADC"/>
    <w:rsid w:val="008D2309"/>
    <w:rsid w:val="008D27D6"/>
    <w:rsid w:val="008D4ACA"/>
    <w:rsid w:val="008D5F26"/>
    <w:rsid w:val="008D6202"/>
    <w:rsid w:val="008D6D9C"/>
    <w:rsid w:val="008D72B5"/>
    <w:rsid w:val="008E139D"/>
    <w:rsid w:val="008E23C2"/>
    <w:rsid w:val="008E269E"/>
    <w:rsid w:val="008E3881"/>
    <w:rsid w:val="008E58E3"/>
    <w:rsid w:val="008F0514"/>
    <w:rsid w:val="008F06BD"/>
    <w:rsid w:val="008F1901"/>
    <w:rsid w:val="008F2240"/>
    <w:rsid w:val="008F341F"/>
    <w:rsid w:val="008F373E"/>
    <w:rsid w:val="008F3793"/>
    <w:rsid w:val="008F3C6F"/>
    <w:rsid w:val="008F72B1"/>
    <w:rsid w:val="009003F7"/>
    <w:rsid w:val="009019DA"/>
    <w:rsid w:val="009024A0"/>
    <w:rsid w:val="0090293C"/>
    <w:rsid w:val="009042AF"/>
    <w:rsid w:val="00905944"/>
    <w:rsid w:val="00906D6B"/>
    <w:rsid w:val="00906E44"/>
    <w:rsid w:val="00911980"/>
    <w:rsid w:val="00913CCD"/>
    <w:rsid w:val="00914680"/>
    <w:rsid w:val="00916582"/>
    <w:rsid w:val="009208C2"/>
    <w:rsid w:val="00920C4E"/>
    <w:rsid w:val="009239D4"/>
    <w:rsid w:val="009239DD"/>
    <w:rsid w:val="00926035"/>
    <w:rsid w:val="00933411"/>
    <w:rsid w:val="00933814"/>
    <w:rsid w:val="0093416A"/>
    <w:rsid w:val="00935EA8"/>
    <w:rsid w:val="00940F9F"/>
    <w:rsid w:val="00942CFE"/>
    <w:rsid w:val="0094301C"/>
    <w:rsid w:val="00943FE5"/>
    <w:rsid w:val="00947CD2"/>
    <w:rsid w:val="00947D30"/>
    <w:rsid w:val="00950A03"/>
    <w:rsid w:val="00950B29"/>
    <w:rsid w:val="00952289"/>
    <w:rsid w:val="00952D0C"/>
    <w:rsid w:val="0095379F"/>
    <w:rsid w:val="009538E4"/>
    <w:rsid w:val="00954477"/>
    <w:rsid w:val="009546D0"/>
    <w:rsid w:val="00955E00"/>
    <w:rsid w:val="00957A91"/>
    <w:rsid w:val="00957ED9"/>
    <w:rsid w:val="00960564"/>
    <w:rsid w:val="0096413D"/>
    <w:rsid w:val="009642C3"/>
    <w:rsid w:val="00964E33"/>
    <w:rsid w:val="0096571F"/>
    <w:rsid w:val="009659B8"/>
    <w:rsid w:val="00965F6F"/>
    <w:rsid w:val="0096643D"/>
    <w:rsid w:val="009670D3"/>
    <w:rsid w:val="00967E86"/>
    <w:rsid w:val="0097139E"/>
    <w:rsid w:val="009716F0"/>
    <w:rsid w:val="0097202B"/>
    <w:rsid w:val="00972460"/>
    <w:rsid w:val="009734B1"/>
    <w:rsid w:val="009735A0"/>
    <w:rsid w:val="00973B98"/>
    <w:rsid w:val="0097472B"/>
    <w:rsid w:val="00974FFF"/>
    <w:rsid w:val="00977B97"/>
    <w:rsid w:val="00980870"/>
    <w:rsid w:val="009811D4"/>
    <w:rsid w:val="00982412"/>
    <w:rsid w:val="00982600"/>
    <w:rsid w:val="00987767"/>
    <w:rsid w:val="009919E0"/>
    <w:rsid w:val="00991E9E"/>
    <w:rsid w:val="0099498B"/>
    <w:rsid w:val="009A2FA2"/>
    <w:rsid w:val="009A3099"/>
    <w:rsid w:val="009A3C32"/>
    <w:rsid w:val="009A3DE7"/>
    <w:rsid w:val="009A4530"/>
    <w:rsid w:val="009A6DF7"/>
    <w:rsid w:val="009A6EDA"/>
    <w:rsid w:val="009A7A9F"/>
    <w:rsid w:val="009A7FC1"/>
    <w:rsid w:val="009B42E9"/>
    <w:rsid w:val="009B5314"/>
    <w:rsid w:val="009B6C18"/>
    <w:rsid w:val="009C07D3"/>
    <w:rsid w:val="009C09C0"/>
    <w:rsid w:val="009C1158"/>
    <w:rsid w:val="009C165A"/>
    <w:rsid w:val="009C1A52"/>
    <w:rsid w:val="009C1FA4"/>
    <w:rsid w:val="009C3A07"/>
    <w:rsid w:val="009D02F5"/>
    <w:rsid w:val="009D3BCA"/>
    <w:rsid w:val="009D3DE3"/>
    <w:rsid w:val="009D5CAB"/>
    <w:rsid w:val="009D61E0"/>
    <w:rsid w:val="009D68F9"/>
    <w:rsid w:val="009E1365"/>
    <w:rsid w:val="009E33E2"/>
    <w:rsid w:val="009E50FB"/>
    <w:rsid w:val="009F0D48"/>
    <w:rsid w:val="009F1056"/>
    <w:rsid w:val="009F12EA"/>
    <w:rsid w:val="009F1765"/>
    <w:rsid w:val="009F2B98"/>
    <w:rsid w:val="009F3E3A"/>
    <w:rsid w:val="009F4286"/>
    <w:rsid w:val="009F4BAD"/>
    <w:rsid w:val="009F704D"/>
    <w:rsid w:val="00A0174D"/>
    <w:rsid w:val="00A018D0"/>
    <w:rsid w:val="00A024EA"/>
    <w:rsid w:val="00A03599"/>
    <w:rsid w:val="00A03772"/>
    <w:rsid w:val="00A03851"/>
    <w:rsid w:val="00A0503D"/>
    <w:rsid w:val="00A05379"/>
    <w:rsid w:val="00A0575B"/>
    <w:rsid w:val="00A05905"/>
    <w:rsid w:val="00A05E78"/>
    <w:rsid w:val="00A06930"/>
    <w:rsid w:val="00A06C65"/>
    <w:rsid w:val="00A11652"/>
    <w:rsid w:val="00A13AD0"/>
    <w:rsid w:val="00A13B01"/>
    <w:rsid w:val="00A1455D"/>
    <w:rsid w:val="00A159C6"/>
    <w:rsid w:val="00A1684F"/>
    <w:rsid w:val="00A17159"/>
    <w:rsid w:val="00A17527"/>
    <w:rsid w:val="00A20D98"/>
    <w:rsid w:val="00A220D0"/>
    <w:rsid w:val="00A24A5D"/>
    <w:rsid w:val="00A268A3"/>
    <w:rsid w:val="00A268A9"/>
    <w:rsid w:val="00A31336"/>
    <w:rsid w:val="00A35A6B"/>
    <w:rsid w:val="00A35DF4"/>
    <w:rsid w:val="00A40635"/>
    <w:rsid w:val="00A418C5"/>
    <w:rsid w:val="00A423AA"/>
    <w:rsid w:val="00A4247F"/>
    <w:rsid w:val="00A45596"/>
    <w:rsid w:val="00A455EC"/>
    <w:rsid w:val="00A4615F"/>
    <w:rsid w:val="00A461F6"/>
    <w:rsid w:val="00A4783F"/>
    <w:rsid w:val="00A500D4"/>
    <w:rsid w:val="00A51047"/>
    <w:rsid w:val="00A5109F"/>
    <w:rsid w:val="00A512DA"/>
    <w:rsid w:val="00A51521"/>
    <w:rsid w:val="00A536E7"/>
    <w:rsid w:val="00A53984"/>
    <w:rsid w:val="00A5430B"/>
    <w:rsid w:val="00A5536B"/>
    <w:rsid w:val="00A57DBC"/>
    <w:rsid w:val="00A60C1F"/>
    <w:rsid w:val="00A64E05"/>
    <w:rsid w:val="00A65989"/>
    <w:rsid w:val="00A725F7"/>
    <w:rsid w:val="00A735A5"/>
    <w:rsid w:val="00A73DFE"/>
    <w:rsid w:val="00A75648"/>
    <w:rsid w:val="00A75BDB"/>
    <w:rsid w:val="00A75E40"/>
    <w:rsid w:val="00A7720C"/>
    <w:rsid w:val="00A77C61"/>
    <w:rsid w:val="00A80517"/>
    <w:rsid w:val="00A8519D"/>
    <w:rsid w:val="00A86088"/>
    <w:rsid w:val="00A865C7"/>
    <w:rsid w:val="00A87722"/>
    <w:rsid w:val="00A87D3B"/>
    <w:rsid w:val="00A9241D"/>
    <w:rsid w:val="00A940DA"/>
    <w:rsid w:val="00A94D1D"/>
    <w:rsid w:val="00A95A7B"/>
    <w:rsid w:val="00A97A60"/>
    <w:rsid w:val="00AA0825"/>
    <w:rsid w:val="00AA3B1E"/>
    <w:rsid w:val="00AA4BBB"/>
    <w:rsid w:val="00AA5D0E"/>
    <w:rsid w:val="00AB0025"/>
    <w:rsid w:val="00AB057B"/>
    <w:rsid w:val="00AB0FF3"/>
    <w:rsid w:val="00AB1061"/>
    <w:rsid w:val="00AB1445"/>
    <w:rsid w:val="00AB5191"/>
    <w:rsid w:val="00AB5440"/>
    <w:rsid w:val="00AB7304"/>
    <w:rsid w:val="00AB7E09"/>
    <w:rsid w:val="00AC12DD"/>
    <w:rsid w:val="00AC4C3E"/>
    <w:rsid w:val="00AC5403"/>
    <w:rsid w:val="00AC7F9F"/>
    <w:rsid w:val="00AD16EF"/>
    <w:rsid w:val="00AD25B0"/>
    <w:rsid w:val="00AD3A80"/>
    <w:rsid w:val="00AD3EE8"/>
    <w:rsid w:val="00AD7404"/>
    <w:rsid w:val="00AD7498"/>
    <w:rsid w:val="00AE0577"/>
    <w:rsid w:val="00AE2C48"/>
    <w:rsid w:val="00AE34EB"/>
    <w:rsid w:val="00AE4740"/>
    <w:rsid w:val="00AE51E8"/>
    <w:rsid w:val="00AE7AA6"/>
    <w:rsid w:val="00AF0C7B"/>
    <w:rsid w:val="00AF1F45"/>
    <w:rsid w:val="00AF2B52"/>
    <w:rsid w:val="00AF2CEB"/>
    <w:rsid w:val="00AF4EC7"/>
    <w:rsid w:val="00B009A8"/>
    <w:rsid w:val="00B00B8B"/>
    <w:rsid w:val="00B01AC2"/>
    <w:rsid w:val="00B01BE4"/>
    <w:rsid w:val="00B0260C"/>
    <w:rsid w:val="00B041AA"/>
    <w:rsid w:val="00B05B0E"/>
    <w:rsid w:val="00B11455"/>
    <w:rsid w:val="00B12C15"/>
    <w:rsid w:val="00B13656"/>
    <w:rsid w:val="00B155D6"/>
    <w:rsid w:val="00B167D4"/>
    <w:rsid w:val="00B20794"/>
    <w:rsid w:val="00B20A22"/>
    <w:rsid w:val="00B219F6"/>
    <w:rsid w:val="00B25DFF"/>
    <w:rsid w:val="00B265A2"/>
    <w:rsid w:val="00B266E5"/>
    <w:rsid w:val="00B26AF3"/>
    <w:rsid w:val="00B270DB"/>
    <w:rsid w:val="00B27528"/>
    <w:rsid w:val="00B30B16"/>
    <w:rsid w:val="00B32724"/>
    <w:rsid w:val="00B327E0"/>
    <w:rsid w:val="00B37303"/>
    <w:rsid w:val="00B378D2"/>
    <w:rsid w:val="00B402D6"/>
    <w:rsid w:val="00B403FA"/>
    <w:rsid w:val="00B4099C"/>
    <w:rsid w:val="00B40BD7"/>
    <w:rsid w:val="00B410F5"/>
    <w:rsid w:val="00B42391"/>
    <w:rsid w:val="00B42E10"/>
    <w:rsid w:val="00B4353E"/>
    <w:rsid w:val="00B462B0"/>
    <w:rsid w:val="00B46DA1"/>
    <w:rsid w:val="00B47D9B"/>
    <w:rsid w:val="00B47F71"/>
    <w:rsid w:val="00B51C36"/>
    <w:rsid w:val="00B53918"/>
    <w:rsid w:val="00B55535"/>
    <w:rsid w:val="00B56446"/>
    <w:rsid w:val="00B56950"/>
    <w:rsid w:val="00B5768B"/>
    <w:rsid w:val="00B57A2F"/>
    <w:rsid w:val="00B57F3C"/>
    <w:rsid w:val="00B60A32"/>
    <w:rsid w:val="00B62E4B"/>
    <w:rsid w:val="00B63ED0"/>
    <w:rsid w:val="00B64E53"/>
    <w:rsid w:val="00B652B6"/>
    <w:rsid w:val="00B71139"/>
    <w:rsid w:val="00B71C96"/>
    <w:rsid w:val="00B80987"/>
    <w:rsid w:val="00B80A3D"/>
    <w:rsid w:val="00B8158C"/>
    <w:rsid w:val="00B8227E"/>
    <w:rsid w:val="00B83C82"/>
    <w:rsid w:val="00B83CB4"/>
    <w:rsid w:val="00B85E29"/>
    <w:rsid w:val="00B85F60"/>
    <w:rsid w:val="00B875F6"/>
    <w:rsid w:val="00B90034"/>
    <w:rsid w:val="00B900C0"/>
    <w:rsid w:val="00B90D57"/>
    <w:rsid w:val="00B9228A"/>
    <w:rsid w:val="00B941F5"/>
    <w:rsid w:val="00B94DBD"/>
    <w:rsid w:val="00B96CDC"/>
    <w:rsid w:val="00B96DE1"/>
    <w:rsid w:val="00BA1F8B"/>
    <w:rsid w:val="00BA2505"/>
    <w:rsid w:val="00BA39E5"/>
    <w:rsid w:val="00BA49DA"/>
    <w:rsid w:val="00BA4D5D"/>
    <w:rsid w:val="00BA6DAC"/>
    <w:rsid w:val="00BB29A0"/>
    <w:rsid w:val="00BB4449"/>
    <w:rsid w:val="00BB4BD5"/>
    <w:rsid w:val="00BC0795"/>
    <w:rsid w:val="00BC0A66"/>
    <w:rsid w:val="00BC0EF4"/>
    <w:rsid w:val="00BC1700"/>
    <w:rsid w:val="00BC1D49"/>
    <w:rsid w:val="00BC221B"/>
    <w:rsid w:val="00BC2805"/>
    <w:rsid w:val="00BC2C94"/>
    <w:rsid w:val="00BC3674"/>
    <w:rsid w:val="00BC3D5C"/>
    <w:rsid w:val="00BC4ABE"/>
    <w:rsid w:val="00BC4BD3"/>
    <w:rsid w:val="00BC5056"/>
    <w:rsid w:val="00BC64FB"/>
    <w:rsid w:val="00BC6B3A"/>
    <w:rsid w:val="00BC778D"/>
    <w:rsid w:val="00BC77BD"/>
    <w:rsid w:val="00BC7E1D"/>
    <w:rsid w:val="00BD1161"/>
    <w:rsid w:val="00BD1555"/>
    <w:rsid w:val="00BD5829"/>
    <w:rsid w:val="00BD5E65"/>
    <w:rsid w:val="00BE110B"/>
    <w:rsid w:val="00BE1E92"/>
    <w:rsid w:val="00BE3BBA"/>
    <w:rsid w:val="00BE45DD"/>
    <w:rsid w:val="00BE5C1A"/>
    <w:rsid w:val="00BE65A4"/>
    <w:rsid w:val="00BE71C0"/>
    <w:rsid w:val="00BF013A"/>
    <w:rsid w:val="00BF0A4F"/>
    <w:rsid w:val="00BF0F39"/>
    <w:rsid w:val="00BF1381"/>
    <w:rsid w:val="00BF5BE2"/>
    <w:rsid w:val="00C0073D"/>
    <w:rsid w:val="00C00D87"/>
    <w:rsid w:val="00C01F7A"/>
    <w:rsid w:val="00C01F7E"/>
    <w:rsid w:val="00C02E69"/>
    <w:rsid w:val="00C03F98"/>
    <w:rsid w:val="00C05EEA"/>
    <w:rsid w:val="00C0600C"/>
    <w:rsid w:val="00C06D15"/>
    <w:rsid w:val="00C11A1A"/>
    <w:rsid w:val="00C1528E"/>
    <w:rsid w:val="00C17004"/>
    <w:rsid w:val="00C17F68"/>
    <w:rsid w:val="00C20E17"/>
    <w:rsid w:val="00C21340"/>
    <w:rsid w:val="00C21931"/>
    <w:rsid w:val="00C241A4"/>
    <w:rsid w:val="00C26FB7"/>
    <w:rsid w:val="00C304F3"/>
    <w:rsid w:val="00C30B9A"/>
    <w:rsid w:val="00C32560"/>
    <w:rsid w:val="00C329EB"/>
    <w:rsid w:val="00C33D6A"/>
    <w:rsid w:val="00C33EA1"/>
    <w:rsid w:val="00C34B2A"/>
    <w:rsid w:val="00C35D76"/>
    <w:rsid w:val="00C41331"/>
    <w:rsid w:val="00C42292"/>
    <w:rsid w:val="00C42947"/>
    <w:rsid w:val="00C42D39"/>
    <w:rsid w:val="00C444C5"/>
    <w:rsid w:val="00C44ACA"/>
    <w:rsid w:val="00C44D90"/>
    <w:rsid w:val="00C45F31"/>
    <w:rsid w:val="00C47014"/>
    <w:rsid w:val="00C47648"/>
    <w:rsid w:val="00C5166B"/>
    <w:rsid w:val="00C52CCC"/>
    <w:rsid w:val="00C53226"/>
    <w:rsid w:val="00C56715"/>
    <w:rsid w:val="00C56974"/>
    <w:rsid w:val="00C56B52"/>
    <w:rsid w:val="00C5729F"/>
    <w:rsid w:val="00C57FD9"/>
    <w:rsid w:val="00C60074"/>
    <w:rsid w:val="00C61295"/>
    <w:rsid w:val="00C62512"/>
    <w:rsid w:val="00C62947"/>
    <w:rsid w:val="00C62CC9"/>
    <w:rsid w:val="00C6311D"/>
    <w:rsid w:val="00C64394"/>
    <w:rsid w:val="00C64B05"/>
    <w:rsid w:val="00C6532E"/>
    <w:rsid w:val="00C6572B"/>
    <w:rsid w:val="00C67CD8"/>
    <w:rsid w:val="00C7173E"/>
    <w:rsid w:val="00C7345D"/>
    <w:rsid w:val="00C74206"/>
    <w:rsid w:val="00C75B67"/>
    <w:rsid w:val="00C8012D"/>
    <w:rsid w:val="00C80A82"/>
    <w:rsid w:val="00C8124B"/>
    <w:rsid w:val="00C81575"/>
    <w:rsid w:val="00C87FBF"/>
    <w:rsid w:val="00C901B0"/>
    <w:rsid w:val="00C9045A"/>
    <w:rsid w:val="00C92AC3"/>
    <w:rsid w:val="00C94FB4"/>
    <w:rsid w:val="00C954DB"/>
    <w:rsid w:val="00C957DD"/>
    <w:rsid w:val="00C975C6"/>
    <w:rsid w:val="00CA03FE"/>
    <w:rsid w:val="00CA1BE6"/>
    <w:rsid w:val="00CA2647"/>
    <w:rsid w:val="00CA2712"/>
    <w:rsid w:val="00CA2BEF"/>
    <w:rsid w:val="00CA4008"/>
    <w:rsid w:val="00CA4805"/>
    <w:rsid w:val="00CA56B5"/>
    <w:rsid w:val="00CA76E1"/>
    <w:rsid w:val="00CB064E"/>
    <w:rsid w:val="00CB0679"/>
    <w:rsid w:val="00CB1725"/>
    <w:rsid w:val="00CB29A1"/>
    <w:rsid w:val="00CB2A8B"/>
    <w:rsid w:val="00CB2D9C"/>
    <w:rsid w:val="00CB45A5"/>
    <w:rsid w:val="00CB4705"/>
    <w:rsid w:val="00CB71FD"/>
    <w:rsid w:val="00CB77E1"/>
    <w:rsid w:val="00CB7E2A"/>
    <w:rsid w:val="00CC0859"/>
    <w:rsid w:val="00CC13CA"/>
    <w:rsid w:val="00CC1A00"/>
    <w:rsid w:val="00CC1F09"/>
    <w:rsid w:val="00CC307D"/>
    <w:rsid w:val="00CC5A51"/>
    <w:rsid w:val="00CC63CE"/>
    <w:rsid w:val="00CC7748"/>
    <w:rsid w:val="00CD05B4"/>
    <w:rsid w:val="00CD6796"/>
    <w:rsid w:val="00CD6811"/>
    <w:rsid w:val="00CD70B2"/>
    <w:rsid w:val="00CE1545"/>
    <w:rsid w:val="00CE176F"/>
    <w:rsid w:val="00CE1887"/>
    <w:rsid w:val="00CE2C78"/>
    <w:rsid w:val="00CE2F19"/>
    <w:rsid w:val="00CE3C51"/>
    <w:rsid w:val="00CE5FEF"/>
    <w:rsid w:val="00CE7EF0"/>
    <w:rsid w:val="00CF0247"/>
    <w:rsid w:val="00CF0718"/>
    <w:rsid w:val="00CF1043"/>
    <w:rsid w:val="00CF1717"/>
    <w:rsid w:val="00CF1BE8"/>
    <w:rsid w:val="00CF2771"/>
    <w:rsid w:val="00CF4BAF"/>
    <w:rsid w:val="00D00462"/>
    <w:rsid w:val="00D00E0A"/>
    <w:rsid w:val="00D00F47"/>
    <w:rsid w:val="00D01373"/>
    <w:rsid w:val="00D013E6"/>
    <w:rsid w:val="00D01774"/>
    <w:rsid w:val="00D01982"/>
    <w:rsid w:val="00D02489"/>
    <w:rsid w:val="00D03887"/>
    <w:rsid w:val="00D03D92"/>
    <w:rsid w:val="00D04567"/>
    <w:rsid w:val="00D04F1D"/>
    <w:rsid w:val="00D075C0"/>
    <w:rsid w:val="00D10622"/>
    <w:rsid w:val="00D12BEE"/>
    <w:rsid w:val="00D15404"/>
    <w:rsid w:val="00D158EE"/>
    <w:rsid w:val="00D17D93"/>
    <w:rsid w:val="00D21572"/>
    <w:rsid w:val="00D21F1F"/>
    <w:rsid w:val="00D221E6"/>
    <w:rsid w:val="00D245A1"/>
    <w:rsid w:val="00D311C6"/>
    <w:rsid w:val="00D31AE3"/>
    <w:rsid w:val="00D3289A"/>
    <w:rsid w:val="00D33257"/>
    <w:rsid w:val="00D35C2C"/>
    <w:rsid w:val="00D36EB3"/>
    <w:rsid w:val="00D378B3"/>
    <w:rsid w:val="00D41AAE"/>
    <w:rsid w:val="00D41FD5"/>
    <w:rsid w:val="00D420D5"/>
    <w:rsid w:val="00D43605"/>
    <w:rsid w:val="00D436FF"/>
    <w:rsid w:val="00D44125"/>
    <w:rsid w:val="00D44DFB"/>
    <w:rsid w:val="00D45825"/>
    <w:rsid w:val="00D471A9"/>
    <w:rsid w:val="00D47383"/>
    <w:rsid w:val="00D50372"/>
    <w:rsid w:val="00D50450"/>
    <w:rsid w:val="00D51740"/>
    <w:rsid w:val="00D5234F"/>
    <w:rsid w:val="00D52B20"/>
    <w:rsid w:val="00D52E62"/>
    <w:rsid w:val="00D5430F"/>
    <w:rsid w:val="00D554DA"/>
    <w:rsid w:val="00D55909"/>
    <w:rsid w:val="00D61FEE"/>
    <w:rsid w:val="00D63274"/>
    <w:rsid w:val="00D63E7F"/>
    <w:rsid w:val="00D64AC4"/>
    <w:rsid w:val="00D65E81"/>
    <w:rsid w:val="00D65EC8"/>
    <w:rsid w:val="00D66054"/>
    <w:rsid w:val="00D702AD"/>
    <w:rsid w:val="00D70D4A"/>
    <w:rsid w:val="00D70FB2"/>
    <w:rsid w:val="00D72924"/>
    <w:rsid w:val="00D730FD"/>
    <w:rsid w:val="00D75106"/>
    <w:rsid w:val="00D76191"/>
    <w:rsid w:val="00D76598"/>
    <w:rsid w:val="00D773EC"/>
    <w:rsid w:val="00D84D60"/>
    <w:rsid w:val="00D852F2"/>
    <w:rsid w:val="00D86037"/>
    <w:rsid w:val="00D86514"/>
    <w:rsid w:val="00D866AF"/>
    <w:rsid w:val="00D87684"/>
    <w:rsid w:val="00D90031"/>
    <w:rsid w:val="00D908D1"/>
    <w:rsid w:val="00D9132F"/>
    <w:rsid w:val="00D919F8"/>
    <w:rsid w:val="00D91B29"/>
    <w:rsid w:val="00D921F8"/>
    <w:rsid w:val="00D9255C"/>
    <w:rsid w:val="00D92F9D"/>
    <w:rsid w:val="00D9364D"/>
    <w:rsid w:val="00D93934"/>
    <w:rsid w:val="00D94487"/>
    <w:rsid w:val="00D9490D"/>
    <w:rsid w:val="00D9519F"/>
    <w:rsid w:val="00D95F22"/>
    <w:rsid w:val="00D963AE"/>
    <w:rsid w:val="00D97A0A"/>
    <w:rsid w:val="00DA0453"/>
    <w:rsid w:val="00DA0AB4"/>
    <w:rsid w:val="00DA4348"/>
    <w:rsid w:val="00DA4E64"/>
    <w:rsid w:val="00DA5A50"/>
    <w:rsid w:val="00DB17B1"/>
    <w:rsid w:val="00DB36DE"/>
    <w:rsid w:val="00DB4261"/>
    <w:rsid w:val="00DB46CF"/>
    <w:rsid w:val="00DB4711"/>
    <w:rsid w:val="00DB62E2"/>
    <w:rsid w:val="00DB6844"/>
    <w:rsid w:val="00DB69A2"/>
    <w:rsid w:val="00DB79A8"/>
    <w:rsid w:val="00DC0F93"/>
    <w:rsid w:val="00DC4A00"/>
    <w:rsid w:val="00DD1145"/>
    <w:rsid w:val="00DD3752"/>
    <w:rsid w:val="00DD5AD3"/>
    <w:rsid w:val="00DD6A88"/>
    <w:rsid w:val="00DE0C01"/>
    <w:rsid w:val="00DE2AB3"/>
    <w:rsid w:val="00DE31BF"/>
    <w:rsid w:val="00DE40C2"/>
    <w:rsid w:val="00DE5EC4"/>
    <w:rsid w:val="00DE7BA6"/>
    <w:rsid w:val="00DF3810"/>
    <w:rsid w:val="00DF3B9A"/>
    <w:rsid w:val="00DF43B9"/>
    <w:rsid w:val="00E01347"/>
    <w:rsid w:val="00E01A2A"/>
    <w:rsid w:val="00E03360"/>
    <w:rsid w:val="00E03C07"/>
    <w:rsid w:val="00E05C32"/>
    <w:rsid w:val="00E10375"/>
    <w:rsid w:val="00E10729"/>
    <w:rsid w:val="00E1221E"/>
    <w:rsid w:val="00E125F8"/>
    <w:rsid w:val="00E12F8F"/>
    <w:rsid w:val="00E13A8D"/>
    <w:rsid w:val="00E14352"/>
    <w:rsid w:val="00E14C2C"/>
    <w:rsid w:val="00E178B6"/>
    <w:rsid w:val="00E17CF9"/>
    <w:rsid w:val="00E20144"/>
    <w:rsid w:val="00E214F0"/>
    <w:rsid w:val="00E21E52"/>
    <w:rsid w:val="00E2202D"/>
    <w:rsid w:val="00E227EB"/>
    <w:rsid w:val="00E2327D"/>
    <w:rsid w:val="00E25943"/>
    <w:rsid w:val="00E25CD3"/>
    <w:rsid w:val="00E3057F"/>
    <w:rsid w:val="00E309E0"/>
    <w:rsid w:val="00E35688"/>
    <w:rsid w:val="00E37982"/>
    <w:rsid w:val="00E4020E"/>
    <w:rsid w:val="00E40DBD"/>
    <w:rsid w:val="00E411F6"/>
    <w:rsid w:val="00E42F36"/>
    <w:rsid w:val="00E466B7"/>
    <w:rsid w:val="00E46DEA"/>
    <w:rsid w:val="00E51B89"/>
    <w:rsid w:val="00E5325B"/>
    <w:rsid w:val="00E53677"/>
    <w:rsid w:val="00E53689"/>
    <w:rsid w:val="00E53987"/>
    <w:rsid w:val="00E54D1A"/>
    <w:rsid w:val="00E56C14"/>
    <w:rsid w:val="00E6133B"/>
    <w:rsid w:val="00E63386"/>
    <w:rsid w:val="00E63F80"/>
    <w:rsid w:val="00E64210"/>
    <w:rsid w:val="00E6524F"/>
    <w:rsid w:val="00E664D2"/>
    <w:rsid w:val="00E66D5C"/>
    <w:rsid w:val="00E67BB7"/>
    <w:rsid w:val="00E7128A"/>
    <w:rsid w:val="00E73B24"/>
    <w:rsid w:val="00E76CD8"/>
    <w:rsid w:val="00E807A3"/>
    <w:rsid w:val="00E814AA"/>
    <w:rsid w:val="00E81FC8"/>
    <w:rsid w:val="00E82B04"/>
    <w:rsid w:val="00E83EBE"/>
    <w:rsid w:val="00E847C4"/>
    <w:rsid w:val="00E86188"/>
    <w:rsid w:val="00E86AD7"/>
    <w:rsid w:val="00E8714E"/>
    <w:rsid w:val="00E92CC7"/>
    <w:rsid w:val="00E9341D"/>
    <w:rsid w:val="00E9359A"/>
    <w:rsid w:val="00E93C4A"/>
    <w:rsid w:val="00E952D7"/>
    <w:rsid w:val="00E9563E"/>
    <w:rsid w:val="00E971B0"/>
    <w:rsid w:val="00E976B5"/>
    <w:rsid w:val="00E97B5E"/>
    <w:rsid w:val="00EA329E"/>
    <w:rsid w:val="00EA7A8B"/>
    <w:rsid w:val="00EB0905"/>
    <w:rsid w:val="00EB17A1"/>
    <w:rsid w:val="00EB33A4"/>
    <w:rsid w:val="00EB3C1A"/>
    <w:rsid w:val="00EB7882"/>
    <w:rsid w:val="00EC1E63"/>
    <w:rsid w:val="00EC2FEC"/>
    <w:rsid w:val="00EC4144"/>
    <w:rsid w:val="00EC54CB"/>
    <w:rsid w:val="00EC5603"/>
    <w:rsid w:val="00EC5FAC"/>
    <w:rsid w:val="00EC6B89"/>
    <w:rsid w:val="00EC6FD1"/>
    <w:rsid w:val="00ED0567"/>
    <w:rsid w:val="00ED0569"/>
    <w:rsid w:val="00ED05CE"/>
    <w:rsid w:val="00ED06E3"/>
    <w:rsid w:val="00ED0ECA"/>
    <w:rsid w:val="00ED2BA0"/>
    <w:rsid w:val="00ED2CFD"/>
    <w:rsid w:val="00ED3295"/>
    <w:rsid w:val="00ED4515"/>
    <w:rsid w:val="00ED454F"/>
    <w:rsid w:val="00ED4739"/>
    <w:rsid w:val="00ED5347"/>
    <w:rsid w:val="00ED77CE"/>
    <w:rsid w:val="00EE0773"/>
    <w:rsid w:val="00EE276F"/>
    <w:rsid w:val="00EE4907"/>
    <w:rsid w:val="00EE4B6B"/>
    <w:rsid w:val="00EF11E3"/>
    <w:rsid w:val="00EF30AB"/>
    <w:rsid w:val="00EF3A34"/>
    <w:rsid w:val="00EF4113"/>
    <w:rsid w:val="00EF4C34"/>
    <w:rsid w:val="00EF6935"/>
    <w:rsid w:val="00EF6B22"/>
    <w:rsid w:val="00F001B3"/>
    <w:rsid w:val="00F00E55"/>
    <w:rsid w:val="00F018DB"/>
    <w:rsid w:val="00F027FB"/>
    <w:rsid w:val="00F0346A"/>
    <w:rsid w:val="00F03872"/>
    <w:rsid w:val="00F0509E"/>
    <w:rsid w:val="00F06185"/>
    <w:rsid w:val="00F062BD"/>
    <w:rsid w:val="00F06637"/>
    <w:rsid w:val="00F1121E"/>
    <w:rsid w:val="00F1354F"/>
    <w:rsid w:val="00F13C9A"/>
    <w:rsid w:val="00F1683E"/>
    <w:rsid w:val="00F16B0A"/>
    <w:rsid w:val="00F16C2A"/>
    <w:rsid w:val="00F17431"/>
    <w:rsid w:val="00F17A28"/>
    <w:rsid w:val="00F2145D"/>
    <w:rsid w:val="00F21F7D"/>
    <w:rsid w:val="00F22F84"/>
    <w:rsid w:val="00F31ACB"/>
    <w:rsid w:val="00F324B8"/>
    <w:rsid w:val="00F32929"/>
    <w:rsid w:val="00F32A73"/>
    <w:rsid w:val="00F32C7B"/>
    <w:rsid w:val="00F331F9"/>
    <w:rsid w:val="00F33C3F"/>
    <w:rsid w:val="00F36E0C"/>
    <w:rsid w:val="00F417A4"/>
    <w:rsid w:val="00F417E6"/>
    <w:rsid w:val="00F41C76"/>
    <w:rsid w:val="00F42ED7"/>
    <w:rsid w:val="00F42F5E"/>
    <w:rsid w:val="00F44316"/>
    <w:rsid w:val="00F444FE"/>
    <w:rsid w:val="00F452D0"/>
    <w:rsid w:val="00F45FD4"/>
    <w:rsid w:val="00F466B9"/>
    <w:rsid w:val="00F46D1D"/>
    <w:rsid w:val="00F50392"/>
    <w:rsid w:val="00F56D8C"/>
    <w:rsid w:val="00F573BB"/>
    <w:rsid w:val="00F575D4"/>
    <w:rsid w:val="00F6333F"/>
    <w:rsid w:val="00F6565F"/>
    <w:rsid w:val="00F6679E"/>
    <w:rsid w:val="00F66E71"/>
    <w:rsid w:val="00F70106"/>
    <w:rsid w:val="00F71661"/>
    <w:rsid w:val="00F71CF9"/>
    <w:rsid w:val="00F72340"/>
    <w:rsid w:val="00F72E90"/>
    <w:rsid w:val="00F74F15"/>
    <w:rsid w:val="00F7505C"/>
    <w:rsid w:val="00F75658"/>
    <w:rsid w:val="00F75852"/>
    <w:rsid w:val="00F76D22"/>
    <w:rsid w:val="00F771A2"/>
    <w:rsid w:val="00F77858"/>
    <w:rsid w:val="00F81208"/>
    <w:rsid w:val="00F82E50"/>
    <w:rsid w:val="00F8342F"/>
    <w:rsid w:val="00F83DEC"/>
    <w:rsid w:val="00F86168"/>
    <w:rsid w:val="00F86A6F"/>
    <w:rsid w:val="00F912B0"/>
    <w:rsid w:val="00F93DF2"/>
    <w:rsid w:val="00F94B3C"/>
    <w:rsid w:val="00F955F0"/>
    <w:rsid w:val="00F96048"/>
    <w:rsid w:val="00F97A73"/>
    <w:rsid w:val="00F97E56"/>
    <w:rsid w:val="00FA012E"/>
    <w:rsid w:val="00FA13D3"/>
    <w:rsid w:val="00FA40DE"/>
    <w:rsid w:val="00FA5BDD"/>
    <w:rsid w:val="00FA60DB"/>
    <w:rsid w:val="00FA62A8"/>
    <w:rsid w:val="00FB126B"/>
    <w:rsid w:val="00FB1817"/>
    <w:rsid w:val="00FB2D0D"/>
    <w:rsid w:val="00FB3C8F"/>
    <w:rsid w:val="00FB45BE"/>
    <w:rsid w:val="00FB4E0E"/>
    <w:rsid w:val="00FB4FC1"/>
    <w:rsid w:val="00FB5814"/>
    <w:rsid w:val="00FB599F"/>
    <w:rsid w:val="00FB74DE"/>
    <w:rsid w:val="00FB7D81"/>
    <w:rsid w:val="00FC04A1"/>
    <w:rsid w:val="00FC32C1"/>
    <w:rsid w:val="00FC427F"/>
    <w:rsid w:val="00FC53B2"/>
    <w:rsid w:val="00FC6626"/>
    <w:rsid w:val="00FD02F3"/>
    <w:rsid w:val="00FD25BD"/>
    <w:rsid w:val="00FD65D4"/>
    <w:rsid w:val="00FD6AD0"/>
    <w:rsid w:val="00FD70F8"/>
    <w:rsid w:val="00FD717E"/>
    <w:rsid w:val="00FD76D3"/>
    <w:rsid w:val="00FE046D"/>
    <w:rsid w:val="00FE26C4"/>
    <w:rsid w:val="00FE31D4"/>
    <w:rsid w:val="00FE39C7"/>
    <w:rsid w:val="00FE4648"/>
    <w:rsid w:val="00FE5FAE"/>
    <w:rsid w:val="00FE6C64"/>
    <w:rsid w:val="00FE6CD1"/>
    <w:rsid w:val="00FE7EEA"/>
    <w:rsid w:val="00FF0053"/>
    <w:rsid w:val="00FF088A"/>
    <w:rsid w:val="00FF5F13"/>
    <w:rsid w:val="00FF6434"/>
    <w:rsid w:val="00FF65AE"/>
    <w:rsid w:val="00FF6D65"/>
    <w:rsid w:val="00FF76F5"/>
    <w:rsid w:val="04EC1DC6"/>
    <w:rsid w:val="0CBA2B4D"/>
    <w:rsid w:val="118F111A"/>
    <w:rsid w:val="1EB56950"/>
    <w:rsid w:val="2DE52A19"/>
    <w:rsid w:val="302627D3"/>
    <w:rsid w:val="375C4FB0"/>
    <w:rsid w:val="37EB401F"/>
    <w:rsid w:val="3A5F3DA1"/>
    <w:rsid w:val="49E079AC"/>
    <w:rsid w:val="5A435CF3"/>
    <w:rsid w:val="611001C7"/>
    <w:rsid w:val="6C397E0D"/>
    <w:rsid w:val="76AF1D81"/>
    <w:rsid w:val="7D88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9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50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4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footnote reference"/>
    <w:basedOn w:val="11"/>
    <w:semiHidden/>
    <w:unhideWhenUsed/>
    <w:qFormat/>
    <w:uiPriority w:val="0"/>
    <w:rPr>
      <w:vertAlign w:val="superscript"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TML Preformatted"/>
    <w:basedOn w:val="1"/>
    <w:link w:val="5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paragraph" w:styleId="26">
    <w:name w:val="header"/>
    <w:basedOn w:val="1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7">
    <w:name w:val="annotation subject"/>
    <w:basedOn w:val="21"/>
    <w:next w:val="21"/>
    <w:semiHidden/>
    <w:qFormat/>
    <w:uiPriority w:val="0"/>
    <w:rPr>
      <w:b/>
      <w:bCs/>
    </w:rPr>
  </w:style>
  <w:style w:type="paragraph" w:styleId="28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9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30">
    <w:name w:val="toc 3"/>
    <w:basedOn w:val="1"/>
    <w:next w:val="1"/>
    <w:semiHidden/>
    <w:qFormat/>
    <w:uiPriority w:val="0"/>
    <w:pPr>
      <w:ind w:left="440"/>
    </w:pPr>
  </w:style>
  <w:style w:type="paragraph" w:styleId="31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2">
    <w:name w:val="footnote text"/>
    <w:basedOn w:val="1"/>
    <w:link w:val="62"/>
    <w:semiHidden/>
    <w:unhideWhenUsed/>
    <w:qFormat/>
    <w:uiPriority w:val="0"/>
    <w:pPr>
      <w:spacing w:before="0" w:after="0"/>
    </w:pPr>
    <w:rPr>
      <w:sz w:val="20"/>
    </w:rPr>
  </w:style>
  <w:style w:type="paragraph" w:styleId="33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4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5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6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7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8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9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40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41">
    <w:name w:val="Dica"/>
    <w:basedOn w:val="1"/>
    <w:qFormat/>
    <w:uiPriority w:val="0"/>
    <w:rPr>
      <w:i/>
      <w:color w:val="008080"/>
      <w:szCs w:val="22"/>
    </w:rPr>
  </w:style>
  <w:style w:type="paragraph" w:customStyle="1" w:styleId="42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3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4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5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6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7">
    <w:name w:val="Estilo2"/>
    <w:basedOn w:val="3"/>
    <w:link w:val="51"/>
    <w:qFormat/>
    <w:uiPriority w:val="0"/>
  </w:style>
  <w:style w:type="paragraph" w:customStyle="1" w:styleId="48">
    <w:name w:val="Estilo1"/>
    <w:basedOn w:val="47"/>
    <w:next w:val="47"/>
    <w:link w:val="52"/>
    <w:qFormat/>
    <w:uiPriority w:val="0"/>
    <w:pPr>
      <w:numPr>
        <w:ilvl w:val="2"/>
      </w:numPr>
    </w:pPr>
  </w:style>
  <w:style w:type="character" w:customStyle="1" w:styleId="49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50">
    <w:name w:val="Título 2 Char"/>
    <w:basedOn w:val="49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51">
    <w:name w:val="Estilo2 Char"/>
    <w:basedOn w:val="50"/>
    <w:link w:val="47"/>
    <w:qFormat/>
    <w:uiPriority w:val="0"/>
    <w:rPr>
      <w:rFonts w:ascii="Verdana" w:hAnsi="Verdana" w:cs="Arial"/>
      <w:sz w:val="22"/>
      <w:szCs w:val="22"/>
    </w:rPr>
  </w:style>
  <w:style w:type="character" w:customStyle="1" w:styleId="52">
    <w:name w:val="Estilo1 Char"/>
    <w:basedOn w:val="51"/>
    <w:link w:val="48"/>
    <w:qFormat/>
    <w:uiPriority w:val="0"/>
    <w:rPr>
      <w:rFonts w:ascii="Verdana" w:hAnsi="Verdana" w:cs="Arial"/>
      <w:sz w:val="22"/>
      <w:szCs w:val="22"/>
    </w:rPr>
  </w:style>
  <w:style w:type="paragraph" w:customStyle="1" w:styleId="53">
    <w:name w:val="Estilo Prototipo 3"/>
    <w:basedOn w:val="4"/>
    <w:link w:val="55"/>
    <w:qFormat/>
    <w:uiPriority w:val="0"/>
    <w:pPr>
      <w:numPr>
        <w:numId w:val="0"/>
      </w:numPr>
    </w:pPr>
  </w:style>
  <w:style w:type="character" w:customStyle="1" w:styleId="54">
    <w:name w:val="Título 3 Char"/>
    <w:basedOn w:val="50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5">
    <w:name w:val="Estilo Prototipo 3 Char"/>
    <w:basedOn w:val="54"/>
    <w:link w:val="53"/>
    <w:qFormat/>
    <w:uiPriority w:val="0"/>
    <w:rPr>
      <w:rFonts w:ascii="Verdana" w:hAnsi="Verdana" w:cs="Arial"/>
      <w:sz w:val="22"/>
      <w:szCs w:val="22"/>
    </w:rPr>
  </w:style>
  <w:style w:type="paragraph" w:styleId="56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7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8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59">
    <w:name w:val="Pré-formatação HTML Char"/>
    <w:basedOn w:val="11"/>
    <w:link w:val="25"/>
    <w:semiHidden/>
    <w:qFormat/>
    <w:uiPriority w:val="99"/>
    <w:rPr>
      <w:rFonts w:ascii="Courier New" w:hAnsi="Courier New" w:cs="Courier New"/>
    </w:rPr>
  </w:style>
  <w:style w:type="character" w:customStyle="1" w:styleId="60">
    <w:name w:val="str"/>
    <w:basedOn w:val="11"/>
    <w:qFormat/>
    <w:uiPriority w:val="0"/>
  </w:style>
  <w:style w:type="character" w:customStyle="1" w:styleId="61">
    <w:name w:val="lt-line-clamp__line"/>
    <w:basedOn w:val="11"/>
    <w:qFormat/>
    <w:uiPriority w:val="0"/>
  </w:style>
  <w:style w:type="character" w:customStyle="1" w:styleId="62">
    <w:name w:val="Texto de nota de rodapé Char"/>
    <w:basedOn w:val="11"/>
    <w:link w:val="32"/>
    <w:semiHidden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F09C3-AEDC-4E55-8FF0-A31846E659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14</Pages>
  <Words>1029</Words>
  <Characters>5560</Characters>
  <Lines>46</Lines>
  <Paragraphs>13</Paragraphs>
  <TotalTime>0</TotalTime>
  <ScaleCrop>false</ScaleCrop>
  <LinksUpToDate>false</LinksUpToDate>
  <CharactersWithSpaces>6576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2023-02-01T21:32:00Z</dcterms:created>
  <dc:creator>adriel.moro</dc:creator>
  <cp:lastModifiedBy>Daiane Aparecida da Silva Sant</cp:lastModifiedBy>
  <cp:lastPrinted>2019-10-30T14:05:00Z</cp:lastPrinted>
  <dcterms:modified xsi:type="dcterms:W3CDTF">2023-06-06T17:42:17Z</dcterms:modified>
  <dc:title>&lt; Nome Documento 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2AEAF1F35A244B549D43A671BCD36189</vt:lpwstr>
  </property>
</Properties>
</file>