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703E9FBD" w:rsidR="00A735A5" w:rsidRPr="00C03F98" w:rsidRDefault="00825F00" w:rsidP="00D91E5F">
      <w:pPr>
        <w:pStyle w:val="TituloDocumento"/>
        <w:rPr>
          <w:sz w:val="52"/>
          <w:szCs w:val="52"/>
        </w:rPr>
      </w:pPr>
      <w:r w:rsidRPr="00FB4EAA">
        <w:rPr>
          <w:sz w:val="52"/>
          <w:szCs w:val="52"/>
        </w:rPr>
        <w:fldChar w:fldCharType="begin"/>
      </w:r>
      <w:r w:rsidR="00C03F98" w:rsidRPr="00FB4EAA">
        <w:rPr>
          <w:sz w:val="52"/>
          <w:szCs w:val="52"/>
        </w:rPr>
        <w:instrText xml:space="preserve"> ASK  NomeCasoUso "Inserir a identificaç</w:instrText>
      </w:r>
      <w:r w:rsidR="00C03F98" w:rsidRPr="00FB4EAA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FB4EAA">
        <w:rPr>
          <w:sz w:val="52"/>
          <w:szCs w:val="52"/>
        </w:rPr>
        <w:fldChar w:fldCharType="separate"/>
      </w:r>
      <w:bookmarkStart w:id="0" w:name="NomeCasoUso"/>
      <w:r w:rsidR="00C03F98" w:rsidRPr="00FB4EAA">
        <w:rPr>
          <w:sz w:val="52"/>
          <w:szCs w:val="52"/>
        </w:rPr>
        <w:t>### - Nome do Caso de Uso</w:t>
      </w:r>
      <w:bookmarkEnd w:id="0"/>
      <w:r w:rsidRPr="00FB4EAA">
        <w:rPr>
          <w:sz w:val="52"/>
          <w:szCs w:val="52"/>
        </w:rPr>
        <w:fldChar w:fldCharType="end"/>
      </w:r>
      <w:r w:rsidR="00C52A99" w:rsidRPr="00C52A99">
        <w:rPr>
          <w:sz w:val="52"/>
          <w:szCs w:val="52"/>
        </w:rPr>
        <w:t>Eleitoral_HST09_Definir_E-mail</w:t>
      </w:r>
    </w:p>
    <w:p w14:paraId="77323B6C" w14:textId="60362784" w:rsidR="008C2557" w:rsidRDefault="004F3124" w:rsidP="00D91E5F">
      <w:pPr>
        <w:pStyle w:val="NomeCliente"/>
      </w:pPr>
      <w:r>
        <w:t>SIC</w:t>
      </w:r>
      <w:r w:rsidR="008C2557">
        <w:fldChar w:fldCharType="begin"/>
      </w:r>
      <w:r w:rsidR="008C2557">
        <w:instrText xml:space="preserve"> ASK  NomeCliente "Informe o nome do cliente"  \* MERGEFORMAT </w:instrText>
      </w:r>
      <w:r w:rsidR="008C2557">
        <w:fldChar w:fldCharType="separate"/>
      </w:r>
      <w:bookmarkStart w:id="1" w:name="NomeCliente"/>
      <w:r w:rsidR="008C2557">
        <w:t>&lt;Nome do cliente&gt;</w:t>
      </w:r>
      <w:bookmarkEnd w:id="1"/>
      <w:r w:rsidR="008C2557">
        <w:fldChar w:fldCharType="end"/>
      </w:r>
      <w:r w:rsidR="00B202F0">
        <w:fldChar w:fldCharType="begin"/>
      </w:r>
      <w:r w:rsidR="00B202F0">
        <w:instrText xml:space="preserve"> REF NomeCliente  \* MERGEFORMAT </w:instrText>
      </w:r>
      <w:r w:rsidR="00B202F0">
        <w:fldChar w:fldCharType="separate"/>
      </w:r>
      <w:r w:rsidR="008C2557">
        <w:t>CAU</w:t>
      </w:r>
      <w:r w:rsidR="00B202F0">
        <w:fldChar w:fldCharType="end"/>
      </w:r>
    </w:p>
    <w:p w14:paraId="76B968EA" w14:textId="77777777" w:rsidR="008C2557" w:rsidRDefault="008C2557" w:rsidP="008C2557"/>
    <w:p w14:paraId="09D3AC62" w14:textId="77777777" w:rsidR="00A735A5" w:rsidRPr="00B407F6" w:rsidRDefault="00A735A5" w:rsidP="008424D8">
      <w:pPr>
        <w:jc w:val="center"/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8424D8">
        <w:trPr>
          <w:cantSplit/>
          <w:trHeight w:val="278"/>
          <w:jc w:val="center"/>
        </w:trPr>
        <w:tc>
          <w:tcPr>
            <w:tcW w:w="1589" w:type="dxa"/>
            <w:shd w:val="clear" w:color="auto" w:fill="F2F2F2" w:themeFill="background1" w:themeFillShade="F2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2F2F2" w:themeFill="background1" w:themeFillShade="F2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2F2F2" w:themeFill="background1" w:themeFillShade="F2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2F2F2" w:themeFill="background1" w:themeFillShade="F2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058DDF7D" w:rsidR="00A735A5" w:rsidRPr="0000628F" w:rsidRDefault="00C52A99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425" w:type="dxa"/>
            <w:vAlign w:val="bottom"/>
          </w:tcPr>
          <w:p w14:paraId="3828512A" w14:textId="399DCA7E" w:rsidR="00A735A5" w:rsidRPr="0000628F" w:rsidRDefault="001275A9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C52A99">
              <w:rPr>
                <w:sz w:val="24"/>
                <w:szCs w:val="24"/>
              </w:rPr>
              <w:t>/09/2019</w:t>
            </w:r>
          </w:p>
        </w:tc>
        <w:tc>
          <w:tcPr>
            <w:tcW w:w="2405" w:type="dxa"/>
            <w:vAlign w:val="center"/>
          </w:tcPr>
          <w:p w14:paraId="7DBE843B" w14:textId="7A0858B9" w:rsidR="00A735A5" w:rsidRPr="0000628F" w:rsidRDefault="00C52A99" w:rsidP="006B761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Maycon Mendes</w:t>
            </w:r>
          </w:p>
        </w:tc>
        <w:tc>
          <w:tcPr>
            <w:tcW w:w="4203" w:type="dxa"/>
          </w:tcPr>
          <w:p w14:paraId="10E3D2AF" w14:textId="0135071A" w:rsidR="00A735A5" w:rsidRPr="0000628F" w:rsidRDefault="00C52A99" w:rsidP="006B761B">
            <w:pPr>
              <w:ind w:left="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Criação do Documento</w:t>
            </w:r>
          </w:p>
        </w:tc>
      </w:tr>
      <w:tr w:rsidR="003C1A60" w14:paraId="5E4B20CC" w14:textId="77777777" w:rsidTr="00C03F98">
        <w:trPr>
          <w:cantSplit/>
          <w:jc w:val="center"/>
        </w:trPr>
        <w:tc>
          <w:tcPr>
            <w:tcW w:w="1589" w:type="dxa"/>
          </w:tcPr>
          <w:p w14:paraId="3824B0DF" w14:textId="033615FE" w:rsidR="003C1A60" w:rsidRDefault="003C1A60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425" w:type="dxa"/>
            <w:vAlign w:val="bottom"/>
          </w:tcPr>
          <w:p w14:paraId="72A22DCE" w14:textId="4CF6699E" w:rsidR="003C1A60" w:rsidRDefault="003C1A60" w:rsidP="006B761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25/09/2019</w:t>
            </w:r>
          </w:p>
        </w:tc>
        <w:tc>
          <w:tcPr>
            <w:tcW w:w="2405" w:type="dxa"/>
            <w:vAlign w:val="center"/>
          </w:tcPr>
          <w:p w14:paraId="52C42D06" w14:textId="7D4D7ADD" w:rsidR="003C1A60" w:rsidRDefault="003C1A60" w:rsidP="006B761B">
            <w:pPr>
              <w:ind w:left="16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Maycon Mendes</w:t>
            </w:r>
          </w:p>
        </w:tc>
        <w:tc>
          <w:tcPr>
            <w:tcW w:w="4203" w:type="dxa"/>
          </w:tcPr>
          <w:p w14:paraId="4B001C51" w14:textId="3C02E4E5" w:rsidR="003C1A60" w:rsidRDefault="003C1A60" w:rsidP="006B761B">
            <w:pPr>
              <w:ind w:left="17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Modificação da visualização do corpo do e-mail, sugestão dada pela equipe de desenvolvimento e aprovada pelo PO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1EDF1DE" w14:textId="77777777" w:rsidR="00633F56" w:rsidRDefault="00825F0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17806391" w:history="1">
        <w:r w:rsidR="00633F56" w:rsidRPr="001A423A">
          <w:rPr>
            <w:rStyle w:val="Hyperlink"/>
            <w:noProof/>
          </w:rPr>
          <w:t>1.</w:t>
        </w:r>
        <w:r w:rsidR="00633F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3F56" w:rsidRPr="001A423A">
          <w:rPr>
            <w:rStyle w:val="Hyperlink"/>
            <w:noProof/>
          </w:rPr>
          <w:t>Identificação da História</w:t>
        </w:r>
        <w:r w:rsidR="00633F56">
          <w:rPr>
            <w:noProof/>
            <w:webHidden/>
          </w:rPr>
          <w:tab/>
        </w:r>
        <w:r w:rsidR="00633F56">
          <w:rPr>
            <w:noProof/>
            <w:webHidden/>
          </w:rPr>
          <w:fldChar w:fldCharType="begin"/>
        </w:r>
        <w:r w:rsidR="00633F56">
          <w:rPr>
            <w:noProof/>
            <w:webHidden/>
          </w:rPr>
          <w:instrText xml:space="preserve"> PAGEREF _Toc17806391 \h </w:instrText>
        </w:r>
        <w:r w:rsidR="00633F56">
          <w:rPr>
            <w:noProof/>
            <w:webHidden/>
          </w:rPr>
        </w:r>
        <w:r w:rsidR="00633F56">
          <w:rPr>
            <w:noProof/>
            <w:webHidden/>
          </w:rPr>
          <w:fldChar w:fldCharType="separate"/>
        </w:r>
        <w:r w:rsidR="00633F56">
          <w:rPr>
            <w:noProof/>
            <w:webHidden/>
          </w:rPr>
          <w:t>4</w:t>
        </w:r>
        <w:r w:rsidR="00633F56">
          <w:rPr>
            <w:noProof/>
            <w:webHidden/>
          </w:rPr>
          <w:fldChar w:fldCharType="end"/>
        </w:r>
      </w:hyperlink>
    </w:p>
    <w:p w14:paraId="3064AE69" w14:textId="77777777" w:rsidR="00633F56" w:rsidRDefault="00B202F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806392" w:history="1">
        <w:r w:rsidR="00633F56" w:rsidRPr="001A423A">
          <w:rPr>
            <w:rStyle w:val="Hyperlink"/>
            <w:noProof/>
          </w:rPr>
          <w:t>2.</w:t>
        </w:r>
        <w:r w:rsidR="00633F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3F56" w:rsidRPr="001A423A">
          <w:rPr>
            <w:rStyle w:val="Hyperlink"/>
            <w:noProof/>
          </w:rPr>
          <w:t>Protótipo</w:t>
        </w:r>
        <w:r w:rsidR="00633F56">
          <w:rPr>
            <w:noProof/>
            <w:webHidden/>
          </w:rPr>
          <w:tab/>
        </w:r>
        <w:r w:rsidR="00633F56">
          <w:rPr>
            <w:noProof/>
            <w:webHidden/>
          </w:rPr>
          <w:fldChar w:fldCharType="begin"/>
        </w:r>
        <w:r w:rsidR="00633F56">
          <w:rPr>
            <w:noProof/>
            <w:webHidden/>
          </w:rPr>
          <w:instrText xml:space="preserve"> PAGEREF _Toc17806392 \h </w:instrText>
        </w:r>
        <w:r w:rsidR="00633F56">
          <w:rPr>
            <w:noProof/>
            <w:webHidden/>
          </w:rPr>
        </w:r>
        <w:r w:rsidR="00633F56">
          <w:rPr>
            <w:noProof/>
            <w:webHidden/>
          </w:rPr>
          <w:fldChar w:fldCharType="separate"/>
        </w:r>
        <w:r w:rsidR="00633F56">
          <w:rPr>
            <w:noProof/>
            <w:webHidden/>
          </w:rPr>
          <w:t>4</w:t>
        </w:r>
        <w:r w:rsidR="00633F56">
          <w:rPr>
            <w:noProof/>
            <w:webHidden/>
          </w:rPr>
          <w:fldChar w:fldCharType="end"/>
        </w:r>
      </w:hyperlink>
    </w:p>
    <w:p w14:paraId="2183C70A" w14:textId="77777777" w:rsidR="00633F56" w:rsidRDefault="00B202F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806393" w:history="1">
        <w:r w:rsidR="00633F56" w:rsidRPr="001A423A">
          <w:rPr>
            <w:rStyle w:val="Hyperlink"/>
            <w:noProof/>
          </w:rPr>
          <w:t>3.</w:t>
        </w:r>
        <w:r w:rsidR="00633F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3F56" w:rsidRPr="001A423A">
          <w:rPr>
            <w:rStyle w:val="Hyperlink"/>
            <w:noProof/>
          </w:rPr>
          <w:t>Critério de aceite</w:t>
        </w:r>
        <w:r w:rsidR="00633F56">
          <w:rPr>
            <w:noProof/>
            <w:webHidden/>
          </w:rPr>
          <w:tab/>
        </w:r>
        <w:r w:rsidR="00633F56">
          <w:rPr>
            <w:noProof/>
            <w:webHidden/>
          </w:rPr>
          <w:fldChar w:fldCharType="begin"/>
        </w:r>
        <w:r w:rsidR="00633F56">
          <w:rPr>
            <w:noProof/>
            <w:webHidden/>
          </w:rPr>
          <w:instrText xml:space="preserve"> PAGEREF _Toc17806393 \h </w:instrText>
        </w:r>
        <w:r w:rsidR="00633F56">
          <w:rPr>
            <w:noProof/>
            <w:webHidden/>
          </w:rPr>
        </w:r>
        <w:r w:rsidR="00633F56">
          <w:rPr>
            <w:noProof/>
            <w:webHidden/>
          </w:rPr>
          <w:fldChar w:fldCharType="separate"/>
        </w:r>
        <w:r w:rsidR="00633F56">
          <w:rPr>
            <w:noProof/>
            <w:webHidden/>
          </w:rPr>
          <w:t>10</w:t>
        </w:r>
        <w:r w:rsidR="00633F56">
          <w:rPr>
            <w:noProof/>
            <w:webHidden/>
          </w:rPr>
          <w:fldChar w:fldCharType="end"/>
        </w:r>
      </w:hyperlink>
    </w:p>
    <w:p w14:paraId="57779CC1" w14:textId="77777777" w:rsidR="00633F56" w:rsidRDefault="00B202F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806394" w:history="1">
        <w:r w:rsidR="00633F56" w:rsidRPr="001A423A">
          <w:rPr>
            <w:rStyle w:val="Hyperlink"/>
            <w:noProof/>
          </w:rPr>
          <w:t>4.</w:t>
        </w:r>
        <w:r w:rsidR="00633F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3F56" w:rsidRPr="001A423A">
          <w:rPr>
            <w:rStyle w:val="Hyperlink"/>
            <w:noProof/>
          </w:rPr>
          <w:t>Mensagens</w:t>
        </w:r>
        <w:r w:rsidR="00633F56">
          <w:rPr>
            <w:noProof/>
            <w:webHidden/>
          </w:rPr>
          <w:tab/>
        </w:r>
        <w:r w:rsidR="00633F56">
          <w:rPr>
            <w:noProof/>
            <w:webHidden/>
          </w:rPr>
          <w:fldChar w:fldCharType="begin"/>
        </w:r>
        <w:r w:rsidR="00633F56">
          <w:rPr>
            <w:noProof/>
            <w:webHidden/>
          </w:rPr>
          <w:instrText xml:space="preserve"> PAGEREF _Toc17806394 \h </w:instrText>
        </w:r>
        <w:r w:rsidR="00633F56">
          <w:rPr>
            <w:noProof/>
            <w:webHidden/>
          </w:rPr>
        </w:r>
        <w:r w:rsidR="00633F56">
          <w:rPr>
            <w:noProof/>
            <w:webHidden/>
          </w:rPr>
          <w:fldChar w:fldCharType="separate"/>
        </w:r>
        <w:r w:rsidR="00633F56">
          <w:rPr>
            <w:noProof/>
            <w:webHidden/>
          </w:rPr>
          <w:t>16</w:t>
        </w:r>
        <w:r w:rsidR="00633F56">
          <w:rPr>
            <w:noProof/>
            <w:webHidden/>
          </w:rPr>
          <w:fldChar w:fldCharType="end"/>
        </w:r>
      </w:hyperlink>
    </w:p>
    <w:p w14:paraId="22C574F4" w14:textId="77777777" w:rsidR="00633F56" w:rsidRDefault="00B202F0">
      <w:pPr>
        <w:pStyle w:val="Sumrio2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7806395" w:history="1">
        <w:r w:rsidR="00633F56" w:rsidRPr="001A423A">
          <w:rPr>
            <w:rStyle w:val="Hyperlink"/>
            <w:noProof/>
          </w:rPr>
          <w:t>5.</w:t>
        </w:r>
        <w:r w:rsidR="00633F56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33F56" w:rsidRPr="001A423A">
          <w:rPr>
            <w:rStyle w:val="Hyperlink"/>
            <w:noProof/>
          </w:rPr>
          <w:t>Informações Complementares</w:t>
        </w:r>
        <w:r w:rsidR="00633F56">
          <w:rPr>
            <w:noProof/>
            <w:webHidden/>
          </w:rPr>
          <w:tab/>
        </w:r>
        <w:r w:rsidR="00633F56">
          <w:rPr>
            <w:noProof/>
            <w:webHidden/>
          </w:rPr>
          <w:fldChar w:fldCharType="begin"/>
        </w:r>
        <w:r w:rsidR="00633F56">
          <w:rPr>
            <w:noProof/>
            <w:webHidden/>
          </w:rPr>
          <w:instrText xml:space="preserve"> PAGEREF _Toc17806395 \h </w:instrText>
        </w:r>
        <w:r w:rsidR="00633F56">
          <w:rPr>
            <w:noProof/>
            <w:webHidden/>
          </w:rPr>
        </w:r>
        <w:r w:rsidR="00633F56">
          <w:rPr>
            <w:noProof/>
            <w:webHidden/>
          </w:rPr>
          <w:fldChar w:fldCharType="separate"/>
        </w:r>
        <w:r w:rsidR="00633F56">
          <w:rPr>
            <w:noProof/>
            <w:webHidden/>
          </w:rPr>
          <w:t>17</w:t>
        </w:r>
        <w:r w:rsidR="00633F56">
          <w:rPr>
            <w:noProof/>
            <w:webHidden/>
          </w:rPr>
          <w:fldChar w:fldCharType="end"/>
        </w:r>
      </w:hyperlink>
    </w:p>
    <w:p w14:paraId="46621B27" w14:textId="3787A216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6E2B66D0" w14:textId="410B5F22" w:rsidR="00F36766" w:rsidRPr="00D908D1" w:rsidRDefault="00A735A5" w:rsidP="005475F8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</w:p>
    <w:p w14:paraId="1F0529E0" w14:textId="06031596" w:rsidR="00A00604" w:rsidRPr="00A00604" w:rsidRDefault="00F36766" w:rsidP="00A00604">
      <w:pPr>
        <w:pStyle w:val="Ttulo2"/>
        <w:numPr>
          <w:ilvl w:val="0"/>
          <w:numId w:val="3"/>
        </w:numPr>
        <w:spacing w:before="240"/>
      </w:pPr>
      <w:bookmarkStart w:id="2" w:name="_Toc16502585"/>
      <w:bookmarkStart w:id="3" w:name="_Toc17806391"/>
      <w:r>
        <w:lastRenderedPageBreak/>
        <w:t>Identificação da História</w:t>
      </w:r>
      <w:bookmarkEnd w:id="2"/>
      <w:bookmarkEnd w:id="3"/>
    </w:p>
    <w:p w14:paraId="7EEF5CC0" w14:textId="3E26936B" w:rsidR="008424D8" w:rsidRDefault="00C23800" w:rsidP="00A00604">
      <w:pPr>
        <w:pStyle w:val="EstiloPrototipo3"/>
      </w:pPr>
      <w:bookmarkStart w:id="4" w:name="_Toc15476873"/>
      <w:r>
        <w:rPr>
          <w:sz w:val="24"/>
          <w:szCs w:val="24"/>
        </w:rPr>
        <w:t>HST-09</w:t>
      </w:r>
      <w:r w:rsidR="008424D8">
        <w:t xml:space="preserve"> –</w:t>
      </w:r>
      <w:bookmarkEnd w:id="4"/>
      <w:r w:rsidR="00B663FD">
        <w:t xml:space="preserve"> </w:t>
      </w:r>
      <w:r>
        <w:t>Definir E-mail</w:t>
      </w:r>
    </w:p>
    <w:p w14:paraId="43B0F157" w14:textId="77777777" w:rsidR="00633F56" w:rsidRDefault="00633F56" w:rsidP="00A00604">
      <w:pPr>
        <w:pStyle w:val="EstiloPrototipo3"/>
      </w:pPr>
    </w:p>
    <w:p w14:paraId="3FC63BEB" w14:textId="4BF09CDB" w:rsidR="008424D8" w:rsidRPr="00B83C55" w:rsidRDefault="008424D8" w:rsidP="00A00604">
      <w:pPr>
        <w:pStyle w:val="EstiloPrototipo3"/>
        <w:rPr>
          <w:sz w:val="24"/>
          <w:szCs w:val="24"/>
        </w:rPr>
      </w:pPr>
      <w:bookmarkStart w:id="5" w:name="_Toc15476874"/>
      <w:r w:rsidRPr="007878F0">
        <w:rPr>
          <w:sz w:val="24"/>
          <w:szCs w:val="24"/>
        </w:rPr>
        <w:t>COMO</w:t>
      </w:r>
      <w:r w:rsidRPr="000628DE">
        <w:t xml:space="preserve"> </w:t>
      </w:r>
      <w:bookmarkEnd w:id="5"/>
      <w:r w:rsidR="00C23800" w:rsidRPr="00B83C55">
        <w:rPr>
          <w:b w:val="0"/>
          <w:sz w:val="24"/>
          <w:szCs w:val="24"/>
        </w:rPr>
        <w:t>Coordenador CEN</w:t>
      </w:r>
      <w:r w:rsidR="00C23800">
        <w:rPr>
          <w:b w:val="0"/>
          <w:sz w:val="24"/>
          <w:szCs w:val="24"/>
        </w:rPr>
        <w:t>,</w:t>
      </w:r>
    </w:p>
    <w:p w14:paraId="32F57E1D" w14:textId="6B75ABD2" w:rsidR="008424D8" w:rsidRPr="000628DE" w:rsidRDefault="008424D8" w:rsidP="00A00604">
      <w:pPr>
        <w:pStyle w:val="EstiloPrototipo3"/>
      </w:pPr>
      <w:bookmarkStart w:id="6" w:name="_Toc15476875"/>
      <w:r w:rsidRPr="007878F0">
        <w:rPr>
          <w:sz w:val="24"/>
          <w:szCs w:val="24"/>
        </w:rPr>
        <w:t>QUERO</w:t>
      </w:r>
      <w:r w:rsidRPr="000628DE">
        <w:t xml:space="preserve"> </w:t>
      </w:r>
      <w:bookmarkEnd w:id="6"/>
      <w:r w:rsidR="00C23800">
        <w:rPr>
          <w:b w:val="0"/>
          <w:sz w:val="24"/>
          <w:szCs w:val="24"/>
        </w:rPr>
        <w:t>Definir os e-mails que serão enviados ao membros de uma comissão</w:t>
      </w:r>
      <w:r w:rsidR="00E734F6">
        <w:rPr>
          <w:b w:val="0"/>
          <w:sz w:val="24"/>
          <w:szCs w:val="24"/>
        </w:rPr>
        <w:t xml:space="preserve"> e assessores,</w:t>
      </w:r>
    </w:p>
    <w:p w14:paraId="38A84851" w14:textId="59298D11" w:rsidR="008424D8" w:rsidRPr="008424D8" w:rsidRDefault="008424D8" w:rsidP="00A00604">
      <w:pPr>
        <w:pStyle w:val="EstiloPrototipo3"/>
      </w:pPr>
      <w:r w:rsidRPr="007878F0">
        <w:rPr>
          <w:sz w:val="24"/>
          <w:szCs w:val="24"/>
        </w:rPr>
        <w:t>PARA</w:t>
      </w:r>
      <w:r w:rsidRPr="000628DE">
        <w:t xml:space="preserve"> </w:t>
      </w:r>
      <w:r w:rsidR="00C23800">
        <w:rPr>
          <w:b w:val="0"/>
          <w:sz w:val="24"/>
          <w:szCs w:val="24"/>
        </w:rPr>
        <w:t>que seja possível informa-los sobre o andamento do processo de constituição da comissã</w:t>
      </w:r>
      <w:r w:rsidR="00B6185D">
        <w:rPr>
          <w:b w:val="0"/>
          <w:sz w:val="24"/>
          <w:szCs w:val="24"/>
        </w:rPr>
        <w:t>o</w:t>
      </w:r>
      <w:r w:rsidR="00C23800">
        <w:rPr>
          <w:b w:val="0"/>
          <w:sz w:val="24"/>
          <w:szCs w:val="24"/>
        </w:rPr>
        <w:t xml:space="preserve"> eleitoral;</w:t>
      </w:r>
    </w:p>
    <w:p w14:paraId="5E7B9B63" w14:textId="77777777" w:rsidR="00F36766" w:rsidRDefault="00F36766" w:rsidP="007569F0">
      <w:pPr>
        <w:pStyle w:val="Ttulo2"/>
        <w:numPr>
          <w:ilvl w:val="0"/>
          <w:numId w:val="0"/>
        </w:numPr>
      </w:pPr>
      <w:bookmarkStart w:id="7" w:name="_Toc7509864"/>
    </w:p>
    <w:p w14:paraId="7ADBECF7" w14:textId="0FBFEC4D" w:rsidR="00F36766" w:rsidRPr="00F36766" w:rsidRDefault="007569F0" w:rsidP="00F36766">
      <w:pPr>
        <w:pStyle w:val="Ttulo2"/>
        <w:numPr>
          <w:ilvl w:val="0"/>
          <w:numId w:val="3"/>
        </w:numPr>
        <w:spacing w:before="240"/>
      </w:pPr>
      <w:bookmarkStart w:id="8" w:name="_Ref16606340"/>
      <w:bookmarkStart w:id="9" w:name="_Ref16606347"/>
      <w:bookmarkStart w:id="10" w:name="_Toc17806392"/>
      <w:r>
        <w:t>P</w:t>
      </w:r>
      <w:bookmarkEnd w:id="7"/>
      <w:r w:rsidR="00F36766">
        <w:t>rotótipo</w:t>
      </w:r>
      <w:bookmarkEnd w:id="8"/>
      <w:bookmarkEnd w:id="9"/>
      <w:bookmarkEnd w:id="10"/>
    </w:p>
    <w:p w14:paraId="30B788AB" w14:textId="77777777" w:rsidR="00C80DCB" w:rsidRDefault="00C80DCB" w:rsidP="00C80DCB">
      <w:pPr>
        <w:pStyle w:val="EstiloPrototipo3"/>
        <w:ind w:left="720"/>
      </w:pPr>
      <w:bookmarkStart w:id="11" w:name="_Ref18488441"/>
    </w:p>
    <w:p w14:paraId="3F65A917" w14:textId="77777777" w:rsidR="00C80DCB" w:rsidRDefault="00C80DCB" w:rsidP="00C80DCB">
      <w:pPr>
        <w:pStyle w:val="EstiloPrototipo3"/>
        <w:numPr>
          <w:ilvl w:val="0"/>
          <w:numId w:val="4"/>
        </w:numPr>
      </w:pPr>
      <w:bookmarkStart w:id="12" w:name="_Ref12279787"/>
      <w:bookmarkStart w:id="13" w:name="_Ref13579930"/>
      <w:r>
        <w:t>Resultado da Pesquisa</w:t>
      </w:r>
      <w:bookmarkEnd w:id="12"/>
      <w:r>
        <w:t>:</w:t>
      </w:r>
      <w:bookmarkEnd w:id="13"/>
    </w:p>
    <w:p w14:paraId="3A14BC96" w14:textId="77777777" w:rsidR="00C80DCB" w:rsidRDefault="00C80DCB" w:rsidP="00C80DCB">
      <w:pPr>
        <w:pStyle w:val="EstiloPrototipo3"/>
        <w:numPr>
          <w:ilvl w:val="2"/>
          <w:numId w:val="12"/>
        </w:numPr>
        <w:jc w:val="left"/>
      </w:pPr>
      <w:bookmarkStart w:id="14" w:name="_Ref13750038"/>
      <w:bookmarkStart w:id="15" w:name="_Ref15550620"/>
      <w:r w:rsidRPr="007C3879">
        <w:t>Resultado da Pesquisa</w:t>
      </w:r>
      <w:bookmarkEnd w:id="14"/>
      <w:r w:rsidRPr="007C3879">
        <w:t xml:space="preserve"> </w:t>
      </w:r>
      <w:r>
        <w:rPr>
          <w:noProof/>
        </w:rPr>
        <w:t xml:space="preserve"> </w:t>
      </w:r>
      <w:bookmarkEnd w:id="15"/>
    </w:p>
    <w:p w14:paraId="4893892E" w14:textId="77777777" w:rsidR="00C80DCB" w:rsidRDefault="00C80DCB" w:rsidP="00C80DCB">
      <w:pPr>
        <w:pStyle w:val="EstiloPrototipo3"/>
        <w:ind w:left="504"/>
        <w:jc w:val="left"/>
      </w:pPr>
    </w:p>
    <w:p w14:paraId="5F027683" w14:textId="77777777" w:rsidR="00C80DCB" w:rsidRDefault="00C80DCB" w:rsidP="00C80DCB">
      <w:pPr>
        <w:pStyle w:val="EstiloPrototipo3"/>
        <w:tabs>
          <w:tab w:val="clear" w:pos="425"/>
          <w:tab w:val="clear" w:pos="851"/>
          <w:tab w:val="left" w:pos="567"/>
        </w:tabs>
        <w:ind w:left="504" w:hanging="504"/>
        <w:jc w:val="left"/>
      </w:pPr>
      <w:r>
        <w:rPr>
          <w:noProof/>
        </w:rPr>
        <w:drawing>
          <wp:inline distT="0" distB="0" distL="0" distR="0" wp14:anchorId="147A1451" wp14:editId="2A6A2325">
            <wp:extent cx="5760085" cy="261429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ublicar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6065" w14:textId="77777777" w:rsidR="00C80DCB" w:rsidRDefault="00C80DCB" w:rsidP="00C80DCB">
      <w:pPr>
        <w:pStyle w:val="EstiloPrototipo3"/>
        <w:jc w:val="center"/>
        <w:rPr>
          <w:noProof/>
        </w:rPr>
      </w:pPr>
    </w:p>
    <w:p w14:paraId="3D43F69B" w14:textId="77777777" w:rsidR="00C80DCB" w:rsidRDefault="00C80DCB" w:rsidP="00C80DCB">
      <w:pPr>
        <w:pStyle w:val="EstiloPrototipo3"/>
        <w:numPr>
          <w:ilvl w:val="2"/>
          <w:numId w:val="13"/>
        </w:numPr>
        <w:jc w:val="left"/>
        <w:rPr>
          <w:noProof/>
        </w:rPr>
      </w:pPr>
      <w:r>
        <w:rPr>
          <w:noProof/>
        </w:rPr>
        <w:t>Pesquisar sem resultado</w:t>
      </w:r>
    </w:p>
    <w:p w14:paraId="73587225" w14:textId="77777777" w:rsidR="00C80DCB" w:rsidRDefault="00C80DCB" w:rsidP="00C80DCB">
      <w:pPr>
        <w:pStyle w:val="EstiloPrototipo3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D3135D" wp14:editId="709AB737">
            <wp:extent cx="5760085" cy="250126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g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ED7B" w14:textId="77777777" w:rsidR="00C80DCB" w:rsidRDefault="00C80DCB" w:rsidP="00C80DCB">
      <w:pPr>
        <w:pStyle w:val="EstiloPrototipo3"/>
        <w:jc w:val="center"/>
        <w:rPr>
          <w:noProof/>
        </w:rPr>
      </w:pPr>
    </w:p>
    <w:p w14:paraId="1AE63ADD" w14:textId="77777777" w:rsidR="00C80DCB" w:rsidRDefault="00C80DCB" w:rsidP="00C80DCB">
      <w:pPr>
        <w:pStyle w:val="EstiloPrototipo3"/>
        <w:jc w:val="center"/>
        <w:rPr>
          <w:noProof/>
        </w:rPr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C80DCB" w:rsidRPr="005D2A67" w14:paraId="25C39D81" w14:textId="77777777" w:rsidTr="0065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0D6CE616" w14:textId="77777777" w:rsidR="00C80DCB" w:rsidRPr="00E976B5" w:rsidRDefault="00C80DCB" w:rsidP="006519DD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C80DCB" w:rsidRPr="005D2A67" w14:paraId="6F34BCB1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5C7E2A97" w14:textId="77777777" w:rsidR="00C80DCB" w:rsidRDefault="00C80DCB" w:rsidP="006519DD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Pesquisar</w:t>
            </w:r>
          </w:p>
        </w:tc>
      </w:tr>
      <w:tr w:rsidR="00C80DCB" w:rsidRPr="005D2A67" w14:paraId="585A1EC8" w14:textId="77777777" w:rsidTr="006519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5537CA56" w14:textId="77777777" w:rsidR="00C80DCB" w:rsidRDefault="00C80DCB" w:rsidP="006519DD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</w:t>
            </w:r>
          </w:p>
        </w:tc>
      </w:tr>
      <w:tr w:rsidR="00C80DCB" w:rsidRPr="00FD775E" w14:paraId="00CB7172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45BBAD2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E1ACDCD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0555FE34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4F05C45E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2B4B1BD2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B7720AD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42D8170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C80DCB" w:rsidRPr="000126F0" w14:paraId="4DB2E737" w14:textId="77777777" w:rsidTr="006519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7CBC808" w14:textId="77777777" w:rsidR="00C80DCB" w:rsidRPr="009B42E9" w:rsidRDefault="00C80DCB" w:rsidP="00C80DC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FC5956C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 da Eleição</w:t>
            </w:r>
          </w:p>
        </w:tc>
        <w:tc>
          <w:tcPr>
            <w:tcW w:w="1306" w:type="dxa"/>
          </w:tcPr>
          <w:p w14:paraId="5A02569E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 da Eleição</w:t>
            </w:r>
          </w:p>
        </w:tc>
        <w:tc>
          <w:tcPr>
            <w:tcW w:w="1246" w:type="dxa"/>
          </w:tcPr>
          <w:p w14:paraId="26C1CFBB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Numérico</w:t>
            </w:r>
          </w:p>
          <w:p w14:paraId="744AF4B9" w14:textId="77777777" w:rsidR="00C80DCB" w:rsidRPr="007B4F93" w:rsidRDefault="00C80DCB" w:rsidP="006519DD">
            <w:pPr>
              <w:tabs>
                <w:tab w:val="left" w:pos="930"/>
              </w:tabs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7A9B5B75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 xml:space="preserve">Selecione </w:t>
            </w:r>
          </w:p>
          <w:p w14:paraId="35109A41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[Anos criados]</w:t>
            </w:r>
          </w:p>
        </w:tc>
        <w:tc>
          <w:tcPr>
            <w:tcW w:w="926" w:type="dxa"/>
          </w:tcPr>
          <w:p w14:paraId="58FA881A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907D2F">
              <w:rPr>
                <w:sz w:val="18"/>
                <w:szCs w:val="18"/>
                <w:highlight w:val="green"/>
              </w:rPr>
              <w:t>9999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1E443B25" w14:textId="77777777" w:rsidR="00C80DCB" w:rsidRPr="002F7795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 w:rsidRPr="002F7795">
              <w:rPr>
                <w:sz w:val="18"/>
                <w:szCs w:val="18"/>
              </w:rPr>
              <w:t>Exibe os anos das Eleição informados pelo ator na tela do cadastro do calendário (Aba Período- HST02)</w:t>
            </w:r>
          </w:p>
          <w:p w14:paraId="3A9DAAEC" w14:textId="77777777" w:rsidR="00C80DCB" w:rsidRPr="002F7795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 w:rsidRPr="002F7795">
              <w:rPr>
                <w:sz w:val="18"/>
                <w:szCs w:val="18"/>
              </w:rPr>
              <w:t>Não Obrigatório</w:t>
            </w:r>
          </w:p>
        </w:tc>
      </w:tr>
      <w:tr w:rsidR="00C80DCB" w:rsidRPr="000126F0" w14:paraId="7CA73F4B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35D0DC2" w14:textId="77777777" w:rsidR="00C80DCB" w:rsidRPr="009B42E9" w:rsidRDefault="00C80DCB" w:rsidP="00C80DC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3E5B115" w14:textId="77777777" w:rsidR="00C80DCB" w:rsidRPr="00E5118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Hint </w:t>
            </w:r>
          </w:p>
        </w:tc>
        <w:tc>
          <w:tcPr>
            <w:tcW w:w="1306" w:type="dxa"/>
          </w:tcPr>
          <w:p w14:paraId="1DC731CC" w14:textId="77777777" w:rsidR="00C80DCB" w:rsidRPr="00E5118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Mensagem informativa do campo Ano da Eleição</w:t>
            </w:r>
          </w:p>
        </w:tc>
        <w:tc>
          <w:tcPr>
            <w:tcW w:w="1246" w:type="dxa"/>
          </w:tcPr>
          <w:p w14:paraId="7DCE174D" w14:textId="77777777" w:rsidR="00C80DCB" w:rsidRPr="00E5118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5118B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660EE04" w14:textId="77777777" w:rsidR="00C80DCB" w:rsidRPr="00E5118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F97F1D6" w14:textId="77777777" w:rsidR="00C80DCB" w:rsidRPr="00E5118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325652C" w14:textId="77777777" w:rsidR="00C80DCB" w:rsidRPr="002F7795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C80DCB" w:rsidRPr="000126F0" w14:paraId="65B42EF7" w14:textId="77777777" w:rsidTr="006519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7341942" w14:textId="77777777" w:rsidR="00C80DCB" w:rsidRPr="009B42E9" w:rsidRDefault="00C80DCB" w:rsidP="00C80DC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4B9B9F0" w14:textId="77777777" w:rsidR="00C80DCB" w:rsidRPr="00E5118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5118B">
              <w:rPr>
                <w:sz w:val="18"/>
                <w:szCs w:val="18"/>
              </w:rPr>
              <w:t>Eleição</w:t>
            </w:r>
          </w:p>
        </w:tc>
        <w:tc>
          <w:tcPr>
            <w:tcW w:w="1306" w:type="dxa"/>
          </w:tcPr>
          <w:p w14:paraId="441F1889" w14:textId="77777777" w:rsidR="00C80DCB" w:rsidRPr="00E5118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5118B">
              <w:rPr>
                <w:sz w:val="18"/>
                <w:szCs w:val="18"/>
              </w:rPr>
              <w:t>Número da eleição gerado pelo sistema</w:t>
            </w:r>
          </w:p>
        </w:tc>
        <w:tc>
          <w:tcPr>
            <w:tcW w:w="1246" w:type="dxa"/>
          </w:tcPr>
          <w:p w14:paraId="77FD0C45" w14:textId="77777777" w:rsidR="00C80DCB" w:rsidRPr="00E5118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5118B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1CC9E5D" w14:textId="77777777" w:rsidR="00C80DCB" w:rsidRPr="00E5118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5118B">
              <w:rPr>
                <w:sz w:val="18"/>
                <w:szCs w:val="18"/>
              </w:rPr>
              <w:t xml:space="preserve">Selecione </w:t>
            </w:r>
          </w:p>
          <w:p w14:paraId="61E433D2" w14:textId="77777777" w:rsidR="00C80DCB" w:rsidRPr="00E5118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5118B">
              <w:rPr>
                <w:sz w:val="18"/>
                <w:szCs w:val="18"/>
              </w:rPr>
              <w:t>[Eleições criadas]</w:t>
            </w:r>
          </w:p>
        </w:tc>
        <w:tc>
          <w:tcPr>
            <w:tcW w:w="926" w:type="dxa"/>
          </w:tcPr>
          <w:p w14:paraId="0AA4D78F" w14:textId="77777777" w:rsidR="00C80DCB" w:rsidRPr="00E5118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5118B">
              <w:rPr>
                <w:sz w:val="18"/>
                <w:szCs w:val="18"/>
              </w:rPr>
              <w:t>9999/ 999</w:t>
            </w:r>
          </w:p>
        </w:tc>
        <w:tc>
          <w:tcPr>
            <w:tcW w:w="2855" w:type="dxa"/>
            <w:shd w:val="clear" w:color="auto" w:fill="FFFFFF" w:themeFill="background1"/>
          </w:tcPr>
          <w:p w14:paraId="70EE3B60" w14:textId="77777777" w:rsidR="00C80DCB" w:rsidRPr="002F7795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 w:rsidRPr="002F7795">
              <w:rPr>
                <w:sz w:val="18"/>
                <w:szCs w:val="18"/>
              </w:rPr>
              <w:t>Exibe os números das eleições gerados automaticamente pelo sistema.(HST02)</w:t>
            </w:r>
          </w:p>
          <w:p w14:paraId="7E68B514" w14:textId="77777777" w:rsidR="00C80DCB" w:rsidRPr="002F7795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 w:rsidRPr="002F7795">
              <w:t xml:space="preserve">Ano/Sequencial </w:t>
            </w:r>
          </w:p>
          <w:p w14:paraId="11F7ACFD" w14:textId="77777777" w:rsidR="00C80DCB" w:rsidRPr="002F7795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 w:rsidRPr="002F7795">
              <w:rPr>
                <w:sz w:val="18"/>
                <w:szCs w:val="18"/>
              </w:rPr>
              <w:t>Não Obrigatório</w:t>
            </w:r>
          </w:p>
        </w:tc>
      </w:tr>
      <w:tr w:rsidR="00C80DCB" w:rsidRPr="000126F0" w14:paraId="60E82308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C7A9764" w14:textId="77777777" w:rsidR="00C80DCB" w:rsidRPr="009B42E9" w:rsidRDefault="00C80DCB" w:rsidP="00C80DC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60EB31E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Processo</w:t>
            </w:r>
          </w:p>
        </w:tc>
        <w:tc>
          <w:tcPr>
            <w:tcW w:w="1306" w:type="dxa"/>
          </w:tcPr>
          <w:p w14:paraId="4CFA4CEE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processo eleitoral</w:t>
            </w:r>
          </w:p>
        </w:tc>
        <w:tc>
          <w:tcPr>
            <w:tcW w:w="1246" w:type="dxa"/>
          </w:tcPr>
          <w:p w14:paraId="396627CB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1F116EB7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Ordinário</w:t>
            </w:r>
          </w:p>
          <w:p w14:paraId="7AD11F65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 xml:space="preserve"> </w:t>
            </w:r>
          </w:p>
          <w:p w14:paraId="43AE5961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Extraordinário</w:t>
            </w:r>
          </w:p>
        </w:tc>
        <w:tc>
          <w:tcPr>
            <w:tcW w:w="926" w:type="dxa"/>
          </w:tcPr>
          <w:p w14:paraId="12A7C977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9E88AEF" w14:textId="77777777" w:rsidR="00C80DCB" w:rsidRPr="002F7795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 w:rsidRPr="002F7795">
              <w:rPr>
                <w:sz w:val="18"/>
                <w:szCs w:val="18"/>
              </w:rPr>
              <w:t>Exibe os tipos de processo eleitoral</w:t>
            </w:r>
          </w:p>
          <w:p w14:paraId="7926CF35" w14:textId="77777777" w:rsidR="00C80DCB" w:rsidRPr="002F7795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 w:rsidRPr="002F7795">
              <w:rPr>
                <w:sz w:val="18"/>
                <w:szCs w:val="18"/>
              </w:rPr>
              <w:t>Não Obrigatório</w:t>
            </w:r>
          </w:p>
        </w:tc>
      </w:tr>
      <w:tr w:rsidR="00C80DCB" w:rsidRPr="000126F0" w14:paraId="1C14B1D1" w14:textId="77777777" w:rsidTr="006519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4494D0A2" w14:textId="77777777" w:rsidR="00C80DCB" w:rsidRPr="00780C9E" w:rsidRDefault="00C80DCB" w:rsidP="006519DD">
            <w:pPr>
              <w:pStyle w:val="PargrafodaLista"/>
              <w:spacing w:before="60" w:after="60"/>
              <w:ind w:left="720"/>
              <w:jc w:val="center"/>
              <w:rPr>
                <w:b/>
                <w:sz w:val="18"/>
                <w:szCs w:val="18"/>
              </w:rPr>
            </w:pPr>
            <w:r w:rsidRPr="00780C9E">
              <w:rPr>
                <w:b/>
                <w:sz w:val="24"/>
                <w:szCs w:val="24"/>
              </w:rPr>
              <w:t>Resultado da Pesquisa</w:t>
            </w:r>
          </w:p>
        </w:tc>
      </w:tr>
      <w:tr w:rsidR="00C80DCB" w:rsidRPr="000126F0" w14:paraId="4C5DAE3B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0F66608" w14:textId="77777777" w:rsidR="00C80DCB" w:rsidRPr="009B42E9" w:rsidRDefault="00C80DCB" w:rsidP="00C80DC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7B52934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</w:t>
            </w:r>
          </w:p>
        </w:tc>
        <w:tc>
          <w:tcPr>
            <w:tcW w:w="1306" w:type="dxa"/>
          </w:tcPr>
          <w:p w14:paraId="2BFAAA1A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Ano da Eleição</w:t>
            </w:r>
          </w:p>
        </w:tc>
        <w:tc>
          <w:tcPr>
            <w:tcW w:w="1246" w:type="dxa"/>
          </w:tcPr>
          <w:p w14:paraId="4A5C64BD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Numérico</w:t>
            </w:r>
          </w:p>
          <w:p w14:paraId="55917077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47945BD9" w14:textId="77777777" w:rsidR="00C80DCB" w:rsidRPr="007B4F93" w:rsidRDefault="00C80DCB" w:rsidP="006519DD">
            <w:pPr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1946CC6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61DB2B5" w14:textId="77777777" w:rsidR="00C80DCB" w:rsidRPr="00780C9E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 w:rsidRPr="00780C9E">
              <w:rPr>
                <w:sz w:val="18"/>
                <w:szCs w:val="18"/>
              </w:rPr>
              <w:t>Somente Leitura</w:t>
            </w:r>
          </w:p>
        </w:tc>
      </w:tr>
      <w:tr w:rsidR="00C80DCB" w:rsidRPr="000126F0" w14:paraId="42565E4F" w14:textId="77777777" w:rsidTr="006519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0F1FD87" w14:textId="77777777" w:rsidR="00C80DCB" w:rsidRPr="009B42E9" w:rsidRDefault="00C80DCB" w:rsidP="00C80DC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E97F3B2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Eleição</w:t>
            </w:r>
          </w:p>
        </w:tc>
        <w:tc>
          <w:tcPr>
            <w:tcW w:w="1306" w:type="dxa"/>
          </w:tcPr>
          <w:p w14:paraId="466CAA5D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da eleição gerado pelo sistema</w:t>
            </w:r>
          </w:p>
        </w:tc>
        <w:tc>
          <w:tcPr>
            <w:tcW w:w="1246" w:type="dxa"/>
          </w:tcPr>
          <w:p w14:paraId="51D07C30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6392570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95E1806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9CC6BF4" w14:textId="77777777" w:rsidR="00C80DCB" w:rsidRPr="00780C9E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 w:rsidRPr="00780C9E">
              <w:rPr>
                <w:sz w:val="18"/>
                <w:szCs w:val="18"/>
              </w:rPr>
              <w:t>Somente Leitura</w:t>
            </w:r>
          </w:p>
        </w:tc>
      </w:tr>
      <w:tr w:rsidR="00C80DCB" w:rsidRPr="000126F0" w14:paraId="5D3F9EC7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6CE168" w14:textId="77777777" w:rsidR="00C80DCB" w:rsidRPr="009B42E9" w:rsidRDefault="00C80DCB" w:rsidP="00C80DC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A100B0E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Processo</w:t>
            </w:r>
          </w:p>
        </w:tc>
        <w:tc>
          <w:tcPr>
            <w:tcW w:w="1306" w:type="dxa"/>
          </w:tcPr>
          <w:p w14:paraId="7484DB5E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processo eleitoral</w:t>
            </w:r>
          </w:p>
        </w:tc>
        <w:tc>
          <w:tcPr>
            <w:tcW w:w="1246" w:type="dxa"/>
          </w:tcPr>
          <w:p w14:paraId="27E0A9B3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70DAF7F0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B66B012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7D5C02" w14:textId="77777777" w:rsidR="00C80DCB" w:rsidRPr="00780C9E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 w:rsidRPr="00780C9E">
              <w:rPr>
                <w:sz w:val="18"/>
                <w:szCs w:val="18"/>
              </w:rPr>
              <w:t>Somente Leitura</w:t>
            </w:r>
          </w:p>
        </w:tc>
      </w:tr>
      <w:tr w:rsidR="00C80DCB" w:rsidRPr="000126F0" w14:paraId="79DAF61D" w14:textId="77777777" w:rsidTr="006519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BB2144" w14:textId="77777777" w:rsidR="00C80DCB" w:rsidRPr="009B42E9" w:rsidRDefault="00C80DCB" w:rsidP="00C80DC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1F819E6" w14:textId="77777777" w:rsidR="00C80DCB" w:rsidRPr="00A865C7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Resolução</w:t>
            </w:r>
          </w:p>
        </w:tc>
        <w:tc>
          <w:tcPr>
            <w:tcW w:w="1306" w:type="dxa"/>
          </w:tcPr>
          <w:p w14:paraId="0606717D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Arquivo anexado na tela de cadastro </w:t>
            </w:r>
          </w:p>
        </w:tc>
        <w:tc>
          <w:tcPr>
            <w:tcW w:w="1246" w:type="dxa"/>
          </w:tcPr>
          <w:p w14:paraId="403C6F39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6983BAFE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DA98194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B4F93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ADD0CC4" w14:textId="77777777" w:rsidR="00C80DCB" w:rsidRPr="002F7795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 w:rsidRPr="002F7795">
              <w:rPr>
                <w:sz w:val="18"/>
                <w:szCs w:val="18"/>
              </w:rPr>
              <w:t>Exibe o nome do arquivo que o ator anexou na tela de cadastro do calendário no campo Resolução (Aba Período-  HST02)</w:t>
            </w:r>
          </w:p>
          <w:p w14:paraId="3D3F9ABD" w14:textId="77777777" w:rsidR="00C80DCB" w:rsidRPr="002F7795" w:rsidRDefault="00C80DCB" w:rsidP="00C80DCB">
            <w:pPr>
              <w:pStyle w:val="PargrafodaLista"/>
              <w:numPr>
                <w:ilvl w:val="0"/>
                <w:numId w:val="11"/>
              </w:numPr>
              <w:spacing w:before="60" w:after="60"/>
              <w:rPr>
                <w:sz w:val="18"/>
                <w:szCs w:val="18"/>
              </w:rPr>
            </w:pPr>
            <w:r w:rsidRPr="002F7795">
              <w:rPr>
                <w:sz w:val="18"/>
                <w:szCs w:val="18"/>
              </w:rPr>
              <w:t>Disponibiliza acesso ao documento via link</w:t>
            </w:r>
          </w:p>
          <w:p w14:paraId="4C200EEA" w14:textId="77777777" w:rsidR="00C80DCB" w:rsidRPr="002F7795" w:rsidRDefault="00C80DCB" w:rsidP="006519D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F7795">
              <w:rPr>
                <w:sz w:val="18"/>
                <w:szCs w:val="18"/>
              </w:rPr>
              <w:t>(download do arquivo)</w:t>
            </w:r>
          </w:p>
          <w:p w14:paraId="04E90113" w14:textId="77777777" w:rsidR="00C80DCB" w:rsidRPr="002F7795" w:rsidRDefault="00C80DCB" w:rsidP="006519D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2F7795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F7795">
              <w:rPr>
                <w:color w:val="31849B" w:themeColor="accent5" w:themeShade="BF"/>
                <w:sz w:val="18"/>
                <w:szCs w:val="18"/>
              </w:rPr>
              <w:instrText xml:space="preserve"> REF _Ref16522621 \r \h </w:instrText>
            </w:r>
            <w:r w:rsidRPr="002F7795">
              <w:rPr>
                <w:color w:val="31849B" w:themeColor="accent5" w:themeShade="BF"/>
                <w:sz w:val="18"/>
                <w:szCs w:val="18"/>
              </w:rPr>
            </w:r>
            <w:r w:rsidRPr="002F7795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F7795">
              <w:rPr>
                <w:color w:val="31849B" w:themeColor="accent5" w:themeShade="BF"/>
                <w:sz w:val="18"/>
                <w:szCs w:val="18"/>
              </w:rPr>
              <w:t>2.1.3</w:t>
            </w:r>
            <w:r w:rsidRPr="002F7795">
              <w:rPr>
                <w:color w:val="31849B" w:themeColor="accent5" w:themeShade="BF"/>
                <w:sz w:val="18"/>
                <w:szCs w:val="18"/>
              </w:rPr>
              <w:fldChar w:fldCharType="end"/>
            </w:r>
          </w:p>
        </w:tc>
      </w:tr>
      <w:tr w:rsidR="00C80DCB" w:rsidRPr="000126F0" w14:paraId="2174A9F0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020A9EC" w14:textId="77777777" w:rsidR="00C80DCB" w:rsidRPr="009B42E9" w:rsidRDefault="00C80DCB" w:rsidP="00C80DC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023B872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da Eleição</w:t>
            </w:r>
          </w:p>
        </w:tc>
        <w:tc>
          <w:tcPr>
            <w:tcW w:w="1306" w:type="dxa"/>
          </w:tcPr>
          <w:p w14:paraId="5567D4F7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os status da Eleição </w:t>
            </w:r>
          </w:p>
        </w:tc>
        <w:tc>
          <w:tcPr>
            <w:tcW w:w="1246" w:type="dxa"/>
          </w:tcPr>
          <w:p w14:paraId="0B61E29F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453FADE6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6FF3CFA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78D3164A" w14:textId="77777777" w:rsidR="00C80DCB" w:rsidRPr="002F7795" w:rsidRDefault="00C80DCB" w:rsidP="00C80DCB">
            <w:pPr>
              <w:pStyle w:val="PargrafodaLista"/>
              <w:numPr>
                <w:ilvl w:val="0"/>
                <w:numId w:val="14"/>
              </w:numPr>
              <w:spacing w:before="60" w:after="60"/>
              <w:ind w:left="767"/>
              <w:rPr>
                <w:sz w:val="18"/>
                <w:szCs w:val="18"/>
              </w:rPr>
            </w:pPr>
            <w:r w:rsidRPr="002F7795">
              <w:rPr>
                <w:sz w:val="18"/>
                <w:szCs w:val="18"/>
              </w:rPr>
              <w:t>Somente Leitura</w:t>
            </w:r>
          </w:p>
          <w:p w14:paraId="550AFC0F" w14:textId="77777777" w:rsidR="00C80DCB" w:rsidRPr="002F7795" w:rsidRDefault="00C80DCB" w:rsidP="006519DD">
            <w:pPr>
              <w:pStyle w:val="PargrafodaLista"/>
              <w:spacing w:before="60" w:after="60"/>
              <w:ind w:left="767"/>
              <w:rPr>
                <w:sz w:val="18"/>
                <w:szCs w:val="18"/>
              </w:rPr>
            </w:pPr>
            <w:r w:rsidRPr="002F7795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2F7795">
              <w:rPr>
                <w:color w:val="31849B" w:themeColor="accent5" w:themeShade="BF"/>
                <w:sz w:val="18"/>
                <w:szCs w:val="18"/>
              </w:rPr>
              <w:instrText xml:space="preserve"> REF _Ref16522163 \r \h </w:instrText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2F7795">
              <w:rPr>
                <w:color w:val="31849B" w:themeColor="accent5" w:themeShade="BF"/>
                <w:sz w:val="18"/>
                <w:szCs w:val="18"/>
              </w:rPr>
            </w:r>
            <w:r w:rsidRPr="002F7795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2F7795">
              <w:rPr>
                <w:color w:val="31849B" w:themeColor="accent5" w:themeShade="BF"/>
                <w:sz w:val="18"/>
                <w:szCs w:val="18"/>
              </w:rPr>
              <w:t>2.1</w:t>
            </w:r>
            <w:r w:rsidRPr="002F7795">
              <w:rPr>
                <w:color w:val="31849B" w:themeColor="accent5" w:themeShade="BF"/>
                <w:sz w:val="18"/>
                <w:szCs w:val="18"/>
              </w:rPr>
              <w:fldChar w:fldCharType="end"/>
            </w:r>
          </w:p>
        </w:tc>
      </w:tr>
      <w:tr w:rsidR="00C80DCB" w:rsidRPr="000126F0" w14:paraId="3716CF6E" w14:textId="77777777" w:rsidTr="006519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A8118A" w14:textId="77777777" w:rsidR="00C80DCB" w:rsidRPr="009B42E9" w:rsidRDefault="00C80DCB" w:rsidP="00C80DC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1B59B33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</w:t>
            </w:r>
          </w:p>
        </w:tc>
        <w:tc>
          <w:tcPr>
            <w:tcW w:w="1306" w:type="dxa"/>
          </w:tcPr>
          <w:p w14:paraId="1F0FB29F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as ações </w:t>
            </w:r>
          </w:p>
        </w:tc>
        <w:tc>
          <w:tcPr>
            <w:tcW w:w="1246" w:type="dxa"/>
          </w:tcPr>
          <w:p w14:paraId="38442EFE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2ACB86B7" w14:textId="77777777" w:rsidR="00C80DCB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CFBD60C" w14:textId="77777777" w:rsidR="00C80DCB" w:rsidRPr="007B4F93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  <w:shd w:val="clear" w:color="auto" w:fill="FFFFFF" w:themeFill="background1"/>
          </w:tcPr>
          <w:p w14:paraId="444F73B5" w14:textId="77777777" w:rsidR="00C80DCB" w:rsidRPr="00780C9E" w:rsidRDefault="00C80DCB" w:rsidP="006519D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B0496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1B0496">
              <w:rPr>
                <w:color w:val="31849B" w:themeColor="accent5" w:themeShade="BF"/>
                <w:sz w:val="18"/>
                <w:szCs w:val="18"/>
              </w:rPr>
              <w:instrText xml:space="preserve"> REF _Ref15569690 \r \h </w:instrText>
            </w:r>
            <w:r w:rsidRPr="001B0496">
              <w:rPr>
                <w:color w:val="31849B" w:themeColor="accent5" w:themeShade="BF"/>
                <w:sz w:val="18"/>
                <w:szCs w:val="18"/>
              </w:rPr>
            </w:r>
            <w:r w:rsidRPr="001B0496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1B0496">
              <w:rPr>
                <w:color w:val="31849B" w:themeColor="accent5" w:themeShade="BF"/>
                <w:sz w:val="18"/>
                <w:szCs w:val="18"/>
              </w:rPr>
              <w:t>2.1.2</w:t>
            </w:r>
            <w:r w:rsidRPr="001B0496">
              <w:rPr>
                <w:color w:val="31849B" w:themeColor="accent5" w:themeShade="BF"/>
                <w:sz w:val="18"/>
                <w:szCs w:val="18"/>
              </w:rPr>
              <w:fldChar w:fldCharType="end"/>
            </w:r>
          </w:p>
        </w:tc>
      </w:tr>
      <w:tr w:rsidR="00C80DCB" w:rsidRPr="000126F0" w14:paraId="4774AFDD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1207F4A" w14:textId="77777777" w:rsidR="00C80DCB" w:rsidRPr="009B42E9" w:rsidRDefault="00C80DCB" w:rsidP="00C80DC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6BFE291" w14:textId="77777777" w:rsidR="00C80DCB" w:rsidRPr="00A03222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03222">
              <w:rPr>
                <w:sz w:val="18"/>
                <w:szCs w:val="18"/>
              </w:rPr>
              <w:t>Buscar</w:t>
            </w:r>
          </w:p>
        </w:tc>
        <w:tc>
          <w:tcPr>
            <w:tcW w:w="1306" w:type="dxa"/>
          </w:tcPr>
          <w:p w14:paraId="1A63C6B8" w14:textId="77777777" w:rsidR="00C80DCB" w:rsidRPr="00A03222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03222">
              <w:rPr>
                <w:sz w:val="18"/>
                <w:szCs w:val="18"/>
              </w:rPr>
              <w:t xml:space="preserve">Campo de busca </w:t>
            </w:r>
          </w:p>
        </w:tc>
        <w:tc>
          <w:tcPr>
            <w:tcW w:w="1246" w:type="dxa"/>
          </w:tcPr>
          <w:p w14:paraId="00CB5152" w14:textId="77777777" w:rsidR="00C80DCB" w:rsidRPr="00A03222" w:rsidRDefault="00C80DCB" w:rsidP="006519DD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A03222">
              <w:rPr>
                <w:sz w:val="16"/>
                <w:szCs w:val="16"/>
              </w:rPr>
              <w:t>Alfanumérico</w:t>
            </w:r>
          </w:p>
        </w:tc>
        <w:tc>
          <w:tcPr>
            <w:tcW w:w="1034" w:type="dxa"/>
          </w:tcPr>
          <w:p w14:paraId="12FB6D6A" w14:textId="77777777" w:rsidR="00C80DCB" w:rsidRPr="00A03222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0322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2A13EF2" w14:textId="77777777" w:rsidR="00C80DCB" w:rsidRPr="00632250" w:rsidRDefault="00C80DCB" w:rsidP="006519DD">
            <w:pPr>
              <w:spacing w:before="60" w:after="60"/>
              <w:jc w:val="center"/>
              <w:rPr>
                <w:sz w:val="18"/>
                <w:szCs w:val="18"/>
                <w:highlight w:val="green"/>
              </w:rPr>
            </w:pPr>
            <w:r w:rsidRPr="00632250">
              <w:rPr>
                <w:sz w:val="18"/>
                <w:szCs w:val="18"/>
                <w:highlight w:val="green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EF89B2D" w14:textId="77777777" w:rsidR="00C80DCB" w:rsidRPr="00632250" w:rsidRDefault="00C80DCB" w:rsidP="00C80DCB">
            <w:pPr>
              <w:pStyle w:val="PargrafodaLista"/>
              <w:numPr>
                <w:ilvl w:val="0"/>
                <w:numId w:val="15"/>
              </w:numPr>
              <w:spacing w:before="60" w:after="60"/>
              <w:ind w:left="483"/>
              <w:rPr>
                <w:color w:val="auto"/>
                <w:sz w:val="18"/>
                <w:szCs w:val="18"/>
                <w:highlight w:val="green"/>
              </w:rPr>
            </w:pPr>
            <w:r w:rsidRPr="00632250">
              <w:rPr>
                <w:color w:val="auto"/>
                <w:sz w:val="18"/>
                <w:szCs w:val="18"/>
                <w:highlight w:val="green"/>
              </w:rPr>
              <w:t>50 Caracteres</w:t>
            </w:r>
          </w:p>
          <w:p w14:paraId="7265D3A1" w14:textId="77777777" w:rsidR="00C80DCB" w:rsidRPr="00632250" w:rsidRDefault="00C80DCB" w:rsidP="006519DD">
            <w:pPr>
              <w:pStyle w:val="PargrafodaLista"/>
              <w:spacing w:before="60" w:after="60"/>
              <w:ind w:left="483"/>
              <w:rPr>
                <w:sz w:val="18"/>
                <w:szCs w:val="18"/>
                <w:highlight w:val="green"/>
              </w:rPr>
            </w:pPr>
          </w:p>
        </w:tc>
      </w:tr>
    </w:tbl>
    <w:p w14:paraId="628B8C2C" w14:textId="77777777" w:rsidR="00C80DCB" w:rsidRDefault="00C80DCB" w:rsidP="00C80DCB">
      <w:pPr>
        <w:pStyle w:val="EstiloPrototipo3"/>
        <w:jc w:val="center"/>
        <w:rPr>
          <w:noProof/>
        </w:rPr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41"/>
        <w:gridCol w:w="1675"/>
        <w:gridCol w:w="2417"/>
        <w:gridCol w:w="894"/>
        <w:gridCol w:w="3038"/>
      </w:tblGrid>
      <w:tr w:rsidR="00C80DCB" w:rsidRPr="00FD775E" w14:paraId="21245611" w14:textId="77777777" w:rsidTr="0065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</w:tcPr>
          <w:p w14:paraId="1E8D5A7D" w14:textId="77777777" w:rsidR="00C80DCB" w:rsidRDefault="00C80DCB" w:rsidP="006519DD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</w:p>
          <w:p w14:paraId="2FD53378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067914">
              <w:rPr>
                <w:b/>
                <w:sz w:val="24"/>
                <w:szCs w:val="24"/>
              </w:rPr>
              <w:t>Comandos</w:t>
            </w:r>
          </w:p>
        </w:tc>
      </w:tr>
      <w:tr w:rsidR="00C80DCB" w:rsidRPr="00FD775E" w14:paraId="0F4171F6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shd w:val="clear" w:color="auto" w:fill="B3B3B3"/>
          </w:tcPr>
          <w:p w14:paraId="0A068AFE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shd w:val="clear" w:color="auto" w:fill="B3B3B3"/>
          </w:tcPr>
          <w:p w14:paraId="380EEA52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shd w:val="clear" w:color="auto" w:fill="B3B3B3"/>
          </w:tcPr>
          <w:p w14:paraId="2F402089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shd w:val="clear" w:color="auto" w:fill="B3B3B3"/>
          </w:tcPr>
          <w:p w14:paraId="4A2CEBF4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shd w:val="clear" w:color="auto" w:fill="B3B3B3"/>
          </w:tcPr>
          <w:p w14:paraId="3864D4B8" w14:textId="77777777" w:rsidR="00C80DCB" w:rsidRPr="005D2A67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egras</w:t>
            </w:r>
          </w:p>
        </w:tc>
      </w:tr>
      <w:tr w:rsidR="00C80DCB" w:rsidRPr="000126F0" w14:paraId="29EB38A9" w14:textId="77777777" w:rsidTr="006519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</w:tcPr>
          <w:p w14:paraId="5CBD990C" w14:textId="77777777" w:rsidR="00C80DCB" w:rsidRPr="000126F0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14:paraId="70A5416A" w14:textId="77777777" w:rsidR="00C80DCB" w:rsidRDefault="00C80DCB" w:rsidP="006519D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Parametrizar</w:t>
            </w:r>
          </w:p>
        </w:tc>
        <w:tc>
          <w:tcPr>
            <w:tcW w:w="2417" w:type="dxa"/>
          </w:tcPr>
          <w:p w14:paraId="0ECB7A78" w14:textId="77777777" w:rsidR="00C80DCB" w:rsidRDefault="00C80DCB" w:rsidP="006519D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Parametrizar/Incluir uma composição das Comissões.</w:t>
            </w:r>
          </w:p>
          <w:p w14:paraId="2F2603EB" w14:textId="77777777" w:rsidR="00C80DCB" w:rsidRPr="00C83A7F" w:rsidRDefault="00C80DCB" w:rsidP="006519D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C83A7F">
              <w:rPr>
                <w:sz w:val="18"/>
                <w:szCs w:val="18"/>
              </w:rPr>
              <w:t>Acessa o formulário do cadastro d</w:t>
            </w:r>
            <w:r>
              <w:rPr>
                <w:sz w:val="18"/>
                <w:szCs w:val="18"/>
              </w:rPr>
              <w:t>a Composição das Comissões para inclusão dos dados.</w:t>
            </w:r>
          </w:p>
        </w:tc>
        <w:tc>
          <w:tcPr>
            <w:tcW w:w="894" w:type="dxa"/>
          </w:tcPr>
          <w:p w14:paraId="60711C4B" w14:textId="77777777" w:rsidR="00C80DCB" w:rsidRPr="00C83A7F" w:rsidRDefault="00C80DCB" w:rsidP="006519DD">
            <w:pPr>
              <w:spacing w:before="60" w:after="60"/>
              <w:rPr>
                <w:sz w:val="18"/>
                <w:szCs w:val="18"/>
              </w:rPr>
            </w:pPr>
            <w:r w:rsidRPr="00C83A7F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</w:tcPr>
          <w:p w14:paraId="6E5765D9" w14:textId="77777777" w:rsidR="00C80DCB" w:rsidRPr="00780C9E" w:rsidRDefault="00C80DCB" w:rsidP="006519D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80C9E">
              <w:rPr>
                <w:sz w:val="18"/>
                <w:szCs w:val="18"/>
              </w:rPr>
              <w:t xml:space="preserve">Acessa o formulário do cadastro do </w:t>
            </w:r>
            <w:r>
              <w:rPr>
                <w:sz w:val="18"/>
                <w:szCs w:val="18"/>
              </w:rPr>
              <w:t>Composição das Comissões</w:t>
            </w:r>
            <w:r w:rsidRPr="00780C9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para inclusão dos</w:t>
            </w:r>
            <w:r w:rsidRPr="00780C9E">
              <w:rPr>
                <w:sz w:val="18"/>
                <w:szCs w:val="18"/>
              </w:rPr>
              <w:t xml:space="preserve"> dados</w:t>
            </w:r>
            <w:r>
              <w:rPr>
                <w:sz w:val="18"/>
                <w:szCs w:val="18"/>
              </w:rPr>
              <w:t>.</w:t>
            </w:r>
          </w:p>
        </w:tc>
      </w:tr>
      <w:tr w:rsidR="00C80DCB" w:rsidRPr="000126F0" w14:paraId="7148D43B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</w:tcPr>
          <w:p w14:paraId="3FE96491" w14:textId="77777777" w:rsidR="00C80DCB" w:rsidRPr="000126F0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14:paraId="77C3D8DA" w14:textId="77777777" w:rsidR="00C80DCB" w:rsidRDefault="00C80DCB" w:rsidP="006519D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Limpar</w:t>
            </w:r>
          </w:p>
        </w:tc>
        <w:tc>
          <w:tcPr>
            <w:tcW w:w="2417" w:type="dxa"/>
          </w:tcPr>
          <w:p w14:paraId="2F631CA8" w14:textId="77777777" w:rsidR="00C80DCB" w:rsidRPr="00C83A7F" w:rsidRDefault="00C80DCB" w:rsidP="006519DD">
            <w:pPr>
              <w:spacing w:before="60" w:after="60"/>
              <w:rPr>
                <w:sz w:val="18"/>
                <w:szCs w:val="18"/>
              </w:rPr>
            </w:pPr>
            <w:r w:rsidRPr="00C83A7F">
              <w:rPr>
                <w:sz w:val="18"/>
                <w:szCs w:val="18"/>
              </w:rPr>
              <w:t xml:space="preserve">Limpa os filtros e resultado da pesquisa </w:t>
            </w:r>
          </w:p>
        </w:tc>
        <w:tc>
          <w:tcPr>
            <w:tcW w:w="894" w:type="dxa"/>
          </w:tcPr>
          <w:p w14:paraId="084F1D72" w14:textId="77777777" w:rsidR="00C80DCB" w:rsidRPr="00C83A7F" w:rsidRDefault="00C80DCB" w:rsidP="006519DD">
            <w:pPr>
              <w:spacing w:before="60" w:after="60"/>
              <w:rPr>
                <w:sz w:val="18"/>
                <w:szCs w:val="18"/>
              </w:rPr>
            </w:pPr>
            <w:r w:rsidRPr="00C83A7F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</w:tcPr>
          <w:p w14:paraId="5E294BAB" w14:textId="77777777" w:rsidR="00C80DCB" w:rsidRPr="00780C9E" w:rsidRDefault="00C80DCB" w:rsidP="006519D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5C070D">
              <w:rPr>
                <w:color w:val="31849B" w:themeColor="accent5" w:themeShade="BF"/>
                <w:sz w:val="18"/>
                <w:szCs w:val="18"/>
                <w:highlight w:val="green"/>
              </w:rPr>
              <w:t>[</w:t>
            </w:r>
            <w:r w:rsidRPr="005C070D">
              <w:rPr>
                <w:color w:val="31849B" w:themeColor="accent5" w:themeShade="BF"/>
                <w:sz w:val="18"/>
                <w:szCs w:val="18"/>
                <w:highlight w:val="green"/>
              </w:rPr>
              <w:fldChar w:fldCharType="begin"/>
            </w:r>
            <w:r w:rsidRPr="005C070D">
              <w:rPr>
                <w:color w:val="31849B" w:themeColor="accent5" w:themeShade="BF"/>
                <w:sz w:val="18"/>
                <w:szCs w:val="18"/>
                <w:highlight w:val="green"/>
              </w:rPr>
              <w:instrText xml:space="preserve"> REF _Ref14108183 \r \h </w:instrText>
            </w:r>
            <w:r>
              <w:rPr>
                <w:color w:val="31849B" w:themeColor="accent5" w:themeShade="BF"/>
                <w:sz w:val="18"/>
                <w:szCs w:val="18"/>
                <w:highlight w:val="green"/>
              </w:rPr>
              <w:instrText xml:space="preserve"> \* MERGEFORMAT </w:instrText>
            </w:r>
            <w:r w:rsidRPr="005C070D">
              <w:rPr>
                <w:color w:val="31849B" w:themeColor="accent5" w:themeShade="BF"/>
                <w:sz w:val="18"/>
                <w:szCs w:val="18"/>
                <w:highlight w:val="green"/>
              </w:rPr>
            </w:r>
            <w:r w:rsidRPr="005C070D">
              <w:rPr>
                <w:color w:val="31849B" w:themeColor="accent5" w:themeShade="BF"/>
                <w:sz w:val="18"/>
                <w:szCs w:val="18"/>
                <w:highlight w:val="green"/>
              </w:rPr>
              <w:fldChar w:fldCharType="separate"/>
            </w:r>
            <w:r w:rsidRPr="005C070D">
              <w:rPr>
                <w:color w:val="31849B" w:themeColor="accent5" w:themeShade="BF"/>
                <w:sz w:val="18"/>
                <w:szCs w:val="18"/>
                <w:highlight w:val="green"/>
              </w:rPr>
              <w:t>2.2.2</w:t>
            </w:r>
            <w:r w:rsidRPr="005C070D">
              <w:rPr>
                <w:color w:val="31849B" w:themeColor="accent5" w:themeShade="BF"/>
                <w:sz w:val="18"/>
                <w:szCs w:val="18"/>
                <w:highlight w:val="green"/>
              </w:rPr>
              <w:fldChar w:fldCharType="end"/>
            </w:r>
            <w:r w:rsidRPr="005C070D">
              <w:rPr>
                <w:color w:val="31849B" w:themeColor="accent5" w:themeShade="BF"/>
                <w:sz w:val="18"/>
                <w:szCs w:val="18"/>
                <w:highlight w:val="green"/>
              </w:rPr>
              <w:t>]</w:t>
            </w:r>
          </w:p>
        </w:tc>
      </w:tr>
      <w:tr w:rsidR="00C80DCB" w:rsidRPr="000126F0" w14:paraId="00C5DF3C" w14:textId="77777777" w:rsidTr="006519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</w:tcPr>
          <w:p w14:paraId="1202D7F8" w14:textId="77777777" w:rsidR="00C80DCB" w:rsidRPr="000126F0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14:paraId="1223F460" w14:textId="77777777" w:rsidR="00C80DCB" w:rsidRDefault="00C80DCB" w:rsidP="006519D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Alterar</w:t>
            </w:r>
          </w:p>
        </w:tc>
        <w:tc>
          <w:tcPr>
            <w:tcW w:w="2417" w:type="dxa"/>
          </w:tcPr>
          <w:p w14:paraId="0862D1F5" w14:textId="77777777" w:rsidR="00C80DCB" w:rsidRPr="00C83A7F" w:rsidRDefault="00C80DCB" w:rsidP="006519DD">
            <w:pPr>
              <w:spacing w:before="60" w:after="60"/>
              <w:rPr>
                <w:sz w:val="18"/>
                <w:szCs w:val="18"/>
              </w:rPr>
            </w:pPr>
            <w:r w:rsidRPr="00C83A7F">
              <w:rPr>
                <w:sz w:val="18"/>
                <w:szCs w:val="18"/>
              </w:rPr>
              <w:t>Acessa o formulário do c</w:t>
            </w:r>
            <w:r>
              <w:rPr>
                <w:sz w:val="18"/>
                <w:szCs w:val="18"/>
              </w:rPr>
              <w:t>adastro do calendário eleitoral</w:t>
            </w:r>
          </w:p>
        </w:tc>
        <w:tc>
          <w:tcPr>
            <w:tcW w:w="894" w:type="dxa"/>
          </w:tcPr>
          <w:p w14:paraId="521D57A1" w14:textId="77777777" w:rsidR="00C80DCB" w:rsidRPr="00C83A7F" w:rsidRDefault="00C80DCB" w:rsidP="006519DD">
            <w:pPr>
              <w:spacing w:before="60" w:after="60"/>
              <w:rPr>
                <w:sz w:val="18"/>
                <w:szCs w:val="18"/>
              </w:rPr>
            </w:pPr>
            <w:r w:rsidRPr="00C83A7F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</w:tcPr>
          <w:p w14:paraId="4AB79B19" w14:textId="77777777" w:rsidR="00C80DCB" w:rsidRPr="00780C9E" w:rsidRDefault="00C80DCB" w:rsidP="006519DD">
            <w:pPr>
              <w:pStyle w:val="PargrafodaLista"/>
              <w:spacing w:before="60" w:after="60"/>
              <w:ind w:left="0"/>
              <w:rPr>
                <w:sz w:val="18"/>
                <w:szCs w:val="18"/>
              </w:rPr>
            </w:pPr>
            <w:r w:rsidRPr="00780C9E">
              <w:rPr>
                <w:sz w:val="18"/>
                <w:szCs w:val="18"/>
              </w:rPr>
              <w:t xml:space="preserve">Acessa o formulário do cadastro do </w:t>
            </w:r>
            <w:r>
              <w:rPr>
                <w:sz w:val="18"/>
                <w:szCs w:val="18"/>
              </w:rPr>
              <w:t>Composição das Comissões</w:t>
            </w:r>
            <w:r w:rsidRPr="00780C9E">
              <w:rPr>
                <w:sz w:val="18"/>
                <w:szCs w:val="18"/>
              </w:rPr>
              <w:t xml:space="preserve"> e disponibiliza os dados para alteração </w:t>
            </w:r>
          </w:p>
        </w:tc>
      </w:tr>
      <w:tr w:rsidR="00C80DCB" w:rsidRPr="000126F0" w14:paraId="4C674B79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</w:tcPr>
          <w:p w14:paraId="4211A969" w14:textId="77777777" w:rsidR="00C80DCB" w:rsidRPr="000126F0" w:rsidRDefault="00C80DCB" w:rsidP="006519DD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</w:tcPr>
          <w:p w14:paraId="3A9CE5DB" w14:textId="77777777" w:rsidR="00C80DCB" w:rsidRDefault="00C80DCB" w:rsidP="006519DD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</w:tcPr>
          <w:p w14:paraId="302AD727" w14:textId="77777777" w:rsidR="00C80DCB" w:rsidRPr="00C83A7F" w:rsidRDefault="00C80DCB" w:rsidP="006519DD">
            <w:pPr>
              <w:spacing w:before="60" w:after="60"/>
              <w:rPr>
                <w:sz w:val="18"/>
                <w:szCs w:val="18"/>
              </w:rPr>
            </w:pPr>
            <w:r w:rsidRPr="00C83A7F">
              <w:rPr>
                <w:sz w:val="18"/>
                <w:szCs w:val="18"/>
              </w:rPr>
              <w:t>Visualiza o registro selecionado</w:t>
            </w:r>
          </w:p>
        </w:tc>
        <w:tc>
          <w:tcPr>
            <w:tcW w:w="894" w:type="dxa"/>
          </w:tcPr>
          <w:p w14:paraId="768CCFC7" w14:textId="77777777" w:rsidR="00C80DCB" w:rsidRPr="00C83A7F" w:rsidRDefault="00C80DCB" w:rsidP="006519DD">
            <w:pPr>
              <w:spacing w:before="60" w:after="60"/>
              <w:rPr>
                <w:sz w:val="18"/>
                <w:szCs w:val="18"/>
              </w:rPr>
            </w:pPr>
            <w:r w:rsidRPr="00C83A7F">
              <w:rPr>
                <w:sz w:val="18"/>
                <w:szCs w:val="18"/>
              </w:rPr>
              <w:t>Link</w:t>
            </w:r>
          </w:p>
        </w:tc>
        <w:tc>
          <w:tcPr>
            <w:tcW w:w="3038" w:type="dxa"/>
          </w:tcPr>
          <w:p w14:paraId="130BF29E" w14:textId="77777777" w:rsidR="00C80DCB" w:rsidRPr="00780C9E" w:rsidRDefault="00C80DCB" w:rsidP="006519DD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80C9E">
              <w:rPr>
                <w:color w:val="31849B" w:themeColor="accent5" w:themeShade="BF"/>
                <w:sz w:val="18"/>
                <w:szCs w:val="18"/>
              </w:rPr>
              <w:t>[</w:t>
            </w:r>
            <w:r w:rsidRPr="00780C9E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780C9E">
              <w:rPr>
                <w:color w:val="31849B" w:themeColor="accent5" w:themeShade="BF"/>
                <w:sz w:val="18"/>
                <w:szCs w:val="18"/>
              </w:rPr>
              <w:instrText xml:space="preserve"> REF _Ref14108141 \r \h  \* MERGEFORMAT </w:instrText>
            </w:r>
            <w:r w:rsidRPr="00780C9E">
              <w:rPr>
                <w:color w:val="31849B" w:themeColor="accent5" w:themeShade="BF"/>
                <w:sz w:val="18"/>
                <w:szCs w:val="18"/>
              </w:rPr>
            </w:r>
            <w:r w:rsidRPr="00780C9E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780C9E">
              <w:rPr>
                <w:color w:val="31849B" w:themeColor="accent5" w:themeShade="BF"/>
                <w:sz w:val="18"/>
                <w:szCs w:val="18"/>
              </w:rPr>
              <w:t>2.</w:t>
            </w:r>
            <w:r>
              <w:rPr>
                <w:color w:val="31849B" w:themeColor="accent5" w:themeShade="BF"/>
                <w:sz w:val="18"/>
                <w:szCs w:val="18"/>
              </w:rPr>
              <w:t>2</w:t>
            </w:r>
            <w:r w:rsidRPr="00780C9E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80C9E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31C74403" w14:textId="77777777" w:rsidR="00C80DCB" w:rsidRDefault="00C80DCB" w:rsidP="00C80DCB">
      <w:pPr>
        <w:pStyle w:val="EstiloPrototipo3"/>
        <w:jc w:val="center"/>
        <w:rPr>
          <w:noProof/>
        </w:rPr>
      </w:pPr>
    </w:p>
    <w:p w14:paraId="448905E0" w14:textId="35D672B1" w:rsidR="00C80DCB" w:rsidRPr="000A76A6" w:rsidRDefault="00C80DCB" w:rsidP="00C80DCB">
      <w:pPr>
        <w:pStyle w:val="EstiloPrototipo3"/>
        <w:numPr>
          <w:ilvl w:val="0"/>
          <w:numId w:val="4"/>
        </w:numPr>
      </w:pPr>
      <w:bookmarkStart w:id="16" w:name="_Ref16167937"/>
      <w:r w:rsidRPr="000A76A6">
        <w:t>Painel Visual (Dashboard)</w:t>
      </w:r>
      <w:bookmarkEnd w:id="16"/>
      <w:r w:rsidR="00274DE2">
        <w:t xml:space="preserve"> atividade 1.2</w:t>
      </w:r>
    </w:p>
    <w:p w14:paraId="57B33399" w14:textId="226D9D92" w:rsidR="00C80DCB" w:rsidRDefault="00C80DCB" w:rsidP="00C80DCB">
      <w:pPr>
        <w:pStyle w:val="EstiloPrototipo3"/>
      </w:pPr>
      <w:r>
        <w:rPr>
          <w:noProof/>
        </w:rPr>
        <w:drawing>
          <wp:inline distT="0" distB="0" distL="0" distR="0" wp14:anchorId="6242AA1A" wp14:editId="54500456">
            <wp:extent cx="5771072" cy="4038670"/>
            <wp:effectExtent l="0" t="0" r="127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blicar_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90" cy="406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4A87" w14:textId="77777777" w:rsidR="00C80DCB" w:rsidRDefault="00C80DCB" w:rsidP="00C80DCB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415"/>
        <w:gridCol w:w="2410"/>
        <w:gridCol w:w="1417"/>
        <w:gridCol w:w="1985"/>
        <w:gridCol w:w="1838"/>
      </w:tblGrid>
      <w:tr w:rsidR="00C80DCB" w:rsidRPr="005D2A67" w14:paraId="614068C9" w14:textId="77777777" w:rsidTr="00651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  <w:shd w:val="clear" w:color="auto" w:fill="45229E"/>
          </w:tcPr>
          <w:p w14:paraId="731E0205" w14:textId="77777777" w:rsidR="00C80DCB" w:rsidRPr="00E976B5" w:rsidRDefault="00C80DCB" w:rsidP="006519DD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C80DCB" w:rsidRPr="004D3514" w14:paraId="229DA21E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  <w:shd w:val="clear" w:color="auto" w:fill="B3B3B3"/>
          </w:tcPr>
          <w:p w14:paraId="7F00C14E" w14:textId="77777777" w:rsidR="00C80DCB" w:rsidRPr="004D3514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Nome</w:t>
            </w:r>
          </w:p>
        </w:tc>
        <w:tc>
          <w:tcPr>
            <w:tcW w:w="2410" w:type="dxa"/>
            <w:shd w:val="clear" w:color="auto" w:fill="B3B3B3"/>
          </w:tcPr>
          <w:p w14:paraId="5B04C8D1" w14:textId="77777777" w:rsidR="00C80DCB" w:rsidRPr="004D3514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6198E0F3" w14:textId="77777777" w:rsidR="00C80DCB" w:rsidRPr="004D3514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 w14:paraId="40FAC11D" w14:textId="77777777" w:rsidR="00C80DCB" w:rsidRPr="004D3514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Comportamento</w:t>
            </w:r>
          </w:p>
        </w:tc>
        <w:tc>
          <w:tcPr>
            <w:tcW w:w="1838" w:type="dxa"/>
            <w:shd w:val="clear" w:color="auto" w:fill="B3B3B3"/>
          </w:tcPr>
          <w:p w14:paraId="6ECF5285" w14:textId="77777777" w:rsidR="00C80DCB" w:rsidRPr="004D3514" w:rsidRDefault="00C80DCB" w:rsidP="006519DD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Observações</w:t>
            </w:r>
          </w:p>
        </w:tc>
      </w:tr>
      <w:tr w:rsidR="00C80DCB" w:rsidRPr="004D3514" w14:paraId="5270D429" w14:textId="77777777" w:rsidTr="006519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066CB196" w14:textId="77777777" w:rsidR="00C80DCB" w:rsidRPr="0000628F" w:rsidRDefault="00C80DCB" w:rsidP="006519DD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Nome </w:t>
            </w:r>
          </w:p>
        </w:tc>
        <w:tc>
          <w:tcPr>
            <w:tcW w:w="2410" w:type="dxa"/>
          </w:tcPr>
          <w:p w14:paraId="12E57341" w14:textId="77777777" w:rsidR="00C80DCB" w:rsidRDefault="00C80DCB" w:rsidP="006519DD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18"/>
                <w:szCs w:val="18"/>
              </w:rPr>
              <w:t>Exibe o nome da Atividade Secundaria</w:t>
            </w:r>
          </w:p>
        </w:tc>
        <w:tc>
          <w:tcPr>
            <w:tcW w:w="1417" w:type="dxa"/>
          </w:tcPr>
          <w:p w14:paraId="07833B17" w14:textId="77777777" w:rsidR="00C80DCB" w:rsidRDefault="00C80DCB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827234">
              <w:rPr>
                <w:sz w:val="16"/>
                <w:szCs w:val="16"/>
              </w:rPr>
              <w:t>Alfanumérico</w:t>
            </w:r>
            <w:r w:rsidRPr="007B4F93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</w:tcPr>
          <w:p w14:paraId="507E96DB" w14:textId="77777777" w:rsidR="00C80DCB" w:rsidRPr="004D3514" w:rsidRDefault="00C80DCB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Sim;</w:t>
            </w:r>
          </w:p>
        </w:tc>
        <w:tc>
          <w:tcPr>
            <w:tcW w:w="1838" w:type="dxa"/>
          </w:tcPr>
          <w:p w14:paraId="236E1D90" w14:textId="6F69193C" w:rsidR="00C80DCB" w:rsidRPr="004D3514" w:rsidRDefault="00274DE2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conforme cadastrada no calendário eleitoral descrito na HST_02</w:t>
            </w:r>
          </w:p>
        </w:tc>
      </w:tr>
      <w:tr w:rsidR="00C80DCB" w:rsidRPr="004D3514" w14:paraId="6459BCD0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4D88013C" w14:textId="77777777" w:rsidR="00C80DCB" w:rsidRDefault="00C80DCB" w:rsidP="006519DD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18"/>
                <w:szCs w:val="18"/>
              </w:rPr>
              <w:t>Tipo de Processo</w:t>
            </w:r>
          </w:p>
        </w:tc>
        <w:tc>
          <w:tcPr>
            <w:tcW w:w="2410" w:type="dxa"/>
          </w:tcPr>
          <w:p w14:paraId="75A43A8D" w14:textId="77777777" w:rsidR="00C80DCB" w:rsidRDefault="00C80DCB" w:rsidP="006519DD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18"/>
                <w:szCs w:val="18"/>
              </w:rPr>
              <w:t>Exibe o tipo de processo</w:t>
            </w:r>
          </w:p>
        </w:tc>
        <w:tc>
          <w:tcPr>
            <w:tcW w:w="1417" w:type="dxa"/>
          </w:tcPr>
          <w:p w14:paraId="386738AC" w14:textId="77777777" w:rsidR="00C80DCB" w:rsidRPr="005B7AB5" w:rsidRDefault="00C80DCB" w:rsidP="00C80DCB">
            <w:pPr>
              <w:pStyle w:val="PargrafodaLista"/>
              <w:numPr>
                <w:ilvl w:val="0"/>
                <w:numId w:val="18"/>
              </w:numPr>
              <w:spacing w:before="60" w:after="60"/>
              <w:ind w:left="317" w:hanging="284"/>
              <w:rPr>
                <w:sz w:val="18"/>
                <w:szCs w:val="18"/>
              </w:rPr>
            </w:pPr>
            <w:r w:rsidRPr="005B7AB5">
              <w:rPr>
                <w:sz w:val="18"/>
                <w:szCs w:val="18"/>
              </w:rPr>
              <w:t>Combobox Texto</w:t>
            </w:r>
          </w:p>
        </w:tc>
        <w:tc>
          <w:tcPr>
            <w:tcW w:w="1985" w:type="dxa"/>
          </w:tcPr>
          <w:p w14:paraId="6AF5E54A" w14:textId="77777777" w:rsidR="00C80DCB" w:rsidRPr="004D3514" w:rsidRDefault="00C80DCB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6C1571">
              <w:rPr>
                <w:sz w:val="18"/>
                <w:szCs w:val="18"/>
              </w:rPr>
              <w:t>Somente leitura: Sim;</w:t>
            </w:r>
          </w:p>
        </w:tc>
        <w:tc>
          <w:tcPr>
            <w:tcW w:w="1838" w:type="dxa"/>
          </w:tcPr>
          <w:p w14:paraId="766A3AAC" w14:textId="18265EEB" w:rsidR="00C80DCB" w:rsidRDefault="00274DE2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conforme cadastrada no calendário eleitoral descrito na HST_02</w:t>
            </w:r>
          </w:p>
        </w:tc>
      </w:tr>
      <w:tr w:rsidR="00C80DCB" w:rsidRPr="004D3514" w14:paraId="3A573AE2" w14:textId="77777777" w:rsidTr="006519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61AD59CB" w14:textId="77777777" w:rsidR="00C80DCB" w:rsidRDefault="00C80DCB" w:rsidP="006519DD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18"/>
                <w:szCs w:val="18"/>
              </w:rPr>
              <w:t>Data Início</w:t>
            </w:r>
          </w:p>
        </w:tc>
        <w:tc>
          <w:tcPr>
            <w:tcW w:w="2410" w:type="dxa"/>
          </w:tcPr>
          <w:p w14:paraId="525A9F9B" w14:textId="77777777" w:rsidR="00C80DCB" w:rsidRDefault="00C80DCB" w:rsidP="006519DD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18"/>
                <w:szCs w:val="18"/>
              </w:rPr>
              <w:t>Exibe a data de Início da atividade secundaria</w:t>
            </w:r>
          </w:p>
        </w:tc>
        <w:tc>
          <w:tcPr>
            <w:tcW w:w="1417" w:type="dxa"/>
          </w:tcPr>
          <w:p w14:paraId="79A9D57F" w14:textId="77777777" w:rsidR="00C80DCB" w:rsidRPr="00733827" w:rsidRDefault="00C80DCB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 w:rsidRPr="007B4F93">
              <w:rPr>
                <w:sz w:val="18"/>
                <w:szCs w:val="18"/>
              </w:rPr>
              <w:t>Numérico</w:t>
            </w:r>
          </w:p>
        </w:tc>
        <w:tc>
          <w:tcPr>
            <w:tcW w:w="1985" w:type="dxa"/>
          </w:tcPr>
          <w:p w14:paraId="03706153" w14:textId="77777777" w:rsidR="00C80DCB" w:rsidRPr="004D3514" w:rsidRDefault="00C80DCB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6C1571">
              <w:rPr>
                <w:sz w:val="18"/>
                <w:szCs w:val="18"/>
              </w:rPr>
              <w:t>Somente leitura: Sim;</w:t>
            </w:r>
          </w:p>
        </w:tc>
        <w:tc>
          <w:tcPr>
            <w:tcW w:w="1838" w:type="dxa"/>
          </w:tcPr>
          <w:p w14:paraId="09526E1E" w14:textId="060D6D08" w:rsidR="00C80DCB" w:rsidRDefault="00274DE2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conforme cadastrada no calendário eleitoral descrito na HST_02</w:t>
            </w:r>
          </w:p>
        </w:tc>
      </w:tr>
      <w:tr w:rsidR="00C80DCB" w:rsidRPr="004D3514" w14:paraId="6A095FD8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3F7ABC9B" w14:textId="77777777" w:rsidR="00C80DCB" w:rsidRDefault="00C80DCB" w:rsidP="006519DD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18"/>
                <w:szCs w:val="18"/>
              </w:rPr>
              <w:t>Data Fim</w:t>
            </w:r>
          </w:p>
        </w:tc>
        <w:tc>
          <w:tcPr>
            <w:tcW w:w="2410" w:type="dxa"/>
          </w:tcPr>
          <w:p w14:paraId="62A24B3E" w14:textId="77777777" w:rsidR="00C80DCB" w:rsidRDefault="00C80DCB" w:rsidP="006519DD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18"/>
                <w:szCs w:val="18"/>
              </w:rPr>
              <w:t>Exibe a data Fim da atividade secundaria</w:t>
            </w:r>
          </w:p>
        </w:tc>
        <w:tc>
          <w:tcPr>
            <w:tcW w:w="1417" w:type="dxa"/>
          </w:tcPr>
          <w:p w14:paraId="072D6790" w14:textId="77777777" w:rsidR="00C80DCB" w:rsidRPr="00733827" w:rsidRDefault="00C80DCB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 w:rsidRPr="007B4F93">
              <w:rPr>
                <w:sz w:val="18"/>
                <w:szCs w:val="18"/>
              </w:rPr>
              <w:t>Numérico</w:t>
            </w:r>
          </w:p>
        </w:tc>
        <w:tc>
          <w:tcPr>
            <w:tcW w:w="1985" w:type="dxa"/>
          </w:tcPr>
          <w:p w14:paraId="73EAB136" w14:textId="77777777" w:rsidR="00C80DCB" w:rsidRPr="004D3514" w:rsidRDefault="00C80DCB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6C1571">
              <w:rPr>
                <w:sz w:val="18"/>
                <w:szCs w:val="18"/>
              </w:rPr>
              <w:t>Somente leitura: Sim;</w:t>
            </w:r>
          </w:p>
        </w:tc>
        <w:tc>
          <w:tcPr>
            <w:tcW w:w="1838" w:type="dxa"/>
          </w:tcPr>
          <w:p w14:paraId="0D9D63C6" w14:textId="7B4FCFC8" w:rsidR="00C80DCB" w:rsidRDefault="00274DE2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conforme cadastrada no calendário eleitoral descrito na HST_02</w:t>
            </w:r>
          </w:p>
        </w:tc>
      </w:tr>
      <w:tr w:rsidR="00C80DCB" w:rsidRPr="004D3514" w14:paraId="75326BCE" w14:textId="77777777" w:rsidTr="006519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04AED529" w14:textId="77777777" w:rsidR="00C80DCB" w:rsidRDefault="00C80DCB" w:rsidP="006519DD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18"/>
                <w:szCs w:val="18"/>
              </w:rPr>
              <w:t>Status Atividade</w:t>
            </w:r>
          </w:p>
        </w:tc>
        <w:tc>
          <w:tcPr>
            <w:tcW w:w="2410" w:type="dxa"/>
          </w:tcPr>
          <w:p w14:paraId="42344AC1" w14:textId="77777777" w:rsidR="00C80DCB" w:rsidRDefault="00C80DCB" w:rsidP="006519DD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Exibe os status da Atividade Secundaria </w:t>
            </w:r>
          </w:p>
        </w:tc>
        <w:tc>
          <w:tcPr>
            <w:tcW w:w="1417" w:type="dxa"/>
          </w:tcPr>
          <w:p w14:paraId="6B24A52D" w14:textId="77777777" w:rsidR="00C80DCB" w:rsidRPr="00733827" w:rsidRDefault="00C80DCB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985" w:type="dxa"/>
          </w:tcPr>
          <w:p w14:paraId="596BB042" w14:textId="77777777" w:rsidR="00C80DCB" w:rsidRDefault="00C80DCB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6C1571">
              <w:rPr>
                <w:sz w:val="18"/>
                <w:szCs w:val="18"/>
              </w:rPr>
              <w:t>Somente leitura: Sim;</w:t>
            </w:r>
          </w:p>
          <w:p w14:paraId="77E1B218" w14:textId="77777777" w:rsidR="00C0090F" w:rsidRPr="004D3514" w:rsidRDefault="00C0090F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</w:p>
        </w:tc>
        <w:tc>
          <w:tcPr>
            <w:tcW w:w="1838" w:type="dxa"/>
          </w:tcPr>
          <w:p w14:paraId="287A4193" w14:textId="31161CA6" w:rsidR="00C0090F" w:rsidRPr="00C0090F" w:rsidRDefault="00274DE2" w:rsidP="00C0090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Colocar um traço, pois não existe status </w:t>
            </w:r>
            <w:r>
              <w:rPr>
                <w:sz w:val="18"/>
                <w:szCs w:val="18"/>
              </w:rPr>
              <w:lastRenderedPageBreak/>
              <w:t>para essa atividade;</w:t>
            </w:r>
          </w:p>
        </w:tc>
      </w:tr>
      <w:tr w:rsidR="00C80DCB" w:rsidRPr="004D3514" w14:paraId="5C99164D" w14:textId="77777777" w:rsidTr="006519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415" w:type="dxa"/>
          </w:tcPr>
          <w:p w14:paraId="2A5EC203" w14:textId="77777777" w:rsidR="00C80DCB" w:rsidRDefault="00C80DCB" w:rsidP="006519DD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18"/>
                <w:szCs w:val="18"/>
              </w:rPr>
              <w:lastRenderedPageBreak/>
              <w:t>Ação</w:t>
            </w:r>
          </w:p>
        </w:tc>
        <w:tc>
          <w:tcPr>
            <w:tcW w:w="2410" w:type="dxa"/>
          </w:tcPr>
          <w:p w14:paraId="1045B074" w14:textId="77777777" w:rsidR="00C80DCB" w:rsidRDefault="00C80DCB" w:rsidP="006519DD">
            <w:pPr>
              <w:spacing w:before="60" w:after="60"/>
              <w:jc w:val="left"/>
              <w:rPr>
                <w:sz w:val="20"/>
              </w:rPr>
            </w:pPr>
            <w:r>
              <w:rPr>
                <w:sz w:val="18"/>
                <w:szCs w:val="18"/>
              </w:rPr>
              <w:t xml:space="preserve">Exibe as ações </w:t>
            </w:r>
          </w:p>
        </w:tc>
        <w:tc>
          <w:tcPr>
            <w:tcW w:w="1417" w:type="dxa"/>
          </w:tcPr>
          <w:p w14:paraId="5C8F10EE" w14:textId="77777777" w:rsidR="00C80DCB" w:rsidRPr="00733827" w:rsidRDefault="00C80DCB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</w:tcPr>
          <w:p w14:paraId="77895C8A" w14:textId="77777777" w:rsidR="00C80DCB" w:rsidRPr="004D3514" w:rsidRDefault="00C80DCB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6C1571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  <w:r w:rsidRPr="006C1571">
              <w:rPr>
                <w:sz w:val="18"/>
                <w:szCs w:val="18"/>
              </w:rPr>
              <w:t>;</w:t>
            </w:r>
          </w:p>
        </w:tc>
        <w:tc>
          <w:tcPr>
            <w:tcW w:w="1838" w:type="dxa"/>
          </w:tcPr>
          <w:p w14:paraId="6BB0116B" w14:textId="68280A34" w:rsidR="00C80DCB" w:rsidRDefault="00A012AB" w:rsidP="00C80DCB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Apresenta o acionador da funcionalidade “Definir E-mail”;</w:t>
            </w:r>
          </w:p>
        </w:tc>
      </w:tr>
    </w:tbl>
    <w:p w14:paraId="5E104B1D" w14:textId="77777777" w:rsidR="00C80DCB" w:rsidRDefault="00C80DCB" w:rsidP="00C80DCB">
      <w:pPr>
        <w:pStyle w:val="EstiloPrototipo3"/>
        <w:ind w:left="720"/>
      </w:pPr>
    </w:p>
    <w:p w14:paraId="25B19174" w14:textId="0C1102A2" w:rsidR="00B57A2F" w:rsidRDefault="00337EDB" w:rsidP="00981DB3">
      <w:pPr>
        <w:pStyle w:val="EstiloPrototipo3"/>
        <w:numPr>
          <w:ilvl w:val="0"/>
          <w:numId w:val="4"/>
        </w:numPr>
      </w:pPr>
      <w:r>
        <w:t>Definir E-mail</w:t>
      </w:r>
      <w:bookmarkEnd w:id="11"/>
    </w:p>
    <w:p w14:paraId="59F99EDB" w14:textId="14AA3AEA" w:rsidR="00F76AA4" w:rsidRDefault="00D91E5F" w:rsidP="00F76AA4">
      <w:pPr>
        <w:pStyle w:val="EstiloPrototipo3"/>
      </w:pPr>
      <w:r>
        <w:rPr>
          <w:noProof/>
        </w:rPr>
        <w:drawing>
          <wp:inline distT="0" distB="0" distL="0" distR="0" wp14:anchorId="61A2CED7" wp14:editId="63FB7E4B">
            <wp:extent cx="5760085" cy="37598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881E" w14:textId="1EA5B25F" w:rsidR="00AC7062" w:rsidRDefault="00AC7062" w:rsidP="00AC7062">
      <w:pPr>
        <w:pStyle w:val="EstiloPrototipo3"/>
        <w:jc w:val="center"/>
      </w:pPr>
      <w:r>
        <w:t>Popup</w:t>
      </w:r>
    </w:p>
    <w:p w14:paraId="0DE2DCED" w14:textId="7F5234C5" w:rsidR="00AC7062" w:rsidRDefault="00F979AE" w:rsidP="00F979AE">
      <w:pPr>
        <w:pStyle w:val="EstiloPrototipo3"/>
        <w:jc w:val="center"/>
      </w:pPr>
      <w:r>
        <w:rPr>
          <w:noProof/>
        </w:rPr>
        <w:drawing>
          <wp:inline distT="0" distB="0" distL="0" distR="0" wp14:anchorId="0FBF6E92" wp14:editId="72A0A3C1">
            <wp:extent cx="2928992" cy="1906438"/>
            <wp:effectExtent l="0" t="0" r="508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8992" cy="19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36D9" w14:textId="18A4CF57" w:rsidR="00353CEF" w:rsidRDefault="00353CEF" w:rsidP="000E16EC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8"/>
        <w:gridCol w:w="2127"/>
        <w:gridCol w:w="1417"/>
        <w:gridCol w:w="1985"/>
        <w:gridCol w:w="1838"/>
      </w:tblGrid>
      <w:tr w:rsidR="001C5C28" w:rsidRPr="005D2A67" w14:paraId="1943B0B3" w14:textId="77777777" w:rsidTr="00324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  <w:shd w:val="clear" w:color="auto" w:fill="45229E"/>
          </w:tcPr>
          <w:p w14:paraId="4C0FE7FD" w14:textId="77777777" w:rsidR="001C5C28" w:rsidRPr="00E976B5" w:rsidRDefault="001C5C28" w:rsidP="00324EA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1C5C28" w:rsidRPr="004D3514" w14:paraId="47D370CB" w14:textId="77777777" w:rsidTr="005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698" w:type="dxa"/>
            <w:shd w:val="clear" w:color="auto" w:fill="B3B3B3"/>
          </w:tcPr>
          <w:p w14:paraId="54DE8A0F" w14:textId="77777777" w:rsidR="001C5C28" w:rsidRPr="004D3514" w:rsidRDefault="001C5C28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Nome</w:t>
            </w:r>
          </w:p>
        </w:tc>
        <w:tc>
          <w:tcPr>
            <w:tcW w:w="2127" w:type="dxa"/>
            <w:shd w:val="clear" w:color="auto" w:fill="B3B3B3"/>
          </w:tcPr>
          <w:p w14:paraId="786342C7" w14:textId="77777777" w:rsidR="001C5C28" w:rsidRPr="004D3514" w:rsidRDefault="001C5C28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1305CAA0" w14:textId="5F703FBD" w:rsidR="001C5C28" w:rsidRPr="004D3514" w:rsidRDefault="001C5C28" w:rsidP="00324EA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985" w:type="dxa"/>
            <w:shd w:val="clear" w:color="auto" w:fill="B3B3B3"/>
          </w:tcPr>
          <w:p w14:paraId="603B1931" w14:textId="77777777" w:rsidR="001C5C28" w:rsidRPr="004D3514" w:rsidRDefault="001C5C28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Comportamento</w:t>
            </w:r>
          </w:p>
        </w:tc>
        <w:tc>
          <w:tcPr>
            <w:tcW w:w="1838" w:type="dxa"/>
            <w:shd w:val="clear" w:color="auto" w:fill="B3B3B3"/>
          </w:tcPr>
          <w:p w14:paraId="56424810" w14:textId="77777777" w:rsidR="001C5C28" w:rsidRPr="004D3514" w:rsidRDefault="001C5C28" w:rsidP="00324EAA">
            <w:pPr>
              <w:spacing w:before="60" w:after="60"/>
              <w:jc w:val="center"/>
              <w:rPr>
                <w:b/>
                <w:sz w:val="20"/>
              </w:rPr>
            </w:pPr>
            <w:r w:rsidRPr="004D3514">
              <w:rPr>
                <w:b/>
                <w:sz w:val="20"/>
              </w:rPr>
              <w:t>Observações</w:t>
            </w:r>
          </w:p>
        </w:tc>
      </w:tr>
      <w:tr w:rsidR="001C5C28" w:rsidRPr="004D3514" w14:paraId="59DAFFF2" w14:textId="77777777" w:rsidTr="005736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698" w:type="dxa"/>
          </w:tcPr>
          <w:p w14:paraId="159AF391" w14:textId="74A01F13" w:rsidR="001C5C28" w:rsidRPr="004D3514" w:rsidRDefault="0057365C" w:rsidP="001C5C2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QTD E-mail</w:t>
            </w:r>
          </w:p>
        </w:tc>
        <w:tc>
          <w:tcPr>
            <w:tcW w:w="2127" w:type="dxa"/>
          </w:tcPr>
          <w:p w14:paraId="747EB0A7" w14:textId="6BC77582" w:rsidR="001C5C28" w:rsidRPr="004D3514" w:rsidRDefault="0057365C" w:rsidP="001C5C2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que informará de forma sequencial a </w:t>
            </w:r>
            <w:r>
              <w:rPr>
                <w:sz w:val="18"/>
                <w:szCs w:val="18"/>
              </w:rPr>
              <w:lastRenderedPageBreak/>
              <w:t>quantidade de e-mails que serão enviados na atividade ou sub-atividade selecionada</w:t>
            </w:r>
          </w:p>
        </w:tc>
        <w:tc>
          <w:tcPr>
            <w:tcW w:w="1417" w:type="dxa"/>
          </w:tcPr>
          <w:p w14:paraId="3B4BF29A" w14:textId="0A7E9F1D" w:rsidR="001C5C28" w:rsidRPr="00911C59" w:rsidRDefault="009B72B9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Numérico</w:t>
            </w:r>
          </w:p>
        </w:tc>
        <w:tc>
          <w:tcPr>
            <w:tcW w:w="1985" w:type="dxa"/>
          </w:tcPr>
          <w:p w14:paraId="30AB93E3" w14:textId="77777777" w:rsidR="001C5C28" w:rsidRDefault="009B72B9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 w14:paraId="777530EF" w14:textId="2CA19D90" w:rsidR="009B72B9" w:rsidRPr="004D3514" w:rsidRDefault="009B72B9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Somente Leitura: Sim</w:t>
            </w:r>
          </w:p>
        </w:tc>
        <w:tc>
          <w:tcPr>
            <w:tcW w:w="1838" w:type="dxa"/>
          </w:tcPr>
          <w:p w14:paraId="65E33E54" w14:textId="4F2655E2" w:rsidR="001C5C28" w:rsidRPr="004D3514" w:rsidRDefault="009B72B9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NDA</w:t>
            </w:r>
          </w:p>
        </w:tc>
      </w:tr>
      <w:tr w:rsidR="0041564D" w:rsidRPr="004D3514" w14:paraId="36B2056B" w14:textId="77777777" w:rsidTr="005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698" w:type="dxa"/>
          </w:tcPr>
          <w:p w14:paraId="7EA9D1E6" w14:textId="41553F4F" w:rsidR="0041564D" w:rsidRDefault="0041564D" w:rsidP="0041564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Selecione E-mail</w:t>
            </w:r>
          </w:p>
        </w:tc>
        <w:tc>
          <w:tcPr>
            <w:tcW w:w="2127" w:type="dxa"/>
          </w:tcPr>
          <w:p w14:paraId="53E64E34" w14:textId="7444BEAD" w:rsidR="0041564D" w:rsidRPr="004D3514" w:rsidRDefault="0041564D" w:rsidP="0041564D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que informará qual e-mail, da base de e-mail cadastrados </w:t>
            </w:r>
            <w:r w:rsidR="00D546FA">
              <w:rPr>
                <w:sz w:val="18"/>
                <w:szCs w:val="18"/>
              </w:rPr>
              <w:t xml:space="preserve">conforme HST_12 </w:t>
            </w:r>
            <w:r>
              <w:rPr>
                <w:sz w:val="18"/>
                <w:szCs w:val="18"/>
              </w:rPr>
              <w:t>será enviada para a sub-atividade selecionada</w:t>
            </w:r>
          </w:p>
        </w:tc>
        <w:tc>
          <w:tcPr>
            <w:tcW w:w="1417" w:type="dxa"/>
          </w:tcPr>
          <w:p w14:paraId="4552FF3A" w14:textId="79FDA3A8" w:rsidR="0041564D" w:rsidRPr="00911C59" w:rsidRDefault="0041564D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Seleção Única</w:t>
            </w:r>
          </w:p>
        </w:tc>
        <w:tc>
          <w:tcPr>
            <w:tcW w:w="1985" w:type="dxa"/>
          </w:tcPr>
          <w:p w14:paraId="3CA36A5C" w14:textId="2A717A97" w:rsidR="0041564D" w:rsidRDefault="0041564D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Sim</w:t>
            </w:r>
          </w:p>
          <w:p w14:paraId="1C1621D9" w14:textId="581872F7" w:rsidR="0041564D" w:rsidRPr="004D3514" w:rsidRDefault="0041564D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838" w:type="dxa"/>
          </w:tcPr>
          <w:p w14:paraId="181D4A24" w14:textId="3BF43623" w:rsidR="0041564D" w:rsidRPr="004D3514" w:rsidRDefault="0041564D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EF45AF" w:rsidRPr="004D3514" w14:paraId="29E44E53" w14:textId="77777777" w:rsidTr="005736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698" w:type="dxa"/>
          </w:tcPr>
          <w:p w14:paraId="36DD42F8" w14:textId="2C35AB8C" w:rsidR="00EF45AF" w:rsidRDefault="00EF45AF" w:rsidP="00EF45A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 de Envio</w:t>
            </w:r>
          </w:p>
        </w:tc>
        <w:tc>
          <w:tcPr>
            <w:tcW w:w="2127" w:type="dxa"/>
          </w:tcPr>
          <w:p w14:paraId="615F02E0" w14:textId="09C5F655" w:rsidR="00EF45AF" w:rsidRPr="004D3514" w:rsidRDefault="00EF45AF" w:rsidP="00EF45A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que retornará a regra estabelecida para o envio de e-mail para as ações contidas nas hst´s de cadastro e alteração de membros</w:t>
            </w:r>
          </w:p>
        </w:tc>
        <w:tc>
          <w:tcPr>
            <w:tcW w:w="1417" w:type="dxa"/>
          </w:tcPr>
          <w:p w14:paraId="14FE42F7" w14:textId="4E084DF5" w:rsidR="00EF45AF" w:rsidRPr="00911C59" w:rsidRDefault="00AC3F38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  <w:tc>
          <w:tcPr>
            <w:tcW w:w="1985" w:type="dxa"/>
          </w:tcPr>
          <w:p w14:paraId="7B33A17E" w14:textId="58161D77" w:rsidR="00EF45AF" w:rsidRDefault="00AC3F38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 w14:paraId="001B6A81" w14:textId="77777777" w:rsidR="00EF45AF" w:rsidRDefault="00AC3F38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795BAD4F" w14:textId="37C0CF3A" w:rsidR="00B8310A" w:rsidRPr="004D3514" w:rsidRDefault="00B8310A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250 caracteres</w:t>
            </w:r>
          </w:p>
        </w:tc>
        <w:tc>
          <w:tcPr>
            <w:tcW w:w="1838" w:type="dxa"/>
          </w:tcPr>
          <w:p w14:paraId="4D1496A6" w14:textId="274908F4" w:rsidR="00EF45AF" w:rsidRPr="004D3514" w:rsidRDefault="00EF45AF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AC3F38" w:rsidRPr="004D3514" w14:paraId="09D614F1" w14:textId="77777777" w:rsidTr="005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698" w:type="dxa"/>
          </w:tcPr>
          <w:p w14:paraId="7D207DFD" w14:textId="760D06BA" w:rsidR="00AC3F38" w:rsidRDefault="00AC3F38" w:rsidP="00AC3F3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2127" w:type="dxa"/>
          </w:tcPr>
          <w:p w14:paraId="628E4A7E" w14:textId="09792491" w:rsidR="00AC3F38" w:rsidRPr="004D3514" w:rsidRDefault="00AC3F38" w:rsidP="00AC3F3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que retornará </w:t>
            </w:r>
            <w:r w:rsidR="00D91E5F">
              <w:rPr>
                <w:sz w:val="18"/>
                <w:szCs w:val="18"/>
              </w:rPr>
              <w:t xml:space="preserve">em uma Popup </w:t>
            </w:r>
            <w:r>
              <w:rPr>
                <w:sz w:val="18"/>
                <w:szCs w:val="18"/>
              </w:rPr>
              <w:t>o corpo do e-mail selecionado</w:t>
            </w:r>
            <w:r w:rsidR="00D91E5F">
              <w:rPr>
                <w:sz w:val="18"/>
                <w:szCs w:val="18"/>
              </w:rPr>
              <w:t xml:space="preserve"> o botão visualizar</w:t>
            </w:r>
            <w:r>
              <w:rPr>
                <w:sz w:val="18"/>
                <w:szCs w:val="18"/>
              </w:rPr>
              <w:t>, conforme cadastro na base de e-mails no sistema</w:t>
            </w:r>
          </w:p>
        </w:tc>
        <w:tc>
          <w:tcPr>
            <w:tcW w:w="1417" w:type="dxa"/>
          </w:tcPr>
          <w:p w14:paraId="07CCC015" w14:textId="3E5C46CB" w:rsidR="00C11C1A" w:rsidRPr="00AB1C3B" w:rsidRDefault="00C11C1A" w:rsidP="00C11C1A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CKEditor </w:t>
            </w:r>
          </w:p>
        </w:tc>
        <w:tc>
          <w:tcPr>
            <w:tcW w:w="1985" w:type="dxa"/>
          </w:tcPr>
          <w:p w14:paraId="1BF14F80" w14:textId="77777777" w:rsidR="00AC3F38" w:rsidRDefault="00AC3F38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 w14:paraId="6CA1DDAC" w14:textId="77777777" w:rsidR="00AC3F38" w:rsidRDefault="00AC3F38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54F1A637" w14:textId="321ECBA4" w:rsidR="00B8310A" w:rsidRPr="004D3514" w:rsidRDefault="00B8310A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250 caracteres</w:t>
            </w:r>
          </w:p>
        </w:tc>
        <w:tc>
          <w:tcPr>
            <w:tcW w:w="1838" w:type="dxa"/>
          </w:tcPr>
          <w:p w14:paraId="55827BD9" w14:textId="3DBFC0E9" w:rsidR="00AC3F38" w:rsidRPr="004D3514" w:rsidRDefault="00AC3F38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D91E5F" w:rsidRPr="004D3514" w14:paraId="6A260B18" w14:textId="77777777" w:rsidTr="005736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698" w:type="dxa"/>
          </w:tcPr>
          <w:p w14:paraId="66C5A5EF" w14:textId="02CBD8B5" w:rsidR="00D91E5F" w:rsidRDefault="00D91E5F" w:rsidP="00AC3F38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Visualizar</w:t>
            </w:r>
          </w:p>
        </w:tc>
        <w:tc>
          <w:tcPr>
            <w:tcW w:w="2127" w:type="dxa"/>
          </w:tcPr>
          <w:p w14:paraId="477BA956" w14:textId="7E6B5149" w:rsidR="00D91E5F" w:rsidRDefault="00D91E5F" w:rsidP="00D91E5F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Botão que retornará em uma Popup o corpo do e-mail selecionado </w:t>
            </w:r>
          </w:p>
        </w:tc>
        <w:tc>
          <w:tcPr>
            <w:tcW w:w="1417" w:type="dxa"/>
          </w:tcPr>
          <w:p w14:paraId="6E1C32CA" w14:textId="69377A3B" w:rsidR="00D91E5F" w:rsidRDefault="00D91E5F" w:rsidP="00C11C1A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Button</w:t>
            </w:r>
          </w:p>
        </w:tc>
        <w:tc>
          <w:tcPr>
            <w:tcW w:w="1985" w:type="dxa"/>
          </w:tcPr>
          <w:p w14:paraId="1106608B" w14:textId="77777777" w:rsidR="00D91E5F" w:rsidRDefault="00D91E5F" w:rsidP="00D91E5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 w14:paraId="4AD55476" w14:textId="7A362CDC" w:rsidR="00D91E5F" w:rsidRPr="00D91E5F" w:rsidRDefault="00D91E5F" w:rsidP="00D91E5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838" w:type="dxa"/>
          </w:tcPr>
          <w:p w14:paraId="75160E0D" w14:textId="0B63E06D" w:rsidR="00D91E5F" w:rsidRDefault="00D91E5F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NDA</w:t>
            </w:r>
          </w:p>
        </w:tc>
      </w:tr>
      <w:tr w:rsidR="00AC3F38" w:rsidRPr="004D3514" w14:paraId="478BC8A6" w14:textId="77777777" w:rsidTr="00324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5"/>
          </w:tcPr>
          <w:p w14:paraId="5A63F3C6" w14:textId="7E2F6BA1" w:rsidR="00AC3F38" w:rsidRPr="00FE7CD3" w:rsidRDefault="00AC3F38" w:rsidP="00AC3F38">
            <w:pPr>
              <w:spacing w:before="60" w:after="60"/>
              <w:contextualSpacing/>
              <w:jc w:val="center"/>
              <w:rPr>
                <w:sz w:val="18"/>
                <w:szCs w:val="18"/>
              </w:rPr>
            </w:pPr>
            <w:r w:rsidRPr="00FE7CD3">
              <w:rPr>
                <w:b/>
                <w:sz w:val="24"/>
                <w:szCs w:val="24"/>
              </w:rPr>
              <w:t>Ações</w:t>
            </w:r>
          </w:p>
        </w:tc>
      </w:tr>
      <w:tr w:rsidR="00AC3F38" w:rsidRPr="004D3514" w14:paraId="38DCD718" w14:textId="77777777" w:rsidTr="005736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698" w:type="dxa"/>
            <w:shd w:val="clear" w:color="auto" w:fill="BFBFBF" w:themeFill="background1" w:themeFillShade="BF"/>
          </w:tcPr>
          <w:p w14:paraId="385D151C" w14:textId="36946AE2" w:rsidR="00AC3F38" w:rsidRDefault="00AC3F38" w:rsidP="00AC3F38">
            <w:pPr>
              <w:spacing w:before="60" w:after="60"/>
              <w:rPr>
                <w:sz w:val="20"/>
              </w:rPr>
            </w:pPr>
            <w:r w:rsidRPr="004D3514">
              <w:rPr>
                <w:b/>
                <w:sz w:val="20"/>
              </w:rPr>
              <w:t>Nome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65FFA5E4" w14:textId="76D53B49" w:rsidR="00AC3F38" w:rsidRDefault="00AC3F38" w:rsidP="00AC3F38">
            <w:pPr>
              <w:pStyle w:val="AxureTableNormalText"/>
              <w:rPr>
                <w:sz w:val="20"/>
                <w:szCs w:val="20"/>
                <w:lang w:val="pt-BR"/>
              </w:rPr>
            </w:pPr>
            <w:r w:rsidRPr="004D3514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1B8C0A0D" w14:textId="6D5061E4" w:rsidR="00AC3F38" w:rsidRPr="00733827" w:rsidRDefault="00AC3F38" w:rsidP="00AC3F38">
            <w:pPr>
              <w:spacing w:before="60" w:after="60"/>
              <w:contextualSpacing/>
            </w:pPr>
            <w:r w:rsidRPr="00D3056F">
              <w:rPr>
                <w:b/>
              </w:rPr>
              <w:t>Tipo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666A4F9D" w14:textId="3FC86A21" w:rsidR="00AC3F38" w:rsidRPr="00D3056F" w:rsidRDefault="00AC3F38" w:rsidP="00AC3F38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D3056F">
              <w:rPr>
                <w:b/>
              </w:rPr>
              <w:t>Comportamento</w:t>
            </w:r>
          </w:p>
        </w:tc>
        <w:tc>
          <w:tcPr>
            <w:tcW w:w="1838" w:type="dxa"/>
            <w:shd w:val="clear" w:color="auto" w:fill="BFBFBF" w:themeFill="background1" w:themeFillShade="BF"/>
          </w:tcPr>
          <w:p w14:paraId="177D3166" w14:textId="069C4909" w:rsidR="00AC3F38" w:rsidRPr="00D3056F" w:rsidRDefault="00AC3F38" w:rsidP="00AC3F38">
            <w:pPr>
              <w:spacing w:before="60" w:after="60"/>
              <w:contextualSpacing/>
              <w:rPr>
                <w:sz w:val="18"/>
                <w:szCs w:val="18"/>
              </w:rPr>
            </w:pPr>
            <w:r w:rsidRPr="00D3056F">
              <w:rPr>
                <w:b/>
              </w:rPr>
              <w:t>Observações</w:t>
            </w:r>
          </w:p>
        </w:tc>
      </w:tr>
      <w:tr w:rsidR="00AC3F38" w:rsidRPr="004D3514" w14:paraId="28C7A790" w14:textId="77777777" w:rsidTr="00573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698" w:type="dxa"/>
          </w:tcPr>
          <w:p w14:paraId="50041BD5" w14:textId="0B1FA54D" w:rsidR="00AC3F38" w:rsidRPr="00D3056F" w:rsidRDefault="00AC3F38" w:rsidP="001B65F7">
            <w:pPr>
              <w:pStyle w:val="AxureTableNormalText"/>
              <w:tabs>
                <w:tab w:val="left" w:pos="611"/>
                <w:tab w:val="center" w:pos="847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Botão </w:t>
            </w:r>
            <w:r w:rsidR="001B65F7">
              <w:rPr>
                <w:sz w:val="20"/>
                <w:szCs w:val="20"/>
              </w:rPr>
              <w:t>Salvar</w:t>
            </w:r>
          </w:p>
        </w:tc>
        <w:tc>
          <w:tcPr>
            <w:tcW w:w="2127" w:type="dxa"/>
          </w:tcPr>
          <w:p w14:paraId="48AC926B" w14:textId="581543A7" w:rsidR="00AC3F38" w:rsidRDefault="00DE6C82" w:rsidP="00AC3F38">
            <w:pPr>
              <w:pStyle w:val="AxureTableNormalTex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que define os e-mail</w:t>
            </w:r>
            <w:r w:rsidR="001B65F7">
              <w:rPr>
                <w:sz w:val="20"/>
                <w:szCs w:val="20"/>
                <w:lang w:val="pt-BR"/>
              </w:rPr>
              <w:t>s</w:t>
            </w:r>
            <w:r>
              <w:rPr>
                <w:sz w:val="20"/>
                <w:szCs w:val="20"/>
                <w:lang w:val="pt-BR"/>
              </w:rPr>
              <w:t xml:space="preserve"> que serão enviados para a sub-atividade selecionada</w:t>
            </w:r>
          </w:p>
        </w:tc>
        <w:tc>
          <w:tcPr>
            <w:tcW w:w="1417" w:type="dxa"/>
          </w:tcPr>
          <w:p w14:paraId="1F79FD1F" w14:textId="4DCCA581" w:rsidR="00AC3F38" w:rsidRPr="00733827" w:rsidRDefault="00DE6C82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</w:pPr>
            <w:r>
              <w:t>Button</w:t>
            </w:r>
          </w:p>
        </w:tc>
        <w:tc>
          <w:tcPr>
            <w:tcW w:w="1985" w:type="dxa"/>
          </w:tcPr>
          <w:p w14:paraId="041BEFF2" w14:textId="77777777" w:rsidR="00DE6C82" w:rsidRDefault="00DE6C82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Obrigatório: Não se aplica</w:t>
            </w:r>
          </w:p>
          <w:p w14:paraId="25F05778" w14:textId="508909CE" w:rsidR="00AC3F38" w:rsidRPr="004D3514" w:rsidRDefault="00DE6C82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Não</w:t>
            </w:r>
          </w:p>
        </w:tc>
        <w:tc>
          <w:tcPr>
            <w:tcW w:w="1838" w:type="dxa"/>
          </w:tcPr>
          <w:p w14:paraId="10585BD5" w14:textId="3449F489" w:rsidR="00AC3F38" w:rsidRPr="00DE6C82" w:rsidRDefault="00DE6C82" w:rsidP="00981DB3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sz w:val="18"/>
                <w:szCs w:val="18"/>
              </w:rPr>
            </w:pPr>
            <w:r w:rsidRPr="00DE6C82">
              <w:rPr>
                <w:sz w:val="18"/>
                <w:szCs w:val="18"/>
              </w:rPr>
              <w:t>NDA</w:t>
            </w:r>
          </w:p>
        </w:tc>
      </w:tr>
    </w:tbl>
    <w:p w14:paraId="3AD2D9E8" w14:textId="259B5BF7" w:rsidR="00353CEF" w:rsidRDefault="00353CEF" w:rsidP="00FE7CD3">
      <w:pPr>
        <w:pStyle w:val="EstiloPrototipo3"/>
      </w:pPr>
    </w:p>
    <w:p w14:paraId="5C8CB164" w14:textId="77777777" w:rsidR="00534B4C" w:rsidRPr="00DF5E27" w:rsidRDefault="00534B4C" w:rsidP="00DF5E27"/>
    <w:p w14:paraId="53F68FA4" w14:textId="438B686A" w:rsidR="000514D4" w:rsidRDefault="00CE176F" w:rsidP="00F36766">
      <w:pPr>
        <w:pStyle w:val="Ttulo2"/>
        <w:numPr>
          <w:ilvl w:val="0"/>
          <w:numId w:val="3"/>
        </w:numPr>
        <w:spacing w:before="240"/>
      </w:pPr>
      <w:bookmarkStart w:id="17" w:name="_Toc17806393"/>
      <w:r>
        <w:t>C</w:t>
      </w:r>
      <w:r w:rsidR="00F36766">
        <w:t>ritério de aceite</w:t>
      </w:r>
      <w:bookmarkEnd w:id="17"/>
    </w:p>
    <w:p w14:paraId="3C39726B" w14:textId="77777777" w:rsidR="00F36766" w:rsidRPr="00F36766" w:rsidRDefault="00F36766" w:rsidP="00F36766"/>
    <w:p w14:paraId="34F179F8" w14:textId="77777777" w:rsidR="0030370F" w:rsidRPr="00CF1CB5" w:rsidRDefault="000514D4" w:rsidP="00CF1CB5">
      <w:pPr>
        <w:spacing w:after="200" w:line="276" w:lineRule="auto"/>
        <w:contextualSpacing/>
        <w:rPr>
          <w:b/>
        </w:rPr>
      </w:pPr>
      <w:r w:rsidRPr="00CF1CB5">
        <w:rPr>
          <w:b/>
        </w:rPr>
        <w:t xml:space="preserve">Premissa: </w:t>
      </w:r>
    </w:p>
    <w:p w14:paraId="17DC945F" w14:textId="22E28C1F" w:rsidR="00C41FE2" w:rsidRDefault="00A86F4F" w:rsidP="00DB5F39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 w:rsidRPr="00AB5D2B">
        <w:rPr>
          <w:sz w:val="24"/>
          <w:szCs w:val="24"/>
        </w:rPr>
        <w:t>Essa história será executada quando o usuário</w:t>
      </w:r>
      <w:r w:rsidR="00AB5D2B" w:rsidRPr="00AB5D2B">
        <w:rPr>
          <w:sz w:val="24"/>
          <w:szCs w:val="24"/>
        </w:rPr>
        <w:t xml:space="preserve"> CEN-CAU/BR</w:t>
      </w:r>
      <w:r w:rsidR="00DC5E5B">
        <w:rPr>
          <w:sz w:val="24"/>
          <w:szCs w:val="24"/>
        </w:rPr>
        <w:t>,</w:t>
      </w:r>
      <w:r w:rsidRPr="00AB5D2B">
        <w:rPr>
          <w:sz w:val="24"/>
          <w:szCs w:val="24"/>
        </w:rPr>
        <w:t xml:space="preserve"> acessar a funcionalidade por meio do </w:t>
      </w:r>
      <w:r w:rsidR="00AB5D2B">
        <w:rPr>
          <w:sz w:val="24"/>
          <w:szCs w:val="24"/>
        </w:rPr>
        <w:t>Menu</w:t>
      </w:r>
      <w:r w:rsidR="00B84459" w:rsidRPr="00B84459">
        <w:rPr>
          <w:sz w:val="24"/>
          <w:szCs w:val="24"/>
        </w:rPr>
        <w:t>&gt;&gt;Parametrizar&gt;&gt;Configurar Eleição&gt;&gt;Ação Definir E-mail na subatividade</w:t>
      </w:r>
      <w:r w:rsidR="00C80DCB">
        <w:rPr>
          <w:sz w:val="24"/>
          <w:szCs w:val="24"/>
        </w:rPr>
        <w:t xml:space="preserve"> 1.2 Número de Membros</w:t>
      </w:r>
      <w:r w:rsidR="00045639">
        <w:rPr>
          <w:sz w:val="24"/>
          <w:szCs w:val="24"/>
        </w:rPr>
        <w:t xml:space="preserve"> conforme </w:t>
      </w:r>
      <w:r w:rsidR="00045639" w:rsidRPr="00045639">
        <w:rPr>
          <w:b/>
          <w:sz w:val="24"/>
          <w:szCs w:val="24"/>
        </w:rPr>
        <w:fldChar w:fldCharType="begin"/>
      </w:r>
      <w:r w:rsidR="00045639" w:rsidRPr="00045639">
        <w:rPr>
          <w:b/>
          <w:sz w:val="24"/>
          <w:szCs w:val="24"/>
        </w:rPr>
        <w:instrText xml:space="preserve"> REF _Ref16167937 \r \h </w:instrText>
      </w:r>
      <w:r w:rsidR="00045639">
        <w:rPr>
          <w:b/>
          <w:sz w:val="24"/>
          <w:szCs w:val="24"/>
        </w:rPr>
        <w:instrText xml:space="preserve"> \* MERGEFORMAT </w:instrText>
      </w:r>
      <w:r w:rsidR="00045639" w:rsidRPr="00045639">
        <w:rPr>
          <w:b/>
          <w:sz w:val="24"/>
          <w:szCs w:val="24"/>
        </w:rPr>
      </w:r>
      <w:r w:rsidR="00045639" w:rsidRPr="00045639">
        <w:rPr>
          <w:b/>
          <w:sz w:val="24"/>
          <w:szCs w:val="24"/>
        </w:rPr>
        <w:fldChar w:fldCharType="separate"/>
      </w:r>
      <w:r w:rsidR="00045639" w:rsidRPr="00045639">
        <w:rPr>
          <w:b/>
          <w:sz w:val="24"/>
          <w:szCs w:val="24"/>
        </w:rPr>
        <w:t>P02</w:t>
      </w:r>
      <w:r w:rsidR="00045639" w:rsidRPr="00045639">
        <w:rPr>
          <w:b/>
          <w:sz w:val="24"/>
          <w:szCs w:val="24"/>
        </w:rPr>
        <w:fldChar w:fldCharType="end"/>
      </w:r>
      <w:r w:rsidR="00B84459">
        <w:rPr>
          <w:sz w:val="24"/>
          <w:szCs w:val="24"/>
        </w:rPr>
        <w:t>;</w:t>
      </w:r>
    </w:p>
    <w:p w14:paraId="222B8A00" w14:textId="77777777" w:rsidR="00045639" w:rsidRPr="00B84459" w:rsidRDefault="00045639" w:rsidP="0004563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3F9AB6F3" w14:textId="4195ED06" w:rsidR="001B65F7" w:rsidRPr="00045639" w:rsidRDefault="001B65F7" w:rsidP="001B65F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24"/>
          <w:szCs w:val="24"/>
        </w:rPr>
        <w:t xml:space="preserve">Essa subatividade </w:t>
      </w:r>
      <w:r w:rsidR="00045639">
        <w:rPr>
          <w:sz w:val="24"/>
          <w:szCs w:val="24"/>
        </w:rPr>
        <w:t>deve ter</w:t>
      </w:r>
      <w:r>
        <w:rPr>
          <w:sz w:val="24"/>
          <w:szCs w:val="24"/>
        </w:rPr>
        <w:t xml:space="preserve"> sido </w:t>
      </w:r>
      <w:r w:rsidR="00E55F0A">
        <w:rPr>
          <w:sz w:val="24"/>
          <w:szCs w:val="24"/>
        </w:rPr>
        <w:t>incluída no Dashboard de configurar eleição;</w:t>
      </w:r>
    </w:p>
    <w:p w14:paraId="682658DA" w14:textId="77777777" w:rsidR="00045639" w:rsidRPr="00D07064" w:rsidRDefault="00045639" w:rsidP="00045639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454D3FF0" w14:textId="3DF4C424" w:rsidR="001B65F7" w:rsidRPr="00C0090F" w:rsidRDefault="001B65F7" w:rsidP="001B65F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sz w:val="24"/>
          <w:szCs w:val="24"/>
        </w:rPr>
        <w:t>O corpo e título de e-mails são definidos nas histórias HST_11 e HST_12, devendo esta história utilizar essa base como referência;</w:t>
      </w:r>
    </w:p>
    <w:p w14:paraId="52E0C5CF" w14:textId="77777777" w:rsidR="00C0090F" w:rsidRDefault="00C0090F" w:rsidP="00C0090F">
      <w:pPr>
        <w:pStyle w:val="PargrafodaLista"/>
      </w:pPr>
    </w:p>
    <w:p w14:paraId="73017849" w14:textId="77777777" w:rsidR="00C0090F" w:rsidRPr="00C0090F" w:rsidRDefault="00C0090F" w:rsidP="00C0090F">
      <w:pPr>
        <w:pStyle w:val="PargrafodaLista"/>
        <w:widowControl/>
        <w:numPr>
          <w:ilvl w:val="0"/>
          <w:numId w:val="19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 w:rsidRPr="00C0090F">
        <w:rPr>
          <w:sz w:val="24"/>
          <w:szCs w:val="24"/>
        </w:rPr>
        <w:t>Na coluna “Status Atividade”, o sistema deve exibir os status:</w:t>
      </w:r>
    </w:p>
    <w:p w14:paraId="1A707744" w14:textId="77777777" w:rsidR="00C0090F" w:rsidRPr="00C0090F" w:rsidRDefault="00C0090F" w:rsidP="00C0090F">
      <w:pPr>
        <w:pStyle w:val="PargrafodaLista"/>
        <w:rPr>
          <w:sz w:val="24"/>
          <w:szCs w:val="24"/>
        </w:rPr>
      </w:pPr>
    </w:p>
    <w:p w14:paraId="679C3129" w14:textId="7C748ABD" w:rsidR="00C0090F" w:rsidRPr="00C0090F" w:rsidRDefault="00C0090F" w:rsidP="00C0090F">
      <w:pPr>
        <w:pStyle w:val="PargrafodaLista"/>
        <w:numPr>
          <w:ilvl w:val="0"/>
          <w:numId w:val="19"/>
        </w:numPr>
        <w:spacing w:after="200" w:line="276" w:lineRule="auto"/>
        <w:contextualSpacing/>
        <w:rPr>
          <w:sz w:val="24"/>
          <w:szCs w:val="24"/>
        </w:rPr>
      </w:pPr>
      <w:r w:rsidRPr="00C0090F">
        <w:rPr>
          <w:color w:val="FF0000"/>
          <w:sz w:val="24"/>
          <w:szCs w:val="24"/>
        </w:rPr>
        <w:lastRenderedPageBreak/>
        <w:t xml:space="preserve">Aguardando Parametrização: </w:t>
      </w:r>
      <w:r w:rsidRPr="00C0090F">
        <w:rPr>
          <w:sz w:val="24"/>
          <w:szCs w:val="24"/>
        </w:rPr>
        <w:t>Para os registros que ainda Não possuem as definições de Declaração e E-Mail salvas na HST0</w:t>
      </w:r>
      <w:r>
        <w:rPr>
          <w:sz w:val="24"/>
          <w:szCs w:val="24"/>
        </w:rPr>
        <w:t>9</w:t>
      </w:r>
      <w:r w:rsidRPr="00C0090F">
        <w:rPr>
          <w:sz w:val="24"/>
          <w:szCs w:val="24"/>
        </w:rPr>
        <w:t>;</w:t>
      </w:r>
    </w:p>
    <w:p w14:paraId="6E16DA58" w14:textId="77777777" w:rsidR="00C0090F" w:rsidRPr="00C0090F" w:rsidRDefault="00C0090F" w:rsidP="00C0090F">
      <w:pPr>
        <w:pStyle w:val="PargrafodaLista"/>
        <w:widowControl/>
        <w:autoSpaceDE/>
        <w:autoSpaceDN/>
        <w:adjustRightInd/>
        <w:spacing w:after="200" w:line="276" w:lineRule="auto"/>
        <w:ind w:left="2268"/>
        <w:contextualSpacing/>
        <w:jc w:val="both"/>
        <w:rPr>
          <w:sz w:val="24"/>
          <w:szCs w:val="24"/>
        </w:rPr>
      </w:pPr>
    </w:p>
    <w:p w14:paraId="7DC343BF" w14:textId="516EDA2A" w:rsidR="00C0090F" w:rsidRPr="00C0090F" w:rsidRDefault="00C0090F" w:rsidP="00C0090F">
      <w:pPr>
        <w:pStyle w:val="PargrafodaLista"/>
        <w:numPr>
          <w:ilvl w:val="0"/>
          <w:numId w:val="19"/>
        </w:numPr>
        <w:spacing w:after="200" w:line="276" w:lineRule="auto"/>
        <w:contextualSpacing/>
        <w:rPr>
          <w:sz w:val="24"/>
          <w:szCs w:val="24"/>
        </w:rPr>
      </w:pPr>
      <w:r w:rsidRPr="00C0090F">
        <w:rPr>
          <w:color w:val="31849B" w:themeColor="accent5" w:themeShade="BF"/>
          <w:sz w:val="24"/>
          <w:szCs w:val="24"/>
        </w:rPr>
        <w:t>Parametrização Concluída</w:t>
      </w:r>
      <w:r w:rsidRPr="00C0090F">
        <w:rPr>
          <w:sz w:val="24"/>
          <w:szCs w:val="24"/>
        </w:rPr>
        <w:t>: Para os registros que possuem a declaração e o e-mail salvos na HST0</w:t>
      </w:r>
      <w:r>
        <w:rPr>
          <w:sz w:val="24"/>
          <w:szCs w:val="24"/>
        </w:rPr>
        <w:t>9</w:t>
      </w:r>
      <w:r w:rsidRPr="00C0090F">
        <w:rPr>
          <w:sz w:val="24"/>
          <w:szCs w:val="24"/>
        </w:rPr>
        <w:t>.</w:t>
      </w:r>
    </w:p>
    <w:p w14:paraId="3855E937" w14:textId="77777777" w:rsidR="00C0090F" w:rsidRDefault="00C0090F" w:rsidP="00C0090F">
      <w:pPr>
        <w:pStyle w:val="PargrafodaLista"/>
        <w:widowControl/>
        <w:autoSpaceDE/>
        <w:autoSpaceDN/>
        <w:adjustRightInd/>
        <w:spacing w:after="200" w:line="276" w:lineRule="auto"/>
        <w:ind w:left="1294"/>
        <w:contextualSpacing/>
        <w:jc w:val="both"/>
      </w:pPr>
    </w:p>
    <w:p w14:paraId="164DF3E2" w14:textId="77777777" w:rsidR="000514D4" w:rsidRPr="002712B3" w:rsidRDefault="000514D4" w:rsidP="00CF1CB5">
      <w:pPr>
        <w:spacing w:after="200" w:line="276" w:lineRule="auto"/>
        <w:contextualSpacing/>
      </w:pPr>
      <w:bookmarkStart w:id="18" w:name="_Ref12024542"/>
      <w:r w:rsidRPr="00CF1CB5">
        <w:rPr>
          <w:b/>
        </w:rPr>
        <w:t>Regras Gerais:</w:t>
      </w:r>
      <w:bookmarkEnd w:id="18"/>
    </w:p>
    <w:p w14:paraId="18792C38" w14:textId="77777777" w:rsidR="00A86F4F" w:rsidRPr="00A86F4F" w:rsidRDefault="00A86F4F" w:rsidP="00A86F4F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2A7757D6" w14:textId="3018E886" w:rsidR="00A86F4F" w:rsidRDefault="00A86F4F" w:rsidP="00593B68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sz w:val="24"/>
          <w:szCs w:val="24"/>
        </w:rPr>
      </w:pPr>
      <w:r w:rsidRPr="00A86F4F">
        <w:rPr>
          <w:sz w:val="24"/>
          <w:szCs w:val="24"/>
        </w:rPr>
        <w:t>A</w:t>
      </w:r>
      <w:r w:rsidR="00DB5F39">
        <w:rPr>
          <w:sz w:val="24"/>
          <w:szCs w:val="24"/>
        </w:rPr>
        <w:t xml:space="preserve">o acionar a ação </w:t>
      </w:r>
      <w:r w:rsidR="0092166E">
        <w:rPr>
          <w:sz w:val="24"/>
          <w:szCs w:val="24"/>
        </w:rPr>
        <w:t>“</w:t>
      </w:r>
      <w:r w:rsidR="00DB5F39">
        <w:rPr>
          <w:sz w:val="24"/>
          <w:szCs w:val="24"/>
        </w:rPr>
        <w:t>Definir E-mail</w:t>
      </w:r>
      <w:r w:rsidR="0092166E">
        <w:rPr>
          <w:sz w:val="24"/>
          <w:szCs w:val="24"/>
        </w:rPr>
        <w:t>”</w:t>
      </w:r>
      <w:r w:rsidR="00666ACA">
        <w:rPr>
          <w:sz w:val="24"/>
          <w:szCs w:val="24"/>
        </w:rPr>
        <w:t>,</w:t>
      </w:r>
      <w:r w:rsidRPr="00A86F4F">
        <w:rPr>
          <w:sz w:val="24"/>
          <w:szCs w:val="24"/>
        </w:rPr>
        <w:t xml:space="preserve"> </w:t>
      </w:r>
      <w:r w:rsidR="0092166E">
        <w:rPr>
          <w:sz w:val="24"/>
          <w:szCs w:val="24"/>
        </w:rPr>
        <w:t xml:space="preserve">o sistema apresenta a </w:t>
      </w:r>
      <w:r w:rsidRPr="00A86F4F">
        <w:rPr>
          <w:sz w:val="24"/>
          <w:szCs w:val="24"/>
        </w:rPr>
        <w:t xml:space="preserve">tela de </w:t>
      </w:r>
      <w:r w:rsidR="00DB5F39">
        <w:rPr>
          <w:sz w:val="24"/>
          <w:szCs w:val="24"/>
        </w:rPr>
        <w:t>definição</w:t>
      </w:r>
      <w:r w:rsidR="00FB13BF">
        <w:rPr>
          <w:sz w:val="24"/>
          <w:szCs w:val="24"/>
        </w:rPr>
        <w:t xml:space="preserve"> de </w:t>
      </w:r>
      <w:r w:rsidR="00DB5F39">
        <w:rPr>
          <w:sz w:val="24"/>
          <w:szCs w:val="24"/>
        </w:rPr>
        <w:t xml:space="preserve">E-mail conforme </w:t>
      </w:r>
      <w:r w:rsidR="00DB5F39" w:rsidRPr="00DB5F39">
        <w:rPr>
          <w:b/>
          <w:bCs/>
          <w:color w:val="548DD4" w:themeColor="text2" w:themeTint="99"/>
          <w:sz w:val="24"/>
          <w:szCs w:val="24"/>
        </w:rPr>
        <w:fldChar w:fldCharType="begin"/>
      </w:r>
      <w:r w:rsidR="00DB5F39" w:rsidRPr="00DB5F39">
        <w:rPr>
          <w:b/>
          <w:color w:val="548DD4" w:themeColor="text2" w:themeTint="99"/>
          <w:sz w:val="24"/>
          <w:szCs w:val="24"/>
        </w:rPr>
        <w:instrText xml:space="preserve"> REF _Ref18488441 \w \h </w:instrText>
      </w:r>
      <w:r w:rsidR="00DB5F39" w:rsidRPr="00DB5F39">
        <w:rPr>
          <w:b/>
          <w:bCs/>
          <w:color w:val="548DD4" w:themeColor="text2" w:themeTint="99"/>
          <w:sz w:val="24"/>
          <w:szCs w:val="24"/>
        </w:rPr>
        <w:instrText xml:space="preserve"> \* MERGEFORMAT </w:instrText>
      </w:r>
      <w:r w:rsidR="00DB5F39" w:rsidRPr="00DB5F39">
        <w:rPr>
          <w:b/>
          <w:bCs/>
          <w:color w:val="548DD4" w:themeColor="text2" w:themeTint="99"/>
          <w:sz w:val="24"/>
          <w:szCs w:val="24"/>
        </w:rPr>
      </w:r>
      <w:r w:rsidR="00DB5F39" w:rsidRPr="00DB5F39">
        <w:rPr>
          <w:b/>
          <w:bCs/>
          <w:color w:val="548DD4" w:themeColor="text2" w:themeTint="99"/>
          <w:sz w:val="24"/>
          <w:szCs w:val="24"/>
        </w:rPr>
        <w:fldChar w:fldCharType="separate"/>
      </w:r>
      <w:r w:rsidR="00DB5F39" w:rsidRPr="00DB5F39">
        <w:rPr>
          <w:b/>
          <w:color w:val="548DD4" w:themeColor="text2" w:themeTint="99"/>
          <w:sz w:val="24"/>
          <w:szCs w:val="24"/>
        </w:rPr>
        <w:t>P01</w:t>
      </w:r>
      <w:r w:rsidR="00DB5F39" w:rsidRPr="00DB5F39">
        <w:rPr>
          <w:b/>
          <w:bCs/>
          <w:color w:val="548DD4" w:themeColor="text2" w:themeTint="99"/>
          <w:sz w:val="24"/>
          <w:szCs w:val="24"/>
        </w:rPr>
        <w:fldChar w:fldCharType="end"/>
      </w:r>
      <w:r w:rsidR="00DB5F39">
        <w:rPr>
          <w:b/>
          <w:bCs/>
          <w:color w:val="548DD4" w:themeColor="text2" w:themeTint="99"/>
          <w:sz w:val="24"/>
          <w:szCs w:val="24"/>
        </w:rPr>
        <w:t>;</w:t>
      </w:r>
    </w:p>
    <w:p w14:paraId="41FE22E9" w14:textId="77777777" w:rsidR="002C7736" w:rsidRDefault="002C7736" w:rsidP="002C7736">
      <w:pPr>
        <w:pStyle w:val="PargrafodaLista"/>
        <w:spacing w:after="200" w:line="276" w:lineRule="auto"/>
        <w:ind w:left="720"/>
        <w:contextualSpacing/>
        <w:rPr>
          <w:sz w:val="24"/>
          <w:szCs w:val="24"/>
        </w:rPr>
      </w:pPr>
    </w:p>
    <w:p w14:paraId="01C38496" w14:textId="1604CC99" w:rsidR="0092166E" w:rsidRDefault="002C7736" w:rsidP="00981DB3">
      <w:pPr>
        <w:pStyle w:val="PargrafodaLista"/>
        <w:numPr>
          <w:ilvl w:val="0"/>
          <w:numId w:val="7"/>
        </w:numPr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Essa funcionalidade, será utilizada para o envio de e-mails relativo as ações descritas nas HST_07 e HST_08;</w:t>
      </w:r>
    </w:p>
    <w:p w14:paraId="193D3823" w14:textId="77777777" w:rsidR="002C7736" w:rsidRDefault="002C7736" w:rsidP="002C7736">
      <w:pPr>
        <w:pStyle w:val="PargrafodaLista"/>
        <w:spacing w:after="200" w:line="276" w:lineRule="auto"/>
        <w:ind w:left="720"/>
        <w:contextualSpacing/>
        <w:rPr>
          <w:sz w:val="24"/>
          <w:szCs w:val="24"/>
        </w:rPr>
      </w:pPr>
    </w:p>
    <w:p w14:paraId="0410DD42" w14:textId="547EC424" w:rsidR="002C7736" w:rsidRPr="00993D99" w:rsidRDefault="002C7736" w:rsidP="00981DB3">
      <w:pPr>
        <w:pStyle w:val="PargrafodaLista"/>
        <w:numPr>
          <w:ilvl w:val="0"/>
          <w:numId w:val="7"/>
        </w:numPr>
        <w:spacing w:after="200"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>Conforme regras contidas nas HST_07 e HST_08, serão necessárias o envio de três e-mails. Logo, ao acionar a ação “Definir E-mail”, o sistema deve montar a quantidade de e-mail</w:t>
      </w:r>
      <w:r w:rsidR="00C200B1">
        <w:rPr>
          <w:sz w:val="24"/>
          <w:szCs w:val="24"/>
        </w:rPr>
        <w:t>s</w:t>
      </w:r>
      <w:r>
        <w:rPr>
          <w:sz w:val="24"/>
          <w:szCs w:val="24"/>
        </w:rPr>
        <w:t xml:space="preserve"> igual a três, </w:t>
      </w:r>
      <w:r w:rsidR="00C200B1">
        <w:rPr>
          <w:sz w:val="24"/>
          <w:szCs w:val="24"/>
        </w:rPr>
        <w:t xml:space="preserve">de forma sequencial </w:t>
      </w:r>
      <w:r>
        <w:rPr>
          <w:sz w:val="24"/>
          <w:szCs w:val="24"/>
        </w:rPr>
        <w:t xml:space="preserve">conforme </w:t>
      </w:r>
      <w:r w:rsidRPr="00DB5F39">
        <w:rPr>
          <w:b/>
          <w:bCs/>
          <w:color w:val="548DD4" w:themeColor="text2" w:themeTint="99"/>
          <w:sz w:val="24"/>
          <w:szCs w:val="24"/>
        </w:rPr>
        <w:fldChar w:fldCharType="begin"/>
      </w:r>
      <w:r w:rsidRPr="00DB5F39">
        <w:rPr>
          <w:b/>
          <w:color w:val="548DD4" w:themeColor="text2" w:themeTint="99"/>
          <w:sz w:val="24"/>
          <w:szCs w:val="24"/>
        </w:rPr>
        <w:instrText xml:space="preserve"> REF _Ref18488441 \w \h </w:instrText>
      </w:r>
      <w:r w:rsidRPr="00DB5F39">
        <w:rPr>
          <w:b/>
          <w:bCs/>
          <w:color w:val="548DD4" w:themeColor="text2" w:themeTint="99"/>
          <w:sz w:val="24"/>
          <w:szCs w:val="24"/>
        </w:rPr>
        <w:instrText xml:space="preserve"> \* MERGEFORMAT </w:instrText>
      </w:r>
      <w:r w:rsidRPr="00DB5F39">
        <w:rPr>
          <w:b/>
          <w:bCs/>
          <w:color w:val="548DD4" w:themeColor="text2" w:themeTint="99"/>
          <w:sz w:val="24"/>
          <w:szCs w:val="24"/>
        </w:rPr>
      </w:r>
      <w:r w:rsidRPr="00DB5F39">
        <w:rPr>
          <w:b/>
          <w:bCs/>
          <w:color w:val="548DD4" w:themeColor="text2" w:themeTint="99"/>
          <w:sz w:val="24"/>
          <w:szCs w:val="24"/>
        </w:rPr>
        <w:fldChar w:fldCharType="separate"/>
      </w:r>
      <w:r w:rsidRPr="00DB5F39">
        <w:rPr>
          <w:b/>
          <w:color w:val="548DD4" w:themeColor="text2" w:themeTint="99"/>
          <w:sz w:val="24"/>
          <w:szCs w:val="24"/>
        </w:rPr>
        <w:t>P01</w:t>
      </w:r>
      <w:r w:rsidRPr="00DB5F39">
        <w:rPr>
          <w:b/>
          <w:bCs/>
          <w:color w:val="548DD4" w:themeColor="text2" w:themeTint="99"/>
          <w:sz w:val="24"/>
          <w:szCs w:val="24"/>
        </w:rPr>
        <w:fldChar w:fldCharType="end"/>
      </w:r>
      <w:r>
        <w:rPr>
          <w:b/>
          <w:bCs/>
          <w:color w:val="548DD4" w:themeColor="text2" w:themeTint="99"/>
          <w:sz w:val="24"/>
          <w:szCs w:val="24"/>
        </w:rPr>
        <w:t>;</w:t>
      </w:r>
    </w:p>
    <w:p w14:paraId="26269503" w14:textId="77777777" w:rsidR="00455D57" w:rsidRPr="00455D57" w:rsidRDefault="00455D57" w:rsidP="001658A2">
      <w:pPr>
        <w:pStyle w:val="PargrafodaLista"/>
        <w:jc w:val="both"/>
        <w:rPr>
          <w:sz w:val="24"/>
          <w:szCs w:val="24"/>
        </w:rPr>
      </w:pPr>
    </w:p>
    <w:p w14:paraId="1D2309C6" w14:textId="173FF0A6" w:rsidR="00593B68" w:rsidRDefault="00731AD4" w:rsidP="001658A2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assessor CEN-CAU/BR, de acordo com a regra de envio descrita, irá selecionar o e-mail que será enviado no campo “Selecione E-mail”;</w:t>
      </w:r>
    </w:p>
    <w:p w14:paraId="6464FFAD" w14:textId="77777777" w:rsidR="00731AD4" w:rsidRDefault="00731AD4" w:rsidP="001658A2">
      <w:pPr>
        <w:pStyle w:val="PargrafodaLista"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7AA496F3" w14:textId="0441B56D" w:rsidR="00731AD4" w:rsidRDefault="00731AD4" w:rsidP="00981DB3">
      <w:pPr>
        <w:pStyle w:val="PargrafodaLista"/>
        <w:numPr>
          <w:ilvl w:val="0"/>
          <w:numId w:val="8"/>
        </w:numPr>
        <w:spacing w:after="200" w:line="276" w:lineRule="auto"/>
        <w:ind w:left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Ao selecionar a combobox para seleção do e-mail, deve ser recuperado somente os e-mails cadastrados para a subatividade “Incluir Membros da comissão”. Conforme HST_12;</w:t>
      </w:r>
    </w:p>
    <w:p w14:paraId="3715A8E7" w14:textId="77777777" w:rsidR="00731AD4" w:rsidRDefault="00731AD4" w:rsidP="001658A2">
      <w:pPr>
        <w:pStyle w:val="PargrafodaLista"/>
        <w:spacing w:after="200" w:line="276" w:lineRule="auto"/>
        <w:ind w:left="709"/>
        <w:contextualSpacing/>
        <w:jc w:val="both"/>
        <w:rPr>
          <w:sz w:val="24"/>
          <w:szCs w:val="24"/>
        </w:rPr>
      </w:pPr>
    </w:p>
    <w:p w14:paraId="644C7384" w14:textId="490246DC" w:rsidR="00F1129E" w:rsidRPr="00F1129E" w:rsidRDefault="00731AD4" w:rsidP="00981DB3">
      <w:pPr>
        <w:pStyle w:val="PargrafodaLista"/>
        <w:numPr>
          <w:ilvl w:val="0"/>
          <w:numId w:val="8"/>
        </w:numPr>
        <w:spacing w:after="200" w:line="276" w:lineRule="auto"/>
        <w:ind w:left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escolha do e-mail, o sistema deve </w:t>
      </w:r>
      <w:r w:rsidR="00E95522">
        <w:rPr>
          <w:sz w:val="24"/>
          <w:szCs w:val="24"/>
        </w:rPr>
        <w:t xml:space="preserve">permitir visualizar o </w:t>
      </w:r>
      <w:r>
        <w:rPr>
          <w:sz w:val="24"/>
          <w:szCs w:val="24"/>
        </w:rPr>
        <w:t xml:space="preserve">“Corpo do e-mail” </w:t>
      </w:r>
      <w:r w:rsidR="00E95522">
        <w:rPr>
          <w:sz w:val="24"/>
          <w:szCs w:val="24"/>
        </w:rPr>
        <w:t xml:space="preserve">selecionando o botão visualizar que irá abrir uma Popup com o corpo de e-mail selecionado conforme </w:t>
      </w:r>
      <w:r>
        <w:rPr>
          <w:sz w:val="24"/>
          <w:szCs w:val="24"/>
        </w:rPr>
        <w:t xml:space="preserve">cadastrado </w:t>
      </w:r>
      <w:bookmarkStart w:id="19" w:name="_GoBack"/>
      <w:r w:rsidR="00E95522">
        <w:rPr>
          <w:sz w:val="24"/>
          <w:szCs w:val="24"/>
        </w:rPr>
        <w:t xml:space="preserve">na </w:t>
      </w:r>
      <w:r>
        <w:rPr>
          <w:sz w:val="24"/>
          <w:szCs w:val="24"/>
        </w:rPr>
        <w:t>HST_12</w:t>
      </w:r>
      <w:r w:rsidR="00202CEF">
        <w:rPr>
          <w:sz w:val="24"/>
          <w:szCs w:val="24"/>
        </w:rPr>
        <w:t xml:space="preserve"> </w:t>
      </w:r>
      <w:bookmarkEnd w:id="19"/>
      <w:r w:rsidR="00202CEF">
        <w:rPr>
          <w:sz w:val="24"/>
          <w:szCs w:val="24"/>
        </w:rPr>
        <w:t xml:space="preserve">e de acordo com </w:t>
      </w:r>
      <w:r w:rsidR="00202CEF" w:rsidRPr="00DB5F39">
        <w:rPr>
          <w:b/>
          <w:bCs/>
          <w:color w:val="548DD4" w:themeColor="text2" w:themeTint="99"/>
          <w:sz w:val="24"/>
          <w:szCs w:val="24"/>
        </w:rPr>
        <w:fldChar w:fldCharType="begin"/>
      </w:r>
      <w:r w:rsidR="00202CEF" w:rsidRPr="00DB5F39">
        <w:rPr>
          <w:b/>
          <w:color w:val="548DD4" w:themeColor="text2" w:themeTint="99"/>
          <w:sz w:val="24"/>
          <w:szCs w:val="24"/>
        </w:rPr>
        <w:instrText xml:space="preserve"> REF _Ref18488441 \w \h </w:instrText>
      </w:r>
      <w:r w:rsidR="00202CEF" w:rsidRPr="00DB5F39">
        <w:rPr>
          <w:b/>
          <w:bCs/>
          <w:color w:val="548DD4" w:themeColor="text2" w:themeTint="99"/>
          <w:sz w:val="24"/>
          <w:szCs w:val="24"/>
        </w:rPr>
        <w:instrText xml:space="preserve"> \* MERGEFORMAT </w:instrText>
      </w:r>
      <w:r w:rsidR="00202CEF" w:rsidRPr="00DB5F39">
        <w:rPr>
          <w:b/>
          <w:bCs/>
          <w:color w:val="548DD4" w:themeColor="text2" w:themeTint="99"/>
          <w:sz w:val="24"/>
          <w:szCs w:val="24"/>
        </w:rPr>
      </w:r>
      <w:r w:rsidR="00202CEF" w:rsidRPr="00DB5F39">
        <w:rPr>
          <w:b/>
          <w:bCs/>
          <w:color w:val="548DD4" w:themeColor="text2" w:themeTint="99"/>
          <w:sz w:val="24"/>
          <w:szCs w:val="24"/>
        </w:rPr>
        <w:fldChar w:fldCharType="separate"/>
      </w:r>
      <w:r w:rsidR="00202CEF" w:rsidRPr="00DB5F39">
        <w:rPr>
          <w:b/>
          <w:color w:val="548DD4" w:themeColor="text2" w:themeTint="99"/>
          <w:sz w:val="24"/>
          <w:szCs w:val="24"/>
        </w:rPr>
        <w:t>P01</w:t>
      </w:r>
      <w:r w:rsidR="00202CEF" w:rsidRPr="00DB5F39">
        <w:rPr>
          <w:b/>
          <w:bCs/>
          <w:color w:val="548DD4" w:themeColor="text2" w:themeTint="99"/>
          <w:sz w:val="24"/>
          <w:szCs w:val="24"/>
        </w:rPr>
        <w:fldChar w:fldCharType="end"/>
      </w:r>
      <w:r w:rsidR="00202CEF">
        <w:rPr>
          <w:b/>
          <w:bCs/>
          <w:color w:val="548DD4" w:themeColor="text2" w:themeTint="99"/>
          <w:sz w:val="24"/>
          <w:szCs w:val="24"/>
        </w:rPr>
        <w:t>;</w:t>
      </w:r>
    </w:p>
    <w:p w14:paraId="4FC43848" w14:textId="77777777" w:rsidR="00F1129E" w:rsidRPr="00F1129E" w:rsidRDefault="00F1129E" w:rsidP="001658A2">
      <w:pPr>
        <w:pStyle w:val="PargrafodaLista"/>
        <w:jc w:val="both"/>
        <w:rPr>
          <w:sz w:val="24"/>
          <w:szCs w:val="24"/>
        </w:rPr>
      </w:pPr>
    </w:p>
    <w:p w14:paraId="5981D07E" w14:textId="77777777" w:rsidR="00F1129E" w:rsidRDefault="00F1129E" w:rsidP="001658A2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O campo “Regra de envio” virá com as regras já definidas e montadas conforme o protótipo. Ao montar a estrutura dos e-mails, esse campo deve vir preenchido com as regras.</w:t>
      </w:r>
    </w:p>
    <w:p w14:paraId="00A86363" w14:textId="77777777" w:rsidR="00F1129E" w:rsidRDefault="00F1129E" w:rsidP="001658A2">
      <w:pPr>
        <w:pStyle w:val="PargrafodaLista"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67D9D8D5" w14:textId="0F6A267A" w:rsidR="00731AD4" w:rsidRDefault="00F1129E" w:rsidP="00981DB3">
      <w:pPr>
        <w:pStyle w:val="PargrafodaLista"/>
        <w:numPr>
          <w:ilvl w:val="0"/>
          <w:numId w:val="9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 primeiro e-mail será enviado a regra que deve vir</w:t>
      </w:r>
      <w:r w:rsidR="004276AC">
        <w:rPr>
          <w:sz w:val="24"/>
          <w:szCs w:val="24"/>
        </w:rPr>
        <w:t>,</w:t>
      </w:r>
      <w:r>
        <w:rPr>
          <w:sz w:val="24"/>
          <w:szCs w:val="24"/>
        </w:rPr>
        <w:t xml:space="preserve"> será a seguinte: “</w:t>
      </w:r>
      <w:r w:rsidRPr="00930C3D">
        <w:rPr>
          <w:b/>
          <w:sz w:val="24"/>
          <w:szCs w:val="24"/>
        </w:rPr>
        <w:t>No dia da data início da atividade “Incluir Membros</w:t>
      </w:r>
      <w:r w:rsidR="00592365" w:rsidRPr="00930C3D">
        <w:rPr>
          <w:b/>
          <w:sz w:val="24"/>
          <w:szCs w:val="24"/>
        </w:rPr>
        <w:t>”, definida no calendário</w:t>
      </w:r>
      <w:r w:rsidRPr="00930C3D">
        <w:rPr>
          <w:b/>
          <w:sz w:val="24"/>
          <w:szCs w:val="24"/>
        </w:rPr>
        <w:t>. O sistema deve enviar um e-mail, informando o início do cadastro de membros para os assessores das CE-UF e da CEN</w:t>
      </w:r>
      <w:r w:rsidRPr="00F1129E">
        <w:rPr>
          <w:sz w:val="24"/>
          <w:szCs w:val="24"/>
        </w:rPr>
        <w:t>;</w:t>
      </w:r>
      <w:r>
        <w:rPr>
          <w:sz w:val="24"/>
          <w:szCs w:val="24"/>
        </w:rPr>
        <w:t>”</w:t>
      </w:r>
    </w:p>
    <w:p w14:paraId="7133FAB0" w14:textId="77777777" w:rsidR="00F1129E" w:rsidRDefault="00F1129E" w:rsidP="001658A2">
      <w:pPr>
        <w:pStyle w:val="PargrafodaLista"/>
        <w:spacing w:after="200" w:line="276" w:lineRule="auto"/>
        <w:ind w:left="1359"/>
        <w:contextualSpacing/>
        <w:jc w:val="both"/>
        <w:rPr>
          <w:sz w:val="24"/>
          <w:szCs w:val="24"/>
        </w:rPr>
      </w:pPr>
    </w:p>
    <w:p w14:paraId="08C174BE" w14:textId="6292B794" w:rsidR="00F1129E" w:rsidRDefault="00F1129E" w:rsidP="00981DB3">
      <w:pPr>
        <w:pStyle w:val="PargrafodaLista"/>
        <w:numPr>
          <w:ilvl w:val="0"/>
          <w:numId w:val="9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 segundo e-mail será enviado a regra que deve vir</w:t>
      </w:r>
      <w:r w:rsidR="004276AC">
        <w:rPr>
          <w:sz w:val="24"/>
          <w:szCs w:val="24"/>
        </w:rPr>
        <w:t>,</w:t>
      </w:r>
      <w:r>
        <w:rPr>
          <w:sz w:val="24"/>
          <w:szCs w:val="24"/>
        </w:rPr>
        <w:t xml:space="preserve"> será a seguinte: “</w:t>
      </w:r>
      <w:r w:rsidRPr="00930C3D">
        <w:rPr>
          <w:b/>
          <w:sz w:val="24"/>
          <w:szCs w:val="24"/>
        </w:rPr>
        <w:t>Após o cadastro de membros, um e-mail deve ser disparado para todos os membros indicados no cadastro de membros</w:t>
      </w:r>
      <w:r w:rsidRPr="00F1129E">
        <w:rPr>
          <w:sz w:val="24"/>
          <w:szCs w:val="24"/>
        </w:rPr>
        <w:t>.</w:t>
      </w:r>
      <w:r>
        <w:rPr>
          <w:sz w:val="24"/>
          <w:szCs w:val="24"/>
        </w:rPr>
        <w:t>”</w:t>
      </w:r>
    </w:p>
    <w:p w14:paraId="7CC7AD8B" w14:textId="77777777" w:rsidR="00F1129E" w:rsidRPr="00F1129E" w:rsidRDefault="00F1129E" w:rsidP="001658A2">
      <w:pPr>
        <w:pStyle w:val="PargrafodaLista"/>
        <w:jc w:val="both"/>
        <w:rPr>
          <w:sz w:val="24"/>
          <w:szCs w:val="24"/>
        </w:rPr>
      </w:pPr>
    </w:p>
    <w:p w14:paraId="64CF38EC" w14:textId="6D3F176C" w:rsidR="00F1129E" w:rsidRDefault="00F1129E" w:rsidP="00981DB3">
      <w:pPr>
        <w:pStyle w:val="PargrafodaLista"/>
        <w:numPr>
          <w:ilvl w:val="0"/>
          <w:numId w:val="9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No terceiro e-mail será enviado a regra que deve vir</w:t>
      </w:r>
      <w:r w:rsidR="004276AC">
        <w:rPr>
          <w:sz w:val="24"/>
          <w:szCs w:val="24"/>
        </w:rPr>
        <w:t>,</w:t>
      </w:r>
      <w:r>
        <w:rPr>
          <w:sz w:val="24"/>
          <w:szCs w:val="24"/>
        </w:rPr>
        <w:t xml:space="preserve"> será a seguinte: “</w:t>
      </w:r>
      <w:r w:rsidRPr="00930C3D">
        <w:rPr>
          <w:b/>
          <w:sz w:val="24"/>
          <w:szCs w:val="24"/>
        </w:rPr>
        <w:t>Após a al</w:t>
      </w:r>
      <w:r w:rsidR="00B06813" w:rsidRPr="00930C3D">
        <w:rPr>
          <w:b/>
          <w:sz w:val="24"/>
          <w:szCs w:val="24"/>
        </w:rPr>
        <w:t>teração de membros ser realizada</w:t>
      </w:r>
      <w:r w:rsidRPr="00930C3D">
        <w:rPr>
          <w:b/>
          <w:sz w:val="24"/>
          <w:szCs w:val="24"/>
        </w:rPr>
        <w:t>, um e-mail deve ser disparado para todos os membros envolvidos na alteração</w:t>
      </w:r>
      <w:r w:rsidRPr="00F1129E">
        <w:rPr>
          <w:sz w:val="24"/>
          <w:szCs w:val="24"/>
        </w:rPr>
        <w:t>.</w:t>
      </w:r>
      <w:r>
        <w:rPr>
          <w:sz w:val="24"/>
          <w:szCs w:val="24"/>
        </w:rPr>
        <w:t>”</w:t>
      </w:r>
    </w:p>
    <w:p w14:paraId="0AFB2544" w14:textId="77777777" w:rsidR="003F74D4" w:rsidRPr="003F74D4" w:rsidRDefault="003F74D4" w:rsidP="001658A2">
      <w:pPr>
        <w:pStyle w:val="PargrafodaLista"/>
        <w:jc w:val="both"/>
        <w:rPr>
          <w:sz w:val="24"/>
          <w:szCs w:val="24"/>
        </w:rPr>
      </w:pPr>
    </w:p>
    <w:p w14:paraId="45B6A595" w14:textId="199A9C7D" w:rsidR="003F74D4" w:rsidRDefault="003F74D4" w:rsidP="00981DB3">
      <w:pPr>
        <w:pStyle w:val="PargrafodaLista"/>
        <w:numPr>
          <w:ilvl w:val="0"/>
          <w:numId w:val="9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As regras contidas na definição de e-mail, definem para qu</w:t>
      </w:r>
      <w:r w:rsidR="004C7E1B">
        <w:rPr>
          <w:sz w:val="24"/>
          <w:szCs w:val="24"/>
        </w:rPr>
        <w:t>al ação será destinado o e-mail. S</w:t>
      </w:r>
      <w:r>
        <w:rPr>
          <w:sz w:val="24"/>
          <w:szCs w:val="24"/>
        </w:rPr>
        <w:t>endo assim</w:t>
      </w:r>
      <w:r w:rsidR="004C7E1B">
        <w:rPr>
          <w:sz w:val="24"/>
          <w:szCs w:val="24"/>
        </w:rPr>
        <w:t>, o primeiro e-mail será um</w:t>
      </w:r>
      <w:r>
        <w:rPr>
          <w:sz w:val="24"/>
          <w:szCs w:val="24"/>
        </w:rPr>
        <w:t xml:space="preserve"> </w:t>
      </w:r>
      <w:r w:rsidRPr="004C7E1B">
        <w:rPr>
          <w:b/>
          <w:sz w:val="24"/>
          <w:szCs w:val="24"/>
        </w:rPr>
        <w:t>alerta</w:t>
      </w:r>
      <w:r>
        <w:rPr>
          <w:sz w:val="24"/>
          <w:szCs w:val="24"/>
        </w:rPr>
        <w:t xml:space="preserve">, o segundo ao </w:t>
      </w:r>
      <w:r w:rsidRPr="004C7E1B">
        <w:rPr>
          <w:b/>
          <w:sz w:val="24"/>
          <w:szCs w:val="24"/>
        </w:rPr>
        <w:t>cadastrar</w:t>
      </w:r>
      <w:r>
        <w:rPr>
          <w:sz w:val="24"/>
          <w:szCs w:val="24"/>
        </w:rPr>
        <w:t xml:space="preserve"> um membro e o terceiro ao </w:t>
      </w:r>
      <w:r w:rsidRPr="004C7E1B">
        <w:rPr>
          <w:b/>
          <w:sz w:val="24"/>
          <w:szCs w:val="24"/>
        </w:rPr>
        <w:t>alterar</w:t>
      </w:r>
      <w:r>
        <w:rPr>
          <w:sz w:val="24"/>
          <w:szCs w:val="24"/>
        </w:rPr>
        <w:t xml:space="preserve"> membros ou estrutura de uma comissão;</w:t>
      </w:r>
    </w:p>
    <w:p w14:paraId="37F4AE23" w14:textId="77777777" w:rsidR="00212D7C" w:rsidRPr="00212D7C" w:rsidRDefault="00212D7C" w:rsidP="001658A2">
      <w:pPr>
        <w:pStyle w:val="PargrafodaLista"/>
        <w:jc w:val="both"/>
        <w:rPr>
          <w:sz w:val="24"/>
          <w:szCs w:val="24"/>
        </w:rPr>
      </w:pPr>
    </w:p>
    <w:p w14:paraId="1A8D409E" w14:textId="3F59A111" w:rsidR="00212D7C" w:rsidRDefault="00212D7C" w:rsidP="001658A2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Após a seleção do e-mail e clicar no botão “</w:t>
      </w:r>
      <w:r w:rsidR="009676C2">
        <w:rPr>
          <w:sz w:val="24"/>
          <w:szCs w:val="24"/>
        </w:rPr>
        <w:t>Salvar</w:t>
      </w:r>
      <w:r>
        <w:rPr>
          <w:sz w:val="24"/>
          <w:szCs w:val="24"/>
        </w:rPr>
        <w:t>”. O sistema deve apresentar a seguinte mensagem:</w:t>
      </w:r>
      <w:r w:rsidR="008E0F3F">
        <w:rPr>
          <w:sz w:val="24"/>
          <w:szCs w:val="24"/>
        </w:rPr>
        <w:t xml:space="preserve"> </w:t>
      </w:r>
      <w:r w:rsidR="008E0F3F" w:rsidRPr="008E0F3F">
        <w:rPr>
          <w:b/>
          <w:color w:val="548DD4" w:themeColor="text2" w:themeTint="99"/>
          <w:sz w:val="24"/>
          <w:szCs w:val="24"/>
        </w:rPr>
        <w:fldChar w:fldCharType="begin"/>
      </w:r>
      <w:r w:rsidR="008E0F3F" w:rsidRPr="008E0F3F">
        <w:rPr>
          <w:b/>
          <w:color w:val="548DD4" w:themeColor="text2" w:themeTint="99"/>
          <w:sz w:val="24"/>
          <w:szCs w:val="24"/>
        </w:rPr>
        <w:instrText xml:space="preserve"> REF _Ref18494716 \h  \* MERGEFORMAT </w:instrText>
      </w:r>
      <w:r w:rsidR="008E0F3F" w:rsidRPr="008E0F3F">
        <w:rPr>
          <w:b/>
          <w:color w:val="548DD4" w:themeColor="text2" w:themeTint="99"/>
          <w:sz w:val="24"/>
          <w:szCs w:val="24"/>
        </w:rPr>
      </w:r>
      <w:r w:rsidR="008E0F3F" w:rsidRPr="008E0F3F">
        <w:rPr>
          <w:b/>
          <w:color w:val="548DD4" w:themeColor="text2" w:themeTint="99"/>
          <w:sz w:val="24"/>
          <w:szCs w:val="24"/>
        </w:rPr>
        <w:fldChar w:fldCharType="separate"/>
      </w:r>
      <w:r w:rsidR="008E0F3F" w:rsidRPr="008E0F3F">
        <w:rPr>
          <w:b/>
          <w:color w:val="548DD4" w:themeColor="text2" w:themeTint="99"/>
          <w:sz w:val="24"/>
          <w:szCs w:val="24"/>
        </w:rPr>
        <w:t>ME01</w:t>
      </w:r>
      <w:r w:rsidR="008E0F3F" w:rsidRPr="008E0F3F">
        <w:rPr>
          <w:b/>
          <w:color w:val="548DD4" w:themeColor="text2" w:themeTint="99"/>
          <w:sz w:val="24"/>
          <w:szCs w:val="24"/>
        </w:rPr>
        <w:fldChar w:fldCharType="end"/>
      </w:r>
      <w:r w:rsidR="008E0F3F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1658A2">
        <w:rPr>
          <w:b/>
          <w:sz w:val="24"/>
          <w:szCs w:val="24"/>
        </w:rPr>
        <w:t>Deseja realmente definir os e-mails selecionados</w:t>
      </w:r>
      <w:r w:rsidR="009676C2">
        <w:rPr>
          <w:b/>
          <w:sz w:val="24"/>
          <w:szCs w:val="24"/>
        </w:rPr>
        <w:t>?</w:t>
      </w:r>
      <w:r>
        <w:rPr>
          <w:sz w:val="24"/>
          <w:szCs w:val="24"/>
        </w:rPr>
        <w:t>” acrescido das opções [Sim] e [Não]. Caso selecione que sim, o sistema salva as informações e</w:t>
      </w:r>
      <w:r w:rsidR="00103D0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apresenta a mensagem de sucesso </w:t>
      </w:r>
      <w:r w:rsidR="008E0F3F" w:rsidRPr="008E0F3F">
        <w:rPr>
          <w:b/>
          <w:color w:val="548DD4" w:themeColor="text2" w:themeTint="99"/>
          <w:sz w:val="24"/>
          <w:szCs w:val="24"/>
        </w:rPr>
        <w:fldChar w:fldCharType="begin"/>
      </w:r>
      <w:r w:rsidR="008E0F3F" w:rsidRPr="008E0F3F">
        <w:rPr>
          <w:b/>
          <w:color w:val="548DD4" w:themeColor="text2" w:themeTint="99"/>
          <w:sz w:val="24"/>
          <w:szCs w:val="24"/>
        </w:rPr>
        <w:instrText xml:space="preserve"> REF _Ref18494756 \h </w:instrText>
      </w:r>
      <w:r w:rsidR="008E0F3F">
        <w:rPr>
          <w:b/>
          <w:color w:val="548DD4" w:themeColor="text2" w:themeTint="99"/>
          <w:sz w:val="24"/>
          <w:szCs w:val="24"/>
        </w:rPr>
        <w:instrText xml:space="preserve"> \* MERGEFORMAT </w:instrText>
      </w:r>
      <w:r w:rsidR="008E0F3F" w:rsidRPr="008E0F3F">
        <w:rPr>
          <w:b/>
          <w:color w:val="548DD4" w:themeColor="text2" w:themeTint="99"/>
          <w:sz w:val="24"/>
          <w:szCs w:val="24"/>
        </w:rPr>
      </w:r>
      <w:r w:rsidR="008E0F3F" w:rsidRPr="008E0F3F">
        <w:rPr>
          <w:b/>
          <w:color w:val="548DD4" w:themeColor="text2" w:themeTint="99"/>
          <w:sz w:val="24"/>
          <w:szCs w:val="24"/>
        </w:rPr>
        <w:fldChar w:fldCharType="separate"/>
      </w:r>
      <w:r w:rsidR="008E0F3F" w:rsidRPr="008E0F3F">
        <w:rPr>
          <w:b/>
          <w:color w:val="548DD4" w:themeColor="text2" w:themeTint="99"/>
          <w:sz w:val="24"/>
          <w:szCs w:val="24"/>
        </w:rPr>
        <w:t>ME02</w:t>
      </w:r>
      <w:r w:rsidR="008E0F3F" w:rsidRPr="008E0F3F">
        <w:rPr>
          <w:b/>
          <w:color w:val="548DD4" w:themeColor="text2" w:themeTint="99"/>
          <w:sz w:val="24"/>
          <w:szCs w:val="24"/>
        </w:rPr>
        <w:fldChar w:fldCharType="end"/>
      </w:r>
      <w:r w:rsidR="008E0F3F" w:rsidRPr="008E0F3F">
        <w:rPr>
          <w:color w:val="548DD4" w:themeColor="text2" w:themeTint="99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1658A2">
        <w:rPr>
          <w:b/>
          <w:sz w:val="24"/>
          <w:szCs w:val="24"/>
        </w:rPr>
        <w:t>Definição de e-mail realizada com sucesso!</w:t>
      </w:r>
      <w:r>
        <w:rPr>
          <w:sz w:val="24"/>
          <w:szCs w:val="24"/>
        </w:rPr>
        <w:t>”</w:t>
      </w:r>
      <w:r w:rsidR="001658A2">
        <w:rPr>
          <w:sz w:val="24"/>
          <w:szCs w:val="24"/>
        </w:rPr>
        <w:t>,</w:t>
      </w:r>
      <w:r w:rsidR="00103D0D">
        <w:rPr>
          <w:sz w:val="24"/>
          <w:szCs w:val="24"/>
        </w:rPr>
        <w:t xml:space="preserve"> permanecendo na mesma tela de definição de e-mail. C</w:t>
      </w:r>
      <w:r w:rsidR="001658A2">
        <w:rPr>
          <w:sz w:val="24"/>
          <w:szCs w:val="24"/>
        </w:rPr>
        <w:t>aso selecione que não, o sistema permanece na mesma tela sem realizar ação nenhuma.</w:t>
      </w:r>
    </w:p>
    <w:p w14:paraId="6264BB9D" w14:textId="77777777" w:rsidR="00685D33" w:rsidRDefault="00685D33" w:rsidP="00685D33">
      <w:pPr>
        <w:pStyle w:val="PargrafodaLista"/>
        <w:spacing w:after="200" w:line="276" w:lineRule="auto"/>
        <w:ind w:left="574"/>
        <w:contextualSpacing/>
        <w:jc w:val="both"/>
        <w:rPr>
          <w:sz w:val="24"/>
          <w:szCs w:val="24"/>
        </w:rPr>
      </w:pPr>
    </w:p>
    <w:p w14:paraId="42F59512" w14:textId="2626B07C" w:rsidR="00685D33" w:rsidRDefault="00685D33" w:rsidP="001658A2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campo de seleção do e-mail, deve sempre está habilitado para edição pelo usuário. Sempre que necessário, o assessor CEN-CAU/BR poderá mudar o tipo de e-mail selecionado e clicar em </w:t>
      </w:r>
      <w:r w:rsidR="009676C2">
        <w:rPr>
          <w:sz w:val="24"/>
          <w:szCs w:val="24"/>
        </w:rPr>
        <w:t>Salvar</w:t>
      </w:r>
      <w:r>
        <w:rPr>
          <w:sz w:val="24"/>
          <w:szCs w:val="24"/>
        </w:rPr>
        <w:t>, que salvará e redirecionará o novo e-mail selecionado;</w:t>
      </w:r>
    </w:p>
    <w:p w14:paraId="1A5D8541" w14:textId="77777777" w:rsidR="008A6918" w:rsidRPr="008A6918" w:rsidRDefault="008A6918" w:rsidP="008A6918">
      <w:pPr>
        <w:pStyle w:val="PargrafodaLista"/>
        <w:rPr>
          <w:sz w:val="24"/>
          <w:szCs w:val="24"/>
        </w:rPr>
      </w:pPr>
    </w:p>
    <w:p w14:paraId="0068E4B9" w14:textId="33F9789D" w:rsidR="008A6918" w:rsidRPr="008A6918" w:rsidRDefault="008A6918" w:rsidP="008A6918">
      <w:pPr>
        <w:pStyle w:val="PargrafodaLista"/>
        <w:numPr>
          <w:ilvl w:val="1"/>
          <w:numId w:val="3"/>
        </w:numPr>
        <w:spacing w:after="200" w:line="276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Somente será válida uma alteração, caso o usuário selecione o botão salvar. </w:t>
      </w:r>
    </w:p>
    <w:p w14:paraId="6E0006E9" w14:textId="77777777" w:rsidR="00E65C4E" w:rsidRDefault="00E65C4E" w:rsidP="00685D33">
      <w:bookmarkStart w:id="20" w:name="_Ref16606071"/>
      <w:bookmarkStart w:id="21" w:name="_Ref16606083"/>
      <w:bookmarkStart w:id="22" w:name="_Ref16606085"/>
      <w:bookmarkStart w:id="23" w:name="_Ref16606142"/>
      <w:bookmarkStart w:id="24" w:name="_Ref16606144"/>
      <w:bookmarkStart w:id="25" w:name="_Ref16606202"/>
    </w:p>
    <w:p w14:paraId="7B47B2F2" w14:textId="55594449" w:rsidR="00DB4711" w:rsidRPr="00AD0154" w:rsidRDefault="00BE23F3" w:rsidP="00BE23F3">
      <w:pPr>
        <w:pStyle w:val="Ttulo2"/>
        <w:numPr>
          <w:ilvl w:val="0"/>
          <w:numId w:val="3"/>
        </w:numPr>
        <w:spacing w:before="240"/>
      </w:pPr>
      <w:bookmarkStart w:id="26" w:name="_Toc17806394"/>
      <w:r>
        <w:t>Mensagens</w:t>
      </w:r>
      <w:bookmarkEnd w:id="20"/>
      <w:bookmarkEnd w:id="21"/>
      <w:bookmarkEnd w:id="22"/>
      <w:bookmarkEnd w:id="23"/>
      <w:bookmarkEnd w:id="24"/>
      <w:bookmarkEnd w:id="25"/>
      <w:bookmarkEnd w:id="26"/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5953"/>
        <w:gridCol w:w="1843"/>
      </w:tblGrid>
      <w:tr w:rsidR="00CF1CB5" w14:paraId="4BCC607A" w14:textId="77777777" w:rsidTr="003226D0">
        <w:trPr>
          <w:trHeight w:val="340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DF30BF8" w14:textId="77777777" w:rsidR="00CF1CB5" w:rsidRDefault="00CF1CB5" w:rsidP="00F76AA4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201F2733" w14:textId="77777777" w:rsidR="00CF1CB5" w:rsidRDefault="00CF1CB5" w:rsidP="00F76AA4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62F9DFA" w14:textId="77777777" w:rsidR="00CF1CB5" w:rsidRDefault="00CF1CB5" w:rsidP="00F76AA4">
            <w:pPr>
              <w:jc w:val="center"/>
            </w:pPr>
            <w:r>
              <w:rPr>
                <w:b/>
              </w:rPr>
              <w:t>Ação</w:t>
            </w:r>
          </w:p>
        </w:tc>
      </w:tr>
      <w:tr w:rsidR="00DC2A06" w14:paraId="77090F3F" w14:textId="77777777" w:rsidTr="003226D0">
        <w:trPr>
          <w:trHeight w:val="340"/>
          <w:jc w:val="center"/>
        </w:trPr>
        <w:tc>
          <w:tcPr>
            <w:tcW w:w="1555" w:type="dxa"/>
          </w:tcPr>
          <w:p w14:paraId="7A9E0E4B" w14:textId="0027953D" w:rsidR="00DC2A06" w:rsidRPr="00C16C0B" w:rsidRDefault="008E0F3F" w:rsidP="00981DB3">
            <w:pPr>
              <w:pStyle w:val="Pargrafoda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sz w:val="24"/>
                <w:szCs w:val="24"/>
              </w:rPr>
            </w:pPr>
            <w:bookmarkStart w:id="27" w:name="_Ref18494716"/>
            <w:r>
              <w:rPr>
                <w:sz w:val="24"/>
                <w:szCs w:val="24"/>
              </w:rPr>
              <w:t>ME01</w:t>
            </w:r>
            <w:bookmarkEnd w:id="27"/>
          </w:p>
        </w:tc>
        <w:tc>
          <w:tcPr>
            <w:tcW w:w="5953" w:type="dxa"/>
          </w:tcPr>
          <w:p w14:paraId="1C975B9E" w14:textId="297C61BD" w:rsidR="00DC2A06" w:rsidRPr="00FC01D7" w:rsidRDefault="003226D0" w:rsidP="00414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FC01D7">
              <w:rPr>
                <w:sz w:val="24"/>
                <w:szCs w:val="24"/>
              </w:rPr>
              <w:t xml:space="preserve">Deseja realmente </w:t>
            </w:r>
            <w:r>
              <w:rPr>
                <w:sz w:val="24"/>
                <w:szCs w:val="24"/>
              </w:rPr>
              <w:t>alterar</w:t>
            </w:r>
            <w:r w:rsidRPr="00FC01D7">
              <w:rPr>
                <w:sz w:val="24"/>
                <w:szCs w:val="24"/>
              </w:rPr>
              <w:t xml:space="preserve"> os e-mails selecionados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1843" w:type="dxa"/>
          </w:tcPr>
          <w:p w14:paraId="75A2865A" w14:textId="2B2BCA2B" w:rsidR="00DC2A06" w:rsidRPr="00DC2A06" w:rsidRDefault="003226D0" w:rsidP="00414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Confirmação</w:t>
            </w:r>
          </w:p>
        </w:tc>
      </w:tr>
      <w:tr w:rsidR="003226D0" w14:paraId="457053D0" w14:textId="77777777" w:rsidTr="003226D0">
        <w:trPr>
          <w:trHeight w:val="340"/>
          <w:jc w:val="center"/>
        </w:trPr>
        <w:tc>
          <w:tcPr>
            <w:tcW w:w="1555" w:type="dxa"/>
          </w:tcPr>
          <w:p w14:paraId="0FD52267" w14:textId="4ABD0F07" w:rsidR="003226D0" w:rsidRPr="00A73CED" w:rsidRDefault="003226D0" w:rsidP="003226D0">
            <w:pPr>
              <w:pStyle w:val="PargrafodaLista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sz w:val="24"/>
                <w:szCs w:val="24"/>
              </w:rPr>
            </w:pPr>
            <w:bookmarkStart w:id="28" w:name="_Ref18494756"/>
            <w:r>
              <w:rPr>
                <w:sz w:val="24"/>
                <w:szCs w:val="24"/>
              </w:rPr>
              <w:t>ME02</w:t>
            </w:r>
            <w:bookmarkEnd w:id="28"/>
          </w:p>
        </w:tc>
        <w:tc>
          <w:tcPr>
            <w:tcW w:w="5953" w:type="dxa"/>
          </w:tcPr>
          <w:p w14:paraId="47E52EDD" w14:textId="0152B808" w:rsidR="003226D0" w:rsidRPr="003226D0" w:rsidRDefault="003226D0" w:rsidP="00322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 w:rsidRPr="003226D0">
              <w:rPr>
                <w:sz w:val="24"/>
                <w:szCs w:val="24"/>
              </w:rPr>
              <w:t xml:space="preserve"> Definição de e-mail realizada com sucesso!</w:t>
            </w:r>
          </w:p>
        </w:tc>
        <w:tc>
          <w:tcPr>
            <w:tcW w:w="1843" w:type="dxa"/>
          </w:tcPr>
          <w:p w14:paraId="3E43ADD3" w14:textId="5D6AC5A6" w:rsidR="003226D0" w:rsidRPr="00A73CED" w:rsidRDefault="003226D0" w:rsidP="003226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Sucesso</w:t>
            </w:r>
          </w:p>
        </w:tc>
      </w:tr>
    </w:tbl>
    <w:p w14:paraId="0FE87593" w14:textId="77777777" w:rsidR="00DB4711" w:rsidRDefault="00DB4711" w:rsidP="002B1554">
      <w:pPr>
        <w:pStyle w:val="Dica"/>
      </w:pPr>
    </w:p>
    <w:p w14:paraId="7EB11AFD" w14:textId="77777777" w:rsidR="00A02740" w:rsidRDefault="00A02740" w:rsidP="002B1554">
      <w:pPr>
        <w:pStyle w:val="Dica"/>
      </w:pPr>
    </w:p>
    <w:p w14:paraId="2B3A57DD" w14:textId="77777777" w:rsidR="00A02740" w:rsidRPr="00CE176F" w:rsidRDefault="00A02740" w:rsidP="002B1554">
      <w:pPr>
        <w:pStyle w:val="Dica"/>
      </w:pPr>
    </w:p>
    <w:p w14:paraId="63F33EE0" w14:textId="778440E4" w:rsidR="00BC778D" w:rsidRDefault="00BC778D" w:rsidP="00BE23F3">
      <w:pPr>
        <w:pStyle w:val="Ttulo2"/>
        <w:numPr>
          <w:ilvl w:val="0"/>
          <w:numId w:val="3"/>
        </w:numPr>
        <w:spacing w:before="240"/>
      </w:pPr>
      <w:bookmarkStart w:id="29" w:name="_Toc17806395"/>
      <w:r>
        <w:t>I</w:t>
      </w:r>
      <w:r w:rsidR="00BE23F3">
        <w:t>nformações Complementares</w:t>
      </w:r>
      <w:bookmarkEnd w:id="29"/>
    </w:p>
    <w:p w14:paraId="43D03C11" w14:textId="269D39A9" w:rsidR="00BA4BE9" w:rsidRDefault="00BA4BE9">
      <w:pPr>
        <w:pStyle w:val="Dica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Histórias relacionadas com este requisito:</w:t>
      </w:r>
    </w:p>
    <w:p w14:paraId="6F6C0C0D" w14:textId="64BB6A5D" w:rsidR="00BA4BE9" w:rsidRDefault="00BA4BE9">
      <w:pPr>
        <w:pStyle w:val="Dica"/>
        <w:rPr>
          <w:b/>
          <w:bCs/>
          <w:i w:val="0"/>
          <w:color w:val="auto"/>
          <w:sz w:val="20"/>
          <w:szCs w:val="20"/>
        </w:rPr>
      </w:pPr>
      <w:r w:rsidRPr="00BA4BE9">
        <w:rPr>
          <w:b/>
          <w:bCs/>
          <w:i w:val="0"/>
          <w:color w:val="auto"/>
          <w:sz w:val="20"/>
          <w:szCs w:val="20"/>
        </w:rPr>
        <w:t>Eleitoral_HST05_Consultar_Eleição</w:t>
      </w:r>
    </w:p>
    <w:p w14:paraId="46F43910" w14:textId="532D4AE4" w:rsidR="00685D33" w:rsidRDefault="00685D33">
      <w:pPr>
        <w:pStyle w:val="Dica"/>
        <w:rPr>
          <w:b/>
          <w:bCs/>
          <w:i w:val="0"/>
          <w:color w:val="auto"/>
          <w:sz w:val="20"/>
          <w:szCs w:val="20"/>
        </w:rPr>
      </w:pPr>
      <w:r w:rsidRPr="00685D33">
        <w:rPr>
          <w:b/>
          <w:bCs/>
          <w:i w:val="0"/>
          <w:color w:val="auto"/>
          <w:sz w:val="20"/>
          <w:szCs w:val="20"/>
        </w:rPr>
        <w:t>Eleitoral_HST07_Manter_Membros_Comissao_Incluir_Consultar</w:t>
      </w:r>
    </w:p>
    <w:p w14:paraId="0B9EE506" w14:textId="0EDF707C" w:rsidR="00685D33" w:rsidRDefault="00685D33">
      <w:pPr>
        <w:pStyle w:val="Dica"/>
        <w:rPr>
          <w:b/>
          <w:bCs/>
          <w:i w:val="0"/>
          <w:color w:val="auto"/>
          <w:sz w:val="20"/>
          <w:szCs w:val="20"/>
        </w:rPr>
      </w:pPr>
      <w:r w:rsidRPr="00685D33">
        <w:rPr>
          <w:b/>
          <w:bCs/>
          <w:i w:val="0"/>
          <w:color w:val="auto"/>
          <w:sz w:val="20"/>
          <w:szCs w:val="20"/>
        </w:rPr>
        <w:t>Eleitoral_HST08_Manter_Membros_Comissao_Visualizar_Alterar</w:t>
      </w:r>
    </w:p>
    <w:p w14:paraId="2CEAEB30" w14:textId="1C4F0221" w:rsidR="00685D33" w:rsidRPr="00BA4BE9" w:rsidRDefault="00685D33">
      <w:pPr>
        <w:pStyle w:val="Dica"/>
        <w:rPr>
          <w:b/>
          <w:bCs/>
          <w:i w:val="0"/>
          <w:color w:val="auto"/>
          <w:sz w:val="20"/>
          <w:szCs w:val="20"/>
        </w:rPr>
      </w:pPr>
      <w:r w:rsidRPr="00685D33">
        <w:rPr>
          <w:b/>
          <w:bCs/>
          <w:i w:val="0"/>
          <w:color w:val="auto"/>
          <w:sz w:val="20"/>
          <w:szCs w:val="20"/>
        </w:rPr>
        <w:t>Eleitoral_HST012_Parametrizar_Corpo_E-Mail</w:t>
      </w:r>
    </w:p>
    <w:p w14:paraId="3D3E99B9" w14:textId="1EB954BA" w:rsidR="00BA4BE9" w:rsidRPr="00A02740" w:rsidRDefault="00BA4BE9">
      <w:pPr>
        <w:pStyle w:val="Dica"/>
        <w:rPr>
          <w:b/>
          <w:bCs/>
          <w:i w:val="0"/>
          <w:color w:val="auto"/>
          <w:sz w:val="20"/>
          <w:szCs w:val="20"/>
        </w:rPr>
      </w:pPr>
    </w:p>
    <w:sectPr w:rsidR="00BA4BE9" w:rsidRPr="00A02740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0B3D8" w14:textId="77777777" w:rsidR="00B202F0" w:rsidRDefault="00B202F0">
      <w:r>
        <w:separator/>
      </w:r>
    </w:p>
    <w:p w14:paraId="7EB004C9" w14:textId="77777777" w:rsidR="00B202F0" w:rsidRDefault="00B202F0"/>
  </w:endnote>
  <w:endnote w:type="continuationSeparator" w:id="0">
    <w:p w14:paraId="471393E8" w14:textId="77777777" w:rsidR="00B202F0" w:rsidRDefault="00B202F0">
      <w:r>
        <w:continuationSeparator/>
      </w:r>
    </w:p>
    <w:p w14:paraId="551E0DBC" w14:textId="77777777" w:rsidR="00B202F0" w:rsidRDefault="00B202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4C2B45" w14:textId="77777777" w:rsidR="00B202F0" w:rsidRDefault="00B202F0">
      <w:r>
        <w:separator/>
      </w:r>
    </w:p>
    <w:p w14:paraId="6F24F2E6" w14:textId="77777777" w:rsidR="00B202F0" w:rsidRDefault="00B202F0"/>
  </w:footnote>
  <w:footnote w:type="continuationSeparator" w:id="0">
    <w:p w14:paraId="1B3A9537" w14:textId="77777777" w:rsidR="00B202F0" w:rsidRDefault="00B202F0">
      <w:r>
        <w:continuationSeparator/>
      </w:r>
    </w:p>
    <w:p w14:paraId="317B2018" w14:textId="77777777" w:rsidR="00B202F0" w:rsidRDefault="00B202F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C2F56" w:rsidRDefault="00DC2F5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8111B0A"/>
    <w:multiLevelType w:val="multilevel"/>
    <w:tmpl w:val="E6CEF3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FF1464"/>
    <w:multiLevelType w:val="hybridMultilevel"/>
    <w:tmpl w:val="01D8F2C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>
    <w:nsid w:val="14244D3D"/>
    <w:multiLevelType w:val="hybridMultilevel"/>
    <w:tmpl w:val="AD4A5D68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E236251"/>
    <w:multiLevelType w:val="hybridMultilevel"/>
    <w:tmpl w:val="2E2E1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2036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3">
    <w:nsid w:val="4CF51E6B"/>
    <w:multiLevelType w:val="multilevel"/>
    <w:tmpl w:val="3C3C49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1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6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67505C8"/>
    <w:multiLevelType w:val="multilevel"/>
    <w:tmpl w:val="1B68AC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3"/>
      <w:numFmt w:val="none"/>
      <w:lvlText w:val="1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8F91A3F"/>
    <w:multiLevelType w:val="hybridMultilevel"/>
    <w:tmpl w:val="275EBB4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0">
    <w:nsid w:val="5BD5505F"/>
    <w:multiLevelType w:val="hybridMultilevel"/>
    <w:tmpl w:val="128A8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B260E1"/>
    <w:multiLevelType w:val="hybridMultilevel"/>
    <w:tmpl w:val="A176C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3">
    <w:nsid w:val="6B74048C"/>
    <w:multiLevelType w:val="hybridMultilevel"/>
    <w:tmpl w:val="0B5886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>
    <w:nsid w:val="73E31BC9"/>
    <w:multiLevelType w:val="hybridMultilevel"/>
    <w:tmpl w:val="2D2A2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>
    <w:nsid w:val="7AF608C3"/>
    <w:multiLevelType w:val="hybridMultilevel"/>
    <w:tmpl w:val="9FFAA57E"/>
    <w:lvl w:ilvl="0" w:tplc="0416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28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6"/>
  </w:num>
  <w:num w:numId="3">
    <w:abstractNumId w:val="6"/>
  </w:num>
  <w:num w:numId="4">
    <w:abstractNumId w:val="5"/>
  </w:num>
  <w:num w:numId="5">
    <w:abstractNumId w:val="25"/>
  </w:num>
  <w:num w:numId="6">
    <w:abstractNumId w:val="17"/>
  </w:num>
  <w:num w:numId="7">
    <w:abstractNumId w:val="7"/>
  </w:num>
  <w:num w:numId="8">
    <w:abstractNumId w:val="3"/>
  </w:num>
  <w:num w:numId="9">
    <w:abstractNumId w:val="27"/>
  </w:num>
  <w:num w:numId="10">
    <w:abstractNumId w:val="28"/>
  </w:num>
  <w:num w:numId="11">
    <w:abstractNumId w:val="11"/>
  </w:num>
  <w:num w:numId="12">
    <w:abstractNumId w:val="13"/>
  </w:num>
  <w:num w:numId="13">
    <w:abstractNumId w:val="18"/>
  </w:num>
  <w:num w:numId="14">
    <w:abstractNumId w:val="21"/>
  </w:num>
  <w:num w:numId="15">
    <w:abstractNumId w:val="9"/>
  </w:num>
  <w:num w:numId="16">
    <w:abstractNumId w:val="8"/>
  </w:num>
  <w:num w:numId="17">
    <w:abstractNumId w:val="2"/>
  </w:num>
  <w:num w:numId="18">
    <w:abstractNumId w:val="20"/>
  </w:num>
  <w:num w:numId="19">
    <w:abstractNumId w:val="19"/>
  </w:num>
  <w:num w:numId="20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628F"/>
    <w:rsid w:val="000131C6"/>
    <w:rsid w:val="00026396"/>
    <w:rsid w:val="00045639"/>
    <w:rsid w:val="0005025A"/>
    <w:rsid w:val="000514D4"/>
    <w:rsid w:val="00052A11"/>
    <w:rsid w:val="00052B79"/>
    <w:rsid w:val="00054654"/>
    <w:rsid w:val="0006016B"/>
    <w:rsid w:val="000610FE"/>
    <w:rsid w:val="000628DE"/>
    <w:rsid w:val="0006463C"/>
    <w:rsid w:val="0006486D"/>
    <w:rsid w:val="000656C5"/>
    <w:rsid w:val="00065C98"/>
    <w:rsid w:val="00075C3F"/>
    <w:rsid w:val="00076318"/>
    <w:rsid w:val="0007761B"/>
    <w:rsid w:val="00080AD9"/>
    <w:rsid w:val="000825ED"/>
    <w:rsid w:val="0009796C"/>
    <w:rsid w:val="000A01B5"/>
    <w:rsid w:val="000A750E"/>
    <w:rsid w:val="000B038B"/>
    <w:rsid w:val="000B08EF"/>
    <w:rsid w:val="000B624B"/>
    <w:rsid w:val="000C03AE"/>
    <w:rsid w:val="000C0B01"/>
    <w:rsid w:val="000C0EAF"/>
    <w:rsid w:val="000D17FF"/>
    <w:rsid w:val="000D6620"/>
    <w:rsid w:val="000E10A0"/>
    <w:rsid w:val="000E16EC"/>
    <w:rsid w:val="000E4445"/>
    <w:rsid w:val="000E5674"/>
    <w:rsid w:val="000E5F1F"/>
    <w:rsid w:val="000F6540"/>
    <w:rsid w:val="0010280B"/>
    <w:rsid w:val="00102970"/>
    <w:rsid w:val="00102F91"/>
    <w:rsid w:val="00103D0D"/>
    <w:rsid w:val="0010717B"/>
    <w:rsid w:val="00110BB0"/>
    <w:rsid w:val="00112035"/>
    <w:rsid w:val="00120056"/>
    <w:rsid w:val="001239CC"/>
    <w:rsid w:val="00125048"/>
    <w:rsid w:val="0012598F"/>
    <w:rsid w:val="001275A9"/>
    <w:rsid w:val="00132BAE"/>
    <w:rsid w:val="001346CA"/>
    <w:rsid w:val="001352A5"/>
    <w:rsid w:val="00135D31"/>
    <w:rsid w:val="001418E1"/>
    <w:rsid w:val="00142634"/>
    <w:rsid w:val="00142655"/>
    <w:rsid w:val="00143AE0"/>
    <w:rsid w:val="0014605A"/>
    <w:rsid w:val="00146DE1"/>
    <w:rsid w:val="00157E00"/>
    <w:rsid w:val="00157E66"/>
    <w:rsid w:val="00164116"/>
    <w:rsid w:val="00164C19"/>
    <w:rsid w:val="001658A2"/>
    <w:rsid w:val="00165A72"/>
    <w:rsid w:val="00165B69"/>
    <w:rsid w:val="001701BE"/>
    <w:rsid w:val="0017696D"/>
    <w:rsid w:val="00182ECD"/>
    <w:rsid w:val="0019459B"/>
    <w:rsid w:val="001A65F8"/>
    <w:rsid w:val="001A6DA2"/>
    <w:rsid w:val="001A6EB0"/>
    <w:rsid w:val="001B0E1B"/>
    <w:rsid w:val="001B65F7"/>
    <w:rsid w:val="001C15FC"/>
    <w:rsid w:val="001C2642"/>
    <w:rsid w:val="001C2717"/>
    <w:rsid w:val="001C5C28"/>
    <w:rsid w:val="001C604A"/>
    <w:rsid w:val="001D0F14"/>
    <w:rsid w:val="001D202C"/>
    <w:rsid w:val="001D395A"/>
    <w:rsid w:val="001D6958"/>
    <w:rsid w:val="001D7362"/>
    <w:rsid w:val="001E2057"/>
    <w:rsid w:val="001E5FCB"/>
    <w:rsid w:val="001F1269"/>
    <w:rsid w:val="001F15D3"/>
    <w:rsid w:val="001F1623"/>
    <w:rsid w:val="001F1A4C"/>
    <w:rsid w:val="001F2B28"/>
    <w:rsid w:val="001F6C31"/>
    <w:rsid w:val="002028D7"/>
    <w:rsid w:val="00202CEF"/>
    <w:rsid w:val="00205203"/>
    <w:rsid w:val="00207446"/>
    <w:rsid w:val="00212D7C"/>
    <w:rsid w:val="002202F0"/>
    <w:rsid w:val="002232C0"/>
    <w:rsid w:val="0022552C"/>
    <w:rsid w:val="002264A6"/>
    <w:rsid w:val="00230A3B"/>
    <w:rsid w:val="00232DD7"/>
    <w:rsid w:val="0023318E"/>
    <w:rsid w:val="002359C8"/>
    <w:rsid w:val="0023613E"/>
    <w:rsid w:val="00241794"/>
    <w:rsid w:val="0024203F"/>
    <w:rsid w:val="00243B79"/>
    <w:rsid w:val="002443D4"/>
    <w:rsid w:val="0024606E"/>
    <w:rsid w:val="00246E90"/>
    <w:rsid w:val="002574D2"/>
    <w:rsid w:val="00257CFC"/>
    <w:rsid w:val="00266BFA"/>
    <w:rsid w:val="00267DC7"/>
    <w:rsid w:val="002712B3"/>
    <w:rsid w:val="0027293E"/>
    <w:rsid w:val="00274DE2"/>
    <w:rsid w:val="00282745"/>
    <w:rsid w:val="00284159"/>
    <w:rsid w:val="0029053B"/>
    <w:rsid w:val="0029068A"/>
    <w:rsid w:val="00290B40"/>
    <w:rsid w:val="00294C89"/>
    <w:rsid w:val="002A0B69"/>
    <w:rsid w:val="002A4A24"/>
    <w:rsid w:val="002A52F6"/>
    <w:rsid w:val="002A5A9F"/>
    <w:rsid w:val="002B1554"/>
    <w:rsid w:val="002B7762"/>
    <w:rsid w:val="002C11F9"/>
    <w:rsid w:val="002C410A"/>
    <w:rsid w:val="002C5AC7"/>
    <w:rsid w:val="002C7736"/>
    <w:rsid w:val="002D1CAA"/>
    <w:rsid w:val="002D79E1"/>
    <w:rsid w:val="002E60AF"/>
    <w:rsid w:val="002F0D4C"/>
    <w:rsid w:val="002F6C9A"/>
    <w:rsid w:val="003004EA"/>
    <w:rsid w:val="00301505"/>
    <w:rsid w:val="0030335D"/>
    <w:rsid w:val="0030370F"/>
    <w:rsid w:val="003053E1"/>
    <w:rsid w:val="00305C0B"/>
    <w:rsid w:val="00306001"/>
    <w:rsid w:val="00314F95"/>
    <w:rsid w:val="003226D0"/>
    <w:rsid w:val="00322EBD"/>
    <w:rsid w:val="00324EAA"/>
    <w:rsid w:val="003337BA"/>
    <w:rsid w:val="00333F4A"/>
    <w:rsid w:val="0033587E"/>
    <w:rsid w:val="003364C3"/>
    <w:rsid w:val="00337EDB"/>
    <w:rsid w:val="003419D8"/>
    <w:rsid w:val="00342279"/>
    <w:rsid w:val="00342AFD"/>
    <w:rsid w:val="00344F6E"/>
    <w:rsid w:val="0034588E"/>
    <w:rsid w:val="00345991"/>
    <w:rsid w:val="00345A46"/>
    <w:rsid w:val="00345F51"/>
    <w:rsid w:val="00347052"/>
    <w:rsid w:val="0035374E"/>
    <w:rsid w:val="00353CEF"/>
    <w:rsid w:val="003562D2"/>
    <w:rsid w:val="0035649F"/>
    <w:rsid w:val="00362959"/>
    <w:rsid w:val="00366261"/>
    <w:rsid w:val="003664C4"/>
    <w:rsid w:val="003716C2"/>
    <w:rsid w:val="003722A4"/>
    <w:rsid w:val="003733A1"/>
    <w:rsid w:val="00375A22"/>
    <w:rsid w:val="00382B08"/>
    <w:rsid w:val="00383088"/>
    <w:rsid w:val="00390A0F"/>
    <w:rsid w:val="003934FC"/>
    <w:rsid w:val="00397E0F"/>
    <w:rsid w:val="003A0A81"/>
    <w:rsid w:val="003A4E5B"/>
    <w:rsid w:val="003B0E06"/>
    <w:rsid w:val="003C0C12"/>
    <w:rsid w:val="003C1A60"/>
    <w:rsid w:val="003D5767"/>
    <w:rsid w:val="003D6850"/>
    <w:rsid w:val="003E16B7"/>
    <w:rsid w:val="003E1802"/>
    <w:rsid w:val="003E353E"/>
    <w:rsid w:val="003E5072"/>
    <w:rsid w:val="003F01E8"/>
    <w:rsid w:val="003F0E2A"/>
    <w:rsid w:val="003F2380"/>
    <w:rsid w:val="003F629D"/>
    <w:rsid w:val="003F74D4"/>
    <w:rsid w:val="00402755"/>
    <w:rsid w:val="00402FB3"/>
    <w:rsid w:val="00413205"/>
    <w:rsid w:val="00413B4C"/>
    <w:rsid w:val="00414A29"/>
    <w:rsid w:val="0041564D"/>
    <w:rsid w:val="004166D4"/>
    <w:rsid w:val="00423475"/>
    <w:rsid w:val="00425BC6"/>
    <w:rsid w:val="004271AB"/>
    <w:rsid w:val="00427294"/>
    <w:rsid w:val="004276AC"/>
    <w:rsid w:val="00434E17"/>
    <w:rsid w:val="00441F6B"/>
    <w:rsid w:val="0044488D"/>
    <w:rsid w:val="00453E7D"/>
    <w:rsid w:val="004556F8"/>
    <w:rsid w:val="00455D57"/>
    <w:rsid w:val="0045681B"/>
    <w:rsid w:val="0046482F"/>
    <w:rsid w:val="00467605"/>
    <w:rsid w:val="004716C5"/>
    <w:rsid w:val="00481438"/>
    <w:rsid w:val="004815D8"/>
    <w:rsid w:val="004844C8"/>
    <w:rsid w:val="00486818"/>
    <w:rsid w:val="00487A6A"/>
    <w:rsid w:val="00491E8C"/>
    <w:rsid w:val="004A0CB0"/>
    <w:rsid w:val="004A1DAD"/>
    <w:rsid w:val="004A4D97"/>
    <w:rsid w:val="004C0575"/>
    <w:rsid w:val="004C1A30"/>
    <w:rsid w:val="004C3E38"/>
    <w:rsid w:val="004C76D1"/>
    <w:rsid w:val="004C7E1B"/>
    <w:rsid w:val="004D7401"/>
    <w:rsid w:val="004E004A"/>
    <w:rsid w:val="004E22F7"/>
    <w:rsid w:val="004E4F98"/>
    <w:rsid w:val="004E6355"/>
    <w:rsid w:val="004F3124"/>
    <w:rsid w:val="004F5F85"/>
    <w:rsid w:val="00501371"/>
    <w:rsid w:val="00504057"/>
    <w:rsid w:val="00506FCD"/>
    <w:rsid w:val="00513B49"/>
    <w:rsid w:val="00515FBB"/>
    <w:rsid w:val="00517951"/>
    <w:rsid w:val="0052318C"/>
    <w:rsid w:val="00525B7B"/>
    <w:rsid w:val="00526787"/>
    <w:rsid w:val="00534B4C"/>
    <w:rsid w:val="0054422A"/>
    <w:rsid w:val="005475F8"/>
    <w:rsid w:val="005530BC"/>
    <w:rsid w:val="00554E1D"/>
    <w:rsid w:val="005614E1"/>
    <w:rsid w:val="00563AB0"/>
    <w:rsid w:val="00564768"/>
    <w:rsid w:val="00566743"/>
    <w:rsid w:val="005711B6"/>
    <w:rsid w:val="00572518"/>
    <w:rsid w:val="005727C9"/>
    <w:rsid w:val="0057365C"/>
    <w:rsid w:val="0058400F"/>
    <w:rsid w:val="00586C0A"/>
    <w:rsid w:val="00592365"/>
    <w:rsid w:val="00593B68"/>
    <w:rsid w:val="00594109"/>
    <w:rsid w:val="00596253"/>
    <w:rsid w:val="005A1A0E"/>
    <w:rsid w:val="005A2E61"/>
    <w:rsid w:val="005A4527"/>
    <w:rsid w:val="005A6B78"/>
    <w:rsid w:val="005B29FF"/>
    <w:rsid w:val="005B4D6D"/>
    <w:rsid w:val="005B660B"/>
    <w:rsid w:val="005B6798"/>
    <w:rsid w:val="005B77D4"/>
    <w:rsid w:val="005C4CD1"/>
    <w:rsid w:val="005C69A3"/>
    <w:rsid w:val="005D4539"/>
    <w:rsid w:val="005E1473"/>
    <w:rsid w:val="005E77FA"/>
    <w:rsid w:val="005F6896"/>
    <w:rsid w:val="00612340"/>
    <w:rsid w:val="00613C1A"/>
    <w:rsid w:val="006145D7"/>
    <w:rsid w:val="006149D6"/>
    <w:rsid w:val="00615CA8"/>
    <w:rsid w:val="00622832"/>
    <w:rsid w:val="006271D7"/>
    <w:rsid w:val="00633F56"/>
    <w:rsid w:val="006345CA"/>
    <w:rsid w:val="00636F19"/>
    <w:rsid w:val="00640BA0"/>
    <w:rsid w:val="00641E9F"/>
    <w:rsid w:val="00647C03"/>
    <w:rsid w:val="006507A2"/>
    <w:rsid w:val="006527A4"/>
    <w:rsid w:val="00654C33"/>
    <w:rsid w:val="00655914"/>
    <w:rsid w:val="00655E52"/>
    <w:rsid w:val="006572A7"/>
    <w:rsid w:val="006661A7"/>
    <w:rsid w:val="00666ACA"/>
    <w:rsid w:val="00677A54"/>
    <w:rsid w:val="00685D33"/>
    <w:rsid w:val="006959CB"/>
    <w:rsid w:val="006A4D6F"/>
    <w:rsid w:val="006B0413"/>
    <w:rsid w:val="006B1FB8"/>
    <w:rsid w:val="006B3090"/>
    <w:rsid w:val="006B6098"/>
    <w:rsid w:val="006B761B"/>
    <w:rsid w:val="006C1982"/>
    <w:rsid w:val="006C7DFA"/>
    <w:rsid w:val="006D16AB"/>
    <w:rsid w:val="006D7627"/>
    <w:rsid w:val="006E721D"/>
    <w:rsid w:val="006F4B66"/>
    <w:rsid w:val="006F5B5A"/>
    <w:rsid w:val="007011EB"/>
    <w:rsid w:val="007037D5"/>
    <w:rsid w:val="007037E9"/>
    <w:rsid w:val="00705F29"/>
    <w:rsid w:val="0071116C"/>
    <w:rsid w:val="007146F7"/>
    <w:rsid w:val="00716230"/>
    <w:rsid w:val="007262FA"/>
    <w:rsid w:val="00726B57"/>
    <w:rsid w:val="00727873"/>
    <w:rsid w:val="00727DAD"/>
    <w:rsid w:val="00730C69"/>
    <w:rsid w:val="00731AD4"/>
    <w:rsid w:val="007321E1"/>
    <w:rsid w:val="00733827"/>
    <w:rsid w:val="00737F56"/>
    <w:rsid w:val="0074070B"/>
    <w:rsid w:val="0074711E"/>
    <w:rsid w:val="0075008C"/>
    <w:rsid w:val="007511C0"/>
    <w:rsid w:val="00753DED"/>
    <w:rsid w:val="00755612"/>
    <w:rsid w:val="007565DE"/>
    <w:rsid w:val="007569F0"/>
    <w:rsid w:val="00757A62"/>
    <w:rsid w:val="00771810"/>
    <w:rsid w:val="00773231"/>
    <w:rsid w:val="007749F3"/>
    <w:rsid w:val="00775079"/>
    <w:rsid w:val="0077710D"/>
    <w:rsid w:val="007811DE"/>
    <w:rsid w:val="00782404"/>
    <w:rsid w:val="00785945"/>
    <w:rsid w:val="00786174"/>
    <w:rsid w:val="007867B5"/>
    <w:rsid w:val="007878F0"/>
    <w:rsid w:val="00787983"/>
    <w:rsid w:val="00790F8E"/>
    <w:rsid w:val="00791436"/>
    <w:rsid w:val="0079149E"/>
    <w:rsid w:val="007918B5"/>
    <w:rsid w:val="007A1EDD"/>
    <w:rsid w:val="007A27C8"/>
    <w:rsid w:val="007A339E"/>
    <w:rsid w:val="007B1576"/>
    <w:rsid w:val="007B4B93"/>
    <w:rsid w:val="007C3BFF"/>
    <w:rsid w:val="007C49AB"/>
    <w:rsid w:val="007D0C25"/>
    <w:rsid w:val="007D781B"/>
    <w:rsid w:val="007F05EA"/>
    <w:rsid w:val="007F0C0F"/>
    <w:rsid w:val="007F2206"/>
    <w:rsid w:val="007F645D"/>
    <w:rsid w:val="007F7994"/>
    <w:rsid w:val="007F7CB9"/>
    <w:rsid w:val="00802D45"/>
    <w:rsid w:val="00807E06"/>
    <w:rsid w:val="00813E74"/>
    <w:rsid w:val="00814D1B"/>
    <w:rsid w:val="00815A9E"/>
    <w:rsid w:val="0082141D"/>
    <w:rsid w:val="008239EF"/>
    <w:rsid w:val="00825F00"/>
    <w:rsid w:val="008329C4"/>
    <w:rsid w:val="0083319A"/>
    <w:rsid w:val="008424D8"/>
    <w:rsid w:val="0084506C"/>
    <w:rsid w:val="00847353"/>
    <w:rsid w:val="00850C89"/>
    <w:rsid w:val="008545DB"/>
    <w:rsid w:val="00856CD9"/>
    <w:rsid w:val="00863636"/>
    <w:rsid w:val="00874558"/>
    <w:rsid w:val="0087531D"/>
    <w:rsid w:val="00876556"/>
    <w:rsid w:val="008767B4"/>
    <w:rsid w:val="008800A5"/>
    <w:rsid w:val="00884FF6"/>
    <w:rsid w:val="0088554D"/>
    <w:rsid w:val="00892238"/>
    <w:rsid w:val="0089230D"/>
    <w:rsid w:val="008A110A"/>
    <w:rsid w:val="008A2CB1"/>
    <w:rsid w:val="008A3C04"/>
    <w:rsid w:val="008A5457"/>
    <w:rsid w:val="008A6918"/>
    <w:rsid w:val="008B5584"/>
    <w:rsid w:val="008B7801"/>
    <w:rsid w:val="008C0063"/>
    <w:rsid w:val="008C0854"/>
    <w:rsid w:val="008C2557"/>
    <w:rsid w:val="008C66FF"/>
    <w:rsid w:val="008D1D9F"/>
    <w:rsid w:val="008D2309"/>
    <w:rsid w:val="008D6202"/>
    <w:rsid w:val="008E0F3F"/>
    <w:rsid w:val="008E58E3"/>
    <w:rsid w:val="008F3793"/>
    <w:rsid w:val="00900855"/>
    <w:rsid w:val="00905944"/>
    <w:rsid w:val="0092012D"/>
    <w:rsid w:val="0092166E"/>
    <w:rsid w:val="00930C3D"/>
    <w:rsid w:val="0093416A"/>
    <w:rsid w:val="00940E92"/>
    <w:rsid w:val="00940F9F"/>
    <w:rsid w:val="009538E4"/>
    <w:rsid w:val="00957A91"/>
    <w:rsid w:val="00957E14"/>
    <w:rsid w:val="0096228E"/>
    <w:rsid w:val="00962E48"/>
    <w:rsid w:val="0096413D"/>
    <w:rsid w:val="00964E33"/>
    <w:rsid w:val="00965F6F"/>
    <w:rsid w:val="0096643D"/>
    <w:rsid w:val="009676C2"/>
    <w:rsid w:val="0097151A"/>
    <w:rsid w:val="00976DB8"/>
    <w:rsid w:val="00981DB3"/>
    <w:rsid w:val="009919E0"/>
    <w:rsid w:val="00993D99"/>
    <w:rsid w:val="0099498B"/>
    <w:rsid w:val="00995C10"/>
    <w:rsid w:val="009A3A59"/>
    <w:rsid w:val="009A434F"/>
    <w:rsid w:val="009B1C71"/>
    <w:rsid w:val="009B42E9"/>
    <w:rsid w:val="009B5314"/>
    <w:rsid w:val="009B72B9"/>
    <w:rsid w:val="009B771F"/>
    <w:rsid w:val="009C03C7"/>
    <w:rsid w:val="009C1FA4"/>
    <w:rsid w:val="009C4B25"/>
    <w:rsid w:val="009D3290"/>
    <w:rsid w:val="009D68F9"/>
    <w:rsid w:val="009E759A"/>
    <w:rsid w:val="009F1056"/>
    <w:rsid w:val="009F3E3A"/>
    <w:rsid w:val="009F4BAD"/>
    <w:rsid w:val="00A00604"/>
    <w:rsid w:val="00A012AB"/>
    <w:rsid w:val="00A02740"/>
    <w:rsid w:val="00A03772"/>
    <w:rsid w:val="00A05379"/>
    <w:rsid w:val="00A05EF9"/>
    <w:rsid w:val="00A07120"/>
    <w:rsid w:val="00A1040E"/>
    <w:rsid w:val="00A13AD0"/>
    <w:rsid w:val="00A13B01"/>
    <w:rsid w:val="00A210AA"/>
    <w:rsid w:val="00A268A9"/>
    <w:rsid w:val="00A31336"/>
    <w:rsid w:val="00A33D0E"/>
    <w:rsid w:val="00A4247F"/>
    <w:rsid w:val="00A455EC"/>
    <w:rsid w:val="00A500D4"/>
    <w:rsid w:val="00A60C1F"/>
    <w:rsid w:val="00A65BF1"/>
    <w:rsid w:val="00A735A5"/>
    <w:rsid w:val="00A73CED"/>
    <w:rsid w:val="00A75CB2"/>
    <w:rsid w:val="00A7720C"/>
    <w:rsid w:val="00A777B2"/>
    <w:rsid w:val="00A77C61"/>
    <w:rsid w:val="00A803A0"/>
    <w:rsid w:val="00A865C7"/>
    <w:rsid w:val="00A86F4F"/>
    <w:rsid w:val="00A9241D"/>
    <w:rsid w:val="00AA3B1E"/>
    <w:rsid w:val="00AA5D0E"/>
    <w:rsid w:val="00AB1061"/>
    <w:rsid w:val="00AB1445"/>
    <w:rsid w:val="00AB1C3B"/>
    <w:rsid w:val="00AB2ED0"/>
    <w:rsid w:val="00AB5D2B"/>
    <w:rsid w:val="00AC16DE"/>
    <w:rsid w:val="00AC3F38"/>
    <w:rsid w:val="00AC6772"/>
    <w:rsid w:val="00AC7062"/>
    <w:rsid w:val="00AE0D40"/>
    <w:rsid w:val="00AE2C48"/>
    <w:rsid w:val="00AE7AA6"/>
    <w:rsid w:val="00AF2B52"/>
    <w:rsid w:val="00AF5A8D"/>
    <w:rsid w:val="00B01AC2"/>
    <w:rsid w:val="00B06813"/>
    <w:rsid w:val="00B13656"/>
    <w:rsid w:val="00B16DFD"/>
    <w:rsid w:val="00B202F0"/>
    <w:rsid w:val="00B20794"/>
    <w:rsid w:val="00B20A22"/>
    <w:rsid w:val="00B2133E"/>
    <w:rsid w:val="00B22D24"/>
    <w:rsid w:val="00B30740"/>
    <w:rsid w:val="00B327E0"/>
    <w:rsid w:val="00B378D2"/>
    <w:rsid w:val="00B40506"/>
    <w:rsid w:val="00B410F5"/>
    <w:rsid w:val="00B43A63"/>
    <w:rsid w:val="00B57976"/>
    <w:rsid w:val="00B57A2F"/>
    <w:rsid w:val="00B60148"/>
    <w:rsid w:val="00B6185D"/>
    <w:rsid w:val="00B6294C"/>
    <w:rsid w:val="00B64E53"/>
    <w:rsid w:val="00B652B6"/>
    <w:rsid w:val="00B663FD"/>
    <w:rsid w:val="00B80987"/>
    <w:rsid w:val="00B82A27"/>
    <w:rsid w:val="00B8310A"/>
    <w:rsid w:val="00B83C55"/>
    <w:rsid w:val="00B84459"/>
    <w:rsid w:val="00B900C0"/>
    <w:rsid w:val="00B9228A"/>
    <w:rsid w:val="00B966AD"/>
    <w:rsid w:val="00BA1228"/>
    <w:rsid w:val="00BA39E5"/>
    <w:rsid w:val="00BA4BE9"/>
    <w:rsid w:val="00BA7734"/>
    <w:rsid w:val="00BB44A2"/>
    <w:rsid w:val="00BC0E66"/>
    <w:rsid w:val="00BC1700"/>
    <w:rsid w:val="00BC1D49"/>
    <w:rsid w:val="00BC221B"/>
    <w:rsid w:val="00BC5056"/>
    <w:rsid w:val="00BC778D"/>
    <w:rsid w:val="00BC77BD"/>
    <w:rsid w:val="00BD1161"/>
    <w:rsid w:val="00BD5E65"/>
    <w:rsid w:val="00BE23F3"/>
    <w:rsid w:val="00BE2CCA"/>
    <w:rsid w:val="00BF0F39"/>
    <w:rsid w:val="00BF648D"/>
    <w:rsid w:val="00BF7E7E"/>
    <w:rsid w:val="00C0090F"/>
    <w:rsid w:val="00C01A4C"/>
    <w:rsid w:val="00C03F98"/>
    <w:rsid w:val="00C0600C"/>
    <w:rsid w:val="00C11A1A"/>
    <w:rsid w:val="00C11C1A"/>
    <w:rsid w:val="00C11CEC"/>
    <w:rsid w:val="00C1528E"/>
    <w:rsid w:val="00C16C0B"/>
    <w:rsid w:val="00C16EDB"/>
    <w:rsid w:val="00C17004"/>
    <w:rsid w:val="00C200B1"/>
    <w:rsid w:val="00C21931"/>
    <w:rsid w:val="00C23800"/>
    <w:rsid w:val="00C304F3"/>
    <w:rsid w:val="00C33D6A"/>
    <w:rsid w:val="00C33EA1"/>
    <w:rsid w:val="00C41FE2"/>
    <w:rsid w:val="00C42292"/>
    <w:rsid w:val="00C42947"/>
    <w:rsid w:val="00C43773"/>
    <w:rsid w:val="00C44D90"/>
    <w:rsid w:val="00C4663C"/>
    <w:rsid w:val="00C51790"/>
    <w:rsid w:val="00C519FC"/>
    <w:rsid w:val="00C52A99"/>
    <w:rsid w:val="00C53226"/>
    <w:rsid w:val="00C56715"/>
    <w:rsid w:val="00C56B52"/>
    <w:rsid w:val="00C5729F"/>
    <w:rsid w:val="00C57FD9"/>
    <w:rsid w:val="00C64B05"/>
    <w:rsid w:val="00C6532E"/>
    <w:rsid w:val="00C6572B"/>
    <w:rsid w:val="00C670BA"/>
    <w:rsid w:val="00C67CD8"/>
    <w:rsid w:val="00C7033D"/>
    <w:rsid w:val="00C7173E"/>
    <w:rsid w:val="00C71785"/>
    <w:rsid w:val="00C80DCB"/>
    <w:rsid w:val="00C87FBF"/>
    <w:rsid w:val="00C901B0"/>
    <w:rsid w:val="00C9045A"/>
    <w:rsid w:val="00C92AC3"/>
    <w:rsid w:val="00C9793E"/>
    <w:rsid w:val="00CA1BE6"/>
    <w:rsid w:val="00CA2FD6"/>
    <w:rsid w:val="00CA3A1B"/>
    <w:rsid w:val="00CA4805"/>
    <w:rsid w:val="00CA6A61"/>
    <w:rsid w:val="00CB45A5"/>
    <w:rsid w:val="00CC3B4A"/>
    <w:rsid w:val="00CC3C1A"/>
    <w:rsid w:val="00CC7748"/>
    <w:rsid w:val="00CD42A3"/>
    <w:rsid w:val="00CD561B"/>
    <w:rsid w:val="00CE009D"/>
    <w:rsid w:val="00CE176F"/>
    <w:rsid w:val="00CE2E4B"/>
    <w:rsid w:val="00CE2FEC"/>
    <w:rsid w:val="00CE5FEF"/>
    <w:rsid w:val="00CF0247"/>
    <w:rsid w:val="00CF1CB5"/>
    <w:rsid w:val="00CF2771"/>
    <w:rsid w:val="00CF66D6"/>
    <w:rsid w:val="00CF7DE0"/>
    <w:rsid w:val="00D00F47"/>
    <w:rsid w:val="00D04F1D"/>
    <w:rsid w:val="00D15404"/>
    <w:rsid w:val="00D158EE"/>
    <w:rsid w:val="00D1643C"/>
    <w:rsid w:val="00D21F1F"/>
    <w:rsid w:val="00D245A1"/>
    <w:rsid w:val="00D25A71"/>
    <w:rsid w:val="00D3056F"/>
    <w:rsid w:val="00D33257"/>
    <w:rsid w:val="00D364CD"/>
    <w:rsid w:val="00D41AAE"/>
    <w:rsid w:val="00D420D5"/>
    <w:rsid w:val="00D43605"/>
    <w:rsid w:val="00D44686"/>
    <w:rsid w:val="00D44F1F"/>
    <w:rsid w:val="00D45825"/>
    <w:rsid w:val="00D471A9"/>
    <w:rsid w:val="00D50450"/>
    <w:rsid w:val="00D51740"/>
    <w:rsid w:val="00D52B20"/>
    <w:rsid w:val="00D546FA"/>
    <w:rsid w:val="00D554DA"/>
    <w:rsid w:val="00D560C5"/>
    <w:rsid w:val="00D71911"/>
    <w:rsid w:val="00D72924"/>
    <w:rsid w:val="00D76191"/>
    <w:rsid w:val="00D76DB1"/>
    <w:rsid w:val="00D80FAA"/>
    <w:rsid w:val="00D85AB9"/>
    <w:rsid w:val="00D86514"/>
    <w:rsid w:val="00D90031"/>
    <w:rsid w:val="00D908D1"/>
    <w:rsid w:val="00D919F8"/>
    <w:rsid w:val="00D91E5F"/>
    <w:rsid w:val="00D9255C"/>
    <w:rsid w:val="00D9414A"/>
    <w:rsid w:val="00D95BF9"/>
    <w:rsid w:val="00D95F22"/>
    <w:rsid w:val="00DA234C"/>
    <w:rsid w:val="00DA4348"/>
    <w:rsid w:val="00DB36DE"/>
    <w:rsid w:val="00DB4711"/>
    <w:rsid w:val="00DB50A7"/>
    <w:rsid w:val="00DB5F39"/>
    <w:rsid w:val="00DB79A8"/>
    <w:rsid w:val="00DC2A06"/>
    <w:rsid w:val="00DC2F56"/>
    <w:rsid w:val="00DC5956"/>
    <w:rsid w:val="00DC5E5B"/>
    <w:rsid w:val="00DC650B"/>
    <w:rsid w:val="00DE2AB3"/>
    <w:rsid w:val="00DE40C2"/>
    <w:rsid w:val="00DE4C23"/>
    <w:rsid w:val="00DE6C82"/>
    <w:rsid w:val="00DE7BA6"/>
    <w:rsid w:val="00DF3810"/>
    <w:rsid w:val="00DF43B9"/>
    <w:rsid w:val="00DF5E27"/>
    <w:rsid w:val="00DF67F9"/>
    <w:rsid w:val="00E00850"/>
    <w:rsid w:val="00E15AF8"/>
    <w:rsid w:val="00E15BF1"/>
    <w:rsid w:val="00E178B6"/>
    <w:rsid w:val="00E17CF9"/>
    <w:rsid w:val="00E20144"/>
    <w:rsid w:val="00E214F0"/>
    <w:rsid w:val="00E21E52"/>
    <w:rsid w:val="00E25943"/>
    <w:rsid w:val="00E25A8D"/>
    <w:rsid w:val="00E3057F"/>
    <w:rsid w:val="00E309E0"/>
    <w:rsid w:val="00E33231"/>
    <w:rsid w:val="00E40B2D"/>
    <w:rsid w:val="00E411F6"/>
    <w:rsid w:val="00E42E37"/>
    <w:rsid w:val="00E449E9"/>
    <w:rsid w:val="00E466B7"/>
    <w:rsid w:val="00E54D1A"/>
    <w:rsid w:val="00E55F0A"/>
    <w:rsid w:val="00E60A7A"/>
    <w:rsid w:val="00E638B6"/>
    <w:rsid w:val="00E65C4E"/>
    <w:rsid w:val="00E66FD1"/>
    <w:rsid w:val="00E67BB7"/>
    <w:rsid w:val="00E70F27"/>
    <w:rsid w:val="00E734F6"/>
    <w:rsid w:val="00E76CD8"/>
    <w:rsid w:val="00E807A3"/>
    <w:rsid w:val="00E869FC"/>
    <w:rsid w:val="00E95522"/>
    <w:rsid w:val="00E9563E"/>
    <w:rsid w:val="00E95F42"/>
    <w:rsid w:val="00E961D3"/>
    <w:rsid w:val="00E976B5"/>
    <w:rsid w:val="00EA1A4A"/>
    <w:rsid w:val="00EB17A1"/>
    <w:rsid w:val="00EC3929"/>
    <w:rsid w:val="00ED038E"/>
    <w:rsid w:val="00ED0569"/>
    <w:rsid w:val="00ED2D3B"/>
    <w:rsid w:val="00ED51B9"/>
    <w:rsid w:val="00ED77CE"/>
    <w:rsid w:val="00EE6D36"/>
    <w:rsid w:val="00EF11E3"/>
    <w:rsid w:val="00EF45AF"/>
    <w:rsid w:val="00EF6935"/>
    <w:rsid w:val="00EF6979"/>
    <w:rsid w:val="00EF6B22"/>
    <w:rsid w:val="00F00E55"/>
    <w:rsid w:val="00F06185"/>
    <w:rsid w:val="00F1129E"/>
    <w:rsid w:val="00F1354F"/>
    <w:rsid w:val="00F15E5A"/>
    <w:rsid w:val="00F1683E"/>
    <w:rsid w:val="00F17F6B"/>
    <w:rsid w:val="00F32A73"/>
    <w:rsid w:val="00F32B3C"/>
    <w:rsid w:val="00F331F9"/>
    <w:rsid w:val="00F3617F"/>
    <w:rsid w:val="00F36766"/>
    <w:rsid w:val="00F41FD6"/>
    <w:rsid w:val="00F46D1D"/>
    <w:rsid w:val="00F50392"/>
    <w:rsid w:val="00F60A11"/>
    <w:rsid w:val="00F66E71"/>
    <w:rsid w:val="00F72E90"/>
    <w:rsid w:val="00F75852"/>
    <w:rsid w:val="00F76AA4"/>
    <w:rsid w:val="00F80EC5"/>
    <w:rsid w:val="00F8342F"/>
    <w:rsid w:val="00F83826"/>
    <w:rsid w:val="00F86A6F"/>
    <w:rsid w:val="00F912B0"/>
    <w:rsid w:val="00F955F0"/>
    <w:rsid w:val="00F95776"/>
    <w:rsid w:val="00F979AE"/>
    <w:rsid w:val="00FA012E"/>
    <w:rsid w:val="00FA21CD"/>
    <w:rsid w:val="00FA409D"/>
    <w:rsid w:val="00FA5BDD"/>
    <w:rsid w:val="00FA62A8"/>
    <w:rsid w:val="00FB13BF"/>
    <w:rsid w:val="00FB2C2A"/>
    <w:rsid w:val="00FB3C8F"/>
    <w:rsid w:val="00FB4EAA"/>
    <w:rsid w:val="00FB5814"/>
    <w:rsid w:val="00FC01D7"/>
    <w:rsid w:val="00FD09FF"/>
    <w:rsid w:val="00FD1F14"/>
    <w:rsid w:val="00FD76D3"/>
    <w:rsid w:val="00FE046D"/>
    <w:rsid w:val="00FE3E09"/>
    <w:rsid w:val="00FE5FAE"/>
    <w:rsid w:val="00FE7CD3"/>
    <w:rsid w:val="00FF0EC7"/>
    <w:rsid w:val="00FF32E0"/>
    <w:rsid w:val="00FF4355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AxureTableHeaderText">
    <w:name w:val="AxureTableHeaderText"/>
    <w:basedOn w:val="Normal"/>
    <w:rsid w:val="00F36766"/>
    <w:pPr>
      <w:spacing w:before="60" w:after="60"/>
      <w:jc w:val="left"/>
    </w:pPr>
    <w:rPr>
      <w:rFonts w:cs="Arial"/>
      <w:b/>
      <w:sz w:val="16"/>
      <w:szCs w:val="24"/>
      <w:lang w:val="en-US" w:eastAsia="en-US"/>
    </w:rPr>
  </w:style>
  <w:style w:type="paragraph" w:customStyle="1" w:styleId="AxureTableNormalText">
    <w:name w:val="AxureTableNormalText"/>
    <w:basedOn w:val="Normal"/>
    <w:rsid w:val="00F36766"/>
    <w:pPr>
      <w:spacing w:before="60" w:after="60"/>
      <w:jc w:val="left"/>
    </w:pPr>
    <w:rPr>
      <w:rFonts w:cs="Arial"/>
      <w:sz w:val="16"/>
      <w:szCs w:val="24"/>
      <w:lang w:val="en-US" w:eastAsia="en-US"/>
    </w:rPr>
  </w:style>
  <w:style w:type="table" w:customStyle="1" w:styleId="AxureTableStyle">
    <w:name w:val="AxureTableStyle"/>
    <w:basedOn w:val="Tabelanormal"/>
    <w:uiPriority w:val="99"/>
    <w:rsid w:val="00F36766"/>
    <w:rPr>
      <w:rFonts w:ascii="Arial" w:hAnsi="Arial"/>
      <w:sz w:val="16"/>
      <w:lang w:val="en-US" w:eastAsia="en-US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A5336-81C4-4CAF-936F-97D8ED53E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1822</TotalTime>
  <Pages>11</Pages>
  <Words>1560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9965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262</cp:revision>
  <cp:lastPrinted>2006-08-08T20:14:00Z</cp:lastPrinted>
  <dcterms:created xsi:type="dcterms:W3CDTF">2019-08-12T17:08:00Z</dcterms:created>
  <dcterms:modified xsi:type="dcterms:W3CDTF">2019-11-26T20:17:00Z</dcterms:modified>
</cp:coreProperties>
</file>