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24AAFF7B" w:rsidR="00A735A5" w:rsidRPr="00714673" w:rsidRDefault="00825F00">
      <w:pPr>
        <w:pStyle w:val="TituloDocumento"/>
        <w:rPr>
          <w:sz w:val="52"/>
          <w:szCs w:val="52"/>
        </w:rPr>
      </w:pPr>
      <w:r w:rsidRPr="00714673">
        <w:rPr>
          <w:sz w:val="52"/>
          <w:szCs w:val="52"/>
        </w:rPr>
        <w:fldChar w:fldCharType="begin"/>
      </w:r>
      <w:r w:rsidR="00C03F98" w:rsidRPr="00714673">
        <w:rPr>
          <w:sz w:val="52"/>
          <w:szCs w:val="52"/>
        </w:rPr>
        <w:instrText xml:space="preserve"> ASK  NomeCasoUso "Inserir a identificaç</w:instrText>
      </w:r>
      <w:r w:rsidR="00C03F98" w:rsidRPr="00714673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714673">
        <w:rPr>
          <w:sz w:val="52"/>
          <w:szCs w:val="52"/>
        </w:rPr>
        <w:fldChar w:fldCharType="separate"/>
      </w:r>
      <w:bookmarkStart w:id="0" w:name="NomeCasoUso"/>
      <w:r w:rsidR="00C03F98" w:rsidRPr="00714673">
        <w:rPr>
          <w:sz w:val="52"/>
          <w:szCs w:val="52"/>
        </w:rPr>
        <w:t>### - Nome do Caso de Uso</w:t>
      </w:r>
      <w:bookmarkEnd w:id="0"/>
      <w:r w:rsidRPr="00714673">
        <w:rPr>
          <w:sz w:val="52"/>
          <w:szCs w:val="52"/>
        </w:rPr>
        <w:fldChar w:fldCharType="end"/>
      </w:r>
      <w:r w:rsidR="00C3388A" w:rsidRPr="00714673">
        <w:rPr>
          <w:sz w:val="52"/>
          <w:szCs w:val="52"/>
        </w:rPr>
        <w:t>HST</w:t>
      </w:r>
      <w:r w:rsidR="00D051DB" w:rsidRPr="00714673">
        <w:rPr>
          <w:sz w:val="52"/>
          <w:szCs w:val="52"/>
        </w:rPr>
        <w:t>1</w:t>
      </w:r>
      <w:r w:rsidR="002A667C">
        <w:rPr>
          <w:sz w:val="52"/>
          <w:szCs w:val="52"/>
        </w:rPr>
        <w:t>64</w:t>
      </w:r>
      <w:r w:rsidR="00C3388A" w:rsidRPr="00714673">
        <w:rPr>
          <w:sz w:val="52"/>
          <w:szCs w:val="52"/>
        </w:rPr>
        <w:t>-</w:t>
      </w:r>
      <w:r w:rsidR="00AC1451" w:rsidRPr="00714673">
        <w:rPr>
          <w:sz w:val="52"/>
          <w:szCs w:val="52"/>
        </w:rPr>
        <w:t xml:space="preserve"> </w:t>
      </w:r>
      <w:r w:rsidR="005E4F84">
        <w:rPr>
          <w:sz w:val="52"/>
          <w:szCs w:val="52"/>
        </w:rPr>
        <w:t>Alterar</w:t>
      </w:r>
      <w:r w:rsidR="00BB7B2A" w:rsidRPr="00714673">
        <w:rPr>
          <w:sz w:val="52"/>
          <w:szCs w:val="52"/>
        </w:rPr>
        <w:t xml:space="preserve"> </w:t>
      </w:r>
      <w:r w:rsidR="00241B02" w:rsidRPr="00714673">
        <w:rPr>
          <w:sz w:val="52"/>
          <w:szCs w:val="52"/>
        </w:rPr>
        <w:t>Julga</w:t>
      </w:r>
      <w:r w:rsidR="00D051DB" w:rsidRPr="00714673">
        <w:rPr>
          <w:sz w:val="52"/>
          <w:szCs w:val="52"/>
        </w:rPr>
        <w:t xml:space="preserve">mento Final </w:t>
      </w:r>
      <w:r w:rsidR="00BB7B2A" w:rsidRPr="00714673">
        <w:rPr>
          <w:sz w:val="52"/>
          <w:szCs w:val="52"/>
        </w:rPr>
        <w:t>2ª Instância</w:t>
      </w:r>
      <w:r w:rsidR="00D6740F" w:rsidRPr="00714673">
        <w:rPr>
          <w:sz w:val="52"/>
          <w:szCs w:val="52"/>
        </w:rPr>
        <w:t xml:space="preserve"> </w:t>
      </w:r>
      <w:r w:rsidR="002A667C">
        <w:rPr>
          <w:sz w:val="52"/>
          <w:szCs w:val="52"/>
        </w:rPr>
        <w:t>– Recurso do Pedido de Substituição</w:t>
      </w:r>
      <w:r w:rsidR="00D6740F" w:rsidRPr="00714673">
        <w:rPr>
          <w:sz w:val="52"/>
          <w:szCs w:val="52"/>
        </w:rPr>
        <w:t xml:space="preserve">– </w:t>
      </w:r>
      <w:r w:rsidR="00A96CC0" w:rsidRPr="00714673">
        <w:rPr>
          <w:sz w:val="52"/>
          <w:szCs w:val="52"/>
        </w:rPr>
        <w:t>C</w:t>
      </w:r>
      <w:r w:rsidR="00943427" w:rsidRPr="00714673">
        <w:rPr>
          <w:sz w:val="52"/>
          <w:szCs w:val="52"/>
        </w:rPr>
        <w:t>orporativo</w:t>
      </w:r>
    </w:p>
    <w:p w14:paraId="5ECACC84" w14:textId="0710FF88" w:rsidR="00AF2B52" w:rsidRPr="00714673" w:rsidRDefault="00825F00" w:rsidP="00AF2B52">
      <w:pPr>
        <w:pStyle w:val="NomeProjeto"/>
      </w:pPr>
      <w:r w:rsidRPr="00714673">
        <w:fldChar w:fldCharType="begin"/>
      </w:r>
      <w:r w:rsidR="00A735A5" w:rsidRPr="00714673">
        <w:instrText xml:space="preserve"> ASK  NomePr</w:instrText>
      </w:r>
      <w:r w:rsidR="00C03F98" w:rsidRPr="00714673">
        <w:instrText>oduto</w:instrText>
      </w:r>
      <w:r w:rsidR="00A735A5" w:rsidRPr="00714673">
        <w:instrText xml:space="preserve"> "Informe o nome do </w:instrText>
      </w:r>
      <w:r w:rsidR="00C03F98" w:rsidRPr="00714673">
        <w:instrText>produto</w:instrText>
      </w:r>
      <w:r w:rsidR="00A735A5" w:rsidRPr="00714673">
        <w:instrText xml:space="preserve">"  \* MERGEFORMAT </w:instrText>
      </w:r>
      <w:r w:rsidRPr="00714673">
        <w:fldChar w:fldCharType="separate"/>
      </w:r>
      <w:bookmarkStart w:id="1" w:name="NomeProduto"/>
      <w:bookmarkStart w:id="2" w:name="NomeProjeto"/>
      <w:r w:rsidR="00C03F98" w:rsidRPr="00714673">
        <w:t>&lt;Nome do Produto&gt;</w:t>
      </w:r>
      <w:bookmarkEnd w:id="1"/>
      <w:bookmarkEnd w:id="2"/>
      <w:r w:rsidRPr="00714673">
        <w:fldChar w:fldCharType="end"/>
      </w:r>
      <w:r w:rsidR="008E139D" w:rsidRPr="00714673">
        <w:t xml:space="preserve">Sistema </w:t>
      </w:r>
      <w:r w:rsidR="00675004" w:rsidRPr="00714673">
        <w:t>Processo Eleitoral</w:t>
      </w:r>
    </w:p>
    <w:p w14:paraId="5A8E73EC" w14:textId="19F2A185" w:rsidR="00A735A5" w:rsidRPr="00714673" w:rsidRDefault="00825F00">
      <w:pPr>
        <w:pStyle w:val="NomeCliente"/>
      </w:pPr>
      <w:r w:rsidRPr="00714673">
        <w:fldChar w:fldCharType="begin"/>
      </w:r>
      <w:r w:rsidR="00A735A5" w:rsidRPr="00714673">
        <w:instrText xml:space="preserve"> ASK  NomeCliente "Informe o nome do cliente"  \* MERGEFORMAT </w:instrText>
      </w:r>
      <w:r w:rsidRPr="00714673">
        <w:fldChar w:fldCharType="separate"/>
      </w:r>
      <w:bookmarkStart w:id="3" w:name="NomeCliente"/>
      <w:r w:rsidR="00C03F98" w:rsidRPr="00714673">
        <w:t>&lt;Nome do cliente&gt;</w:t>
      </w:r>
      <w:bookmarkEnd w:id="3"/>
      <w:r w:rsidRPr="00714673">
        <w:fldChar w:fldCharType="end"/>
      </w:r>
      <w:r w:rsidR="00FA0C73" w:rsidRPr="00714673">
        <w:t>CAU</w:t>
      </w:r>
    </w:p>
    <w:p w14:paraId="26020D1D" w14:textId="77777777" w:rsidR="00A735A5" w:rsidRPr="00714673" w:rsidRDefault="00A735A5">
      <w:pPr>
        <w:pStyle w:val="NomeCliente"/>
        <w:sectPr w:rsidR="00A735A5" w:rsidRPr="00714673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714673" w:rsidRDefault="00E25943" w:rsidP="00E25943">
      <w:pPr>
        <w:pStyle w:val="Dica"/>
        <w:spacing w:after="0"/>
      </w:pPr>
    </w:p>
    <w:p w14:paraId="09D3AC62" w14:textId="77777777" w:rsidR="00A735A5" w:rsidRPr="00714673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714673">
        <w:br w:type="page"/>
      </w:r>
      <w:r w:rsidRPr="00714673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714673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714673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714673" w:rsidRDefault="00A735A5">
            <w:pPr>
              <w:jc w:val="center"/>
              <w:rPr>
                <w:b/>
                <w:bCs/>
              </w:rPr>
            </w:pPr>
            <w:r w:rsidRPr="00714673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714673" w:rsidRDefault="00A735A5">
            <w:pPr>
              <w:jc w:val="center"/>
              <w:rPr>
                <w:b/>
                <w:bCs/>
              </w:rPr>
            </w:pPr>
            <w:r w:rsidRPr="00714673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714673" w:rsidRDefault="00A735A5">
            <w:pPr>
              <w:jc w:val="center"/>
              <w:rPr>
                <w:b/>
                <w:bCs/>
              </w:rPr>
            </w:pPr>
            <w:r w:rsidRPr="00714673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714673" w:rsidRDefault="00A735A5">
            <w:pPr>
              <w:jc w:val="center"/>
              <w:rPr>
                <w:b/>
                <w:bCs/>
              </w:rPr>
            </w:pPr>
            <w:r w:rsidRPr="00714673">
              <w:rPr>
                <w:b/>
                <w:bCs/>
              </w:rPr>
              <w:t>Observações</w:t>
            </w:r>
          </w:p>
        </w:tc>
      </w:tr>
      <w:tr w:rsidR="00D45825" w:rsidRPr="00714673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714673" w:rsidRDefault="00076318">
            <w:pPr>
              <w:jc w:val="center"/>
            </w:pPr>
            <w:r w:rsidRPr="00714673">
              <w:t>1.0</w:t>
            </w:r>
          </w:p>
        </w:tc>
        <w:tc>
          <w:tcPr>
            <w:tcW w:w="1425" w:type="dxa"/>
            <w:vAlign w:val="bottom"/>
          </w:tcPr>
          <w:p w14:paraId="3828512A" w14:textId="791AE584" w:rsidR="00A735A5" w:rsidRPr="00714673" w:rsidRDefault="009458F6" w:rsidP="009458F6">
            <w:pPr>
              <w:jc w:val="center"/>
            </w:pPr>
            <w:r>
              <w:t>23</w:t>
            </w:r>
            <w:r w:rsidR="005D249C" w:rsidRPr="00714673">
              <w:t>/</w:t>
            </w:r>
            <w:r w:rsidR="008F1424" w:rsidRPr="00714673">
              <w:t>0</w:t>
            </w:r>
            <w:r>
              <w:t>6</w:t>
            </w:r>
            <w:r w:rsidR="00076318" w:rsidRPr="00714673">
              <w:t>/20</w:t>
            </w:r>
            <w:r w:rsidR="008F1424" w:rsidRPr="00714673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714673" w:rsidRDefault="00675004" w:rsidP="00675004">
            <w:pPr>
              <w:ind w:left="169"/>
              <w:jc w:val="left"/>
            </w:pPr>
            <w:r w:rsidRPr="00714673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714673" w:rsidRDefault="00076318">
            <w:pPr>
              <w:ind w:left="174"/>
              <w:jc w:val="left"/>
            </w:pPr>
            <w:r w:rsidRPr="00714673">
              <w:t>Criação da história.</w:t>
            </w:r>
          </w:p>
        </w:tc>
      </w:tr>
    </w:tbl>
    <w:p w14:paraId="7FCD6DB3" w14:textId="77777777" w:rsidR="00A735A5" w:rsidRPr="00714673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714673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714673">
        <w:rPr>
          <w:rFonts w:cs="Arial"/>
          <w:b/>
          <w:szCs w:val="22"/>
        </w:rPr>
        <w:tab/>
      </w:r>
    </w:p>
    <w:p w14:paraId="369485E7" w14:textId="77777777" w:rsidR="00A4247F" w:rsidRPr="00714673" w:rsidRDefault="00A4247F" w:rsidP="00A4247F">
      <w:pPr>
        <w:rPr>
          <w:rFonts w:cs="Arial"/>
          <w:szCs w:val="22"/>
        </w:rPr>
      </w:pPr>
    </w:p>
    <w:p w14:paraId="7AE1C47C" w14:textId="220F2DB5" w:rsidR="00A4247F" w:rsidRPr="00714673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714673">
        <w:rPr>
          <w:rFonts w:cs="Arial"/>
          <w:szCs w:val="22"/>
        </w:rPr>
        <w:tab/>
      </w:r>
    </w:p>
    <w:p w14:paraId="423BB385" w14:textId="77777777" w:rsidR="00A4247F" w:rsidRPr="00714673" w:rsidRDefault="00A4247F" w:rsidP="00A4247F">
      <w:pPr>
        <w:rPr>
          <w:rFonts w:cs="Arial"/>
          <w:szCs w:val="22"/>
        </w:rPr>
      </w:pPr>
    </w:p>
    <w:p w14:paraId="0762D381" w14:textId="77777777" w:rsidR="00A4247F" w:rsidRPr="00714673" w:rsidRDefault="00A4247F" w:rsidP="00A4247F">
      <w:pPr>
        <w:rPr>
          <w:rFonts w:cs="Arial"/>
          <w:szCs w:val="22"/>
        </w:rPr>
      </w:pPr>
    </w:p>
    <w:p w14:paraId="7558BBB3" w14:textId="77777777" w:rsidR="00A4247F" w:rsidRPr="00714673" w:rsidRDefault="00A4247F" w:rsidP="00A4247F">
      <w:pPr>
        <w:rPr>
          <w:rFonts w:cs="Arial"/>
          <w:szCs w:val="22"/>
        </w:rPr>
      </w:pPr>
    </w:p>
    <w:p w14:paraId="6825B8F0" w14:textId="77777777" w:rsidR="00A4247F" w:rsidRPr="00714673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714673" w:rsidRDefault="00A4247F" w:rsidP="00A4247F">
      <w:pPr>
        <w:tabs>
          <w:tab w:val="left" w:pos="420"/>
        </w:tabs>
        <w:rPr>
          <w:rFonts w:cs="Arial"/>
          <w:szCs w:val="22"/>
        </w:rPr>
      </w:pPr>
      <w:r w:rsidRPr="00714673">
        <w:rPr>
          <w:rFonts w:cs="Arial"/>
          <w:szCs w:val="22"/>
        </w:rPr>
        <w:tab/>
      </w:r>
    </w:p>
    <w:p w14:paraId="22CC31A1" w14:textId="77777777" w:rsidR="00A735A5" w:rsidRPr="00714673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714673">
        <w:rPr>
          <w:rFonts w:cs="Arial"/>
          <w:szCs w:val="22"/>
        </w:rPr>
        <w:br w:type="page"/>
      </w:r>
      <w:r w:rsidRPr="00714673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714673" w:rsidRDefault="00A735A5">
      <w:pPr>
        <w:jc w:val="center"/>
        <w:rPr>
          <w:rFonts w:cs="Arial"/>
          <w:b/>
          <w:szCs w:val="22"/>
        </w:rPr>
      </w:pPr>
    </w:p>
    <w:p w14:paraId="7302A499" w14:textId="77777777" w:rsidR="001243B2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714673">
        <w:fldChar w:fldCharType="begin"/>
      </w:r>
      <w:r w:rsidR="00A735A5" w:rsidRPr="00714673">
        <w:instrText xml:space="preserve"> TOC \o "1-2" \h \z \u </w:instrText>
      </w:r>
      <w:r w:rsidRPr="00714673">
        <w:fldChar w:fldCharType="separate"/>
      </w:r>
      <w:hyperlink w:anchor="_Toc43921152" w:history="1">
        <w:r w:rsidR="001243B2" w:rsidRPr="00AB0D23">
          <w:rPr>
            <w:rStyle w:val="Hyperlink"/>
            <w:noProof/>
          </w:rPr>
          <w:t>HST-164– Alterar Julgamento Final 2ª Instância – Recurso do Pedido de Substituição - Corporativo</w:t>
        </w:r>
        <w:r w:rsidR="001243B2">
          <w:rPr>
            <w:noProof/>
            <w:webHidden/>
          </w:rPr>
          <w:tab/>
        </w:r>
        <w:r w:rsidR="001243B2">
          <w:rPr>
            <w:noProof/>
            <w:webHidden/>
          </w:rPr>
          <w:fldChar w:fldCharType="begin"/>
        </w:r>
        <w:r w:rsidR="001243B2">
          <w:rPr>
            <w:noProof/>
            <w:webHidden/>
          </w:rPr>
          <w:instrText xml:space="preserve"> PAGEREF _Toc43921152 \h </w:instrText>
        </w:r>
        <w:r w:rsidR="001243B2">
          <w:rPr>
            <w:noProof/>
            <w:webHidden/>
          </w:rPr>
        </w:r>
        <w:r w:rsidR="001243B2">
          <w:rPr>
            <w:noProof/>
            <w:webHidden/>
          </w:rPr>
          <w:fldChar w:fldCharType="separate"/>
        </w:r>
        <w:r w:rsidR="001243B2">
          <w:rPr>
            <w:noProof/>
            <w:webHidden/>
          </w:rPr>
          <w:t>4</w:t>
        </w:r>
        <w:r w:rsidR="001243B2">
          <w:rPr>
            <w:noProof/>
            <w:webHidden/>
          </w:rPr>
          <w:fldChar w:fldCharType="end"/>
        </w:r>
      </w:hyperlink>
    </w:p>
    <w:p w14:paraId="47718010" w14:textId="77777777" w:rsidR="001243B2" w:rsidRDefault="00875F7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21153" w:history="1">
        <w:r w:rsidR="001243B2" w:rsidRPr="00AB0D23">
          <w:rPr>
            <w:rStyle w:val="Hyperlink"/>
            <w:noProof/>
          </w:rPr>
          <w:t>COMO Corporativo</w:t>
        </w:r>
        <w:r w:rsidR="001243B2">
          <w:rPr>
            <w:noProof/>
            <w:webHidden/>
          </w:rPr>
          <w:tab/>
        </w:r>
        <w:r w:rsidR="001243B2">
          <w:rPr>
            <w:noProof/>
            <w:webHidden/>
          </w:rPr>
          <w:fldChar w:fldCharType="begin"/>
        </w:r>
        <w:r w:rsidR="001243B2">
          <w:rPr>
            <w:noProof/>
            <w:webHidden/>
          </w:rPr>
          <w:instrText xml:space="preserve"> PAGEREF _Toc43921153 \h </w:instrText>
        </w:r>
        <w:r w:rsidR="001243B2">
          <w:rPr>
            <w:noProof/>
            <w:webHidden/>
          </w:rPr>
        </w:r>
        <w:r w:rsidR="001243B2">
          <w:rPr>
            <w:noProof/>
            <w:webHidden/>
          </w:rPr>
          <w:fldChar w:fldCharType="separate"/>
        </w:r>
        <w:r w:rsidR="001243B2">
          <w:rPr>
            <w:noProof/>
            <w:webHidden/>
          </w:rPr>
          <w:t>4</w:t>
        </w:r>
        <w:r w:rsidR="001243B2">
          <w:rPr>
            <w:noProof/>
            <w:webHidden/>
          </w:rPr>
          <w:fldChar w:fldCharType="end"/>
        </w:r>
      </w:hyperlink>
    </w:p>
    <w:p w14:paraId="684AB0AA" w14:textId="77777777" w:rsidR="001243B2" w:rsidRDefault="00875F7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21154" w:history="1">
        <w:r w:rsidR="001243B2" w:rsidRPr="00AB0D23">
          <w:rPr>
            <w:rStyle w:val="Hyperlink"/>
            <w:noProof/>
          </w:rPr>
          <w:t>PARA alterar as informações do julgamento final de 2ª instância do Recurso do pedido de substituição.</w:t>
        </w:r>
        <w:r w:rsidR="001243B2">
          <w:rPr>
            <w:noProof/>
            <w:webHidden/>
          </w:rPr>
          <w:tab/>
        </w:r>
        <w:r w:rsidR="001243B2">
          <w:rPr>
            <w:noProof/>
            <w:webHidden/>
          </w:rPr>
          <w:fldChar w:fldCharType="begin"/>
        </w:r>
        <w:r w:rsidR="001243B2">
          <w:rPr>
            <w:noProof/>
            <w:webHidden/>
          </w:rPr>
          <w:instrText xml:space="preserve"> PAGEREF _Toc43921154 \h </w:instrText>
        </w:r>
        <w:r w:rsidR="001243B2">
          <w:rPr>
            <w:noProof/>
            <w:webHidden/>
          </w:rPr>
        </w:r>
        <w:r w:rsidR="001243B2">
          <w:rPr>
            <w:noProof/>
            <w:webHidden/>
          </w:rPr>
          <w:fldChar w:fldCharType="separate"/>
        </w:r>
        <w:r w:rsidR="001243B2">
          <w:rPr>
            <w:noProof/>
            <w:webHidden/>
          </w:rPr>
          <w:t>4</w:t>
        </w:r>
        <w:r w:rsidR="001243B2">
          <w:rPr>
            <w:noProof/>
            <w:webHidden/>
          </w:rPr>
          <w:fldChar w:fldCharType="end"/>
        </w:r>
      </w:hyperlink>
    </w:p>
    <w:p w14:paraId="14685535" w14:textId="77777777" w:rsidR="001243B2" w:rsidRDefault="00875F7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21155" w:history="1">
        <w:r w:rsidR="001243B2" w:rsidRPr="00AB0D23">
          <w:rPr>
            <w:rStyle w:val="Hyperlink"/>
            <w:noProof/>
          </w:rPr>
          <w:t>PROTÓTIPO</w:t>
        </w:r>
        <w:r w:rsidR="001243B2">
          <w:rPr>
            <w:noProof/>
            <w:webHidden/>
          </w:rPr>
          <w:tab/>
        </w:r>
        <w:r w:rsidR="001243B2">
          <w:rPr>
            <w:noProof/>
            <w:webHidden/>
          </w:rPr>
          <w:fldChar w:fldCharType="begin"/>
        </w:r>
        <w:r w:rsidR="001243B2">
          <w:rPr>
            <w:noProof/>
            <w:webHidden/>
          </w:rPr>
          <w:instrText xml:space="preserve"> PAGEREF _Toc43921155 \h </w:instrText>
        </w:r>
        <w:r w:rsidR="001243B2">
          <w:rPr>
            <w:noProof/>
            <w:webHidden/>
          </w:rPr>
        </w:r>
        <w:r w:rsidR="001243B2">
          <w:rPr>
            <w:noProof/>
            <w:webHidden/>
          </w:rPr>
          <w:fldChar w:fldCharType="separate"/>
        </w:r>
        <w:r w:rsidR="001243B2">
          <w:rPr>
            <w:noProof/>
            <w:webHidden/>
          </w:rPr>
          <w:t>4</w:t>
        </w:r>
        <w:r w:rsidR="001243B2">
          <w:rPr>
            <w:noProof/>
            <w:webHidden/>
          </w:rPr>
          <w:fldChar w:fldCharType="end"/>
        </w:r>
      </w:hyperlink>
    </w:p>
    <w:p w14:paraId="019997DE" w14:textId="77777777" w:rsidR="001243B2" w:rsidRDefault="00875F7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21156" w:history="1">
        <w:r w:rsidR="001243B2" w:rsidRPr="00AB0D23">
          <w:rPr>
            <w:rStyle w:val="Hyperlink"/>
            <w:noProof/>
          </w:rPr>
          <w:t>CRITÉRIOS DE ACEITE</w:t>
        </w:r>
        <w:r w:rsidR="001243B2">
          <w:rPr>
            <w:noProof/>
            <w:webHidden/>
          </w:rPr>
          <w:tab/>
        </w:r>
        <w:r w:rsidR="001243B2">
          <w:rPr>
            <w:noProof/>
            <w:webHidden/>
          </w:rPr>
          <w:fldChar w:fldCharType="begin"/>
        </w:r>
        <w:r w:rsidR="001243B2">
          <w:rPr>
            <w:noProof/>
            <w:webHidden/>
          </w:rPr>
          <w:instrText xml:space="preserve"> PAGEREF _Toc43921156 \h </w:instrText>
        </w:r>
        <w:r w:rsidR="001243B2">
          <w:rPr>
            <w:noProof/>
            <w:webHidden/>
          </w:rPr>
        </w:r>
        <w:r w:rsidR="001243B2">
          <w:rPr>
            <w:noProof/>
            <w:webHidden/>
          </w:rPr>
          <w:fldChar w:fldCharType="separate"/>
        </w:r>
        <w:r w:rsidR="001243B2">
          <w:rPr>
            <w:noProof/>
            <w:webHidden/>
          </w:rPr>
          <w:t>7</w:t>
        </w:r>
        <w:r w:rsidR="001243B2">
          <w:rPr>
            <w:noProof/>
            <w:webHidden/>
          </w:rPr>
          <w:fldChar w:fldCharType="end"/>
        </w:r>
      </w:hyperlink>
    </w:p>
    <w:p w14:paraId="7C63C94E" w14:textId="77777777" w:rsidR="001243B2" w:rsidRDefault="00875F70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21157" w:history="1">
        <w:r w:rsidR="001243B2" w:rsidRPr="00AB0D23">
          <w:rPr>
            <w:rStyle w:val="Hyperlink"/>
            <w:noProof/>
          </w:rPr>
          <w:t>INFORMAÇÕES COMPLEMENTARES</w:t>
        </w:r>
        <w:r w:rsidR="001243B2">
          <w:rPr>
            <w:noProof/>
            <w:webHidden/>
          </w:rPr>
          <w:tab/>
        </w:r>
        <w:r w:rsidR="001243B2">
          <w:rPr>
            <w:noProof/>
            <w:webHidden/>
          </w:rPr>
          <w:fldChar w:fldCharType="begin"/>
        </w:r>
        <w:r w:rsidR="001243B2">
          <w:rPr>
            <w:noProof/>
            <w:webHidden/>
          </w:rPr>
          <w:instrText xml:space="preserve"> PAGEREF _Toc43921157 \h </w:instrText>
        </w:r>
        <w:r w:rsidR="001243B2">
          <w:rPr>
            <w:noProof/>
            <w:webHidden/>
          </w:rPr>
        </w:r>
        <w:r w:rsidR="001243B2">
          <w:rPr>
            <w:noProof/>
            <w:webHidden/>
          </w:rPr>
          <w:fldChar w:fldCharType="separate"/>
        </w:r>
        <w:r w:rsidR="001243B2">
          <w:rPr>
            <w:noProof/>
            <w:webHidden/>
          </w:rPr>
          <w:t>13</w:t>
        </w:r>
        <w:r w:rsidR="001243B2">
          <w:rPr>
            <w:noProof/>
            <w:webHidden/>
          </w:rPr>
          <w:fldChar w:fldCharType="end"/>
        </w:r>
      </w:hyperlink>
    </w:p>
    <w:p w14:paraId="46621B27" w14:textId="77777777" w:rsidR="00A735A5" w:rsidRPr="00714673" w:rsidRDefault="00825F00">
      <w:r w:rsidRPr="00714673">
        <w:fldChar w:fldCharType="end"/>
      </w:r>
    </w:p>
    <w:p w14:paraId="3CB87937" w14:textId="77777777" w:rsidR="00A735A5" w:rsidRPr="00714673" w:rsidRDefault="00A735A5">
      <w:pPr>
        <w:pStyle w:val="Dica"/>
      </w:pPr>
    </w:p>
    <w:p w14:paraId="0C0F08DA" w14:textId="5AC19E04" w:rsidR="00A735A5" w:rsidRPr="00714673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714673">
        <w:br w:type="page"/>
      </w:r>
      <w:bookmarkStart w:id="4" w:name="_Toc43921152"/>
      <w:r w:rsidR="00CE176F" w:rsidRPr="00714673">
        <w:lastRenderedPageBreak/>
        <w:t>HST</w:t>
      </w:r>
      <w:r w:rsidR="00C03F98" w:rsidRPr="00714673">
        <w:t>-</w:t>
      </w:r>
      <w:r w:rsidR="00BB7B2A" w:rsidRPr="00714673">
        <w:t>1</w:t>
      </w:r>
      <w:r w:rsidR="009458F6">
        <w:t>64</w:t>
      </w:r>
      <w:r w:rsidR="0035649F" w:rsidRPr="00714673">
        <w:t xml:space="preserve">– </w:t>
      </w:r>
      <w:r w:rsidR="005E4F84">
        <w:t>Alterar</w:t>
      </w:r>
      <w:r w:rsidR="00BB7B2A" w:rsidRPr="00714673">
        <w:t xml:space="preserve"> Julgamento Final 2ª Instância</w:t>
      </w:r>
      <w:r w:rsidR="00D6740F" w:rsidRPr="00714673">
        <w:t xml:space="preserve"> – </w:t>
      </w:r>
      <w:r w:rsidR="009458F6">
        <w:t xml:space="preserve">Recurso do Pedido de Substituição - </w:t>
      </w:r>
      <w:r w:rsidR="00203906" w:rsidRPr="00714673">
        <w:t>Corporativo</w:t>
      </w:r>
      <w:bookmarkEnd w:id="4"/>
    </w:p>
    <w:p w14:paraId="37D34CD1" w14:textId="57204F9B" w:rsidR="002B1554" w:rsidRPr="00714673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5" w:name="_Toc43921153"/>
      <w:r w:rsidRPr="00714673">
        <w:t>COMO</w:t>
      </w:r>
      <w:r w:rsidR="00C64B05" w:rsidRPr="00714673">
        <w:t xml:space="preserve"> </w:t>
      </w:r>
      <w:r w:rsidR="00A96CC0" w:rsidRPr="00714673">
        <w:rPr>
          <w:b w:val="0"/>
        </w:rPr>
        <w:t>Corporativo</w:t>
      </w:r>
      <w:bookmarkEnd w:id="5"/>
    </w:p>
    <w:p w14:paraId="405BA23E" w14:textId="22AC2EBE" w:rsidR="005D249C" w:rsidRPr="00714673" w:rsidRDefault="00CE176F" w:rsidP="005D249C">
      <w:pPr>
        <w:pStyle w:val="EstiloPrototipo3"/>
      </w:pPr>
      <w:r w:rsidRPr="00714673">
        <w:t>QUERO</w:t>
      </w:r>
      <w:r w:rsidR="005A4527" w:rsidRPr="00714673">
        <w:t xml:space="preserve"> </w:t>
      </w:r>
      <w:r w:rsidR="001C0B4F" w:rsidRPr="00714673">
        <w:rPr>
          <w:b w:val="0"/>
        </w:rPr>
        <w:t xml:space="preserve">acessar </w:t>
      </w:r>
      <w:r w:rsidR="00CE1113">
        <w:rPr>
          <w:b w:val="0"/>
        </w:rPr>
        <w:t>o</w:t>
      </w:r>
      <w:r w:rsidR="00E264CB" w:rsidRPr="00714673">
        <w:rPr>
          <w:b w:val="0"/>
        </w:rPr>
        <w:t xml:space="preserve"> </w:t>
      </w:r>
      <w:r w:rsidR="00BB7B2A" w:rsidRPr="00714673">
        <w:rPr>
          <w:b w:val="0"/>
        </w:rPr>
        <w:t>Julgamento Fina</w:t>
      </w:r>
      <w:r w:rsidR="005E4F84">
        <w:rPr>
          <w:b w:val="0"/>
        </w:rPr>
        <w:t>is da chapa de 2ª instância</w:t>
      </w:r>
      <w:r w:rsidR="00203906" w:rsidRPr="00714673">
        <w:rPr>
          <w:b w:val="0"/>
        </w:rPr>
        <w:t>.</w:t>
      </w:r>
    </w:p>
    <w:p w14:paraId="38E7497A" w14:textId="6FACFF0E" w:rsidR="00A735A5" w:rsidRPr="00714673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3921154"/>
      <w:r w:rsidRPr="00714673">
        <w:t>PAR</w:t>
      </w:r>
      <w:r w:rsidR="00CE176F" w:rsidRPr="00714673">
        <w:t>A</w:t>
      </w:r>
      <w:r w:rsidR="005A4527" w:rsidRPr="00714673">
        <w:t xml:space="preserve"> </w:t>
      </w:r>
      <w:r w:rsidR="005E4F84">
        <w:rPr>
          <w:b w:val="0"/>
        </w:rPr>
        <w:t>alterar as informações do julgamento final</w:t>
      </w:r>
      <w:r w:rsidR="00CE1113">
        <w:rPr>
          <w:b w:val="0"/>
        </w:rPr>
        <w:t xml:space="preserve"> de 2ª instância</w:t>
      </w:r>
      <w:r w:rsidR="009458F6">
        <w:rPr>
          <w:b w:val="0"/>
        </w:rPr>
        <w:t xml:space="preserve"> do Recurso do pedido de substituição</w:t>
      </w:r>
      <w:r w:rsidR="00BB7B2A" w:rsidRPr="00714673">
        <w:rPr>
          <w:b w:val="0"/>
        </w:rPr>
        <w:t>.</w:t>
      </w:r>
      <w:bookmarkEnd w:id="6"/>
    </w:p>
    <w:p w14:paraId="3F8EBB06" w14:textId="77777777" w:rsidR="00EF4113" w:rsidRPr="0071467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714673" w:rsidRDefault="007569F0" w:rsidP="007569F0">
      <w:pPr>
        <w:pStyle w:val="Ttulo2"/>
        <w:numPr>
          <w:ilvl w:val="0"/>
          <w:numId w:val="0"/>
        </w:numPr>
      </w:pPr>
      <w:bookmarkStart w:id="8" w:name="_Toc43921155"/>
      <w:r w:rsidRPr="00714673">
        <w:t>PROTÓTIPO</w:t>
      </w:r>
      <w:bookmarkEnd w:id="7"/>
      <w:bookmarkEnd w:id="8"/>
    </w:p>
    <w:p w14:paraId="2A4CD5AB" w14:textId="121CAB17" w:rsidR="002112FA" w:rsidRDefault="002112FA" w:rsidP="00F524E7">
      <w:pPr>
        <w:pStyle w:val="EstiloPrototipo3"/>
        <w:numPr>
          <w:ilvl w:val="0"/>
          <w:numId w:val="4"/>
        </w:numPr>
      </w:pPr>
      <w:bookmarkStart w:id="9" w:name="_Ref40378830"/>
      <w:bookmarkStart w:id="10" w:name="_Ref30063570"/>
      <w:bookmarkStart w:id="11" w:name="_Ref25845780"/>
      <w:bookmarkStart w:id="12" w:name="_Ref26357320"/>
      <w:bookmarkStart w:id="13" w:name="_Ref28940872"/>
      <w:bookmarkStart w:id="14" w:name="_Ref24976076"/>
      <w:r>
        <w:t>Pop-up para definir o tipo de alteração</w:t>
      </w:r>
      <w:bookmarkEnd w:id="9"/>
    </w:p>
    <w:p w14:paraId="3AE58499" w14:textId="4E604481" w:rsidR="002112FA" w:rsidRDefault="002112FA" w:rsidP="00C15D97">
      <w:pPr>
        <w:pStyle w:val="EstiloPrototipo3"/>
        <w:ind w:left="1134"/>
      </w:pPr>
      <w:r>
        <w:rPr>
          <w:noProof/>
        </w:rPr>
        <w:drawing>
          <wp:inline distT="0" distB="0" distL="0" distR="0" wp14:anchorId="5E30F894" wp14:editId="51C0BE49">
            <wp:extent cx="3912577" cy="1459614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cluida_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356" cy="146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8FB4" w14:textId="77777777" w:rsidR="00983E67" w:rsidRDefault="00983E67" w:rsidP="002112FA">
      <w:pPr>
        <w:pStyle w:val="EstiloPrototipo3"/>
        <w:ind w:left="-142"/>
      </w:pPr>
    </w:p>
    <w:p w14:paraId="02E8102E" w14:textId="77777777" w:rsidR="00B84144" w:rsidRDefault="00B84144" w:rsidP="002112FA">
      <w:pPr>
        <w:pStyle w:val="EstiloPrototipo3"/>
        <w:ind w:left="-142"/>
      </w:pPr>
    </w:p>
    <w:p w14:paraId="1BC16711" w14:textId="77777777" w:rsidR="00B84144" w:rsidRDefault="00B84144" w:rsidP="002112FA">
      <w:pPr>
        <w:pStyle w:val="EstiloPrototipo3"/>
        <w:ind w:left="-142"/>
      </w:pPr>
    </w:p>
    <w:p w14:paraId="659BAD0D" w14:textId="77777777" w:rsidR="00B84144" w:rsidRDefault="00B84144" w:rsidP="002112FA">
      <w:pPr>
        <w:pStyle w:val="EstiloPrototipo3"/>
        <w:ind w:left="-142"/>
      </w:pPr>
    </w:p>
    <w:p w14:paraId="204AAD35" w14:textId="77777777" w:rsidR="00B84144" w:rsidRDefault="00B84144" w:rsidP="002112FA">
      <w:pPr>
        <w:pStyle w:val="EstiloPrototipo3"/>
        <w:ind w:left="-142"/>
      </w:pPr>
    </w:p>
    <w:p w14:paraId="6BE389CA" w14:textId="77777777" w:rsidR="00B84144" w:rsidRDefault="00B84144" w:rsidP="002112FA">
      <w:pPr>
        <w:pStyle w:val="EstiloPrototipo3"/>
        <w:ind w:left="-142"/>
      </w:pPr>
    </w:p>
    <w:p w14:paraId="132A0BC9" w14:textId="77777777" w:rsidR="00B84144" w:rsidRDefault="00B84144" w:rsidP="002112FA">
      <w:pPr>
        <w:pStyle w:val="EstiloPrototipo3"/>
        <w:ind w:left="-142"/>
      </w:pPr>
    </w:p>
    <w:p w14:paraId="4F12EC2B" w14:textId="77777777" w:rsidR="00B84144" w:rsidRDefault="00B84144" w:rsidP="002112FA">
      <w:pPr>
        <w:pStyle w:val="EstiloPrototipo3"/>
        <w:ind w:left="-142"/>
      </w:pPr>
    </w:p>
    <w:p w14:paraId="23FB18C5" w14:textId="77777777" w:rsidR="00B84144" w:rsidRDefault="00B84144" w:rsidP="002112FA">
      <w:pPr>
        <w:pStyle w:val="EstiloPrototipo3"/>
        <w:ind w:left="-142"/>
      </w:pPr>
    </w:p>
    <w:p w14:paraId="72F20DA9" w14:textId="77777777" w:rsidR="00B84144" w:rsidRDefault="00B84144" w:rsidP="002112FA">
      <w:pPr>
        <w:pStyle w:val="EstiloPrototipo3"/>
        <w:ind w:left="-142"/>
      </w:pPr>
    </w:p>
    <w:p w14:paraId="4B031344" w14:textId="77777777" w:rsidR="00B84144" w:rsidRDefault="00B84144" w:rsidP="002112FA">
      <w:pPr>
        <w:pStyle w:val="EstiloPrototipo3"/>
        <w:ind w:left="-142"/>
      </w:pPr>
    </w:p>
    <w:p w14:paraId="5006EFBE" w14:textId="77777777" w:rsidR="00B84144" w:rsidRDefault="00B84144" w:rsidP="002112FA">
      <w:pPr>
        <w:pStyle w:val="EstiloPrototipo3"/>
        <w:ind w:left="-142"/>
      </w:pPr>
    </w:p>
    <w:p w14:paraId="35283646" w14:textId="77777777" w:rsidR="00B84144" w:rsidRDefault="00B84144" w:rsidP="002112FA">
      <w:pPr>
        <w:pStyle w:val="EstiloPrototipo3"/>
        <w:ind w:left="-142"/>
      </w:pPr>
    </w:p>
    <w:p w14:paraId="62B6E4A2" w14:textId="77777777" w:rsidR="00B84144" w:rsidRDefault="00B84144" w:rsidP="002112FA">
      <w:pPr>
        <w:pStyle w:val="EstiloPrototipo3"/>
        <w:ind w:left="-142"/>
      </w:pPr>
    </w:p>
    <w:p w14:paraId="1D6E0673" w14:textId="77777777" w:rsidR="00B84144" w:rsidRDefault="00B84144" w:rsidP="002112FA">
      <w:pPr>
        <w:pStyle w:val="EstiloPrototipo3"/>
        <w:ind w:left="-142"/>
      </w:pPr>
    </w:p>
    <w:p w14:paraId="20FA3D53" w14:textId="77777777" w:rsidR="00B84144" w:rsidRDefault="00B84144" w:rsidP="002112FA">
      <w:pPr>
        <w:pStyle w:val="EstiloPrototipo3"/>
        <w:ind w:left="-142"/>
      </w:pPr>
    </w:p>
    <w:p w14:paraId="3B0F60EF" w14:textId="77777777" w:rsidR="00B84144" w:rsidRDefault="00B84144" w:rsidP="002112FA">
      <w:pPr>
        <w:pStyle w:val="EstiloPrototipo3"/>
        <w:ind w:left="-142"/>
      </w:pPr>
    </w:p>
    <w:p w14:paraId="58068B1D" w14:textId="77777777" w:rsidR="00B84144" w:rsidRDefault="00B84144" w:rsidP="002112FA">
      <w:pPr>
        <w:pStyle w:val="EstiloPrototipo3"/>
        <w:ind w:left="-142"/>
      </w:pPr>
    </w:p>
    <w:p w14:paraId="7F735AF0" w14:textId="72EF294B" w:rsidR="00CC5749" w:rsidRPr="00714673" w:rsidRDefault="00F524E7" w:rsidP="001E7016">
      <w:pPr>
        <w:pStyle w:val="EstiloPrototipo3"/>
        <w:numPr>
          <w:ilvl w:val="0"/>
          <w:numId w:val="4"/>
        </w:numPr>
      </w:pPr>
      <w:r w:rsidRPr="00983E67">
        <w:rPr>
          <w:color w:val="31849B" w:themeColor="accent5" w:themeShade="BF"/>
        </w:rPr>
        <w:lastRenderedPageBreak/>
        <w:t>Acionador</w:t>
      </w:r>
      <w:r>
        <w:t xml:space="preserve"> – </w:t>
      </w:r>
      <w:bookmarkEnd w:id="10"/>
      <w:r w:rsidRPr="007C2CDE">
        <w:t>Julgamento</w:t>
      </w:r>
      <w:r>
        <w:t xml:space="preserve"> </w:t>
      </w:r>
      <w:r w:rsidRPr="00983E67">
        <w:rPr>
          <w:color w:val="31849B" w:themeColor="accent5" w:themeShade="BF"/>
        </w:rPr>
        <w:t>Deferido</w:t>
      </w:r>
      <w:r w:rsidRPr="007C2CDE">
        <w:t xml:space="preserve"> do </w:t>
      </w:r>
      <w:r w:rsidR="00DA26B5" w:rsidRPr="00DA26B5">
        <w:rPr>
          <w:color w:val="31849B" w:themeColor="accent5" w:themeShade="BF"/>
        </w:rPr>
        <w:t xml:space="preserve">Recurso do </w:t>
      </w:r>
      <w:r w:rsidRPr="00983E67">
        <w:rPr>
          <w:color w:val="31849B" w:themeColor="accent5" w:themeShade="BF"/>
        </w:rPr>
        <w:t>Pedido de Substituição</w:t>
      </w:r>
      <w:r w:rsidRPr="007C2CDE">
        <w:t xml:space="preserve"> – 2ª Instância</w:t>
      </w:r>
    </w:p>
    <w:bookmarkEnd w:id="11"/>
    <w:bookmarkEnd w:id="12"/>
    <w:bookmarkEnd w:id="13"/>
    <w:p w14:paraId="4A0F41D9" w14:textId="34508EC1" w:rsidR="00A66A96" w:rsidRDefault="00B84144" w:rsidP="00B84144">
      <w:pPr>
        <w:pStyle w:val="EstiloPrototipo3"/>
        <w:tabs>
          <w:tab w:val="clear" w:pos="425"/>
        </w:tabs>
        <w:ind w:left="993" w:hanging="284"/>
      </w:pPr>
      <w:r>
        <w:rPr>
          <w:noProof/>
        </w:rPr>
        <w:drawing>
          <wp:inline distT="0" distB="0" distL="0" distR="0" wp14:anchorId="11814BFF" wp14:editId="127AC7DC">
            <wp:extent cx="5161353" cy="6959377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_de_Tel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921" cy="696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F9FF" w14:textId="77777777" w:rsidR="00B84144" w:rsidRDefault="00B84144" w:rsidP="00B84144">
      <w:pPr>
        <w:pStyle w:val="EstiloPrototipo3"/>
        <w:tabs>
          <w:tab w:val="clear" w:pos="425"/>
        </w:tabs>
        <w:ind w:left="993" w:hanging="284"/>
      </w:pPr>
    </w:p>
    <w:p w14:paraId="13A7C554" w14:textId="77777777" w:rsidR="00B84144" w:rsidRDefault="00B84144" w:rsidP="00B84144">
      <w:pPr>
        <w:pStyle w:val="EstiloPrototipo3"/>
        <w:tabs>
          <w:tab w:val="clear" w:pos="425"/>
        </w:tabs>
        <w:ind w:left="993" w:hanging="284"/>
      </w:pPr>
    </w:p>
    <w:p w14:paraId="1B0FE720" w14:textId="7BB084F1" w:rsidR="00DC4B20" w:rsidRPr="007C2CDE" w:rsidRDefault="00DC4B20" w:rsidP="00DC4B20">
      <w:pPr>
        <w:pStyle w:val="EstiloPrototipo3"/>
        <w:numPr>
          <w:ilvl w:val="0"/>
          <w:numId w:val="4"/>
        </w:numPr>
      </w:pPr>
      <w:r w:rsidRPr="00F524E7">
        <w:rPr>
          <w:color w:val="31849B" w:themeColor="accent5" w:themeShade="BF"/>
        </w:rPr>
        <w:lastRenderedPageBreak/>
        <w:t>Acionador</w:t>
      </w:r>
      <w:r>
        <w:t xml:space="preserve"> – </w:t>
      </w:r>
      <w:r w:rsidRPr="007C2CDE">
        <w:t>Julgamento</w:t>
      </w:r>
      <w:r>
        <w:t xml:space="preserve"> </w:t>
      </w:r>
      <w:r>
        <w:rPr>
          <w:color w:val="31849B" w:themeColor="accent5" w:themeShade="BF"/>
        </w:rPr>
        <w:t>Indeferido</w:t>
      </w:r>
      <w:r w:rsidRPr="007C2CDE">
        <w:t xml:space="preserve"> do </w:t>
      </w:r>
      <w:r w:rsidR="00B84144" w:rsidRPr="00B84144">
        <w:rPr>
          <w:color w:val="31849B" w:themeColor="accent5" w:themeShade="BF"/>
        </w:rPr>
        <w:t xml:space="preserve">Recurso do </w:t>
      </w:r>
      <w:r w:rsidRPr="007C2CDE">
        <w:rPr>
          <w:color w:val="31849B" w:themeColor="accent5" w:themeShade="BF"/>
        </w:rPr>
        <w:t>Pedido de Substituição</w:t>
      </w:r>
      <w:r w:rsidRPr="007C2CDE">
        <w:t xml:space="preserve"> – 2ª Instância</w:t>
      </w:r>
    </w:p>
    <w:p w14:paraId="0EAFF11E" w14:textId="304FECD0" w:rsidR="00DC4B20" w:rsidRDefault="00D03CF6" w:rsidP="00D03CF6">
      <w:pPr>
        <w:pStyle w:val="EstiloPrototipo3"/>
        <w:tabs>
          <w:tab w:val="clear" w:pos="425"/>
        </w:tabs>
        <w:ind w:left="993" w:hanging="284"/>
      </w:pPr>
      <w:r>
        <w:rPr>
          <w:noProof/>
        </w:rPr>
        <w:drawing>
          <wp:inline distT="0" distB="0" distL="0" distR="0" wp14:anchorId="053CB6EA" wp14:editId="245F144A">
            <wp:extent cx="4749809" cy="722128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_de_Tel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009" cy="722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B9FC" w14:textId="77777777" w:rsidR="00DC4B20" w:rsidRDefault="00DC4B20" w:rsidP="00DC4B20">
      <w:pPr>
        <w:pStyle w:val="EstiloPrototipo3"/>
        <w:tabs>
          <w:tab w:val="clear" w:pos="425"/>
        </w:tabs>
        <w:ind w:left="426" w:hanging="284"/>
      </w:pPr>
    </w:p>
    <w:p w14:paraId="0076D92C" w14:textId="0D9EF717" w:rsidR="005C4FAD" w:rsidRDefault="005C4FAD" w:rsidP="00EE432C">
      <w:pPr>
        <w:pStyle w:val="EstiloPrototipo3"/>
        <w:tabs>
          <w:tab w:val="clear" w:pos="425"/>
        </w:tabs>
        <w:ind w:left="426"/>
      </w:pPr>
    </w:p>
    <w:p w14:paraId="53F68FA4" w14:textId="77777777" w:rsidR="000514D4" w:rsidRPr="00714673" w:rsidRDefault="00CE176F" w:rsidP="0030370F">
      <w:pPr>
        <w:pStyle w:val="Ttulo2"/>
        <w:numPr>
          <w:ilvl w:val="0"/>
          <w:numId w:val="0"/>
        </w:numPr>
        <w:spacing w:before="240"/>
      </w:pPr>
      <w:bookmarkStart w:id="15" w:name="_Toc43921156"/>
      <w:bookmarkEnd w:id="14"/>
      <w:r w:rsidRPr="00714673">
        <w:lastRenderedPageBreak/>
        <w:t>CRITÉRIOS DE ACEITE</w:t>
      </w:r>
      <w:bookmarkEnd w:id="15"/>
    </w:p>
    <w:p w14:paraId="34F179F8" w14:textId="77777777" w:rsidR="0030370F" w:rsidRPr="0071467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714673">
        <w:rPr>
          <w:b/>
          <w:color w:val="auto"/>
        </w:rPr>
        <w:t xml:space="preserve">Premissa: </w:t>
      </w:r>
    </w:p>
    <w:p w14:paraId="19F7091D" w14:textId="69D58AA1" w:rsidR="002112FA" w:rsidRDefault="002112FA" w:rsidP="007140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Nessa estória trataremos da alteraç</w:t>
      </w:r>
      <w:r w:rsidR="00D07CB4">
        <w:rPr>
          <w:position w:val="3"/>
        </w:rPr>
        <w:t>ão</w:t>
      </w:r>
      <w:r>
        <w:rPr>
          <w:position w:val="3"/>
        </w:rPr>
        <w:t xml:space="preserve"> dos julgamentos de 2ª Instância</w:t>
      </w:r>
      <w:r w:rsidR="00D07CB4">
        <w:rPr>
          <w:position w:val="3"/>
        </w:rPr>
        <w:t xml:space="preserve"> dos </w:t>
      </w:r>
      <w:r w:rsidR="00D07CB4" w:rsidRPr="00D07CB4">
        <w:rPr>
          <w:color w:val="31849B" w:themeColor="accent5" w:themeShade="BF"/>
          <w:position w:val="3"/>
        </w:rPr>
        <w:t>Recursos dos Pedidos de Substituição</w:t>
      </w:r>
      <w:r w:rsidR="00063767">
        <w:rPr>
          <w:position w:val="3"/>
        </w:rPr>
        <w:t xml:space="preserve"> os quais foram incluídos na HST106;</w:t>
      </w:r>
    </w:p>
    <w:p w14:paraId="2D5E8997" w14:textId="77777777" w:rsidR="002112FA" w:rsidRDefault="002112FA" w:rsidP="002112FA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4E446C73" w14:textId="464BA1ED" w:rsidR="00063767" w:rsidRDefault="00063767" w:rsidP="0032729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Essa estória deve ser executada quando o ator acionar o botão</w:t>
      </w:r>
      <w:r>
        <w:rPr>
          <w:noProof/>
        </w:rPr>
        <w:drawing>
          <wp:inline distT="0" distB="0" distL="0" distR="0" wp14:anchorId="11915173" wp14:editId="0EEE5969">
            <wp:extent cx="561975" cy="146397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755" cy="15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>, na aba d</w:t>
      </w:r>
      <w:r w:rsidR="00870B33">
        <w:rPr>
          <w:position w:val="3"/>
        </w:rPr>
        <w:t>o</w:t>
      </w:r>
      <w:r>
        <w:rPr>
          <w:position w:val="3"/>
        </w:rPr>
        <w:t xml:space="preserve"> </w:t>
      </w:r>
      <w:r w:rsidR="00D66609" w:rsidRPr="00063767">
        <w:rPr>
          <w:color w:val="31849B" w:themeColor="accent5" w:themeShade="BF"/>
          <w:position w:val="3"/>
        </w:rPr>
        <w:t xml:space="preserve">Julgamento </w:t>
      </w:r>
      <w:r w:rsidR="00D66609">
        <w:rPr>
          <w:color w:val="31849B" w:themeColor="accent5" w:themeShade="BF"/>
          <w:position w:val="3"/>
        </w:rPr>
        <w:t>da</w:t>
      </w:r>
      <w:r w:rsidR="00870B33">
        <w:rPr>
          <w:color w:val="31849B" w:themeColor="accent5" w:themeShade="BF"/>
          <w:position w:val="3"/>
        </w:rPr>
        <w:t xml:space="preserve"> </w:t>
      </w:r>
      <w:r w:rsidRPr="00063767">
        <w:rPr>
          <w:color w:val="31849B" w:themeColor="accent5" w:themeShade="BF"/>
          <w:position w:val="3"/>
        </w:rPr>
        <w:t>Substituição</w:t>
      </w:r>
      <w:r>
        <w:rPr>
          <w:position w:val="3"/>
        </w:rPr>
        <w:t>;</w:t>
      </w:r>
    </w:p>
    <w:p w14:paraId="5054EBE8" w14:textId="77777777" w:rsidR="008D48B2" w:rsidRPr="00714673" w:rsidRDefault="008D48B2" w:rsidP="008D48B2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665F158B" w14:textId="77777777" w:rsidR="00B00B8B" w:rsidRPr="00714673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71467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12024542"/>
      <w:r w:rsidRPr="00714673">
        <w:rPr>
          <w:b/>
        </w:rPr>
        <w:t>Regras Gerais:</w:t>
      </w:r>
      <w:bookmarkEnd w:id="16"/>
    </w:p>
    <w:p w14:paraId="7DE9C755" w14:textId="77777777" w:rsidR="00757E97" w:rsidRDefault="00757E97" w:rsidP="00757E9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bookmarkStart w:id="17" w:name="_Ref29396770"/>
      <w:r>
        <w:t>O botão</w:t>
      </w:r>
      <w:r>
        <w:rPr>
          <w:noProof/>
        </w:rPr>
        <w:drawing>
          <wp:inline distT="0" distB="0" distL="0" distR="0" wp14:anchorId="3F4F4DF0" wp14:editId="606DD1AB">
            <wp:extent cx="561975" cy="146397"/>
            <wp:effectExtent l="0" t="0" r="0" b="63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755" cy="15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deve ser exibido APENAS para os assessores CEN/BR;</w:t>
      </w:r>
    </w:p>
    <w:p w14:paraId="0C910443" w14:textId="77777777" w:rsidR="00757E97" w:rsidRDefault="00757E97" w:rsidP="00757E97">
      <w:pPr>
        <w:pStyle w:val="PargrafodaLista"/>
      </w:pPr>
    </w:p>
    <w:p w14:paraId="325D45E6" w14:textId="4C9BDB5B" w:rsidR="00757E97" w:rsidRDefault="00757E97" w:rsidP="00757E9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Os assessores CE/UF poderão A</w:t>
      </w:r>
      <w:r w:rsidR="00344D77">
        <w:t>PENAS</w:t>
      </w:r>
      <w:r w:rsidR="00D66609">
        <w:t xml:space="preserve"> </w:t>
      </w:r>
      <w:r>
        <w:t>visualizar as alterações na HST1</w:t>
      </w:r>
      <w:r w:rsidR="00D66609">
        <w:t>64</w:t>
      </w:r>
      <w:r>
        <w:t>;</w:t>
      </w:r>
    </w:p>
    <w:p w14:paraId="4619E30D" w14:textId="77777777" w:rsidR="00F17C6C" w:rsidRDefault="00F17C6C" w:rsidP="00F17C6C">
      <w:pPr>
        <w:pStyle w:val="PargrafodaLista"/>
      </w:pPr>
    </w:p>
    <w:p w14:paraId="34F214EF" w14:textId="4383D689" w:rsidR="00F17C6C" w:rsidRDefault="00F17C6C" w:rsidP="00757E9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permitir que </w:t>
      </w:r>
      <w:r w:rsidR="005C4543">
        <w:t>o assessor</w:t>
      </w:r>
      <w:r>
        <w:t xml:space="preserve"> CEN/BR possa realizar a alteração em qualquer momento;</w:t>
      </w:r>
    </w:p>
    <w:p w14:paraId="26549A7F" w14:textId="77777777" w:rsidR="00757E97" w:rsidRDefault="00757E97" w:rsidP="00757E97">
      <w:pPr>
        <w:pStyle w:val="PargrafodaLista"/>
      </w:pPr>
    </w:p>
    <w:p w14:paraId="68768837" w14:textId="12F3FB08" w:rsidR="00757E97" w:rsidRPr="00344D77" w:rsidRDefault="00757E97" w:rsidP="00757E9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Ao acionar o botão</w:t>
      </w:r>
      <w:r>
        <w:rPr>
          <w:noProof/>
        </w:rPr>
        <w:drawing>
          <wp:inline distT="0" distB="0" distL="0" distR="0" wp14:anchorId="1BC37EB9" wp14:editId="35E14797">
            <wp:extent cx="561975" cy="146397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755" cy="15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o sistema deve </w:t>
      </w:r>
      <w:r w:rsidR="00F17C6C">
        <w:t xml:space="preserve">exibir a pop-up para que o ator possa selecionar o tipo de alteração desejada </w:t>
      </w:r>
      <w:r w:rsidR="00F17C6C" w:rsidRPr="00F17C6C">
        <w:rPr>
          <w:color w:val="31849B" w:themeColor="accent5" w:themeShade="BF"/>
        </w:rPr>
        <w:t>[</w:t>
      </w:r>
      <w:r w:rsidR="00F17C6C" w:rsidRPr="00F17C6C">
        <w:rPr>
          <w:color w:val="31849B" w:themeColor="accent5" w:themeShade="BF"/>
        </w:rPr>
        <w:fldChar w:fldCharType="begin"/>
      </w:r>
      <w:r w:rsidR="00F17C6C" w:rsidRPr="00F17C6C">
        <w:rPr>
          <w:color w:val="31849B" w:themeColor="accent5" w:themeShade="BF"/>
        </w:rPr>
        <w:instrText xml:space="preserve"> REF _Ref40378830 \r \h </w:instrText>
      </w:r>
      <w:r w:rsidR="00F17C6C" w:rsidRPr="00F17C6C">
        <w:rPr>
          <w:color w:val="31849B" w:themeColor="accent5" w:themeShade="BF"/>
        </w:rPr>
      </w:r>
      <w:r w:rsidR="00F17C6C" w:rsidRPr="00F17C6C">
        <w:rPr>
          <w:color w:val="31849B" w:themeColor="accent5" w:themeShade="BF"/>
        </w:rPr>
        <w:fldChar w:fldCharType="separate"/>
      </w:r>
      <w:r w:rsidR="00F17C6C" w:rsidRPr="00F17C6C">
        <w:rPr>
          <w:color w:val="31849B" w:themeColor="accent5" w:themeShade="BF"/>
        </w:rPr>
        <w:t>P01</w:t>
      </w:r>
      <w:r w:rsidR="00F17C6C" w:rsidRPr="00F17C6C">
        <w:rPr>
          <w:color w:val="31849B" w:themeColor="accent5" w:themeShade="BF"/>
        </w:rPr>
        <w:fldChar w:fldCharType="end"/>
      </w:r>
      <w:r w:rsidR="00F17C6C" w:rsidRPr="00F17C6C">
        <w:rPr>
          <w:color w:val="31849B" w:themeColor="accent5" w:themeShade="BF"/>
        </w:rPr>
        <w:t>]</w:t>
      </w:r>
    </w:p>
    <w:p w14:paraId="4E1241A6" w14:textId="77777777" w:rsidR="00344D77" w:rsidRDefault="00344D77" w:rsidP="00344D77">
      <w:pPr>
        <w:pStyle w:val="PargrafodaLista"/>
      </w:pPr>
    </w:p>
    <w:p w14:paraId="35695E83" w14:textId="77777777" w:rsidR="00E20BB9" w:rsidRDefault="00E20BB9" w:rsidP="00E20BB9">
      <w:pPr>
        <w:pStyle w:val="PargrafodaLista"/>
        <w:rPr>
          <w:color w:val="000000" w:themeColor="text1" w:themeShade="BF"/>
        </w:rPr>
      </w:pPr>
      <w:bookmarkStart w:id="18" w:name="_Ref15911404"/>
      <w:bookmarkEnd w:id="17"/>
    </w:p>
    <w:p w14:paraId="4B836092" w14:textId="77777777" w:rsidR="00E25191" w:rsidRPr="00344D77" w:rsidRDefault="00E25191" w:rsidP="00E2519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bookmarkStart w:id="19" w:name="_Ref40723923"/>
      <w:r>
        <w:t>Ao acionar o botão</w:t>
      </w:r>
      <w:r>
        <w:rPr>
          <w:noProof/>
        </w:rPr>
        <w:drawing>
          <wp:inline distT="0" distB="0" distL="0" distR="0" wp14:anchorId="7BD1727D" wp14:editId="2D2221DE">
            <wp:extent cx="561975" cy="146397"/>
            <wp:effectExtent l="0" t="0" r="0" b="635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755" cy="15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o sistema deve exibir a pop-up para que o ator possa selecionar o tipo de alteração desejada </w:t>
      </w:r>
      <w:r w:rsidRPr="00F17C6C">
        <w:rPr>
          <w:color w:val="31849B" w:themeColor="accent5" w:themeShade="BF"/>
        </w:rPr>
        <w:t>[</w:t>
      </w:r>
      <w:r w:rsidRPr="00F17C6C">
        <w:rPr>
          <w:color w:val="31849B" w:themeColor="accent5" w:themeShade="BF"/>
        </w:rPr>
        <w:fldChar w:fldCharType="begin"/>
      </w:r>
      <w:r w:rsidRPr="00F17C6C">
        <w:rPr>
          <w:color w:val="31849B" w:themeColor="accent5" w:themeShade="BF"/>
        </w:rPr>
        <w:instrText xml:space="preserve"> REF _Ref40378830 \r \h </w:instrText>
      </w:r>
      <w:r w:rsidRPr="00F17C6C">
        <w:rPr>
          <w:color w:val="31849B" w:themeColor="accent5" w:themeShade="BF"/>
        </w:rPr>
      </w:r>
      <w:r w:rsidRPr="00F17C6C">
        <w:rPr>
          <w:color w:val="31849B" w:themeColor="accent5" w:themeShade="BF"/>
        </w:rPr>
        <w:fldChar w:fldCharType="separate"/>
      </w:r>
      <w:r w:rsidRPr="00F17C6C">
        <w:rPr>
          <w:color w:val="31849B" w:themeColor="accent5" w:themeShade="BF"/>
        </w:rPr>
        <w:t>P01</w:t>
      </w:r>
      <w:r w:rsidRPr="00F17C6C">
        <w:rPr>
          <w:color w:val="31849B" w:themeColor="accent5" w:themeShade="BF"/>
        </w:rPr>
        <w:fldChar w:fldCharType="end"/>
      </w:r>
      <w:r w:rsidRPr="00F17C6C">
        <w:rPr>
          <w:color w:val="31849B" w:themeColor="accent5" w:themeShade="BF"/>
        </w:rPr>
        <w:t>]</w:t>
      </w:r>
      <w:bookmarkEnd w:id="19"/>
    </w:p>
    <w:p w14:paraId="0A1CA54C" w14:textId="77777777" w:rsidR="00E25191" w:rsidRDefault="00E25191" w:rsidP="00E25191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</w:pPr>
      <w:r>
        <w:rPr>
          <w:noProof/>
        </w:rPr>
        <w:drawing>
          <wp:inline distT="0" distB="0" distL="0" distR="0" wp14:anchorId="117A1040" wp14:editId="12CE2F7C">
            <wp:extent cx="4369435" cy="1547197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624" cy="155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0970" w14:textId="77777777" w:rsidR="00E25191" w:rsidRDefault="00E25191" w:rsidP="00E2519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781903FD" w14:textId="77777777" w:rsidR="00EE71D3" w:rsidRDefault="00EE71D3" w:rsidP="00E2519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61F437AE" w14:textId="77777777" w:rsidR="00E25191" w:rsidRDefault="00E25191" w:rsidP="00E2519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Nessa pop-up o sistema deve exibir duas opções: </w:t>
      </w:r>
      <w:r>
        <w:rPr>
          <w:noProof/>
        </w:rPr>
        <w:drawing>
          <wp:inline distT="0" distB="0" distL="0" distR="0" wp14:anchorId="0B005F6C" wp14:editId="28596EA1">
            <wp:extent cx="1542857" cy="142857"/>
            <wp:effectExtent l="0" t="0" r="63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>e</w:t>
      </w:r>
      <w:r>
        <w:rPr>
          <w:noProof/>
        </w:rPr>
        <w:drawing>
          <wp:inline distT="0" distB="0" distL="0" distR="0" wp14:anchorId="09F5D967" wp14:editId="37A1FFC3">
            <wp:extent cx="1447619" cy="142857"/>
            <wp:effectExtent l="0" t="0" r="63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>;</w:t>
      </w:r>
    </w:p>
    <w:p w14:paraId="7108E74C" w14:textId="77777777" w:rsidR="00E25191" w:rsidRDefault="00E25191" w:rsidP="00E25191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D9E4DAF" w14:textId="01FA443C" w:rsidR="00E25191" w:rsidRDefault="00E25191" w:rsidP="00E2519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Como default o sistema deve exibir a opção </w:t>
      </w:r>
      <w:r>
        <w:rPr>
          <w:noProof/>
        </w:rPr>
        <w:drawing>
          <wp:inline distT="0" distB="0" distL="0" distR="0" wp14:anchorId="5CDDB048" wp14:editId="3FC0AF32">
            <wp:extent cx="1542857" cy="142857"/>
            <wp:effectExtent l="0" t="0" r="635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>selecionada; Ao selecionar essa opção o sistema deve compreender que o ator quer alterar apenas o conteúdo do julgamento, seja as informações do campo Descrição e/ou Documento;</w:t>
      </w:r>
    </w:p>
    <w:p w14:paraId="3D17352D" w14:textId="77777777" w:rsidR="00E25191" w:rsidRPr="007B2EA4" w:rsidRDefault="00E25191" w:rsidP="00E25191">
      <w:pPr>
        <w:pStyle w:val="PargrafodaLista"/>
        <w:rPr>
          <w:position w:val="3"/>
        </w:rPr>
      </w:pPr>
    </w:p>
    <w:p w14:paraId="3E5FC9E7" w14:textId="77777777" w:rsidR="00E25191" w:rsidRDefault="00E25191" w:rsidP="00E25191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0" w:name="_Ref40723925"/>
      <w:r>
        <w:rPr>
          <w:position w:val="3"/>
        </w:rPr>
        <w:t>Nos casos que o ator selecionar</w:t>
      </w:r>
      <w:r>
        <w:rPr>
          <w:noProof/>
        </w:rPr>
        <w:drawing>
          <wp:inline distT="0" distB="0" distL="0" distR="0" wp14:anchorId="5E0DE05D" wp14:editId="55652966">
            <wp:extent cx="1447619" cy="142857"/>
            <wp:effectExtent l="0" t="0" r="63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>, o sistema deve compreender que o ator deseja realizar um novo julgamento aonde a decisão a ser tomada será inversa a que anteriormente foi tomada/decidida;</w:t>
      </w:r>
      <w:bookmarkEnd w:id="20"/>
    </w:p>
    <w:p w14:paraId="4FBAC77A" w14:textId="77777777" w:rsidR="00E25191" w:rsidRDefault="00E25191" w:rsidP="00E20BB9">
      <w:pPr>
        <w:pStyle w:val="PargrafodaLista"/>
        <w:rPr>
          <w:color w:val="000000" w:themeColor="text1" w:themeShade="BF"/>
        </w:rPr>
      </w:pPr>
    </w:p>
    <w:p w14:paraId="3EF986FA" w14:textId="77777777" w:rsidR="004A2C86" w:rsidRDefault="004A2C86" w:rsidP="00E20BB9">
      <w:pPr>
        <w:pStyle w:val="PargrafodaLista"/>
        <w:rPr>
          <w:color w:val="000000" w:themeColor="text1" w:themeShade="BF"/>
        </w:rPr>
      </w:pPr>
    </w:p>
    <w:p w14:paraId="0A9B74F5" w14:textId="77777777" w:rsidR="00EE71D3" w:rsidRDefault="00EE71D3" w:rsidP="00E20BB9">
      <w:pPr>
        <w:pStyle w:val="PargrafodaLista"/>
        <w:rPr>
          <w:color w:val="000000" w:themeColor="text1" w:themeShade="BF"/>
        </w:rPr>
      </w:pPr>
    </w:p>
    <w:p w14:paraId="08E29920" w14:textId="77777777" w:rsidR="00EE71D3" w:rsidRPr="00E20BB9" w:rsidRDefault="00EE71D3" w:rsidP="00E20BB9">
      <w:pPr>
        <w:pStyle w:val="PargrafodaLista"/>
        <w:rPr>
          <w:color w:val="000000" w:themeColor="text1" w:themeShade="BF"/>
        </w:rPr>
      </w:pPr>
    </w:p>
    <w:p w14:paraId="39ADE75D" w14:textId="51D5CBE7" w:rsidR="001E5D5D" w:rsidRPr="00E42833" w:rsidRDefault="003B6C7A" w:rsidP="001E5D5D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31849B" w:themeColor="accent5" w:themeShade="BF"/>
        </w:rPr>
      </w:pPr>
      <w:bookmarkStart w:id="21" w:name="_Ref29454517"/>
      <w:r>
        <w:rPr>
          <w:b/>
        </w:rPr>
        <w:lastRenderedPageBreak/>
        <w:t xml:space="preserve">Alterar </w:t>
      </w:r>
      <w:r w:rsidR="00240896" w:rsidRPr="00714673">
        <w:rPr>
          <w:b/>
        </w:rPr>
        <w:t>Julga</w:t>
      </w:r>
      <w:r w:rsidR="002C6C13" w:rsidRPr="00714673">
        <w:rPr>
          <w:b/>
        </w:rPr>
        <w:t xml:space="preserve">mento </w:t>
      </w:r>
      <w:r w:rsidR="009C5121" w:rsidRPr="00E42833">
        <w:rPr>
          <w:b/>
          <w:color w:val="31849B" w:themeColor="accent5" w:themeShade="BF"/>
          <w:u w:val="single"/>
        </w:rPr>
        <w:t>D</w:t>
      </w:r>
      <w:r w:rsidR="008B68CE" w:rsidRPr="00E42833">
        <w:rPr>
          <w:b/>
          <w:color w:val="31849B" w:themeColor="accent5" w:themeShade="BF"/>
          <w:u w:val="single"/>
        </w:rPr>
        <w:t xml:space="preserve">EFERIDO do </w:t>
      </w:r>
      <w:r w:rsidR="00EB2D36" w:rsidRPr="00E42833">
        <w:rPr>
          <w:b/>
          <w:color w:val="31849B" w:themeColor="accent5" w:themeShade="BF"/>
          <w:u w:val="single"/>
        </w:rPr>
        <w:t xml:space="preserve">RECURSO DO </w:t>
      </w:r>
      <w:r w:rsidR="008B68CE" w:rsidRPr="00E42833">
        <w:rPr>
          <w:b/>
          <w:color w:val="31849B" w:themeColor="accent5" w:themeShade="BF"/>
          <w:u w:val="single"/>
        </w:rPr>
        <w:t>PEDIDO DE SUBSTITUIÇÃO</w:t>
      </w:r>
      <w:r w:rsidR="001E5D5D" w:rsidRPr="00E42833">
        <w:rPr>
          <w:b/>
          <w:color w:val="31849B" w:themeColor="accent5" w:themeShade="BF"/>
        </w:rPr>
        <w:t xml:space="preserve">: </w:t>
      </w:r>
      <w:bookmarkEnd w:id="21"/>
    </w:p>
    <w:p w14:paraId="14F2D617" w14:textId="14127F0C" w:rsidR="003B6C7A" w:rsidRDefault="003B6C7A" w:rsidP="003B6C7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2" w:name="_Ref29222123"/>
      <w:r w:rsidRPr="001C22C6">
        <w:rPr>
          <w:position w:val="3"/>
        </w:rPr>
        <w:t>O sistema deve validar o tipo de alteração selecionado pelo ator</w:t>
      </w:r>
      <w:r>
        <w:rPr>
          <w:position w:val="3"/>
        </w:rPr>
        <w:t xml:space="preserve"> na </w:t>
      </w:r>
      <w:r w:rsidR="00E25191" w:rsidRPr="00714673">
        <w:rPr>
          <w:color w:val="31849B" w:themeColor="accent5" w:themeShade="BF"/>
        </w:rPr>
        <w:t>[</w:t>
      </w:r>
      <w:r w:rsidR="00E25191" w:rsidRPr="00714673">
        <w:rPr>
          <w:color w:val="31849B" w:themeColor="accent5" w:themeShade="BF"/>
        </w:rPr>
        <w:fldChar w:fldCharType="begin"/>
      </w:r>
      <w:r w:rsidR="00E25191" w:rsidRPr="00714673">
        <w:rPr>
          <w:color w:val="31849B" w:themeColor="accent5" w:themeShade="BF"/>
        </w:rPr>
        <w:instrText xml:space="preserve"> REF _Ref26357320 \r \h  \* MERGEFORMAT </w:instrText>
      </w:r>
      <w:r w:rsidR="00E25191" w:rsidRPr="00714673">
        <w:rPr>
          <w:color w:val="31849B" w:themeColor="accent5" w:themeShade="BF"/>
        </w:rPr>
      </w:r>
      <w:r w:rsidR="00E25191" w:rsidRPr="00714673">
        <w:rPr>
          <w:color w:val="31849B" w:themeColor="accent5" w:themeShade="BF"/>
        </w:rPr>
        <w:fldChar w:fldCharType="separate"/>
      </w:r>
      <w:r w:rsidR="00E25191" w:rsidRPr="00714673">
        <w:rPr>
          <w:color w:val="31849B" w:themeColor="accent5" w:themeShade="BF"/>
        </w:rPr>
        <w:t>P01</w:t>
      </w:r>
      <w:r w:rsidR="00E25191" w:rsidRPr="00714673">
        <w:rPr>
          <w:color w:val="31849B" w:themeColor="accent5" w:themeShade="BF"/>
        </w:rPr>
        <w:fldChar w:fldCharType="end"/>
      </w:r>
      <w:r w:rsidR="00E25191" w:rsidRPr="00714673">
        <w:rPr>
          <w:color w:val="31849B" w:themeColor="accent5" w:themeShade="BF"/>
        </w:rPr>
        <w:t>]</w:t>
      </w:r>
      <w:r w:rsidR="008F3C7D">
        <w:rPr>
          <w:color w:val="31849B" w:themeColor="accent5" w:themeShade="BF"/>
        </w:rPr>
        <w:t xml:space="preserve"> </w:t>
      </w:r>
      <w:r w:rsidR="008F3C7D" w:rsidRPr="008F3C7D">
        <w:rPr>
          <w:color w:val="auto"/>
        </w:rPr>
        <w:t xml:space="preserve">(regras </w:t>
      </w:r>
      <w:r w:rsidR="008F3C7D" w:rsidRPr="008F3C7D">
        <w:rPr>
          <w:color w:val="31849B" w:themeColor="accent5" w:themeShade="BF"/>
        </w:rPr>
        <w:fldChar w:fldCharType="begin"/>
      </w:r>
      <w:r w:rsidR="008F3C7D" w:rsidRPr="008F3C7D">
        <w:rPr>
          <w:color w:val="31849B" w:themeColor="accent5" w:themeShade="BF"/>
        </w:rPr>
        <w:instrText xml:space="preserve"> REF _Ref40723923 \r \h </w:instrText>
      </w:r>
      <w:r w:rsidR="008F3C7D" w:rsidRPr="008F3C7D">
        <w:rPr>
          <w:color w:val="31849B" w:themeColor="accent5" w:themeShade="BF"/>
        </w:rPr>
      </w:r>
      <w:r w:rsidR="008F3C7D" w:rsidRPr="008F3C7D">
        <w:rPr>
          <w:color w:val="31849B" w:themeColor="accent5" w:themeShade="BF"/>
        </w:rPr>
        <w:fldChar w:fldCharType="separate"/>
      </w:r>
      <w:r w:rsidR="008F3C7D" w:rsidRPr="008F3C7D">
        <w:rPr>
          <w:color w:val="31849B" w:themeColor="accent5" w:themeShade="BF"/>
        </w:rPr>
        <w:t>2.6</w:t>
      </w:r>
      <w:r w:rsidR="008F3C7D" w:rsidRPr="008F3C7D">
        <w:rPr>
          <w:color w:val="31849B" w:themeColor="accent5" w:themeShade="BF"/>
        </w:rPr>
        <w:fldChar w:fldCharType="end"/>
      </w:r>
      <w:r w:rsidR="008F3C7D" w:rsidRPr="008F3C7D">
        <w:rPr>
          <w:color w:val="auto"/>
        </w:rPr>
        <w:t xml:space="preserve"> a </w:t>
      </w:r>
      <w:r w:rsidR="008F3C7D" w:rsidRPr="008F3C7D">
        <w:rPr>
          <w:color w:val="31849B" w:themeColor="accent5" w:themeShade="BF"/>
        </w:rPr>
        <w:fldChar w:fldCharType="begin"/>
      </w:r>
      <w:r w:rsidR="008F3C7D" w:rsidRPr="008F3C7D">
        <w:rPr>
          <w:color w:val="31849B" w:themeColor="accent5" w:themeShade="BF"/>
        </w:rPr>
        <w:instrText xml:space="preserve"> REF _Ref40723925 \r \h </w:instrText>
      </w:r>
      <w:r w:rsidR="008F3C7D" w:rsidRPr="008F3C7D">
        <w:rPr>
          <w:color w:val="31849B" w:themeColor="accent5" w:themeShade="BF"/>
        </w:rPr>
      </w:r>
      <w:r w:rsidR="008F3C7D" w:rsidRPr="008F3C7D">
        <w:rPr>
          <w:color w:val="31849B" w:themeColor="accent5" w:themeShade="BF"/>
        </w:rPr>
        <w:fldChar w:fldCharType="separate"/>
      </w:r>
      <w:r w:rsidR="008F3C7D" w:rsidRPr="008F3C7D">
        <w:rPr>
          <w:color w:val="31849B" w:themeColor="accent5" w:themeShade="BF"/>
        </w:rPr>
        <w:t>2.</w:t>
      </w:r>
      <w:r w:rsidR="00EB2D36">
        <w:rPr>
          <w:color w:val="31849B" w:themeColor="accent5" w:themeShade="BF"/>
        </w:rPr>
        <w:t>8</w:t>
      </w:r>
      <w:r w:rsidR="008F3C7D" w:rsidRPr="008F3C7D">
        <w:rPr>
          <w:color w:val="31849B" w:themeColor="accent5" w:themeShade="BF"/>
        </w:rPr>
        <w:fldChar w:fldCharType="end"/>
      </w:r>
      <w:r w:rsidR="008F3C7D" w:rsidRPr="008F3C7D">
        <w:rPr>
          <w:color w:val="auto"/>
        </w:rPr>
        <w:t>)</w:t>
      </w:r>
    </w:p>
    <w:p w14:paraId="3D9A0CBC" w14:textId="38C3D4AF" w:rsidR="003B6C7A" w:rsidRPr="00662951" w:rsidRDefault="003B6C7A" w:rsidP="003B6C7A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662951">
        <w:rPr>
          <w:position w:val="3"/>
        </w:rPr>
        <w:t>Nos casos de seleção</w:t>
      </w:r>
      <w:r w:rsidRPr="00662951">
        <w:rPr>
          <w:noProof/>
        </w:rPr>
        <w:drawing>
          <wp:inline distT="0" distB="0" distL="0" distR="0" wp14:anchorId="6314D095" wp14:editId="3092DF3D">
            <wp:extent cx="1542857" cy="142857"/>
            <wp:effectExtent l="0" t="0" r="635" b="0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951">
        <w:rPr>
          <w:position w:val="3"/>
        </w:rPr>
        <w:t xml:space="preserve">, o sistema deve seguir as informações das regras </w:t>
      </w:r>
      <w:r w:rsidRPr="00662951">
        <w:rPr>
          <w:color w:val="31849B" w:themeColor="accent5" w:themeShade="BF"/>
          <w:position w:val="3"/>
        </w:rPr>
        <w:t>[</w:t>
      </w:r>
      <w:r w:rsidRPr="00662951">
        <w:rPr>
          <w:b/>
          <w:color w:val="31849B" w:themeColor="accent5" w:themeShade="BF"/>
          <w:position w:val="3"/>
        </w:rPr>
        <w:fldChar w:fldCharType="begin"/>
      </w:r>
      <w:r w:rsidRPr="00662951">
        <w:rPr>
          <w:b/>
          <w:color w:val="31849B" w:themeColor="accent5" w:themeShade="BF"/>
          <w:position w:val="3"/>
        </w:rPr>
        <w:instrText xml:space="preserve"> REF _Ref38628118 \r \h  \* MERGEFORMAT </w:instrText>
      </w:r>
      <w:r w:rsidRPr="00662951">
        <w:rPr>
          <w:b/>
          <w:color w:val="31849B" w:themeColor="accent5" w:themeShade="BF"/>
          <w:position w:val="3"/>
        </w:rPr>
      </w:r>
      <w:r w:rsidRPr="00662951">
        <w:rPr>
          <w:b/>
          <w:color w:val="31849B" w:themeColor="accent5" w:themeShade="BF"/>
          <w:position w:val="3"/>
        </w:rPr>
        <w:fldChar w:fldCharType="separate"/>
      </w:r>
      <w:r w:rsidRPr="00662951">
        <w:rPr>
          <w:b/>
          <w:color w:val="31849B" w:themeColor="accent5" w:themeShade="BF"/>
          <w:position w:val="3"/>
        </w:rPr>
        <w:t>3.</w:t>
      </w:r>
      <w:r w:rsidR="008F3C7D" w:rsidRPr="00662951">
        <w:rPr>
          <w:b/>
          <w:color w:val="31849B" w:themeColor="accent5" w:themeShade="BF"/>
          <w:position w:val="3"/>
        </w:rPr>
        <w:t>2</w:t>
      </w:r>
      <w:r w:rsidRPr="00662951">
        <w:rPr>
          <w:b/>
          <w:color w:val="31849B" w:themeColor="accent5" w:themeShade="BF"/>
          <w:position w:val="3"/>
        </w:rPr>
        <w:fldChar w:fldCharType="end"/>
      </w:r>
      <w:r w:rsidRPr="00662951">
        <w:rPr>
          <w:color w:val="31849B" w:themeColor="accent5" w:themeShade="BF"/>
          <w:position w:val="3"/>
        </w:rPr>
        <w:t xml:space="preserve">] </w:t>
      </w:r>
      <w:r w:rsidRPr="00662951">
        <w:rPr>
          <w:color w:val="000000" w:themeColor="text1"/>
          <w:position w:val="3"/>
        </w:rPr>
        <w:t>a</w:t>
      </w:r>
      <w:r w:rsidRPr="00662951">
        <w:rPr>
          <w:color w:val="31849B" w:themeColor="accent5" w:themeShade="BF"/>
          <w:position w:val="3"/>
        </w:rPr>
        <w:t xml:space="preserve"> [</w:t>
      </w:r>
      <w:r w:rsidRPr="00662951">
        <w:rPr>
          <w:b/>
          <w:color w:val="31849B" w:themeColor="accent5" w:themeShade="BF"/>
          <w:position w:val="3"/>
        </w:rPr>
        <w:fldChar w:fldCharType="begin"/>
      </w:r>
      <w:r w:rsidRPr="00662951">
        <w:rPr>
          <w:b/>
          <w:color w:val="31849B" w:themeColor="accent5" w:themeShade="BF"/>
          <w:position w:val="3"/>
        </w:rPr>
        <w:instrText xml:space="preserve"> REF _Ref38628132 \r \h  \* MERGEFORMAT </w:instrText>
      </w:r>
      <w:r w:rsidRPr="00662951">
        <w:rPr>
          <w:b/>
          <w:color w:val="31849B" w:themeColor="accent5" w:themeShade="BF"/>
          <w:position w:val="3"/>
        </w:rPr>
      </w:r>
      <w:r w:rsidRPr="00662951">
        <w:rPr>
          <w:b/>
          <w:color w:val="31849B" w:themeColor="accent5" w:themeShade="BF"/>
          <w:position w:val="3"/>
        </w:rPr>
        <w:fldChar w:fldCharType="separate"/>
      </w:r>
      <w:r w:rsidRPr="00662951">
        <w:rPr>
          <w:b/>
          <w:color w:val="31849B" w:themeColor="accent5" w:themeShade="BF"/>
          <w:position w:val="3"/>
        </w:rPr>
        <w:t>3.</w:t>
      </w:r>
      <w:r w:rsidR="008F3C7D" w:rsidRPr="00662951">
        <w:rPr>
          <w:b/>
          <w:color w:val="31849B" w:themeColor="accent5" w:themeShade="BF"/>
          <w:position w:val="3"/>
        </w:rPr>
        <w:t>13</w:t>
      </w:r>
      <w:r w:rsidRPr="00662951">
        <w:rPr>
          <w:b/>
          <w:color w:val="31849B" w:themeColor="accent5" w:themeShade="BF"/>
          <w:position w:val="3"/>
        </w:rPr>
        <w:fldChar w:fldCharType="end"/>
      </w:r>
      <w:r w:rsidRPr="00662951">
        <w:rPr>
          <w:color w:val="31849B" w:themeColor="accent5" w:themeShade="BF"/>
          <w:position w:val="3"/>
        </w:rPr>
        <w:t>]</w:t>
      </w:r>
      <w:r w:rsidRPr="00662951">
        <w:rPr>
          <w:position w:val="3"/>
        </w:rPr>
        <w:t>;</w:t>
      </w:r>
    </w:p>
    <w:p w14:paraId="59E76EDF" w14:textId="7F83645B" w:rsidR="003B6C7A" w:rsidRPr="00662951" w:rsidRDefault="003B6C7A" w:rsidP="003B6C7A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662951">
        <w:rPr>
          <w:position w:val="3"/>
        </w:rPr>
        <w:t>Nos casos de seleção</w:t>
      </w:r>
      <w:r w:rsidRPr="00662951">
        <w:rPr>
          <w:noProof/>
        </w:rPr>
        <w:drawing>
          <wp:inline distT="0" distB="0" distL="0" distR="0" wp14:anchorId="0D8AEB59" wp14:editId="2573740D">
            <wp:extent cx="1447619" cy="142857"/>
            <wp:effectExtent l="0" t="0" r="635" b="0"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951">
        <w:rPr>
          <w:position w:val="3"/>
        </w:rPr>
        <w:t xml:space="preserve">, o sistema deve seguir as informações das regras </w:t>
      </w:r>
      <w:r w:rsidRPr="00662951">
        <w:rPr>
          <w:color w:val="31849B" w:themeColor="accent5" w:themeShade="BF"/>
          <w:position w:val="3"/>
        </w:rPr>
        <w:t>[</w:t>
      </w:r>
      <w:r w:rsidR="008F3C7D" w:rsidRPr="00662951">
        <w:rPr>
          <w:color w:val="31849B" w:themeColor="accent5" w:themeShade="BF"/>
          <w:position w:val="3"/>
        </w:rPr>
        <w:fldChar w:fldCharType="begin"/>
      </w:r>
      <w:r w:rsidR="008F3C7D" w:rsidRPr="00662951">
        <w:rPr>
          <w:color w:val="31849B" w:themeColor="accent5" w:themeShade="BF"/>
          <w:position w:val="3"/>
        </w:rPr>
        <w:instrText xml:space="preserve"> REF _Ref40724035 \r \h </w:instrText>
      </w:r>
      <w:r w:rsidR="00EB2D36" w:rsidRPr="00662951">
        <w:rPr>
          <w:color w:val="31849B" w:themeColor="accent5" w:themeShade="BF"/>
          <w:position w:val="3"/>
        </w:rPr>
        <w:instrText xml:space="preserve"> \* MERGEFORMAT </w:instrText>
      </w:r>
      <w:r w:rsidR="008F3C7D" w:rsidRPr="00662951">
        <w:rPr>
          <w:color w:val="31849B" w:themeColor="accent5" w:themeShade="BF"/>
          <w:position w:val="3"/>
        </w:rPr>
      </w:r>
      <w:r w:rsidR="008F3C7D" w:rsidRPr="00662951">
        <w:rPr>
          <w:color w:val="31849B" w:themeColor="accent5" w:themeShade="BF"/>
          <w:position w:val="3"/>
        </w:rPr>
        <w:fldChar w:fldCharType="separate"/>
      </w:r>
      <w:r w:rsidR="008F3C7D" w:rsidRPr="00662951">
        <w:rPr>
          <w:color w:val="31849B" w:themeColor="accent5" w:themeShade="BF"/>
          <w:position w:val="3"/>
        </w:rPr>
        <w:t>3.14</w:t>
      </w:r>
      <w:r w:rsidR="008F3C7D" w:rsidRPr="00662951">
        <w:rPr>
          <w:color w:val="31849B" w:themeColor="accent5" w:themeShade="BF"/>
          <w:position w:val="3"/>
        </w:rPr>
        <w:fldChar w:fldCharType="end"/>
      </w:r>
      <w:r w:rsidRPr="00662951">
        <w:rPr>
          <w:color w:val="31849B" w:themeColor="accent5" w:themeShade="BF"/>
          <w:position w:val="3"/>
        </w:rPr>
        <w:t xml:space="preserve">] </w:t>
      </w:r>
      <w:r w:rsidRPr="00662951">
        <w:rPr>
          <w:color w:val="auto"/>
          <w:position w:val="3"/>
        </w:rPr>
        <w:t>a</w:t>
      </w:r>
      <w:r w:rsidRPr="00662951">
        <w:rPr>
          <w:color w:val="31849B" w:themeColor="accent5" w:themeShade="BF"/>
          <w:position w:val="3"/>
        </w:rPr>
        <w:t xml:space="preserve"> [</w:t>
      </w:r>
      <w:r w:rsidR="008F3C7D" w:rsidRPr="00662951">
        <w:rPr>
          <w:color w:val="31849B" w:themeColor="accent5" w:themeShade="BF"/>
          <w:position w:val="3"/>
        </w:rPr>
        <w:fldChar w:fldCharType="begin"/>
      </w:r>
      <w:r w:rsidR="008F3C7D" w:rsidRPr="00662951">
        <w:rPr>
          <w:color w:val="31849B" w:themeColor="accent5" w:themeShade="BF"/>
          <w:position w:val="3"/>
        </w:rPr>
        <w:instrText xml:space="preserve"> REF _Ref40724077 \r \h </w:instrText>
      </w:r>
      <w:r w:rsidR="00EB2D36" w:rsidRPr="00662951">
        <w:rPr>
          <w:color w:val="31849B" w:themeColor="accent5" w:themeShade="BF"/>
          <w:position w:val="3"/>
        </w:rPr>
        <w:instrText xml:space="preserve"> \* MERGEFORMAT </w:instrText>
      </w:r>
      <w:r w:rsidR="008F3C7D" w:rsidRPr="00662951">
        <w:rPr>
          <w:color w:val="31849B" w:themeColor="accent5" w:themeShade="BF"/>
          <w:position w:val="3"/>
        </w:rPr>
      </w:r>
      <w:r w:rsidR="008F3C7D" w:rsidRPr="00662951">
        <w:rPr>
          <w:color w:val="31849B" w:themeColor="accent5" w:themeShade="BF"/>
          <w:position w:val="3"/>
        </w:rPr>
        <w:fldChar w:fldCharType="separate"/>
      </w:r>
      <w:r w:rsidR="008F3C7D" w:rsidRPr="00662951">
        <w:rPr>
          <w:color w:val="31849B" w:themeColor="accent5" w:themeShade="BF"/>
          <w:position w:val="3"/>
        </w:rPr>
        <w:t>3.17</w:t>
      </w:r>
      <w:r w:rsidR="008F3C7D" w:rsidRPr="00662951">
        <w:rPr>
          <w:color w:val="31849B" w:themeColor="accent5" w:themeShade="BF"/>
          <w:position w:val="3"/>
        </w:rPr>
        <w:fldChar w:fldCharType="end"/>
      </w:r>
      <w:r w:rsidR="008F3C7D" w:rsidRPr="00662951">
        <w:rPr>
          <w:color w:val="31849B" w:themeColor="accent5" w:themeShade="BF"/>
          <w:position w:val="3"/>
        </w:rPr>
        <w:t>]</w:t>
      </w:r>
    </w:p>
    <w:p w14:paraId="4540DE1E" w14:textId="77777777" w:rsidR="003B6C7A" w:rsidRPr="001C22C6" w:rsidRDefault="003B6C7A" w:rsidP="003B6C7A">
      <w:pPr>
        <w:pStyle w:val="PargrafodaLista"/>
        <w:widowControl/>
        <w:autoSpaceDE/>
        <w:autoSpaceDN/>
        <w:adjustRightInd/>
        <w:spacing w:after="200" w:line="276" w:lineRule="auto"/>
        <w:ind w:left="1294"/>
        <w:contextualSpacing/>
        <w:jc w:val="both"/>
        <w:rPr>
          <w:position w:val="3"/>
        </w:rPr>
      </w:pPr>
    </w:p>
    <w:p w14:paraId="48426388" w14:textId="24FEBF8D" w:rsidR="003B6C7A" w:rsidRDefault="003B6C7A" w:rsidP="003B6C7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3" w:name="_Ref38628118"/>
      <w:r>
        <w:rPr>
          <w:position w:val="3"/>
        </w:rPr>
        <w:t xml:space="preserve">Para os julgamentos </w:t>
      </w:r>
      <w:r w:rsidRPr="00567513">
        <w:rPr>
          <w:color w:val="31849B" w:themeColor="accent5" w:themeShade="BF"/>
          <w:position w:val="3"/>
        </w:rPr>
        <w:t>DEFERIDOS</w:t>
      </w:r>
      <w:r w:rsidR="00476B90">
        <w:rPr>
          <w:color w:val="31849B" w:themeColor="accent5" w:themeShade="BF"/>
          <w:position w:val="3"/>
        </w:rPr>
        <w:t xml:space="preserve"> do </w:t>
      </w:r>
      <w:r w:rsidR="00EB2D36">
        <w:rPr>
          <w:color w:val="31849B" w:themeColor="accent5" w:themeShade="BF"/>
          <w:position w:val="3"/>
        </w:rPr>
        <w:t xml:space="preserve">Recurso do </w:t>
      </w:r>
      <w:r w:rsidR="00476B90">
        <w:rPr>
          <w:color w:val="31849B" w:themeColor="accent5" w:themeShade="BF"/>
          <w:position w:val="3"/>
        </w:rPr>
        <w:t>Pedido de Substituiç</w:t>
      </w:r>
      <w:r w:rsidR="00EC5017">
        <w:rPr>
          <w:color w:val="31849B" w:themeColor="accent5" w:themeShade="BF"/>
          <w:position w:val="3"/>
        </w:rPr>
        <w:t>ão</w:t>
      </w:r>
      <w:r>
        <w:rPr>
          <w:position w:val="3"/>
        </w:rPr>
        <w:t>, ao selecionar a opção</w:t>
      </w:r>
      <w:r>
        <w:rPr>
          <w:noProof/>
        </w:rPr>
        <w:drawing>
          <wp:inline distT="0" distB="0" distL="0" distR="0" wp14:anchorId="35F12D9A" wp14:editId="006F3495">
            <wp:extent cx="1542857" cy="142857"/>
            <wp:effectExtent l="0" t="0" r="635" b="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>, o sistema deve exibir uma pop-up com as informações anteriormente informados pelo ator</w:t>
      </w:r>
      <w:r w:rsidR="00EC5017">
        <w:rPr>
          <w:position w:val="3"/>
        </w:rPr>
        <w:t xml:space="preserve">: </w:t>
      </w:r>
      <w:r w:rsidR="00EC5017" w:rsidRPr="00EC5017">
        <w:rPr>
          <w:b/>
          <w:position w:val="3"/>
        </w:rPr>
        <w:t>Descrição</w:t>
      </w:r>
      <w:r w:rsidR="00EC5017">
        <w:rPr>
          <w:position w:val="3"/>
        </w:rPr>
        <w:t xml:space="preserve"> e </w:t>
      </w:r>
      <w:r w:rsidR="00EC5017" w:rsidRPr="00EC5017">
        <w:rPr>
          <w:b/>
          <w:position w:val="3"/>
        </w:rPr>
        <w:t>Documento</w:t>
      </w:r>
      <w:r>
        <w:rPr>
          <w:position w:val="3"/>
        </w:rPr>
        <w:t xml:space="preserve"> </w:t>
      </w:r>
      <w:r w:rsidRPr="008E42B9">
        <w:rPr>
          <w:color w:val="31849B" w:themeColor="accent5" w:themeShade="BF"/>
          <w:position w:val="3"/>
        </w:rPr>
        <w:t>habilitadas</w:t>
      </w:r>
      <w:r>
        <w:rPr>
          <w:position w:val="3"/>
        </w:rPr>
        <w:t xml:space="preserve"> para edição:</w:t>
      </w:r>
      <w:bookmarkEnd w:id="23"/>
    </w:p>
    <w:p w14:paraId="03D87DC2" w14:textId="1882AAB2" w:rsidR="00EC5017" w:rsidRDefault="0082297B" w:rsidP="0082297B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position w:val="3"/>
        </w:rPr>
      </w:pPr>
      <w:r>
        <w:rPr>
          <w:noProof/>
          <w:position w:val="3"/>
        </w:rPr>
        <w:drawing>
          <wp:inline distT="0" distB="0" distL="0" distR="0" wp14:anchorId="67DB36AB" wp14:editId="139D95CB">
            <wp:extent cx="5335573" cy="55149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58" cy="55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GoBack"/>
      <w:bookmarkEnd w:id="24"/>
    </w:p>
    <w:p w14:paraId="2C45DE59" w14:textId="77777777" w:rsidR="00E25CB4" w:rsidRPr="0092247F" w:rsidRDefault="00E25CB4" w:rsidP="00E25CB4">
      <w:pPr>
        <w:pStyle w:val="PargrafodaLista"/>
        <w:rPr>
          <w:color w:val="auto"/>
        </w:rPr>
      </w:pPr>
    </w:p>
    <w:p w14:paraId="0F6FCD08" w14:textId="2BF87A07" w:rsidR="00E25CB4" w:rsidRPr="005A4362" w:rsidRDefault="00E25CB4" w:rsidP="00E25CB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5" w:name="_Ref38637445"/>
      <w:r w:rsidRPr="00714673">
        <w:rPr>
          <w:color w:val="000000" w:themeColor="text1"/>
        </w:rPr>
        <w:t xml:space="preserve">Campo </w:t>
      </w:r>
      <w:r w:rsidRPr="00714673">
        <w:rPr>
          <w:color w:val="31849B" w:themeColor="accent5" w:themeShade="BF"/>
        </w:rPr>
        <w:t>Descrição</w:t>
      </w:r>
      <w:r w:rsidRPr="00714673">
        <w:rPr>
          <w:color w:val="000000" w:themeColor="text1"/>
        </w:rPr>
        <w:t>:</w:t>
      </w:r>
      <w:r>
        <w:rPr>
          <w:color w:val="000000" w:themeColor="text1"/>
        </w:rPr>
        <w:t xml:space="preserve"> o sistema deve exibir as informações anteriormente incluídas pelo ator na HST</w:t>
      </w:r>
      <w:r w:rsidR="00521A54">
        <w:rPr>
          <w:color w:val="000000" w:themeColor="text1"/>
        </w:rPr>
        <w:t>106</w:t>
      </w:r>
      <w:r>
        <w:rPr>
          <w:color w:val="000000" w:themeColor="text1"/>
        </w:rPr>
        <w:t>, habilitadas para edição; Este campo é de preenchimento obrigatório;</w:t>
      </w:r>
      <w:bookmarkEnd w:id="25"/>
    </w:p>
    <w:p w14:paraId="4F19776F" w14:textId="77777777" w:rsidR="00E25CB4" w:rsidRPr="005A4362" w:rsidRDefault="00E25CB4" w:rsidP="00E25CB4">
      <w:pPr>
        <w:pStyle w:val="PargrafodaLista"/>
        <w:rPr>
          <w:color w:val="31849B" w:themeColor="accent5" w:themeShade="BF"/>
          <w:position w:val="3"/>
        </w:rPr>
      </w:pPr>
    </w:p>
    <w:p w14:paraId="1F07BAC3" w14:textId="77777777" w:rsidR="00E25CB4" w:rsidRDefault="00E25CB4" w:rsidP="00E25CB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1D254C">
        <w:rPr>
          <w:position w:val="3"/>
        </w:rPr>
        <w:lastRenderedPageBreak/>
        <w:t xml:space="preserve">Campo </w:t>
      </w:r>
      <w:r w:rsidRPr="001D254C">
        <w:rPr>
          <w:color w:val="31849B" w:themeColor="accent5" w:themeShade="BF"/>
        </w:rPr>
        <w:t>Documento</w:t>
      </w:r>
      <w:r w:rsidRPr="001D254C">
        <w:rPr>
          <w:color w:val="auto"/>
        </w:rPr>
        <w:t>: o sistema deve permitir que o ator possa realizar o Download, bem como, excluir o arquivo anteriormente anexado. Nos casos que seja excluído, o ator obrigatoriamente deve incluir</w:t>
      </w:r>
      <w:r>
        <w:rPr>
          <w:color w:val="auto"/>
        </w:rPr>
        <w:t xml:space="preserve"> um</w:t>
      </w:r>
      <w:r w:rsidRPr="001D254C">
        <w:rPr>
          <w:color w:val="auto"/>
        </w:rPr>
        <w:t xml:space="preserve"> novo arquivo. </w:t>
      </w:r>
    </w:p>
    <w:p w14:paraId="069491BA" w14:textId="77777777" w:rsidR="00E25CB4" w:rsidRPr="005D229E" w:rsidRDefault="00E25CB4" w:rsidP="00E25CB4">
      <w:pPr>
        <w:pStyle w:val="PargrafodaLista"/>
        <w:rPr>
          <w:color w:val="auto"/>
        </w:rPr>
      </w:pPr>
    </w:p>
    <w:p w14:paraId="0CA7399B" w14:textId="77777777" w:rsidR="00E25CB4" w:rsidRPr="00241B59" w:rsidRDefault="00E25CB4" w:rsidP="00E25CB4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rPr>
          <w:color w:val="auto"/>
        </w:rPr>
        <w:t>O sistema NÃO deve permitir salvar registro sem a inclusão do ar</w:t>
      </w:r>
      <w:r w:rsidRPr="007347D5">
        <w:rPr>
          <w:color w:val="auto"/>
        </w:rPr>
        <w:t xml:space="preserve">quivo </w:t>
      </w:r>
      <w:r>
        <w:rPr>
          <w:color w:val="auto"/>
        </w:rPr>
        <w:t>o</w:t>
      </w:r>
      <w:r w:rsidRPr="007347D5">
        <w:rPr>
          <w:color w:val="auto"/>
        </w:rPr>
        <w:t>brigatóri</w:t>
      </w:r>
      <w:r>
        <w:rPr>
          <w:color w:val="auto"/>
        </w:rPr>
        <w:t>o, seja ele, o antigo arquivo OU o novo arquivo anexado;</w:t>
      </w:r>
    </w:p>
    <w:p w14:paraId="0659A928" w14:textId="77777777" w:rsidR="00E25CB4" w:rsidRPr="001D254C" w:rsidRDefault="00E25CB4" w:rsidP="00E25CB4">
      <w:pPr>
        <w:pStyle w:val="PargrafodaLista"/>
        <w:rPr>
          <w:color w:val="auto"/>
        </w:rPr>
      </w:pPr>
    </w:p>
    <w:p w14:paraId="38BB1FB3" w14:textId="49EF19E8" w:rsidR="00E25CB4" w:rsidRPr="001D254C" w:rsidRDefault="00E25CB4" w:rsidP="00E25CB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color w:val="auto"/>
        </w:rPr>
        <w:t xml:space="preserve">O sistema também deve permitir que o ator possa alterar o arquivo. Para inclusão de um novo arquivo, o sistema deve seguir as informações das regras </w:t>
      </w:r>
      <w:r w:rsidR="00521A54">
        <w:rPr>
          <w:color w:val="auto"/>
        </w:rPr>
        <w:t>3</w:t>
      </w:r>
      <w:r>
        <w:rPr>
          <w:color w:val="auto"/>
        </w:rPr>
        <w:t xml:space="preserve">.8 a </w:t>
      </w:r>
      <w:r w:rsidR="00521A54">
        <w:rPr>
          <w:color w:val="auto"/>
        </w:rPr>
        <w:t>3</w:t>
      </w:r>
      <w:r>
        <w:rPr>
          <w:color w:val="auto"/>
        </w:rPr>
        <w:t>.1</w:t>
      </w:r>
      <w:r w:rsidR="000660EE">
        <w:rPr>
          <w:color w:val="auto"/>
        </w:rPr>
        <w:t>2</w:t>
      </w:r>
      <w:r>
        <w:rPr>
          <w:color w:val="auto"/>
        </w:rPr>
        <w:t xml:space="preserve"> da </w:t>
      </w:r>
      <w:r w:rsidRPr="003779DB">
        <w:rPr>
          <w:b/>
          <w:color w:val="31849B" w:themeColor="accent5" w:themeShade="BF"/>
        </w:rPr>
        <w:t>HST</w:t>
      </w:r>
      <w:r w:rsidR="00521A54" w:rsidRPr="003779DB">
        <w:rPr>
          <w:b/>
          <w:color w:val="31849B" w:themeColor="accent5" w:themeShade="BF"/>
        </w:rPr>
        <w:t>106</w:t>
      </w:r>
      <w:r>
        <w:rPr>
          <w:color w:val="auto"/>
        </w:rPr>
        <w:t>;</w:t>
      </w:r>
    </w:p>
    <w:p w14:paraId="07964E48" w14:textId="77777777" w:rsidR="00E25CB4" w:rsidRDefault="00E25CB4" w:rsidP="00E25CB4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4AE678A8" w14:textId="77777777" w:rsidR="00EC5017" w:rsidRDefault="00EC5017" w:rsidP="00EC501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Para alterar um julgamento, OBRIGATORIAMENTE o ator deverá informar a justificativa para Retificação do Julgamento.</w:t>
      </w:r>
    </w:p>
    <w:p w14:paraId="3E88AF5C" w14:textId="77777777" w:rsidR="00EC5017" w:rsidRDefault="00EC5017" w:rsidP="00EC5017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2FB85211" w14:textId="77777777" w:rsidR="00EC5017" w:rsidRDefault="00EC5017" w:rsidP="00EC501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6" w:name="_Ref38635448"/>
      <w:r>
        <w:rPr>
          <w:position w:val="3"/>
        </w:rPr>
        <w:t xml:space="preserve">Campo </w:t>
      </w:r>
      <w:r w:rsidRPr="001D254C">
        <w:rPr>
          <w:color w:val="31849B" w:themeColor="accent5" w:themeShade="BF"/>
          <w:position w:val="3"/>
        </w:rPr>
        <w:t>Justificativa da Retificação</w:t>
      </w:r>
      <w:r>
        <w:rPr>
          <w:position w:val="3"/>
        </w:rPr>
        <w:t>: o sistema deve exibir um componente para que o ator possa incluir o texto da justificativa, bem como, customizar este texto.</w:t>
      </w:r>
      <w:bookmarkEnd w:id="26"/>
    </w:p>
    <w:p w14:paraId="4D313077" w14:textId="77777777" w:rsidR="00EC5017" w:rsidRPr="001D254C" w:rsidRDefault="00EC5017" w:rsidP="00EC5017">
      <w:pPr>
        <w:pStyle w:val="PargrafodaLista"/>
        <w:rPr>
          <w:position w:val="3"/>
        </w:rPr>
      </w:pPr>
    </w:p>
    <w:p w14:paraId="731D1A59" w14:textId="77777777" w:rsidR="00EC5017" w:rsidRPr="001A7645" w:rsidRDefault="00EC5017" w:rsidP="00EC501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7" w:name="_Ref40723196"/>
      <w:r w:rsidRPr="00714673">
        <w:rPr>
          <w:position w:val="3"/>
        </w:rPr>
        <w:t xml:space="preserve">Neste componente, o sistema deve </w:t>
      </w:r>
      <w:r w:rsidRPr="00714673">
        <w:rPr>
          <w:color w:val="000000" w:themeColor="text1"/>
        </w:rPr>
        <w:t xml:space="preserve">permitir a inclusão de até </w:t>
      </w:r>
      <w:r>
        <w:rPr>
          <w:color w:val="000000" w:themeColor="text1"/>
        </w:rPr>
        <w:t>1</w:t>
      </w:r>
      <w:r w:rsidRPr="00714673">
        <w:rPr>
          <w:color w:val="000000" w:themeColor="text1"/>
        </w:rPr>
        <w:t xml:space="preserve">000 caracteres. Ao ir incluindo </w:t>
      </w:r>
      <w:r w:rsidRPr="001A7645">
        <w:rPr>
          <w:color w:val="000000" w:themeColor="text1"/>
        </w:rPr>
        <w:t>os caracteres dentro do componente, o sistema deve ir exibindo a quantidade restante de caracteres disponíveis abaixo do componente;</w:t>
      </w:r>
      <w:bookmarkEnd w:id="27"/>
    </w:p>
    <w:p w14:paraId="69299DA1" w14:textId="77777777" w:rsidR="00E25CB4" w:rsidRPr="001A7645" w:rsidRDefault="00E25CB4" w:rsidP="00E25CB4">
      <w:pPr>
        <w:pStyle w:val="PargrafodaLista"/>
        <w:rPr>
          <w:position w:val="3"/>
        </w:rPr>
      </w:pPr>
    </w:p>
    <w:p w14:paraId="422EFF99" w14:textId="77777777" w:rsidR="00E25CB4" w:rsidRPr="003779DB" w:rsidRDefault="00E25CB4" w:rsidP="00E25CB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3779DB">
        <w:rPr>
          <w:position w:val="3"/>
        </w:rPr>
        <w:t>Ao acionar a opção</w:t>
      </w:r>
      <w:r w:rsidRPr="003779DB">
        <w:rPr>
          <w:noProof/>
        </w:rPr>
        <w:drawing>
          <wp:inline distT="0" distB="0" distL="0" distR="0" wp14:anchorId="20106331" wp14:editId="2FBA1F6D">
            <wp:extent cx="451262" cy="117556"/>
            <wp:effectExtent l="0" t="0" r="6350" b="0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676" cy="12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9DB">
        <w:rPr>
          <w:position w:val="3"/>
        </w:rPr>
        <w:t>, o sistema deve cancelar a alteração do Julgamento Final; E deve fechar a pop-up;</w:t>
      </w:r>
    </w:p>
    <w:p w14:paraId="3EF5722A" w14:textId="77777777" w:rsidR="00E25CB4" w:rsidRPr="003779DB" w:rsidRDefault="00E25CB4" w:rsidP="00E25CB4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4DD3B5F8" w14:textId="438310B0" w:rsidR="00D0621B" w:rsidRPr="00FD54D7" w:rsidRDefault="00D0621B" w:rsidP="00D0621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28" w:name="_Ref38637460"/>
      <w:r w:rsidRPr="00FD54D7">
        <w:rPr>
          <w:color w:val="auto"/>
        </w:rPr>
        <w:t>Ao acionar a opção</w:t>
      </w:r>
      <w:r w:rsidRPr="00FD54D7">
        <w:rPr>
          <w:noProof/>
        </w:rPr>
        <w:drawing>
          <wp:inline distT="0" distB="0" distL="0" distR="0" wp14:anchorId="4DF8BE90" wp14:editId="5AB3817D">
            <wp:extent cx="498763" cy="129930"/>
            <wp:effectExtent l="0" t="0" r="0" b="381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4D7">
        <w:t xml:space="preserve">, o sistema deve validar se os campos obrigatórios </w:t>
      </w:r>
      <w:r w:rsidRPr="00FD54D7">
        <w:rPr>
          <w:color w:val="31849B" w:themeColor="accent5" w:themeShade="BF"/>
        </w:rPr>
        <w:t>Descrição,</w:t>
      </w:r>
      <w:r w:rsidRPr="00FD54D7">
        <w:t xml:space="preserve"> </w:t>
      </w:r>
      <w:r w:rsidRPr="00FD54D7">
        <w:rPr>
          <w:color w:val="31849B" w:themeColor="accent5" w:themeShade="BF"/>
        </w:rPr>
        <w:t>Documento e Justificativa</w:t>
      </w:r>
      <w:r w:rsidRPr="00FD54D7">
        <w:t xml:space="preserve">, foram preenchidos/Incluídos; caso não tenha sido preenchido/Incluído, o sistema deve exibir </w:t>
      </w:r>
      <w:r w:rsidR="00975765">
        <w:t xml:space="preserve">a </w:t>
      </w:r>
      <w:r w:rsidR="00567B57" w:rsidRPr="00FD54D7">
        <w:t>mensage</w:t>
      </w:r>
      <w:r w:rsidR="00567B57">
        <w:t>m</w:t>
      </w:r>
      <w:r w:rsidRPr="00FD54D7">
        <w:t xml:space="preserve"> impeditiva</w:t>
      </w:r>
      <w:bookmarkEnd w:id="28"/>
      <w:r w:rsidR="009B1C65" w:rsidRPr="00FD54D7">
        <w:t xml:space="preserve"> </w:t>
      </w:r>
      <w:r w:rsidR="009B1C65" w:rsidRPr="00FD54D7">
        <w:rPr>
          <w:color w:val="31849B" w:themeColor="accent5" w:themeShade="BF"/>
        </w:rPr>
        <w:t>[</w:t>
      </w:r>
      <w:r w:rsidR="008E0634">
        <w:rPr>
          <w:color w:val="31849B" w:themeColor="accent5" w:themeShade="BF"/>
        </w:rPr>
        <w:fldChar w:fldCharType="begin"/>
      </w:r>
      <w:r w:rsidR="008E0634">
        <w:rPr>
          <w:color w:val="31849B" w:themeColor="accent5" w:themeShade="BF"/>
        </w:rPr>
        <w:instrText xml:space="preserve"> REF _Ref12023348 \r \h </w:instrText>
      </w:r>
      <w:r w:rsidR="008E0634">
        <w:rPr>
          <w:color w:val="31849B" w:themeColor="accent5" w:themeShade="BF"/>
        </w:rPr>
      </w:r>
      <w:r w:rsidR="008E0634">
        <w:rPr>
          <w:color w:val="31849B" w:themeColor="accent5" w:themeShade="BF"/>
        </w:rPr>
        <w:fldChar w:fldCharType="separate"/>
      </w:r>
      <w:r w:rsidR="008E0634">
        <w:rPr>
          <w:color w:val="31849B" w:themeColor="accent5" w:themeShade="BF"/>
        </w:rPr>
        <w:t>ME01</w:t>
      </w:r>
      <w:r w:rsidR="008E0634">
        <w:rPr>
          <w:color w:val="31849B" w:themeColor="accent5" w:themeShade="BF"/>
        </w:rPr>
        <w:fldChar w:fldCharType="end"/>
      </w:r>
      <w:r w:rsidR="009B1C65" w:rsidRPr="00FD54D7">
        <w:rPr>
          <w:color w:val="31849B" w:themeColor="accent5" w:themeShade="BF"/>
        </w:rPr>
        <w:t>]</w:t>
      </w:r>
    </w:p>
    <w:p w14:paraId="3C48BEFD" w14:textId="77777777" w:rsidR="00D0621B" w:rsidRPr="003779DB" w:rsidRDefault="00D0621B" w:rsidP="00E25CB4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29A1BC75" w14:textId="77777777" w:rsidR="00D0621B" w:rsidRPr="003779DB" w:rsidRDefault="00D0621B" w:rsidP="00D0621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29" w:name="_Ref40729201"/>
      <w:r w:rsidRPr="003779DB">
        <w:rPr>
          <w:color w:val="auto"/>
        </w:rPr>
        <w:t xml:space="preserve">Ao concluir com sucesso o sistema deve exibir </w:t>
      </w:r>
      <w:r w:rsidRPr="003779DB">
        <w:t>uma pop-up para que o ator possa confirmar a alteração</w:t>
      </w:r>
      <w:r w:rsidRPr="003779DB">
        <w:rPr>
          <w:color w:val="31849B" w:themeColor="accent5" w:themeShade="BF"/>
        </w:rPr>
        <w:t>:</w:t>
      </w:r>
      <w:bookmarkEnd w:id="29"/>
    </w:p>
    <w:p w14:paraId="228A2B09" w14:textId="0F8F1D61" w:rsidR="00D0621B" w:rsidRDefault="00567B57" w:rsidP="00D0621B">
      <w:pPr>
        <w:pStyle w:val="PargrafodaLista"/>
        <w:widowControl/>
        <w:autoSpaceDE/>
        <w:autoSpaceDN/>
        <w:adjustRightInd/>
        <w:spacing w:after="200" w:line="276" w:lineRule="auto"/>
        <w:ind w:left="1560"/>
        <w:contextualSpacing/>
        <w:jc w:val="both"/>
        <w:rPr>
          <w:position w:val="3"/>
        </w:rPr>
      </w:pPr>
      <w:r>
        <w:rPr>
          <w:noProof/>
        </w:rPr>
        <w:drawing>
          <wp:inline distT="0" distB="0" distL="0" distR="0" wp14:anchorId="0066B8AE" wp14:editId="2F4AC6A1">
            <wp:extent cx="4114800" cy="145703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483" cy="146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78CA" w14:textId="77777777" w:rsidR="00567B57" w:rsidRDefault="00567B57" w:rsidP="00D0621B">
      <w:pPr>
        <w:pStyle w:val="PargrafodaLista"/>
        <w:widowControl/>
        <w:autoSpaceDE/>
        <w:autoSpaceDN/>
        <w:adjustRightInd/>
        <w:spacing w:after="200" w:line="276" w:lineRule="auto"/>
        <w:ind w:left="1560"/>
        <w:contextualSpacing/>
        <w:jc w:val="both"/>
        <w:rPr>
          <w:position w:val="3"/>
        </w:rPr>
      </w:pPr>
    </w:p>
    <w:p w14:paraId="79A319CC" w14:textId="6C2CE7A4" w:rsidR="00031264" w:rsidRPr="00E42833" w:rsidRDefault="00031264" w:rsidP="0003126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30" w:name="_Ref38628132"/>
      <w:r w:rsidRPr="00E42833">
        <w:rPr>
          <w:color w:val="auto"/>
        </w:rPr>
        <w:t xml:space="preserve">Ao realizar uma alteração do julgamento final – </w:t>
      </w:r>
      <w:r w:rsidR="00975765" w:rsidRPr="00E42833">
        <w:rPr>
          <w:color w:val="auto"/>
        </w:rPr>
        <w:t xml:space="preserve">Recurso do </w:t>
      </w:r>
      <w:r w:rsidRPr="00E42833">
        <w:rPr>
          <w:color w:val="auto"/>
        </w:rPr>
        <w:t>Pedido de Substituição com sucesso, o sistema deve exibir as informações da visualização conforme descrição da HST1</w:t>
      </w:r>
      <w:r w:rsidR="00975765" w:rsidRPr="00E42833">
        <w:rPr>
          <w:color w:val="auto"/>
        </w:rPr>
        <w:t>6</w:t>
      </w:r>
      <w:r w:rsidR="00BE1FDA" w:rsidRPr="00E42833">
        <w:rPr>
          <w:color w:val="auto"/>
        </w:rPr>
        <w:t>5</w:t>
      </w:r>
      <w:r w:rsidRPr="00E42833">
        <w:rPr>
          <w:color w:val="auto"/>
        </w:rPr>
        <w:t>;</w:t>
      </w:r>
      <w:bookmarkEnd w:id="30"/>
    </w:p>
    <w:p w14:paraId="165BFBAE" w14:textId="77777777" w:rsidR="00325048" w:rsidRDefault="00325048" w:rsidP="00325048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63EF7783" w14:textId="77777777" w:rsidR="00ED0A19" w:rsidRDefault="00ED0A19" w:rsidP="00325048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16004299" w14:textId="019307CC" w:rsidR="00325048" w:rsidRPr="004B07CE" w:rsidRDefault="00325048" w:rsidP="0003126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31" w:name="_Ref40724035"/>
      <w:r w:rsidRPr="004B07CE">
        <w:rPr>
          <w:color w:val="auto"/>
        </w:rPr>
        <w:t xml:space="preserve">Nos casos de julgamentos </w:t>
      </w:r>
      <w:r w:rsidRPr="004B07CE">
        <w:rPr>
          <w:color w:val="31849B" w:themeColor="accent5" w:themeShade="BF"/>
        </w:rPr>
        <w:t xml:space="preserve">DEFERIDOS do </w:t>
      </w:r>
      <w:r w:rsidR="00ED0A19">
        <w:rPr>
          <w:color w:val="31849B" w:themeColor="accent5" w:themeShade="BF"/>
        </w:rPr>
        <w:t xml:space="preserve">Recurso do </w:t>
      </w:r>
      <w:r w:rsidRPr="004B07CE">
        <w:rPr>
          <w:color w:val="31849B" w:themeColor="accent5" w:themeShade="BF"/>
        </w:rPr>
        <w:t>Pedido de Substituição</w:t>
      </w:r>
      <w:r w:rsidRPr="004B07CE">
        <w:rPr>
          <w:color w:val="auto"/>
        </w:rPr>
        <w:t>, ao selecionar a opção</w:t>
      </w:r>
      <w:r w:rsidRPr="004B07CE">
        <w:rPr>
          <w:noProof/>
        </w:rPr>
        <w:drawing>
          <wp:inline distT="0" distB="0" distL="0" distR="0" wp14:anchorId="416815DE" wp14:editId="511BC0FC">
            <wp:extent cx="1447619" cy="142857"/>
            <wp:effectExtent l="0" t="0" r="635" b="0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7CE">
        <w:rPr>
          <w:color w:val="auto"/>
        </w:rPr>
        <w:t xml:space="preserve">, o sistema deve exibir a pop-up para inserção das informações de julgamento </w:t>
      </w:r>
      <w:r w:rsidRPr="004B07CE">
        <w:rPr>
          <w:color w:val="31849B" w:themeColor="accent5" w:themeShade="BF"/>
        </w:rPr>
        <w:t>INDEFERIDO</w:t>
      </w:r>
      <w:r w:rsidRPr="004B07CE">
        <w:rPr>
          <w:color w:val="auto"/>
        </w:rPr>
        <w:t>, visto que, o ator selecionou a opção para alteração de decisão, de um julgamento Deferido</w:t>
      </w:r>
      <w:r w:rsidR="00372F68" w:rsidRPr="004B07CE">
        <w:rPr>
          <w:color w:val="auto"/>
        </w:rPr>
        <w:t>:</w:t>
      </w:r>
      <w:bookmarkEnd w:id="31"/>
    </w:p>
    <w:p w14:paraId="1DA9541E" w14:textId="178613A7" w:rsidR="00372F68" w:rsidRDefault="00BC428F" w:rsidP="004B07CE">
      <w:pPr>
        <w:pStyle w:val="PargrafodaLista"/>
        <w:ind w:left="1134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 wp14:anchorId="0DACBC59" wp14:editId="0BFDA9B5">
            <wp:extent cx="3689366" cy="5078318"/>
            <wp:effectExtent l="0" t="0" r="635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_de_Tela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372" cy="509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925E" w14:textId="62DD2C39" w:rsidR="004B07CE" w:rsidRDefault="004B07CE" w:rsidP="00BA2AA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Para preenchimento da informações dos julgamentos Indeferidos, o sistema deve seguir as regras 4.3 a </w:t>
      </w:r>
      <w:r w:rsidR="001B6031">
        <w:rPr>
          <w:position w:val="3"/>
        </w:rPr>
        <w:t>4.2</w:t>
      </w:r>
      <w:r w:rsidR="00E43E74">
        <w:rPr>
          <w:position w:val="3"/>
        </w:rPr>
        <w:t>4</w:t>
      </w:r>
      <w:r w:rsidR="001B6031">
        <w:rPr>
          <w:position w:val="3"/>
        </w:rPr>
        <w:t xml:space="preserve"> da </w:t>
      </w:r>
      <w:r w:rsidR="001B6031" w:rsidRPr="003779DB">
        <w:rPr>
          <w:b/>
          <w:color w:val="31849B" w:themeColor="accent5" w:themeShade="BF"/>
          <w:position w:val="3"/>
        </w:rPr>
        <w:t>HST106</w:t>
      </w:r>
      <w:r w:rsidR="004A5967">
        <w:rPr>
          <w:position w:val="3"/>
        </w:rPr>
        <w:t>;</w:t>
      </w:r>
    </w:p>
    <w:p w14:paraId="5472FE77" w14:textId="77777777" w:rsidR="00A41537" w:rsidRDefault="00A41537" w:rsidP="00A41537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18ECEDFF" w14:textId="11615DA1" w:rsidR="00A41537" w:rsidRDefault="00A41537" w:rsidP="00A4153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Para alterar um julgamento, OBRIGATORIAMENTE o ator deverá informar a justificativa</w:t>
      </w:r>
      <w:r w:rsidR="003779DB">
        <w:rPr>
          <w:position w:val="3"/>
        </w:rPr>
        <w:t xml:space="preserve"> para Retificação do Julgamento;</w:t>
      </w:r>
    </w:p>
    <w:p w14:paraId="6B13B423" w14:textId="77777777" w:rsidR="00A41537" w:rsidRPr="00A41537" w:rsidRDefault="00A41537" w:rsidP="00A41537">
      <w:pPr>
        <w:pStyle w:val="PargrafodaLista"/>
        <w:rPr>
          <w:position w:val="3"/>
        </w:rPr>
      </w:pPr>
    </w:p>
    <w:p w14:paraId="180141F5" w14:textId="2BD15742" w:rsidR="00A41537" w:rsidRPr="00E727C2" w:rsidRDefault="00A41537" w:rsidP="00BA2AA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32" w:name="_Ref40724077"/>
      <w:r>
        <w:rPr>
          <w:position w:val="3"/>
        </w:rPr>
        <w:t xml:space="preserve">Para </w:t>
      </w:r>
      <w:r w:rsidRPr="00E727C2">
        <w:rPr>
          <w:position w:val="3"/>
        </w:rPr>
        <w:t xml:space="preserve">preenchimento do campo Justificativa, o sistema deve seguir as informações das regras </w:t>
      </w:r>
      <w:r w:rsidRPr="00E727C2">
        <w:rPr>
          <w:color w:val="31849B" w:themeColor="accent5" w:themeShade="BF"/>
          <w:position w:val="3"/>
        </w:rPr>
        <w:t>[</w:t>
      </w:r>
      <w:r w:rsidRPr="00E727C2">
        <w:rPr>
          <w:color w:val="31849B" w:themeColor="accent5" w:themeShade="BF"/>
          <w:position w:val="3"/>
        </w:rPr>
        <w:fldChar w:fldCharType="begin"/>
      </w:r>
      <w:r w:rsidRPr="00E727C2">
        <w:rPr>
          <w:color w:val="31849B" w:themeColor="accent5" w:themeShade="BF"/>
          <w:position w:val="3"/>
        </w:rPr>
        <w:instrText xml:space="preserve"> REF _Ref38635448 \r \h </w:instrText>
      </w:r>
      <w:r w:rsidR="00E727C2">
        <w:rPr>
          <w:color w:val="31849B" w:themeColor="accent5" w:themeShade="BF"/>
          <w:position w:val="3"/>
        </w:rPr>
        <w:instrText xml:space="preserve"> \* MERGEFORMAT </w:instrText>
      </w:r>
      <w:r w:rsidRPr="00E727C2">
        <w:rPr>
          <w:color w:val="31849B" w:themeColor="accent5" w:themeShade="BF"/>
          <w:position w:val="3"/>
        </w:rPr>
      </w:r>
      <w:r w:rsidRPr="00E727C2">
        <w:rPr>
          <w:color w:val="31849B" w:themeColor="accent5" w:themeShade="BF"/>
          <w:position w:val="3"/>
        </w:rPr>
        <w:fldChar w:fldCharType="separate"/>
      </w:r>
      <w:r w:rsidRPr="00E727C2">
        <w:rPr>
          <w:color w:val="31849B" w:themeColor="accent5" w:themeShade="BF"/>
          <w:position w:val="3"/>
        </w:rPr>
        <w:t>3.</w:t>
      </w:r>
      <w:r w:rsidR="00A05636" w:rsidRPr="00E727C2">
        <w:rPr>
          <w:color w:val="31849B" w:themeColor="accent5" w:themeShade="BF"/>
          <w:position w:val="3"/>
        </w:rPr>
        <w:t>8</w:t>
      </w:r>
      <w:r w:rsidRPr="00E727C2">
        <w:rPr>
          <w:color w:val="31849B" w:themeColor="accent5" w:themeShade="BF"/>
          <w:position w:val="3"/>
        </w:rPr>
        <w:fldChar w:fldCharType="end"/>
      </w:r>
      <w:r w:rsidRPr="00E727C2">
        <w:rPr>
          <w:color w:val="31849B" w:themeColor="accent5" w:themeShade="BF"/>
          <w:position w:val="3"/>
        </w:rPr>
        <w:t>] [</w:t>
      </w:r>
      <w:r w:rsidRPr="00E727C2">
        <w:rPr>
          <w:color w:val="31849B" w:themeColor="accent5" w:themeShade="BF"/>
          <w:position w:val="3"/>
        </w:rPr>
        <w:fldChar w:fldCharType="begin"/>
      </w:r>
      <w:r w:rsidRPr="00E727C2">
        <w:rPr>
          <w:color w:val="31849B" w:themeColor="accent5" w:themeShade="BF"/>
          <w:position w:val="3"/>
        </w:rPr>
        <w:instrText xml:space="preserve"> REF _Ref40723196 \r \h </w:instrText>
      </w:r>
      <w:r w:rsidR="00E727C2">
        <w:rPr>
          <w:color w:val="31849B" w:themeColor="accent5" w:themeShade="BF"/>
          <w:position w:val="3"/>
        </w:rPr>
        <w:instrText xml:space="preserve"> \* MERGEFORMAT </w:instrText>
      </w:r>
      <w:r w:rsidRPr="00E727C2">
        <w:rPr>
          <w:color w:val="31849B" w:themeColor="accent5" w:themeShade="BF"/>
          <w:position w:val="3"/>
        </w:rPr>
      </w:r>
      <w:r w:rsidRPr="00E727C2">
        <w:rPr>
          <w:color w:val="31849B" w:themeColor="accent5" w:themeShade="BF"/>
          <w:position w:val="3"/>
        </w:rPr>
        <w:fldChar w:fldCharType="separate"/>
      </w:r>
      <w:r w:rsidRPr="00E727C2">
        <w:rPr>
          <w:color w:val="31849B" w:themeColor="accent5" w:themeShade="BF"/>
          <w:position w:val="3"/>
        </w:rPr>
        <w:t>3.</w:t>
      </w:r>
      <w:r w:rsidR="00A05636" w:rsidRPr="00E727C2">
        <w:rPr>
          <w:color w:val="31849B" w:themeColor="accent5" w:themeShade="BF"/>
          <w:position w:val="3"/>
        </w:rPr>
        <w:t>9</w:t>
      </w:r>
      <w:r w:rsidRPr="00E727C2">
        <w:rPr>
          <w:color w:val="31849B" w:themeColor="accent5" w:themeShade="BF"/>
          <w:position w:val="3"/>
        </w:rPr>
        <w:fldChar w:fldCharType="end"/>
      </w:r>
      <w:r w:rsidRPr="00E727C2">
        <w:rPr>
          <w:color w:val="31849B" w:themeColor="accent5" w:themeShade="BF"/>
          <w:position w:val="3"/>
        </w:rPr>
        <w:t xml:space="preserve">] </w:t>
      </w:r>
      <w:r w:rsidRPr="00E727C2">
        <w:rPr>
          <w:position w:val="3"/>
        </w:rPr>
        <w:t>dessa estória</w:t>
      </w:r>
      <w:r w:rsidR="003779DB" w:rsidRPr="00E727C2">
        <w:rPr>
          <w:position w:val="3"/>
        </w:rPr>
        <w:t>;</w:t>
      </w:r>
      <w:bookmarkEnd w:id="32"/>
    </w:p>
    <w:p w14:paraId="62A4016E" w14:textId="77777777" w:rsidR="009B1C65" w:rsidRPr="00E727C2" w:rsidRDefault="009B1C65" w:rsidP="009B1C65">
      <w:pPr>
        <w:pStyle w:val="PargrafodaLista"/>
        <w:rPr>
          <w:position w:val="3"/>
        </w:rPr>
      </w:pPr>
    </w:p>
    <w:p w14:paraId="288FC256" w14:textId="190D5C1D" w:rsidR="009B1C65" w:rsidRPr="00E727C2" w:rsidRDefault="009B1C65" w:rsidP="009B1C65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E727C2">
        <w:rPr>
          <w:color w:val="auto"/>
        </w:rPr>
        <w:t>Ao acionar a opção</w:t>
      </w:r>
      <w:r w:rsidRPr="00E727C2">
        <w:rPr>
          <w:noProof/>
        </w:rPr>
        <w:drawing>
          <wp:inline distT="0" distB="0" distL="0" distR="0" wp14:anchorId="5D390CF2" wp14:editId="70B28943">
            <wp:extent cx="498763" cy="129930"/>
            <wp:effectExtent l="0" t="0" r="0" b="381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7C2">
        <w:t xml:space="preserve">, o sistema deve validar se os campos obrigatórios foram preenchidos/Incluídos; caso não tenha sido preenchido/Incluído, o sistema deve exibir </w:t>
      </w:r>
      <w:proofErr w:type="spellStart"/>
      <w:r w:rsidRPr="00E727C2">
        <w:t>mensagem</w:t>
      </w:r>
      <w:proofErr w:type="spellEnd"/>
      <w:r w:rsidRPr="00E727C2">
        <w:t xml:space="preserve"> impeditiva </w:t>
      </w:r>
      <w:r w:rsidRPr="00E727C2">
        <w:rPr>
          <w:color w:val="31849B" w:themeColor="accent5" w:themeShade="BF"/>
        </w:rPr>
        <w:t>[</w:t>
      </w:r>
      <w:r w:rsidRPr="00E727C2">
        <w:rPr>
          <w:color w:val="31849B" w:themeColor="accent5" w:themeShade="BF"/>
        </w:rPr>
        <w:fldChar w:fldCharType="begin"/>
      </w:r>
      <w:r w:rsidRPr="00E727C2">
        <w:rPr>
          <w:color w:val="31849B" w:themeColor="accent5" w:themeShade="BF"/>
        </w:rPr>
        <w:instrText xml:space="preserve"> REF _Ref26546953 \r \h </w:instrText>
      </w:r>
      <w:r w:rsidR="00E727C2">
        <w:rPr>
          <w:color w:val="31849B" w:themeColor="accent5" w:themeShade="BF"/>
        </w:rPr>
        <w:instrText xml:space="preserve"> \* MERGEFORMAT </w:instrText>
      </w:r>
      <w:r w:rsidRPr="00E727C2">
        <w:rPr>
          <w:color w:val="31849B" w:themeColor="accent5" w:themeShade="BF"/>
        </w:rPr>
      </w:r>
      <w:r w:rsidRPr="00E727C2">
        <w:rPr>
          <w:color w:val="31849B" w:themeColor="accent5" w:themeShade="BF"/>
        </w:rPr>
        <w:fldChar w:fldCharType="separate"/>
      </w:r>
      <w:r w:rsidRPr="00E727C2">
        <w:rPr>
          <w:color w:val="31849B" w:themeColor="accent5" w:themeShade="BF"/>
        </w:rPr>
        <w:t>ME0</w:t>
      </w:r>
      <w:r w:rsidR="00FD54D7" w:rsidRPr="00E727C2">
        <w:rPr>
          <w:color w:val="31849B" w:themeColor="accent5" w:themeShade="BF"/>
        </w:rPr>
        <w:t>4</w:t>
      </w:r>
      <w:r w:rsidRPr="00E727C2">
        <w:rPr>
          <w:color w:val="31849B" w:themeColor="accent5" w:themeShade="BF"/>
        </w:rPr>
        <w:fldChar w:fldCharType="end"/>
      </w:r>
      <w:r w:rsidRPr="00E727C2">
        <w:rPr>
          <w:color w:val="31849B" w:themeColor="accent5" w:themeShade="BF"/>
        </w:rPr>
        <w:t>]</w:t>
      </w:r>
    </w:p>
    <w:p w14:paraId="2E1F3356" w14:textId="77777777" w:rsidR="009B1C65" w:rsidRPr="003779DB" w:rsidRDefault="009B1C65" w:rsidP="009B1C65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7E0138C3" w14:textId="4E9643A1" w:rsidR="009B1C65" w:rsidRPr="003779DB" w:rsidRDefault="009B1C65" w:rsidP="009B1C65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33" w:name="_Ref40729033"/>
      <w:r w:rsidRPr="003779DB">
        <w:rPr>
          <w:color w:val="auto"/>
        </w:rPr>
        <w:t>Ao concluir com sucesso</w:t>
      </w:r>
      <w:r>
        <w:rPr>
          <w:color w:val="auto"/>
        </w:rPr>
        <w:t>,</w:t>
      </w:r>
      <w:r w:rsidRPr="003779DB">
        <w:rPr>
          <w:color w:val="auto"/>
        </w:rPr>
        <w:t xml:space="preserve"> o sistema deve exibir </w:t>
      </w:r>
      <w:r w:rsidRPr="003779DB">
        <w:t>uma pop-up para que o ator possa confirmar a alteração</w:t>
      </w:r>
      <w:r w:rsidR="00186C1F">
        <w:t xml:space="preserve"> de Decisão do Julgamento</w:t>
      </w:r>
      <w:r w:rsidRPr="003779DB">
        <w:rPr>
          <w:color w:val="31849B" w:themeColor="accent5" w:themeShade="BF"/>
        </w:rPr>
        <w:t>:</w:t>
      </w:r>
      <w:bookmarkEnd w:id="33"/>
    </w:p>
    <w:p w14:paraId="0FEB9ED5" w14:textId="7B7BB972" w:rsidR="009B1C65" w:rsidRDefault="00794CF8" w:rsidP="009B1C65">
      <w:pPr>
        <w:pStyle w:val="PargrafodaLista"/>
        <w:widowControl/>
        <w:autoSpaceDE/>
        <w:autoSpaceDN/>
        <w:adjustRightInd/>
        <w:spacing w:after="200" w:line="276" w:lineRule="auto"/>
        <w:ind w:left="1560"/>
        <w:contextualSpacing/>
        <w:jc w:val="both"/>
        <w:rPr>
          <w:position w:val="3"/>
        </w:rPr>
      </w:pPr>
      <w:r>
        <w:rPr>
          <w:noProof/>
        </w:rPr>
        <w:lastRenderedPageBreak/>
        <w:drawing>
          <wp:inline distT="0" distB="0" distL="0" distR="0" wp14:anchorId="54865268" wp14:editId="6B3BE944">
            <wp:extent cx="3733577" cy="1322043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6175" cy="13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B44F" w14:textId="77777777" w:rsidR="009B1C65" w:rsidRDefault="009B1C65" w:rsidP="009B1C65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04A1B1ED" w14:textId="77777777" w:rsidR="004A2C86" w:rsidRDefault="004A2C86" w:rsidP="004A2C86">
      <w:pPr>
        <w:pStyle w:val="PargrafodaLista"/>
        <w:rPr>
          <w:color w:val="000000" w:themeColor="text1" w:themeShade="BF"/>
        </w:rPr>
      </w:pPr>
    </w:p>
    <w:p w14:paraId="50C28436" w14:textId="77777777" w:rsidR="009B1C65" w:rsidRPr="00E42833" w:rsidRDefault="009B1C65" w:rsidP="004A2C86">
      <w:pPr>
        <w:pStyle w:val="PargrafodaLista"/>
        <w:rPr>
          <w:color w:val="auto"/>
        </w:rPr>
      </w:pPr>
    </w:p>
    <w:p w14:paraId="34FED240" w14:textId="51C44194" w:rsidR="004A2C86" w:rsidRPr="00E42833" w:rsidRDefault="004A2C86" w:rsidP="004A2C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E42833">
        <w:rPr>
          <w:b/>
          <w:color w:val="auto"/>
        </w:rPr>
        <w:t xml:space="preserve">Alterar Julgamento </w:t>
      </w:r>
      <w:r w:rsidR="008B68CE" w:rsidRPr="00E42833">
        <w:rPr>
          <w:b/>
          <w:color w:val="31849B" w:themeColor="accent5" w:themeShade="BF"/>
          <w:u w:val="single"/>
        </w:rPr>
        <w:t xml:space="preserve">INDEFERIDO DO </w:t>
      </w:r>
      <w:r w:rsidR="00695853" w:rsidRPr="00E42833">
        <w:rPr>
          <w:b/>
          <w:color w:val="31849B" w:themeColor="accent5" w:themeShade="BF"/>
          <w:u w:val="single"/>
        </w:rPr>
        <w:t xml:space="preserve">RECURSO DO </w:t>
      </w:r>
      <w:r w:rsidR="008B68CE" w:rsidRPr="00E42833">
        <w:rPr>
          <w:b/>
          <w:color w:val="31849B" w:themeColor="accent5" w:themeShade="BF"/>
          <w:u w:val="single"/>
        </w:rPr>
        <w:t>PEDIDO DE SUBSTITUIÇÃO</w:t>
      </w:r>
      <w:r w:rsidRPr="00E42833">
        <w:rPr>
          <w:b/>
          <w:color w:val="auto"/>
        </w:rPr>
        <w:t xml:space="preserve">: </w:t>
      </w:r>
    </w:p>
    <w:p w14:paraId="2ED49FAB" w14:textId="4F1F16CC" w:rsidR="004A2C86" w:rsidRPr="00E42833" w:rsidRDefault="004A2C86" w:rsidP="00C0627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42833">
        <w:rPr>
          <w:position w:val="3"/>
        </w:rPr>
        <w:t xml:space="preserve">O sistema deve validar o tipo de alteração selecionado pelo ator na </w:t>
      </w:r>
      <w:r w:rsidRPr="00E42833">
        <w:rPr>
          <w:color w:val="31849B" w:themeColor="accent5" w:themeShade="BF"/>
        </w:rPr>
        <w:t>[</w:t>
      </w:r>
      <w:r w:rsidRPr="00E42833">
        <w:rPr>
          <w:color w:val="31849B" w:themeColor="accent5" w:themeShade="BF"/>
        </w:rPr>
        <w:fldChar w:fldCharType="begin"/>
      </w:r>
      <w:r w:rsidRPr="00E42833">
        <w:rPr>
          <w:color w:val="31849B" w:themeColor="accent5" w:themeShade="BF"/>
        </w:rPr>
        <w:instrText xml:space="preserve"> REF _Ref26357320 \r \h  \* MERGEFORMAT </w:instrText>
      </w:r>
      <w:r w:rsidRPr="00E42833">
        <w:rPr>
          <w:color w:val="31849B" w:themeColor="accent5" w:themeShade="BF"/>
        </w:rPr>
      </w:r>
      <w:r w:rsidRPr="00E42833">
        <w:rPr>
          <w:color w:val="31849B" w:themeColor="accent5" w:themeShade="BF"/>
        </w:rPr>
        <w:fldChar w:fldCharType="separate"/>
      </w:r>
      <w:r w:rsidRPr="00E42833">
        <w:rPr>
          <w:color w:val="31849B" w:themeColor="accent5" w:themeShade="BF"/>
        </w:rPr>
        <w:t>P01</w:t>
      </w:r>
      <w:r w:rsidRPr="00E42833">
        <w:rPr>
          <w:color w:val="31849B" w:themeColor="accent5" w:themeShade="BF"/>
        </w:rPr>
        <w:fldChar w:fldCharType="end"/>
      </w:r>
      <w:r w:rsidRPr="00E42833">
        <w:rPr>
          <w:color w:val="31849B" w:themeColor="accent5" w:themeShade="BF"/>
        </w:rPr>
        <w:t xml:space="preserve">] </w:t>
      </w:r>
      <w:r w:rsidRPr="00E42833">
        <w:rPr>
          <w:color w:val="auto"/>
        </w:rPr>
        <w:t xml:space="preserve">(regras </w:t>
      </w:r>
      <w:r w:rsidRPr="00E42833">
        <w:rPr>
          <w:color w:val="31849B" w:themeColor="accent5" w:themeShade="BF"/>
        </w:rPr>
        <w:fldChar w:fldCharType="begin"/>
      </w:r>
      <w:r w:rsidRPr="00E42833">
        <w:rPr>
          <w:color w:val="31849B" w:themeColor="accent5" w:themeShade="BF"/>
        </w:rPr>
        <w:instrText xml:space="preserve"> REF _Ref40723923 \r \h </w:instrText>
      </w:r>
      <w:r w:rsidR="00E727C2" w:rsidRPr="00E42833">
        <w:rPr>
          <w:color w:val="31849B" w:themeColor="accent5" w:themeShade="BF"/>
        </w:rPr>
        <w:instrText xml:space="preserve"> \* MERGEFORMAT </w:instrText>
      </w:r>
      <w:r w:rsidRPr="00E42833">
        <w:rPr>
          <w:color w:val="31849B" w:themeColor="accent5" w:themeShade="BF"/>
        </w:rPr>
      </w:r>
      <w:r w:rsidRPr="00E42833">
        <w:rPr>
          <w:color w:val="31849B" w:themeColor="accent5" w:themeShade="BF"/>
        </w:rPr>
        <w:fldChar w:fldCharType="separate"/>
      </w:r>
      <w:r w:rsidRPr="00E42833">
        <w:rPr>
          <w:color w:val="31849B" w:themeColor="accent5" w:themeShade="BF"/>
        </w:rPr>
        <w:t>2.6</w:t>
      </w:r>
      <w:r w:rsidRPr="00E42833">
        <w:rPr>
          <w:color w:val="31849B" w:themeColor="accent5" w:themeShade="BF"/>
        </w:rPr>
        <w:fldChar w:fldCharType="end"/>
      </w:r>
      <w:r w:rsidRPr="00E42833">
        <w:rPr>
          <w:color w:val="auto"/>
        </w:rPr>
        <w:t xml:space="preserve"> a </w:t>
      </w:r>
      <w:r w:rsidRPr="00E42833">
        <w:rPr>
          <w:color w:val="31849B" w:themeColor="accent5" w:themeShade="BF"/>
        </w:rPr>
        <w:fldChar w:fldCharType="begin"/>
      </w:r>
      <w:r w:rsidRPr="00E42833">
        <w:rPr>
          <w:color w:val="31849B" w:themeColor="accent5" w:themeShade="BF"/>
        </w:rPr>
        <w:instrText xml:space="preserve"> REF _Ref40723925 \r \h </w:instrText>
      </w:r>
      <w:r w:rsidR="00E727C2" w:rsidRPr="00E42833">
        <w:rPr>
          <w:color w:val="31849B" w:themeColor="accent5" w:themeShade="BF"/>
        </w:rPr>
        <w:instrText xml:space="preserve"> \* MERGEFORMAT </w:instrText>
      </w:r>
      <w:r w:rsidRPr="00E42833">
        <w:rPr>
          <w:color w:val="31849B" w:themeColor="accent5" w:themeShade="BF"/>
        </w:rPr>
      </w:r>
      <w:r w:rsidRPr="00E42833">
        <w:rPr>
          <w:color w:val="31849B" w:themeColor="accent5" w:themeShade="BF"/>
        </w:rPr>
        <w:fldChar w:fldCharType="separate"/>
      </w:r>
      <w:r w:rsidRPr="00E42833">
        <w:rPr>
          <w:color w:val="31849B" w:themeColor="accent5" w:themeShade="BF"/>
        </w:rPr>
        <w:t>2.9</w:t>
      </w:r>
      <w:r w:rsidRPr="00E42833">
        <w:rPr>
          <w:color w:val="31849B" w:themeColor="accent5" w:themeShade="BF"/>
        </w:rPr>
        <w:fldChar w:fldCharType="end"/>
      </w:r>
      <w:r w:rsidRPr="00E42833">
        <w:rPr>
          <w:color w:val="auto"/>
        </w:rPr>
        <w:t>)</w:t>
      </w:r>
    </w:p>
    <w:p w14:paraId="2DFE225D" w14:textId="667FB7F8" w:rsidR="004A2C86" w:rsidRPr="00E42833" w:rsidRDefault="004A2C86" w:rsidP="00C06276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42833">
        <w:rPr>
          <w:position w:val="3"/>
        </w:rPr>
        <w:t>Nos casos de seleção</w:t>
      </w:r>
      <w:r w:rsidRPr="00E42833">
        <w:rPr>
          <w:noProof/>
        </w:rPr>
        <w:drawing>
          <wp:inline distT="0" distB="0" distL="0" distR="0" wp14:anchorId="0FB3646D" wp14:editId="7020658A">
            <wp:extent cx="1542857" cy="142857"/>
            <wp:effectExtent l="0" t="0" r="63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833">
        <w:rPr>
          <w:position w:val="3"/>
        </w:rPr>
        <w:t xml:space="preserve">, o sistema deve seguir as informações das regras </w:t>
      </w:r>
      <w:r w:rsidRPr="00E42833">
        <w:rPr>
          <w:color w:val="31849B" w:themeColor="accent5" w:themeShade="BF"/>
          <w:position w:val="3"/>
        </w:rPr>
        <w:t>[</w:t>
      </w:r>
      <w:r w:rsidR="00E727C2" w:rsidRPr="00E42833">
        <w:rPr>
          <w:color w:val="31849B" w:themeColor="accent5" w:themeShade="BF"/>
          <w:position w:val="3"/>
        </w:rPr>
        <w:fldChar w:fldCharType="begin"/>
      </w:r>
      <w:r w:rsidR="00E727C2" w:rsidRPr="00E42833">
        <w:rPr>
          <w:color w:val="31849B" w:themeColor="accent5" w:themeShade="BF"/>
          <w:position w:val="3"/>
        </w:rPr>
        <w:instrText xml:space="preserve"> REF _Ref40815937 \r \h  \* MERGEFORMAT </w:instrText>
      </w:r>
      <w:r w:rsidR="00E727C2" w:rsidRPr="00E42833">
        <w:rPr>
          <w:color w:val="31849B" w:themeColor="accent5" w:themeShade="BF"/>
          <w:position w:val="3"/>
        </w:rPr>
      </w:r>
      <w:r w:rsidR="00E727C2" w:rsidRPr="00E42833">
        <w:rPr>
          <w:color w:val="31849B" w:themeColor="accent5" w:themeShade="BF"/>
          <w:position w:val="3"/>
        </w:rPr>
        <w:fldChar w:fldCharType="separate"/>
      </w:r>
      <w:r w:rsidR="00E727C2" w:rsidRPr="00E42833">
        <w:rPr>
          <w:color w:val="31849B" w:themeColor="accent5" w:themeShade="BF"/>
          <w:position w:val="3"/>
        </w:rPr>
        <w:t>4.2</w:t>
      </w:r>
      <w:r w:rsidR="00E727C2" w:rsidRPr="00E42833">
        <w:rPr>
          <w:color w:val="31849B" w:themeColor="accent5" w:themeShade="BF"/>
          <w:position w:val="3"/>
        </w:rPr>
        <w:fldChar w:fldCharType="end"/>
      </w:r>
      <w:r w:rsidRPr="00E42833">
        <w:rPr>
          <w:color w:val="31849B" w:themeColor="accent5" w:themeShade="BF"/>
          <w:position w:val="3"/>
        </w:rPr>
        <w:t xml:space="preserve">] </w:t>
      </w:r>
      <w:r w:rsidRPr="00E42833">
        <w:rPr>
          <w:color w:val="000000" w:themeColor="text1"/>
          <w:position w:val="3"/>
        </w:rPr>
        <w:t>a</w:t>
      </w:r>
      <w:r w:rsidRPr="00E42833">
        <w:rPr>
          <w:color w:val="31849B" w:themeColor="accent5" w:themeShade="BF"/>
          <w:position w:val="3"/>
        </w:rPr>
        <w:t xml:space="preserve"> [</w:t>
      </w:r>
      <w:r w:rsidR="00E727C2" w:rsidRPr="00E42833">
        <w:rPr>
          <w:color w:val="31849B" w:themeColor="accent5" w:themeShade="BF"/>
          <w:position w:val="3"/>
        </w:rPr>
        <w:fldChar w:fldCharType="begin"/>
      </w:r>
      <w:r w:rsidR="00E727C2" w:rsidRPr="00E42833">
        <w:rPr>
          <w:color w:val="31849B" w:themeColor="accent5" w:themeShade="BF"/>
          <w:position w:val="3"/>
        </w:rPr>
        <w:instrText xml:space="preserve"> REF _Ref40815973 \r \h  \* MERGEFORMAT </w:instrText>
      </w:r>
      <w:r w:rsidR="00E727C2" w:rsidRPr="00E42833">
        <w:rPr>
          <w:color w:val="31849B" w:themeColor="accent5" w:themeShade="BF"/>
          <w:position w:val="3"/>
        </w:rPr>
      </w:r>
      <w:r w:rsidR="00E727C2" w:rsidRPr="00E42833">
        <w:rPr>
          <w:color w:val="31849B" w:themeColor="accent5" w:themeShade="BF"/>
          <w:position w:val="3"/>
        </w:rPr>
        <w:fldChar w:fldCharType="separate"/>
      </w:r>
      <w:r w:rsidR="00E727C2" w:rsidRPr="00E42833">
        <w:rPr>
          <w:color w:val="31849B" w:themeColor="accent5" w:themeShade="BF"/>
          <w:position w:val="3"/>
        </w:rPr>
        <w:t>4.8</w:t>
      </w:r>
      <w:r w:rsidR="00E727C2" w:rsidRPr="00E42833">
        <w:rPr>
          <w:color w:val="31849B" w:themeColor="accent5" w:themeShade="BF"/>
          <w:position w:val="3"/>
        </w:rPr>
        <w:fldChar w:fldCharType="end"/>
      </w:r>
      <w:r w:rsidRPr="00E42833">
        <w:rPr>
          <w:color w:val="31849B" w:themeColor="accent5" w:themeShade="BF"/>
          <w:position w:val="3"/>
        </w:rPr>
        <w:t>]</w:t>
      </w:r>
      <w:r w:rsidRPr="00E42833">
        <w:rPr>
          <w:position w:val="3"/>
        </w:rPr>
        <w:t>;</w:t>
      </w:r>
    </w:p>
    <w:p w14:paraId="097908F4" w14:textId="36D06141" w:rsidR="004A2C86" w:rsidRPr="00E42833" w:rsidRDefault="004A2C86" w:rsidP="00C06276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42833">
        <w:rPr>
          <w:position w:val="3"/>
        </w:rPr>
        <w:t>Nos casos de seleção</w:t>
      </w:r>
      <w:r w:rsidRPr="00E42833">
        <w:rPr>
          <w:noProof/>
        </w:rPr>
        <w:drawing>
          <wp:inline distT="0" distB="0" distL="0" distR="0" wp14:anchorId="25E444F6" wp14:editId="41366583">
            <wp:extent cx="1447619" cy="142857"/>
            <wp:effectExtent l="0" t="0" r="63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2833">
        <w:rPr>
          <w:position w:val="3"/>
        </w:rPr>
        <w:t xml:space="preserve">, o sistema deve seguir as informações das regras </w:t>
      </w:r>
      <w:r w:rsidRPr="00E42833">
        <w:rPr>
          <w:color w:val="31849B" w:themeColor="accent5" w:themeShade="BF"/>
          <w:position w:val="3"/>
        </w:rPr>
        <w:t>[</w:t>
      </w:r>
      <w:r w:rsidR="00E727C2" w:rsidRPr="00E42833">
        <w:rPr>
          <w:color w:val="31849B" w:themeColor="accent5" w:themeShade="BF"/>
          <w:position w:val="3"/>
        </w:rPr>
        <w:fldChar w:fldCharType="begin"/>
      </w:r>
      <w:r w:rsidR="00E727C2" w:rsidRPr="00E42833">
        <w:rPr>
          <w:color w:val="31849B" w:themeColor="accent5" w:themeShade="BF"/>
          <w:position w:val="3"/>
        </w:rPr>
        <w:instrText xml:space="preserve"> REF _Ref40815988 \r \h  \* MERGEFORMAT </w:instrText>
      </w:r>
      <w:r w:rsidR="00E727C2" w:rsidRPr="00E42833">
        <w:rPr>
          <w:color w:val="31849B" w:themeColor="accent5" w:themeShade="BF"/>
          <w:position w:val="3"/>
        </w:rPr>
      </w:r>
      <w:r w:rsidR="00E727C2" w:rsidRPr="00E42833">
        <w:rPr>
          <w:color w:val="31849B" w:themeColor="accent5" w:themeShade="BF"/>
          <w:position w:val="3"/>
        </w:rPr>
        <w:fldChar w:fldCharType="separate"/>
      </w:r>
      <w:r w:rsidR="00E727C2" w:rsidRPr="00E42833">
        <w:rPr>
          <w:color w:val="31849B" w:themeColor="accent5" w:themeShade="BF"/>
          <w:position w:val="3"/>
        </w:rPr>
        <w:t>4.9</w:t>
      </w:r>
      <w:r w:rsidR="00E727C2" w:rsidRPr="00E42833">
        <w:rPr>
          <w:color w:val="31849B" w:themeColor="accent5" w:themeShade="BF"/>
          <w:position w:val="3"/>
        </w:rPr>
        <w:fldChar w:fldCharType="end"/>
      </w:r>
      <w:r w:rsidRPr="00E42833">
        <w:rPr>
          <w:color w:val="31849B" w:themeColor="accent5" w:themeShade="BF"/>
          <w:position w:val="3"/>
        </w:rPr>
        <w:t xml:space="preserve">] </w:t>
      </w:r>
      <w:r w:rsidRPr="00E42833">
        <w:rPr>
          <w:color w:val="auto"/>
          <w:position w:val="3"/>
        </w:rPr>
        <w:t>a</w:t>
      </w:r>
      <w:r w:rsidRPr="00E42833">
        <w:rPr>
          <w:color w:val="31849B" w:themeColor="accent5" w:themeShade="BF"/>
          <w:position w:val="3"/>
        </w:rPr>
        <w:t xml:space="preserve"> [</w:t>
      </w:r>
      <w:r w:rsidR="00E727C2" w:rsidRPr="00E42833">
        <w:rPr>
          <w:color w:val="31849B" w:themeColor="accent5" w:themeShade="BF"/>
          <w:position w:val="3"/>
        </w:rPr>
        <w:fldChar w:fldCharType="begin"/>
      </w:r>
      <w:r w:rsidR="00E727C2" w:rsidRPr="00E42833">
        <w:rPr>
          <w:color w:val="31849B" w:themeColor="accent5" w:themeShade="BF"/>
          <w:position w:val="3"/>
        </w:rPr>
        <w:instrText xml:space="preserve"> REF _Ref40816010 \r \h  \* MERGEFORMAT </w:instrText>
      </w:r>
      <w:r w:rsidR="00E727C2" w:rsidRPr="00E42833">
        <w:rPr>
          <w:color w:val="31849B" w:themeColor="accent5" w:themeShade="BF"/>
          <w:position w:val="3"/>
        </w:rPr>
      </w:r>
      <w:r w:rsidR="00E727C2" w:rsidRPr="00E42833">
        <w:rPr>
          <w:color w:val="31849B" w:themeColor="accent5" w:themeShade="BF"/>
          <w:position w:val="3"/>
        </w:rPr>
        <w:fldChar w:fldCharType="separate"/>
      </w:r>
      <w:r w:rsidR="00E727C2" w:rsidRPr="00E42833">
        <w:rPr>
          <w:color w:val="31849B" w:themeColor="accent5" w:themeShade="BF"/>
          <w:position w:val="3"/>
        </w:rPr>
        <w:t>4.14</w:t>
      </w:r>
      <w:r w:rsidR="00E727C2" w:rsidRPr="00E42833">
        <w:rPr>
          <w:color w:val="31849B" w:themeColor="accent5" w:themeShade="BF"/>
          <w:position w:val="3"/>
        </w:rPr>
        <w:fldChar w:fldCharType="end"/>
      </w:r>
      <w:r w:rsidRPr="00E42833">
        <w:rPr>
          <w:color w:val="31849B" w:themeColor="accent5" w:themeShade="BF"/>
          <w:position w:val="3"/>
        </w:rPr>
        <w:t>]</w:t>
      </w:r>
    </w:p>
    <w:p w14:paraId="6CB09437" w14:textId="50BFB192" w:rsidR="003760A9" w:rsidRPr="001C22C6" w:rsidRDefault="003760A9" w:rsidP="00C06276">
      <w:pPr>
        <w:pStyle w:val="PargrafodaLista"/>
        <w:widowControl/>
        <w:autoSpaceDE/>
        <w:autoSpaceDN/>
        <w:adjustRightInd/>
        <w:spacing w:after="200" w:line="276" w:lineRule="auto"/>
        <w:ind w:left="1294"/>
        <w:contextualSpacing/>
        <w:jc w:val="both"/>
        <w:rPr>
          <w:position w:val="3"/>
        </w:rPr>
      </w:pPr>
    </w:p>
    <w:p w14:paraId="4D330375" w14:textId="060A61ED" w:rsidR="003760A9" w:rsidRPr="00C06276" w:rsidRDefault="003760A9" w:rsidP="00C0627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34" w:name="_Ref40815937"/>
      <w:r w:rsidRPr="00C06276">
        <w:rPr>
          <w:position w:val="3"/>
        </w:rPr>
        <w:t xml:space="preserve">Para os julgamentos </w:t>
      </w:r>
      <w:r w:rsidR="008B62AA" w:rsidRPr="00C06276">
        <w:rPr>
          <w:color w:val="31849B" w:themeColor="accent5" w:themeShade="BF"/>
          <w:position w:val="3"/>
        </w:rPr>
        <w:t>IN</w:t>
      </w:r>
      <w:r w:rsidRPr="00C06276">
        <w:rPr>
          <w:color w:val="31849B" w:themeColor="accent5" w:themeShade="BF"/>
          <w:position w:val="3"/>
        </w:rPr>
        <w:t xml:space="preserve">DEFERIDOS do </w:t>
      </w:r>
      <w:r w:rsidR="00E42833" w:rsidRPr="00C06276">
        <w:rPr>
          <w:color w:val="31849B" w:themeColor="accent5" w:themeShade="BF"/>
          <w:position w:val="3"/>
        </w:rPr>
        <w:t xml:space="preserve">Recurso do </w:t>
      </w:r>
      <w:r w:rsidRPr="00C06276">
        <w:rPr>
          <w:color w:val="31849B" w:themeColor="accent5" w:themeShade="BF"/>
          <w:position w:val="3"/>
        </w:rPr>
        <w:t>Pedido de Substituição</w:t>
      </w:r>
      <w:r w:rsidRPr="00C06276">
        <w:rPr>
          <w:position w:val="3"/>
        </w:rPr>
        <w:t>, ao selecionar a opção</w:t>
      </w:r>
      <w:r w:rsidRPr="00C06276">
        <w:rPr>
          <w:noProof/>
        </w:rPr>
        <w:drawing>
          <wp:inline distT="0" distB="0" distL="0" distR="0" wp14:anchorId="240D90DF" wp14:editId="377B78D4">
            <wp:extent cx="1542857" cy="142857"/>
            <wp:effectExtent l="0" t="0" r="635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276">
        <w:rPr>
          <w:position w:val="3"/>
        </w:rPr>
        <w:t xml:space="preserve">, o sistema deve exibir uma pop-up com as informações anteriormente informados pelo ator </w:t>
      </w:r>
      <w:r w:rsidRPr="00C06276">
        <w:rPr>
          <w:color w:val="31849B" w:themeColor="accent5" w:themeShade="BF"/>
          <w:position w:val="3"/>
        </w:rPr>
        <w:t>habilitadas</w:t>
      </w:r>
      <w:r w:rsidRPr="00C06276">
        <w:rPr>
          <w:position w:val="3"/>
        </w:rPr>
        <w:t xml:space="preserve"> para edição:</w:t>
      </w:r>
      <w:bookmarkEnd w:id="34"/>
    </w:p>
    <w:p w14:paraId="3918748C" w14:textId="49AEDB7A" w:rsidR="003760A9" w:rsidRDefault="006F5EC5" w:rsidP="003760A9">
      <w:pPr>
        <w:pStyle w:val="PargrafodaLista"/>
        <w:widowControl/>
        <w:autoSpaceDE/>
        <w:autoSpaceDN/>
        <w:adjustRightInd/>
        <w:spacing w:after="200" w:line="276" w:lineRule="auto"/>
        <w:ind w:left="2127"/>
        <w:contextualSpacing/>
        <w:jc w:val="both"/>
        <w:rPr>
          <w:position w:val="3"/>
        </w:rPr>
      </w:pPr>
      <w:r>
        <w:rPr>
          <w:noProof/>
          <w:position w:val="3"/>
        </w:rPr>
        <w:drawing>
          <wp:inline distT="0" distB="0" distL="0" distR="0" wp14:anchorId="5426ABFD" wp14:editId="78E14DB8">
            <wp:extent cx="3286897" cy="4524329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_de_Tela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97" cy="454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C977" w14:textId="3013B116" w:rsidR="00A7469E" w:rsidRDefault="00A7469E" w:rsidP="003760A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 xml:space="preserve">No campo </w:t>
      </w:r>
      <w:r w:rsidRPr="00A7469E">
        <w:rPr>
          <w:color w:val="31849B" w:themeColor="accent5" w:themeShade="BF"/>
          <w:position w:val="3"/>
        </w:rPr>
        <w:t>Resultado dos membros indicados para substituição</w:t>
      </w:r>
      <w:r>
        <w:rPr>
          <w:position w:val="3"/>
        </w:rPr>
        <w:t>, o sistema exibir APENAS os nomes</w:t>
      </w:r>
      <w:r w:rsidR="00A05636">
        <w:rPr>
          <w:position w:val="3"/>
        </w:rPr>
        <w:t>/</w:t>
      </w:r>
      <w:r>
        <w:rPr>
          <w:position w:val="3"/>
        </w:rPr>
        <w:t>registros dos membros incluídos/indicados pelo ator na HST106;</w:t>
      </w:r>
    </w:p>
    <w:p w14:paraId="4DFC831C" w14:textId="77777777" w:rsidR="005623EA" w:rsidRDefault="005623EA" w:rsidP="00A7469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08AF5146" w14:textId="79C3F672" w:rsidR="00A7469E" w:rsidRDefault="00A7469E" w:rsidP="003760A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Nos casos que o ator queira alterar, incluir ou excluir membros, o sistema deve permitir;</w:t>
      </w:r>
    </w:p>
    <w:p w14:paraId="46BB693E" w14:textId="77777777" w:rsidR="005623EA" w:rsidRPr="00A7469E" w:rsidRDefault="005623EA" w:rsidP="00A7469E">
      <w:pPr>
        <w:pStyle w:val="PargrafodaLista"/>
        <w:rPr>
          <w:position w:val="3"/>
        </w:rPr>
      </w:pPr>
    </w:p>
    <w:p w14:paraId="3D59C9C4" w14:textId="67BE764C" w:rsidR="00A7469E" w:rsidRPr="00A05636" w:rsidRDefault="00A7469E" w:rsidP="003760A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Para preenchimento dos demais campos o sistema deve seguir as informações das regras 4.3 a 4.</w:t>
      </w:r>
      <w:r w:rsidR="00E43E74">
        <w:rPr>
          <w:position w:val="3"/>
        </w:rPr>
        <w:t xml:space="preserve">24 da </w:t>
      </w:r>
      <w:r w:rsidR="00E43E74" w:rsidRPr="00E43E74">
        <w:rPr>
          <w:color w:val="31849B" w:themeColor="accent5" w:themeShade="BF"/>
          <w:position w:val="3"/>
        </w:rPr>
        <w:t>HST106</w:t>
      </w:r>
      <w:r w:rsidR="00E43E74">
        <w:rPr>
          <w:color w:val="auto"/>
          <w:position w:val="3"/>
        </w:rPr>
        <w:t>;</w:t>
      </w:r>
    </w:p>
    <w:p w14:paraId="6B3EA51B" w14:textId="77777777" w:rsidR="005623EA" w:rsidRPr="00A05636" w:rsidRDefault="005623EA" w:rsidP="00A05636">
      <w:pPr>
        <w:pStyle w:val="PargrafodaLista"/>
        <w:rPr>
          <w:position w:val="3"/>
        </w:rPr>
      </w:pPr>
    </w:p>
    <w:p w14:paraId="75550475" w14:textId="28F97707" w:rsidR="003760A9" w:rsidRPr="003A23C4" w:rsidRDefault="003760A9" w:rsidP="003760A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3A23C4">
        <w:rPr>
          <w:position w:val="3"/>
        </w:rPr>
        <w:t>Para alterar um julgamento</w:t>
      </w:r>
      <w:r w:rsidR="00A05636" w:rsidRPr="003A23C4">
        <w:rPr>
          <w:position w:val="3"/>
        </w:rPr>
        <w:t xml:space="preserve"> Indeferido</w:t>
      </w:r>
      <w:r w:rsidRPr="003A23C4">
        <w:rPr>
          <w:position w:val="3"/>
        </w:rPr>
        <w:t>, OBRIGATORIAMENTE o ator deverá informar a justificativa</w:t>
      </w:r>
      <w:r w:rsidR="00A05636" w:rsidRPr="003A23C4">
        <w:rPr>
          <w:position w:val="3"/>
        </w:rPr>
        <w:t xml:space="preserve"> para Retificação do Julgamento;</w:t>
      </w:r>
    </w:p>
    <w:p w14:paraId="1FA261D3" w14:textId="77777777" w:rsidR="00A05636" w:rsidRDefault="00A05636" w:rsidP="00A05636">
      <w:pPr>
        <w:pStyle w:val="PargrafodaLista"/>
        <w:rPr>
          <w:position w:val="3"/>
        </w:rPr>
      </w:pPr>
    </w:p>
    <w:p w14:paraId="2A416D6B" w14:textId="767DEBE2" w:rsidR="00A05636" w:rsidRPr="00275C80" w:rsidRDefault="00A05636" w:rsidP="00A0563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275C80">
        <w:rPr>
          <w:position w:val="3"/>
        </w:rPr>
        <w:t xml:space="preserve">Para preenchimento do campo Justificativa, o sistema deve seguir as informações das regras </w:t>
      </w:r>
      <w:r w:rsidRPr="00275C80">
        <w:rPr>
          <w:color w:val="31849B" w:themeColor="accent5" w:themeShade="BF"/>
          <w:position w:val="3"/>
        </w:rPr>
        <w:t>[</w:t>
      </w:r>
      <w:r w:rsidRPr="00275C80">
        <w:rPr>
          <w:color w:val="31849B" w:themeColor="accent5" w:themeShade="BF"/>
          <w:position w:val="3"/>
        </w:rPr>
        <w:fldChar w:fldCharType="begin"/>
      </w:r>
      <w:r w:rsidRPr="00275C80">
        <w:rPr>
          <w:color w:val="31849B" w:themeColor="accent5" w:themeShade="BF"/>
          <w:position w:val="3"/>
        </w:rPr>
        <w:instrText xml:space="preserve"> REF _Ref38635448 \r \h </w:instrText>
      </w:r>
      <w:r w:rsidR="00797C6E" w:rsidRPr="00275C80">
        <w:rPr>
          <w:color w:val="31849B" w:themeColor="accent5" w:themeShade="BF"/>
          <w:position w:val="3"/>
        </w:rPr>
        <w:instrText xml:space="preserve"> \* MERGEFORMAT </w:instrText>
      </w:r>
      <w:r w:rsidRPr="00275C80">
        <w:rPr>
          <w:color w:val="31849B" w:themeColor="accent5" w:themeShade="BF"/>
          <w:position w:val="3"/>
        </w:rPr>
      </w:r>
      <w:r w:rsidRPr="00275C80">
        <w:rPr>
          <w:color w:val="31849B" w:themeColor="accent5" w:themeShade="BF"/>
          <w:position w:val="3"/>
        </w:rPr>
        <w:fldChar w:fldCharType="separate"/>
      </w:r>
      <w:r w:rsidRPr="00275C80">
        <w:rPr>
          <w:color w:val="31849B" w:themeColor="accent5" w:themeShade="BF"/>
          <w:position w:val="3"/>
        </w:rPr>
        <w:t>3.8</w:t>
      </w:r>
      <w:r w:rsidRPr="00275C80">
        <w:rPr>
          <w:color w:val="31849B" w:themeColor="accent5" w:themeShade="BF"/>
          <w:position w:val="3"/>
        </w:rPr>
        <w:fldChar w:fldCharType="end"/>
      </w:r>
      <w:r w:rsidRPr="00275C80">
        <w:rPr>
          <w:color w:val="31849B" w:themeColor="accent5" w:themeShade="BF"/>
          <w:position w:val="3"/>
        </w:rPr>
        <w:t>] [</w:t>
      </w:r>
      <w:r w:rsidRPr="00275C80">
        <w:rPr>
          <w:color w:val="31849B" w:themeColor="accent5" w:themeShade="BF"/>
          <w:position w:val="3"/>
        </w:rPr>
        <w:fldChar w:fldCharType="begin"/>
      </w:r>
      <w:r w:rsidRPr="00275C80">
        <w:rPr>
          <w:color w:val="31849B" w:themeColor="accent5" w:themeShade="BF"/>
          <w:position w:val="3"/>
        </w:rPr>
        <w:instrText xml:space="preserve"> REF _Ref40723196 \r \h </w:instrText>
      </w:r>
      <w:r w:rsidR="00797C6E" w:rsidRPr="00275C80">
        <w:rPr>
          <w:color w:val="31849B" w:themeColor="accent5" w:themeShade="BF"/>
          <w:position w:val="3"/>
        </w:rPr>
        <w:instrText xml:space="preserve"> \* MERGEFORMAT </w:instrText>
      </w:r>
      <w:r w:rsidRPr="00275C80">
        <w:rPr>
          <w:color w:val="31849B" w:themeColor="accent5" w:themeShade="BF"/>
          <w:position w:val="3"/>
        </w:rPr>
      </w:r>
      <w:r w:rsidRPr="00275C80">
        <w:rPr>
          <w:color w:val="31849B" w:themeColor="accent5" w:themeShade="BF"/>
          <w:position w:val="3"/>
        </w:rPr>
        <w:fldChar w:fldCharType="separate"/>
      </w:r>
      <w:r w:rsidRPr="00275C80">
        <w:rPr>
          <w:color w:val="31849B" w:themeColor="accent5" w:themeShade="BF"/>
          <w:position w:val="3"/>
        </w:rPr>
        <w:t>3.9</w:t>
      </w:r>
      <w:r w:rsidRPr="00275C80">
        <w:rPr>
          <w:color w:val="31849B" w:themeColor="accent5" w:themeShade="BF"/>
          <w:position w:val="3"/>
        </w:rPr>
        <w:fldChar w:fldCharType="end"/>
      </w:r>
      <w:r w:rsidRPr="00275C80">
        <w:rPr>
          <w:color w:val="31849B" w:themeColor="accent5" w:themeShade="BF"/>
          <w:position w:val="3"/>
        </w:rPr>
        <w:t xml:space="preserve">] </w:t>
      </w:r>
      <w:r w:rsidRPr="00275C80">
        <w:rPr>
          <w:position w:val="3"/>
        </w:rPr>
        <w:t>dessa estória;</w:t>
      </w:r>
    </w:p>
    <w:p w14:paraId="39984814" w14:textId="77777777" w:rsidR="005623EA" w:rsidRPr="003779DB" w:rsidRDefault="005623EA" w:rsidP="003760A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81130D2" w14:textId="6BFD4662" w:rsidR="003760A9" w:rsidRPr="003779DB" w:rsidRDefault="003760A9" w:rsidP="003760A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35" w:name="_Ref40815973"/>
      <w:r w:rsidRPr="003779DB">
        <w:rPr>
          <w:color w:val="auto"/>
        </w:rPr>
        <w:t>Ao concluir com sucesso</w:t>
      </w:r>
      <w:r w:rsidR="00392AA9">
        <w:rPr>
          <w:color w:val="auto"/>
        </w:rPr>
        <w:t>,</w:t>
      </w:r>
      <w:r w:rsidRPr="003779DB">
        <w:rPr>
          <w:color w:val="auto"/>
        </w:rPr>
        <w:t xml:space="preserve"> o sistema deve exibir </w:t>
      </w:r>
      <w:r w:rsidRPr="003779DB">
        <w:t>uma pop-up para que o ator possa confirmar a alteração</w:t>
      </w:r>
      <w:r w:rsidR="008D575A">
        <w:t xml:space="preserve">, conforme figura da regra </w:t>
      </w:r>
      <w:r w:rsidR="008D575A" w:rsidRPr="008D575A">
        <w:rPr>
          <w:color w:val="31849B" w:themeColor="accent5" w:themeShade="BF"/>
        </w:rPr>
        <w:t>[</w:t>
      </w:r>
      <w:r w:rsidR="008D575A" w:rsidRPr="008D575A">
        <w:rPr>
          <w:color w:val="31849B" w:themeColor="accent5" w:themeShade="BF"/>
        </w:rPr>
        <w:fldChar w:fldCharType="begin"/>
      </w:r>
      <w:r w:rsidR="008D575A" w:rsidRPr="008D575A">
        <w:rPr>
          <w:color w:val="31849B" w:themeColor="accent5" w:themeShade="BF"/>
        </w:rPr>
        <w:instrText xml:space="preserve"> REF _Ref40729201 \r \h </w:instrText>
      </w:r>
      <w:r w:rsidR="008D575A" w:rsidRPr="008D575A">
        <w:rPr>
          <w:color w:val="31849B" w:themeColor="accent5" w:themeShade="BF"/>
        </w:rPr>
      </w:r>
      <w:r w:rsidR="008D575A" w:rsidRPr="008D575A">
        <w:rPr>
          <w:color w:val="31849B" w:themeColor="accent5" w:themeShade="BF"/>
        </w:rPr>
        <w:fldChar w:fldCharType="separate"/>
      </w:r>
      <w:r w:rsidR="008D575A" w:rsidRPr="008D575A">
        <w:rPr>
          <w:color w:val="31849B" w:themeColor="accent5" w:themeShade="BF"/>
        </w:rPr>
        <w:t>3.12</w:t>
      </w:r>
      <w:r w:rsidR="008D575A" w:rsidRPr="008D575A">
        <w:rPr>
          <w:color w:val="31849B" w:themeColor="accent5" w:themeShade="BF"/>
        </w:rPr>
        <w:fldChar w:fldCharType="end"/>
      </w:r>
      <w:r w:rsidR="008D575A" w:rsidRPr="008D575A">
        <w:rPr>
          <w:color w:val="31849B" w:themeColor="accent5" w:themeShade="BF"/>
        </w:rPr>
        <w:t>]</w:t>
      </w:r>
      <w:bookmarkEnd w:id="35"/>
    </w:p>
    <w:p w14:paraId="2179169A" w14:textId="77777777" w:rsidR="005623EA" w:rsidRDefault="005623EA" w:rsidP="00765D5D">
      <w:pPr>
        <w:pStyle w:val="PargrafodaLista"/>
        <w:widowControl/>
        <w:tabs>
          <w:tab w:val="left" w:pos="3780"/>
        </w:tabs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3F73EDC0" w14:textId="163426F2" w:rsidR="003760A9" w:rsidRPr="004B07CE" w:rsidRDefault="003760A9" w:rsidP="003760A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36" w:name="_Ref40815988"/>
      <w:r w:rsidRPr="004B07CE">
        <w:rPr>
          <w:color w:val="auto"/>
        </w:rPr>
        <w:t xml:space="preserve">Nos casos </w:t>
      </w:r>
      <w:r w:rsidRPr="00765D5D">
        <w:rPr>
          <w:color w:val="auto"/>
        </w:rPr>
        <w:t xml:space="preserve">de julgamentos </w:t>
      </w:r>
      <w:r w:rsidR="00392AA9" w:rsidRPr="00765D5D">
        <w:rPr>
          <w:color w:val="31849B" w:themeColor="accent5" w:themeShade="BF"/>
        </w:rPr>
        <w:t>IN</w:t>
      </w:r>
      <w:r w:rsidRPr="00765D5D">
        <w:rPr>
          <w:color w:val="31849B" w:themeColor="accent5" w:themeShade="BF"/>
        </w:rPr>
        <w:t xml:space="preserve">DEFERIDOS do </w:t>
      </w:r>
      <w:r w:rsidR="00AA2954">
        <w:rPr>
          <w:color w:val="31849B" w:themeColor="accent5" w:themeShade="BF"/>
        </w:rPr>
        <w:t xml:space="preserve">Recurso do </w:t>
      </w:r>
      <w:r w:rsidRPr="00765D5D">
        <w:rPr>
          <w:color w:val="31849B" w:themeColor="accent5" w:themeShade="BF"/>
        </w:rPr>
        <w:t>Pedido de Substituição</w:t>
      </w:r>
      <w:r w:rsidRPr="00765D5D">
        <w:rPr>
          <w:color w:val="auto"/>
        </w:rPr>
        <w:t>, ao selecionar a opção</w:t>
      </w:r>
      <w:r w:rsidRPr="00765D5D">
        <w:rPr>
          <w:noProof/>
        </w:rPr>
        <w:drawing>
          <wp:inline distT="0" distB="0" distL="0" distR="0" wp14:anchorId="5598B951" wp14:editId="5F0A3DF4">
            <wp:extent cx="1447619" cy="142857"/>
            <wp:effectExtent l="0" t="0" r="635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D5D">
        <w:rPr>
          <w:color w:val="auto"/>
        </w:rPr>
        <w:t xml:space="preserve">, o sistema deve exibir a pop-up para inserção das informações de julgamento </w:t>
      </w:r>
      <w:r w:rsidRPr="00765D5D">
        <w:rPr>
          <w:color w:val="31849B" w:themeColor="accent5" w:themeShade="BF"/>
        </w:rPr>
        <w:t>DEFERIDO</w:t>
      </w:r>
      <w:r w:rsidRPr="00765D5D">
        <w:rPr>
          <w:color w:val="auto"/>
        </w:rPr>
        <w:t xml:space="preserve">, visto que, o ator selecionou a opção para alteração de decisão, de um julgamento </w:t>
      </w:r>
      <w:r w:rsidR="00392AA9" w:rsidRPr="00765D5D">
        <w:rPr>
          <w:color w:val="auto"/>
        </w:rPr>
        <w:t>Ind</w:t>
      </w:r>
      <w:r w:rsidRPr="00765D5D">
        <w:rPr>
          <w:color w:val="auto"/>
        </w:rPr>
        <w:t>eferido:</w:t>
      </w:r>
      <w:bookmarkEnd w:id="36"/>
    </w:p>
    <w:p w14:paraId="5D74BE22" w14:textId="1AF0E2E6" w:rsidR="003760A9" w:rsidRDefault="00BD009D" w:rsidP="00850D8F">
      <w:pPr>
        <w:pStyle w:val="PargrafodaLista"/>
        <w:ind w:left="1560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263D56B7" wp14:editId="42B89680">
            <wp:extent cx="3870841" cy="381451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_de_Tela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134" cy="382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74A8" w14:textId="77777777" w:rsidR="00BD009D" w:rsidRDefault="00BD009D" w:rsidP="00850D8F">
      <w:pPr>
        <w:pStyle w:val="PargrafodaLista"/>
        <w:ind w:left="1560"/>
        <w:rPr>
          <w:color w:val="auto"/>
        </w:rPr>
      </w:pPr>
    </w:p>
    <w:p w14:paraId="62AF0C6B" w14:textId="70FDE608" w:rsidR="003760A9" w:rsidRDefault="003760A9" w:rsidP="003760A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Para preenchimento da informações dos julgamentos </w:t>
      </w:r>
      <w:r w:rsidR="00765D5D">
        <w:rPr>
          <w:position w:val="3"/>
        </w:rPr>
        <w:t>D</w:t>
      </w:r>
      <w:r>
        <w:rPr>
          <w:position w:val="3"/>
        </w:rPr>
        <w:t xml:space="preserve">eferidos, o sistema deve seguir as regras </w:t>
      </w:r>
      <w:r w:rsidR="00765D5D">
        <w:rPr>
          <w:position w:val="3"/>
        </w:rPr>
        <w:t>3.4</w:t>
      </w:r>
      <w:r>
        <w:rPr>
          <w:position w:val="3"/>
        </w:rPr>
        <w:t xml:space="preserve"> a </w:t>
      </w:r>
      <w:r w:rsidR="00186C1F">
        <w:rPr>
          <w:position w:val="3"/>
        </w:rPr>
        <w:t>3.12</w:t>
      </w:r>
      <w:r>
        <w:rPr>
          <w:position w:val="3"/>
        </w:rPr>
        <w:t xml:space="preserve"> da </w:t>
      </w:r>
      <w:r w:rsidRPr="003779DB">
        <w:rPr>
          <w:b/>
          <w:color w:val="31849B" w:themeColor="accent5" w:themeShade="BF"/>
          <w:position w:val="3"/>
        </w:rPr>
        <w:t>HST106</w:t>
      </w:r>
      <w:r>
        <w:rPr>
          <w:position w:val="3"/>
        </w:rPr>
        <w:t>;</w:t>
      </w:r>
    </w:p>
    <w:p w14:paraId="7FCCB059" w14:textId="77777777" w:rsidR="0018288E" w:rsidRDefault="0018288E" w:rsidP="0018288E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6E4446D3" w14:textId="77777777" w:rsidR="003760A9" w:rsidRDefault="003760A9" w:rsidP="003760A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lastRenderedPageBreak/>
        <w:t>Para alterar um julgamento, OBRIGATORIAMENTE o ator deverá informar a justificativa para Retificação do Julgamento;</w:t>
      </w:r>
    </w:p>
    <w:p w14:paraId="4F3DD581" w14:textId="77777777" w:rsidR="0018288E" w:rsidRPr="0018288E" w:rsidRDefault="0018288E" w:rsidP="0018288E">
      <w:pPr>
        <w:pStyle w:val="PargrafodaLista"/>
        <w:rPr>
          <w:position w:val="3"/>
        </w:rPr>
      </w:pPr>
    </w:p>
    <w:p w14:paraId="4B4EAB47" w14:textId="3AFAA459" w:rsidR="003760A9" w:rsidRDefault="003760A9" w:rsidP="003760A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Para preenchimento do campo Justificativa, o sistema deve seguir as informações das regras </w:t>
      </w:r>
      <w:r w:rsidRPr="00A41537">
        <w:rPr>
          <w:color w:val="31849B" w:themeColor="accent5" w:themeShade="BF"/>
          <w:position w:val="3"/>
        </w:rPr>
        <w:t>[</w:t>
      </w:r>
      <w:r w:rsidRPr="00A41537">
        <w:rPr>
          <w:color w:val="31849B" w:themeColor="accent5" w:themeShade="BF"/>
          <w:position w:val="3"/>
        </w:rPr>
        <w:fldChar w:fldCharType="begin"/>
      </w:r>
      <w:r w:rsidRPr="00A41537">
        <w:rPr>
          <w:color w:val="31849B" w:themeColor="accent5" w:themeShade="BF"/>
          <w:position w:val="3"/>
        </w:rPr>
        <w:instrText xml:space="preserve"> REF _Ref38635448 \r \h </w:instrText>
      </w:r>
      <w:r w:rsidRPr="00A41537">
        <w:rPr>
          <w:color w:val="31849B" w:themeColor="accent5" w:themeShade="BF"/>
          <w:position w:val="3"/>
        </w:rPr>
      </w:r>
      <w:r w:rsidRPr="00A41537">
        <w:rPr>
          <w:color w:val="31849B" w:themeColor="accent5" w:themeShade="BF"/>
          <w:position w:val="3"/>
        </w:rPr>
        <w:fldChar w:fldCharType="separate"/>
      </w:r>
      <w:r w:rsidRPr="00A41537">
        <w:rPr>
          <w:color w:val="31849B" w:themeColor="accent5" w:themeShade="BF"/>
          <w:position w:val="3"/>
        </w:rPr>
        <w:t>3.</w:t>
      </w:r>
      <w:r w:rsidR="00A05636">
        <w:rPr>
          <w:color w:val="31849B" w:themeColor="accent5" w:themeShade="BF"/>
          <w:position w:val="3"/>
        </w:rPr>
        <w:t>8</w:t>
      </w:r>
      <w:r w:rsidRPr="00A41537">
        <w:rPr>
          <w:color w:val="31849B" w:themeColor="accent5" w:themeShade="BF"/>
          <w:position w:val="3"/>
        </w:rPr>
        <w:fldChar w:fldCharType="end"/>
      </w:r>
      <w:r w:rsidRPr="00A41537">
        <w:rPr>
          <w:color w:val="31849B" w:themeColor="accent5" w:themeShade="BF"/>
          <w:position w:val="3"/>
        </w:rPr>
        <w:t>] [</w:t>
      </w:r>
      <w:r w:rsidRPr="00A41537">
        <w:rPr>
          <w:color w:val="31849B" w:themeColor="accent5" w:themeShade="BF"/>
          <w:position w:val="3"/>
        </w:rPr>
        <w:fldChar w:fldCharType="begin"/>
      </w:r>
      <w:r w:rsidRPr="00A41537">
        <w:rPr>
          <w:color w:val="31849B" w:themeColor="accent5" w:themeShade="BF"/>
          <w:position w:val="3"/>
        </w:rPr>
        <w:instrText xml:space="preserve"> REF _Ref40723196 \r \h </w:instrText>
      </w:r>
      <w:r w:rsidRPr="00A41537">
        <w:rPr>
          <w:color w:val="31849B" w:themeColor="accent5" w:themeShade="BF"/>
          <w:position w:val="3"/>
        </w:rPr>
      </w:r>
      <w:r w:rsidRPr="00A41537">
        <w:rPr>
          <w:color w:val="31849B" w:themeColor="accent5" w:themeShade="BF"/>
          <w:position w:val="3"/>
        </w:rPr>
        <w:fldChar w:fldCharType="separate"/>
      </w:r>
      <w:r w:rsidRPr="00A41537">
        <w:rPr>
          <w:color w:val="31849B" w:themeColor="accent5" w:themeShade="BF"/>
          <w:position w:val="3"/>
        </w:rPr>
        <w:t>3.</w:t>
      </w:r>
      <w:r w:rsidR="00A05636">
        <w:rPr>
          <w:color w:val="31849B" w:themeColor="accent5" w:themeShade="BF"/>
          <w:position w:val="3"/>
        </w:rPr>
        <w:t>9</w:t>
      </w:r>
      <w:r w:rsidRPr="00A41537">
        <w:rPr>
          <w:color w:val="31849B" w:themeColor="accent5" w:themeShade="BF"/>
          <w:position w:val="3"/>
        </w:rPr>
        <w:fldChar w:fldCharType="end"/>
      </w:r>
      <w:r w:rsidRPr="00A41537">
        <w:rPr>
          <w:color w:val="31849B" w:themeColor="accent5" w:themeShade="BF"/>
          <w:position w:val="3"/>
        </w:rPr>
        <w:t xml:space="preserve">] </w:t>
      </w:r>
      <w:r>
        <w:rPr>
          <w:position w:val="3"/>
        </w:rPr>
        <w:t>dessa estória;</w:t>
      </w:r>
    </w:p>
    <w:p w14:paraId="3D1A7032" w14:textId="77777777" w:rsidR="00186C1F" w:rsidRPr="009B1C65" w:rsidRDefault="00186C1F" w:rsidP="00186C1F">
      <w:pPr>
        <w:pStyle w:val="PargrafodaLista"/>
        <w:rPr>
          <w:position w:val="3"/>
        </w:rPr>
      </w:pPr>
    </w:p>
    <w:p w14:paraId="3A4EF63F" w14:textId="2352A763" w:rsidR="00186C1F" w:rsidRPr="00FD54D7" w:rsidRDefault="00186C1F" w:rsidP="00186C1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FD54D7">
        <w:rPr>
          <w:color w:val="auto"/>
        </w:rPr>
        <w:t>Ao acionar a opção</w:t>
      </w:r>
      <w:r w:rsidRPr="00FD54D7">
        <w:rPr>
          <w:noProof/>
        </w:rPr>
        <w:drawing>
          <wp:inline distT="0" distB="0" distL="0" distR="0" wp14:anchorId="7CCAF310" wp14:editId="10DBA167">
            <wp:extent cx="498763" cy="129930"/>
            <wp:effectExtent l="0" t="0" r="0" b="381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595" cy="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4D7">
        <w:t xml:space="preserve">, o sistema deve validar se os campos obrigatórios foram preenchidos/Incluídos; caso não tenha sido preenchido/Incluído, o sistema deve exibir </w:t>
      </w:r>
      <w:proofErr w:type="spellStart"/>
      <w:r w:rsidRPr="00FD54D7">
        <w:t>mensagem</w:t>
      </w:r>
      <w:proofErr w:type="spellEnd"/>
      <w:r w:rsidRPr="00FD54D7">
        <w:t xml:space="preserve"> impeditiva </w:t>
      </w:r>
      <w:r w:rsidRPr="00FD54D7">
        <w:rPr>
          <w:color w:val="31849B" w:themeColor="accent5" w:themeShade="BF"/>
        </w:rPr>
        <w:t>[</w:t>
      </w:r>
      <w:r w:rsidRPr="00FD54D7">
        <w:rPr>
          <w:color w:val="31849B" w:themeColor="accent5" w:themeShade="BF"/>
        </w:rPr>
        <w:fldChar w:fldCharType="begin"/>
      </w:r>
      <w:r w:rsidRPr="00FD54D7">
        <w:rPr>
          <w:color w:val="31849B" w:themeColor="accent5" w:themeShade="BF"/>
        </w:rPr>
        <w:instrText xml:space="preserve"> REF _Ref26546953 \r \h </w:instrText>
      </w:r>
      <w:r w:rsidR="00FD54D7" w:rsidRPr="00FD54D7">
        <w:rPr>
          <w:color w:val="31849B" w:themeColor="accent5" w:themeShade="BF"/>
        </w:rPr>
        <w:instrText xml:space="preserve"> \* MERGEFORMAT </w:instrText>
      </w:r>
      <w:r w:rsidRPr="00FD54D7">
        <w:rPr>
          <w:color w:val="31849B" w:themeColor="accent5" w:themeShade="BF"/>
        </w:rPr>
      </w:r>
      <w:r w:rsidRPr="00FD54D7">
        <w:rPr>
          <w:color w:val="31849B" w:themeColor="accent5" w:themeShade="BF"/>
        </w:rPr>
        <w:fldChar w:fldCharType="separate"/>
      </w:r>
      <w:r w:rsidRPr="00FD54D7">
        <w:rPr>
          <w:color w:val="31849B" w:themeColor="accent5" w:themeShade="BF"/>
        </w:rPr>
        <w:t>ME0</w:t>
      </w:r>
      <w:r w:rsidR="00FD54D7" w:rsidRPr="00FD54D7">
        <w:rPr>
          <w:color w:val="31849B" w:themeColor="accent5" w:themeShade="BF"/>
        </w:rPr>
        <w:t>4</w:t>
      </w:r>
      <w:r w:rsidRPr="00FD54D7">
        <w:rPr>
          <w:color w:val="31849B" w:themeColor="accent5" w:themeShade="BF"/>
        </w:rPr>
        <w:fldChar w:fldCharType="end"/>
      </w:r>
      <w:r w:rsidRPr="00FD54D7">
        <w:rPr>
          <w:color w:val="31849B" w:themeColor="accent5" w:themeShade="BF"/>
        </w:rPr>
        <w:t>]</w:t>
      </w:r>
    </w:p>
    <w:p w14:paraId="15E36E78" w14:textId="77777777" w:rsidR="005623EA" w:rsidRPr="003779DB" w:rsidRDefault="005623EA" w:rsidP="00186C1F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position w:val="3"/>
        </w:rPr>
      </w:pPr>
    </w:p>
    <w:p w14:paraId="5D598A92" w14:textId="7548540F" w:rsidR="00186C1F" w:rsidRPr="005623EA" w:rsidRDefault="00186C1F" w:rsidP="00186C1F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37" w:name="_Ref40816010"/>
      <w:r w:rsidRPr="005623EA">
        <w:rPr>
          <w:color w:val="auto"/>
        </w:rPr>
        <w:t xml:space="preserve">Ao concluir com sucesso, o sistema deve exibir </w:t>
      </w:r>
      <w:r w:rsidRPr="005623EA">
        <w:t>uma pop-up para que o ator possa confirmar a alteração de Decisão do Julgamento</w:t>
      </w:r>
      <w:r w:rsidR="005623EA" w:rsidRPr="005623EA">
        <w:rPr>
          <w:color w:val="31849B" w:themeColor="accent5" w:themeShade="BF"/>
        </w:rPr>
        <w:t xml:space="preserve">, </w:t>
      </w:r>
      <w:r w:rsidR="005623EA" w:rsidRPr="005623EA">
        <w:rPr>
          <w:color w:val="auto"/>
        </w:rPr>
        <w:t xml:space="preserve">conforme </w:t>
      </w:r>
      <w:r w:rsidR="005623EA">
        <w:rPr>
          <w:color w:val="auto"/>
        </w:rPr>
        <w:t xml:space="preserve">figura da </w:t>
      </w:r>
      <w:r w:rsidR="005623EA" w:rsidRPr="005623EA">
        <w:rPr>
          <w:color w:val="auto"/>
        </w:rPr>
        <w:t xml:space="preserve">regra </w:t>
      </w:r>
      <w:r w:rsidR="005623EA" w:rsidRPr="005623EA">
        <w:rPr>
          <w:color w:val="31849B" w:themeColor="accent5" w:themeShade="BF"/>
        </w:rPr>
        <w:t>[</w:t>
      </w:r>
      <w:r w:rsidR="005623EA" w:rsidRPr="005623EA">
        <w:rPr>
          <w:color w:val="31849B" w:themeColor="accent5" w:themeShade="BF"/>
        </w:rPr>
        <w:fldChar w:fldCharType="begin"/>
      </w:r>
      <w:r w:rsidR="005623EA" w:rsidRPr="005623EA">
        <w:rPr>
          <w:color w:val="31849B" w:themeColor="accent5" w:themeShade="BF"/>
        </w:rPr>
        <w:instrText xml:space="preserve"> REF _Ref40729033 \r \h </w:instrText>
      </w:r>
      <w:r w:rsidR="005623EA">
        <w:rPr>
          <w:color w:val="31849B" w:themeColor="accent5" w:themeShade="BF"/>
        </w:rPr>
        <w:instrText xml:space="preserve"> \* MERGEFORMAT </w:instrText>
      </w:r>
      <w:r w:rsidR="005623EA" w:rsidRPr="005623EA">
        <w:rPr>
          <w:color w:val="31849B" w:themeColor="accent5" w:themeShade="BF"/>
        </w:rPr>
      </w:r>
      <w:r w:rsidR="005623EA" w:rsidRPr="005623EA">
        <w:rPr>
          <w:color w:val="31849B" w:themeColor="accent5" w:themeShade="BF"/>
        </w:rPr>
        <w:fldChar w:fldCharType="separate"/>
      </w:r>
      <w:r w:rsidR="005623EA" w:rsidRPr="005623EA">
        <w:rPr>
          <w:color w:val="31849B" w:themeColor="accent5" w:themeShade="BF"/>
        </w:rPr>
        <w:t>3.19</w:t>
      </w:r>
      <w:r w:rsidR="005623EA" w:rsidRPr="005623EA">
        <w:rPr>
          <w:color w:val="31849B" w:themeColor="accent5" w:themeShade="BF"/>
        </w:rPr>
        <w:fldChar w:fldCharType="end"/>
      </w:r>
      <w:r w:rsidR="005623EA" w:rsidRPr="005623EA">
        <w:rPr>
          <w:color w:val="31849B" w:themeColor="accent5" w:themeShade="BF"/>
        </w:rPr>
        <w:t>]</w:t>
      </w:r>
      <w:r w:rsidR="005623EA">
        <w:rPr>
          <w:color w:val="31849B" w:themeColor="accent5" w:themeShade="BF"/>
        </w:rPr>
        <w:t xml:space="preserve"> </w:t>
      </w:r>
      <w:r w:rsidR="005623EA" w:rsidRPr="005623EA">
        <w:rPr>
          <w:color w:val="auto"/>
        </w:rPr>
        <w:t>dessa estória;</w:t>
      </w:r>
      <w:bookmarkEnd w:id="37"/>
    </w:p>
    <w:p w14:paraId="07A68A74" w14:textId="77777777" w:rsidR="007E0088" w:rsidRDefault="007E0088" w:rsidP="00186C1F">
      <w:pPr>
        <w:pStyle w:val="PargrafodaLista"/>
        <w:widowControl/>
        <w:autoSpaceDE/>
        <w:autoSpaceDN/>
        <w:adjustRightInd/>
        <w:spacing w:after="200" w:line="276" w:lineRule="auto"/>
        <w:ind w:left="1560"/>
        <w:contextualSpacing/>
        <w:jc w:val="both"/>
        <w:rPr>
          <w:position w:val="3"/>
        </w:rPr>
      </w:pPr>
    </w:p>
    <w:bookmarkEnd w:id="18"/>
    <w:bookmarkEnd w:id="22"/>
    <w:p w14:paraId="0AB61DF7" w14:textId="77777777" w:rsidR="00841B29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4DACA132" w14:textId="77777777" w:rsidR="00DA534C" w:rsidRPr="00714673" w:rsidRDefault="00DA534C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2545AB52" w14:textId="75CD9D5B" w:rsidR="00EB6FEF" w:rsidRPr="00714673" w:rsidRDefault="00EB6FEF" w:rsidP="003C470B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714673">
        <w:rPr>
          <w:b/>
        </w:rPr>
        <w:t>Mensagem:</w:t>
      </w:r>
    </w:p>
    <w:p w14:paraId="77D17B16" w14:textId="2CF61081" w:rsidR="00EE30B5" w:rsidRPr="00714673" w:rsidRDefault="00EE30B5" w:rsidP="006B4BE8">
      <w:pPr>
        <w:pStyle w:val="PargrafodaLista"/>
        <w:numPr>
          <w:ilvl w:val="0"/>
          <w:numId w:val="7"/>
        </w:numPr>
        <w:ind w:left="426"/>
      </w:pPr>
      <w:r w:rsidRPr="00714673">
        <w:t xml:space="preserve">As mensagens </w:t>
      </w:r>
      <w:r w:rsidR="006E5559" w:rsidRPr="00714673">
        <w:t xml:space="preserve">de </w:t>
      </w:r>
      <w:r w:rsidR="006E5559" w:rsidRPr="00714673">
        <w:rPr>
          <w:u w:val="single"/>
        </w:rPr>
        <w:t>Sucesso, Alerta e Erro</w:t>
      </w:r>
      <w:r w:rsidR="006E5559" w:rsidRPr="00714673">
        <w:t xml:space="preserve">, </w:t>
      </w:r>
      <w:r w:rsidRPr="00714673">
        <w:t>devem ser exibidas</w:t>
      </w:r>
      <w:r w:rsidR="006E5559" w:rsidRPr="00714673">
        <w:t xml:space="preserve"> no canto superior </w:t>
      </w:r>
      <w:r w:rsidR="004C7131" w:rsidRPr="00714673">
        <w:t xml:space="preserve">direito </w:t>
      </w:r>
      <w:r w:rsidR="006E5559" w:rsidRPr="00714673">
        <w:t xml:space="preserve">da tela, </w:t>
      </w:r>
      <w:r w:rsidRPr="00714673">
        <w:t>com o seguinte padrão:</w:t>
      </w:r>
    </w:p>
    <w:p w14:paraId="4769E07E" w14:textId="77777777" w:rsidR="00EE30B5" w:rsidRPr="00714673" w:rsidRDefault="00EE30B5" w:rsidP="006B4BE8">
      <w:pPr>
        <w:pStyle w:val="PargrafodaLista"/>
        <w:numPr>
          <w:ilvl w:val="0"/>
          <w:numId w:val="7"/>
        </w:numPr>
        <w:ind w:left="426"/>
      </w:pPr>
      <w:r w:rsidRPr="00714673">
        <w:t>O sistema deve ter um temporizador de 5 segundos para cada mensagem exibida.</w:t>
      </w:r>
    </w:p>
    <w:p w14:paraId="43D6261A" w14:textId="77777777" w:rsidR="00EE30B5" w:rsidRPr="00714673" w:rsidRDefault="00EE30B5" w:rsidP="006B4BE8">
      <w:pPr>
        <w:pStyle w:val="PargrafodaLista"/>
        <w:numPr>
          <w:ilvl w:val="0"/>
          <w:numId w:val="7"/>
        </w:numPr>
        <w:ind w:left="426"/>
      </w:pPr>
      <w:r w:rsidRPr="00714673">
        <w:t>Ao final dos 5 segundos, o sistema deve fechar a caixa de mensagem e não exibi-la na tela.</w:t>
      </w:r>
    </w:p>
    <w:p w14:paraId="60CEF1D2" w14:textId="7C9C2D44" w:rsidR="00004F8B" w:rsidRPr="00714673" w:rsidRDefault="00004F8B" w:rsidP="006B4BE8">
      <w:pPr>
        <w:pStyle w:val="PargrafodaLista"/>
        <w:numPr>
          <w:ilvl w:val="0"/>
          <w:numId w:val="7"/>
        </w:numPr>
        <w:ind w:left="426"/>
      </w:pPr>
      <w:r w:rsidRPr="00714673">
        <w:t xml:space="preserve">Caso surja uma nova mensagem, o sistema deve </w:t>
      </w:r>
      <w:r w:rsidR="0013080E" w:rsidRPr="00714673">
        <w:t>exibi-la</w:t>
      </w:r>
      <w:r w:rsidRPr="00714673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714673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714673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714673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714673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714673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714673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714673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714673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714673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714673">
              <w:rPr>
                <w:b/>
                <w:sz w:val="20"/>
              </w:rPr>
              <w:t>Ações</w:t>
            </w:r>
          </w:p>
        </w:tc>
      </w:tr>
      <w:tr w:rsidR="00FB3C8F" w:rsidRPr="00714673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714673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8" w:name="_Ref12023348"/>
          </w:p>
        </w:tc>
        <w:bookmarkEnd w:id="38"/>
        <w:tc>
          <w:tcPr>
            <w:tcW w:w="6276" w:type="dxa"/>
          </w:tcPr>
          <w:p w14:paraId="19465BB6" w14:textId="2FA4CA92" w:rsidR="00596253" w:rsidRPr="00714673" w:rsidRDefault="008E0634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67B57">
              <w:rPr>
                <w:rFonts w:cs="Arial"/>
                <w:sz w:val="18"/>
                <w:szCs w:val="18"/>
                <w:highlight w:val="yellow"/>
              </w:rPr>
              <w:t>Campo de preenchimento obrigatório!</w:t>
            </w:r>
          </w:p>
        </w:tc>
        <w:tc>
          <w:tcPr>
            <w:tcW w:w="1555" w:type="dxa"/>
          </w:tcPr>
          <w:p w14:paraId="3B390CB7" w14:textId="64C1DAF7" w:rsidR="00FB3C8F" w:rsidRPr="00714673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714673">
              <w:rPr>
                <w:sz w:val="18"/>
                <w:szCs w:val="18"/>
              </w:rPr>
              <w:t>Erro</w:t>
            </w:r>
          </w:p>
        </w:tc>
      </w:tr>
    </w:tbl>
    <w:p w14:paraId="63F33EE0" w14:textId="77777777" w:rsidR="00BC778D" w:rsidRPr="00714673" w:rsidRDefault="00BC778D" w:rsidP="00BC778D">
      <w:pPr>
        <w:pStyle w:val="Ttulo2"/>
        <w:numPr>
          <w:ilvl w:val="0"/>
          <w:numId w:val="0"/>
        </w:numPr>
        <w:spacing w:before="240"/>
      </w:pPr>
      <w:bookmarkStart w:id="39" w:name="_Toc43921157"/>
      <w:r w:rsidRPr="00714673">
        <w:t>INFORMAÇÕES COMPLEMENTARES</w:t>
      </w:r>
      <w:bookmarkEnd w:id="39"/>
    </w:p>
    <w:p w14:paraId="62D7BC18" w14:textId="08866AFC" w:rsidR="00654E1A" w:rsidRPr="00714673" w:rsidRDefault="00654E1A" w:rsidP="00654E1A">
      <w:pPr>
        <w:rPr>
          <w:b/>
        </w:rPr>
      </w:pPr>
      <w:r w:rsidRPr="00714673">
        <w:rPr>
          <w:b/>
        </w:rPr>
        <w:t>Histórias relacionadas:</w:t>
      </w:r>
    </w:p>
    <w:p w14:paraId="49646030" w14:textId="0A433F1D" w:rsidR="00230EF7" w:rsidRDefault="003776F3" w:rsidP="004D7E92">
      <w:pPr>
        <w:pStyle w:val="Dica"/>
        <w:rPr>
          <w:rFonts w:cs="Arial"/>
          <w:color w:val="auto"/>
          <w:sz w:val="18"/>
          <w:szCs w:val="18"/>
        </w:rPr>
      </w:pPr>
      <w:r w:rsidRPr="003776F3">
        <w:rPr>
          <w:rFonts w:cs="Arial"/>
          <w:color w:val="auto"/>
          <w:sz w:val="18"/>
          <w:szCs w:val="18"/>
        </w:rPr>
        <w:t>Eleitoral_HST106_Incluir_JulgamentoFinal_2_Instancia_Corporativo</w:t>
      </w:r>
    </w:p>
    <w:p w14:paraId="50D8E259" w14:textId="5B3C4C64" w:rsidR="003776F3" w:rsidRDefault="003776F3" w:rsidP="004D7E92">
      <w:pPr>
        <w:pStyle w:val="Dica"/>
        <w:rPr>
          <w:rFonts w:cs="Arial"/>
          <w:color w:val="000000"/>
          <w:sz w:val="18"/>
          <w:szCs w:val="18"/>
          <w:shd w:val="clear" w:color="auto" w:fill="FFFFFF"/>
        </w:rPr>
      </w:pPr>
      <w:r w:rsidRPr="003776F3">
        <w:rPr>
          <w:rFonts w:cs="Arial"/>
          <w:color w:val="000000"/>
          <w:sz w:val="18"/>
          <w:szCs w:val="18"/>
          <w:shd w:val="clear" w:color="auto" w:fill="FFFFFF"/>
        </w:rPr>
        <w:t>Eleitoral_HST107_Visualizar_JulgamentoFinal_2_Instancia_Corporativo</w:t>
      </w:r>
    </w:p>
    <w:sectPr w:rsidR="003776F3" w:rsidSect="00757A62">
      <w:headerReference w:type="even" r:id="rId27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D4515" w14:textId="77777777" w:rsidR="00875F70" w:rsidRDefault="00875F70">
      <w:r>
        <w:separator/>
      </w:r>
    </w:p>
    <w:p w14:paraId="55F00634" w14:textId="77777777" w:rsidR="00875F70" w:rsidRDefault="00875F70"/>
  </w:endnote>
  <w:endnote w:type="continuationSeparator" w:id="0">
    <w:p w14:paraId="2B7B4F3E" w14:textId="77777777" w:rsidR="00875F70" w:rsidRDefault="00875F70">
      <w:r>
        <w:continuationSeparator/>
      </w:r>
    </w:p>
    <w:p w14:paraId="349BCD2C" w14:textId="77777777" w:rsidR="00875F70" w:rsidRDefault="00875F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9A66E0" w:rsidRDefault="009A66E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9A66E0" w:rsidRPr="003D59E6" w14:paraId="2B97DD6D" w14:textId="77777777">
      <w:tc>
        <w:tcPr>
          <w:tcW w:w="4605" w:type="dxa"/>
          <w:vAlign w:val="center"/>
        </w:tcPr>
        <w:p w14:paraId="0297AE86" w14:textId="77777777" w:rsidR="009A66E0" w:rsidRPr="003D59E6" w:rsidRDefault="009A66E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9A66E0" w:rsidRPr="0017543C" w:rsidRDefault="009A66E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82297B">
            <w:rPr>
              <w:rStyle w:val="Nmerodepgina"/>
              <w:rFonts w:ascii="Verdana" w:hAnsi="Verdana" w:cs="Arial"/>
              <w:b/>
              <w:noProof/>
            </w:rPr>
            <w:t>9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9A66E0" w:rsidRPr="0057652B" w:rsidRDefault="009A66E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AA5B5" w14:textId="77777777" w:rsidR="00875F70" w:rsidRDefault="00875F70">
      <w:r>
        <w:separator/>
      </w:r>
    </w:p>
    <w:p w14:paraId="4463C654" w14:textId="77777777" w:rsidR="00875F70" w:rsidRDefault="00875F70"/>
  </w:footnote>
  <w:footnote w:type="continuationSeparator" w:id="0">
    <w:p w14:paraId="4EC1C323" w14:textId="77777777" w:rsidR="00875F70" w:rsidRDefault="00875F70">
      <w:r>
        <w:continuationSeparator/>
      </w:r>
    </w:p>
    <w:p w14:paraId="7A67EE6D" w14:textId="77777777" w:rsidR="00875F70" w:rsidRDefault="00875F7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9A66E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9A66E0" w:rsidRPr="0017543C" w:rsidRDefault="009A66E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5pt;height:41.5pt" o:ole="">
                <v:imagedata r:id="rId1" o:title=""/>
              </v:shape>
              <o:OLEObject Type="Embed" ProgID="PBrush" ShapeID="_x0000_i1025" DrawAspect="Content" ObjectID="_1656399646" r:id="rId2"/>
            </w:object>
          </w:r>
        </w:p>
      </w:tc>
      <w:tc>
        <w:tcPr>
          <w:tcW w:w="4111" w:type="dxa"/>
          <w:vAlign w:val="center"/>
        </w:tcPr>
        <w:p w14:paraId="2CC77D67" w14:textId="600D31E9" w:rsidR="009A66E0" w:rsidRPr="00C6532E" w:rsidRDefault="009A66E0" w:rsidP="009458F6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</w:t>
          </w:r>
          <w:r w:rsidR="009458F6">
            <w:rPr>
              <w:rFonts w:ascii="Verdana" w:hAnsi="Verdana"/>
            </w:rPr>
            <w:t>64</w:t>
          </w:r>
          <w:r>
            <w:rPr>
              <w:rFonts w:ascii="Verdana" w:hAnsi="Verdana"/>
            </w:rPr>
            <w:t xml:space="preserve"> – Alterar Julgamento Final 2ª</w:t>
          </w:r>
          <w:r w:rsidR="009458F6">
            <w:rPr>
              <w:rFonts w:ascii="Verdana" w:hAnsi="Verdana"/>
            </w:rPr>
            <w:t xml:space="preserve"> Instância - Recurso do Peido de Substituição</w:t>
          </w:r>
          <w:r>
            <w:rPr>
              <w:rFonts w:ascii="Verdana" w:hAnsi="Verdana"/>
            </w:rPr>
            <w:t xml:space="preserve"> – Corporativo</w:t>
          </w:r>
        </w:p>
      </w:tc>
      <w:tc>
        <w:tcPr>
          <w:tcW w:w="3260" w:type="dxa"/>
          <w:vAlign w:val="center"/>
        </w:tcPr>
        <w:p w14:paraId="7C22B301" w14:textId="6B6D790E" w:rsidR="009A66E0" w:rsidRPr="004A2AAB" w:rsidRDefault="009A66E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9A66E0" w:rsidRPr="004A2AAB" w:rsidRDefault="009A66E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9A66E0" w:rsidRDefault="009A66E0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9A66E0" w:rsidRDefault="009A66E0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9A66E0" w:rsidRDefault="009A66E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">
    <w:nsid w:val="14244D3D"/>
    <w:multiLevelType w:val="hybridMultilevel"/>
    <w:tmpl w:val="29424D62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3401139"/>
    <w:multiLevelType w:val="hybridMultilevel"/>
    <w:tmpl w:val="8CEE14A8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8A62D8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>
    <w:nsid w:val="3A895ECA"/>
    <w:multiLevelType w:val="hybridMultilevel"/>
    <w:tmpl w:val="8FE26C9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2">
    <w:nsid w:val="3B0328C5"/>
    <w:multiLevelType w:val="hybridMultilevel"/>
    <w:tmpl w:val="F8CC3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462D34"/>
    <w:multiLevelType w:val="hybridMultilevel"/>
    <w:tmpl w:val="BA2CC55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>
    <w:nsid w:val="4C215F43"/>
    <w:multiLevelType w:val="hybridMultilevel"/>
    <w:tmpl w:val="5CDCE05C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774266"/>
    <w:multiLevelType w:val="hybridMultilevel"/>
    <w:tmpl w:val="9AF4FB3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1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BE769CF"/>
    <w:multiLevelType w:val="hybridMultilevel"/>
    <w:tmpl w:val="29424D62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>
    <w:nsid w:val="709E239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6"/>
  </w:num>
  <w:num w:numId="4">
    <w:abstractNumId w:val="4"/>
  </w:num>
  <w:num w:numId="5">
    <w:abstractNumId w:val="29"/>
  </w:num>
  <w:num w:numId="6">
    <w:abstractNumId w:val="12"/>
  </w:num>
  <w:num w:numId="7">
    <w:abstractNumId w:val="14"/>
  </w:num>
  <w:num w:numId="8">
    <w:abstractNumId w:val="9"/>
  </w:num>
  <w:num w:numId="9">
    <w:abstractNumId w:val="23"/>
  </w:num>
  <w:num w:numId="10">
    <w:abstractNumId w:val="18"/>
  </w:num>
  <w:num w:numId="11">
    <w:abstractNumId w:val="22"/>
  </w:num>
  <w:num w:numId="12">
    <w:abstractNumId w:val="5"/>
  </w:num>
  <w:num w:numId="13">
    <w:abstractNumId w:val="3"/>
  </w:num>
  <w:num w:numId="14">
    <w:abstractNumId w:val="7"/>
  </w:num>
  <w:num w:numId="15">
    <w:abstractNumId w:val="8"/>
  </w:num>
  <w:num w:numId="16">
    <w:abstractNumId w:val="27"/>
  </w:num>
  <w:num w:numId="17">
    <w:abstractNumId w:val="13"/>
  </w:num>
  <w:num w:numId="18">
    <w:abstractNumId w:val="16"/>
  </w:num>
  <w:num w:numId="19">
    <w:abstractNumId w:val="17"/>
  </w:num>
  <w:num w:numId="20">
    <w:abstractNumId w:val="24"/>
  </w:num>
  <w:num w:numId="21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287B"/>
    <w:rsid w:val="00004B51"/>
    <w:rsid w:val="00004F8B"/>
    <w:rsid w:val="000051F6"/>
    <w:rsid w:val="0000651D"/>
    <w:rsid w:val="00006AFC"/>
    <w:rsid w:val="0001021E"/>
    <w:rsid w:val="0001114E"/>
    <w:rsid w:val="0001571F"/>
    <w:rsid w:val="00016BB0"/>
    <w:rsid w:val="00017ED3"/>
    <w:rsid w:val="00017F80"/>
    <w:rsid w:val="000208B2"/>
    <w:rsid w:val="00022829"/>
    <w:rsid w:val="00022931"/>
    <w:rsid w:val="00022A78"/>
    <w:rsid w:val="00022F50"/>
    <w:rsid w:val="00023309"/>
    <w:rsid w:val="00024CD4"/>
    <w:rsid w:val="00025506"/>
    <w:rsid w:val="00025925"/>
    <w:rsid w:val="000263F7"/>
    <w:rsid w:val="00026EE7"/>
    <w:rsid w:val="00027629"/>
    <w:rsid w:val="00030DC2"/>
    <w:rsid w:val="00031264"/>
    <w:rsid w:val="00031CBE"/>
    <w:rsid w:val="00032406"/>
    <w:rsid w:val="00032841"/>
    <w:rsid w:val="00033D08"/>
    <w:rsid w:val="000342BB"/>
    <w:rsid w:val="0003494B"/>
    <w:rsid w:val="00036393"/>
    <w:rsid w:val="00040855"/>
    <w:rsid w:val="0004088D"/>
    <w:rsid w:val="00040BF4"/>
    <w:rsid w:val="00042373"/>
    <w:rsid w:val="00042743"/>
    <w:rsid w:val="00043858"/>
    <w:rsid w:val="00044234"/>
    <w:rsid w:val="00045621"/>
    <w:rsid w:val="00045663"/>
    <w:rsid w:val="00045D2C"/>
    <w:rsid w:val="00046D76"/>
    <w:rsid w:val="00047227"/>
    <w:rsid w:val="000514D4"/>
    <w:rsid w:val="00051559"/>
    <w:rsid w:val="00051578"/>
    <w:rsid w:val="00051F92"/>
    <w:rsid w:val="00052B79"/>
    <w:rsid w:val="00053FCF"/>
    <w:rsid w:val="00054E8E"/>
    <w:rsid w:val="00055E7C"/>
    <w:rsid w:val="00056003"/>
    <w:rsid w:val="0005614D"/>
    <w:rsid w:val="000570FE"/>
    <w:rsid w:val="0006016B"/>
    <w:rsid w:val="000610FE"/>
    <w:rsid w:val="00061627"/>
    <w:rsid w:val="00061F5D"/>
    <w:rsid w:val="000628DE"/>
    <w:rsid w:val="00063767"/>
    <w:rsid w:val="0006486D"/>
    <w:rsid w:val="00064993"/>
    <w:rsid w:val="000656C5"/>
    <w:rsid w:val="00065C98"/>
    <w:rsid w:val="00065D70"/>
    <w:rsid w:val="00065E0A"/>
    <w:rsid w:val="000660EE"/>
    <w:rsid w:val="00066182"/>
    <w:rsid w:val="0006652C"/>
    <w:rsid w:val="00070AF3"/>
    <w:rsid w:val="00071667"/>
    <w:rsid w:val="00072269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645D"/>
    <w:rsid w:val="00086AFE"/>
    <w:rsid w:val="00086C2C"/>
    <w:rsid w:val="000874B8"/>
    <w:rsid w:val="000902C4"/>
    <w:rsid w:val="00090304"/>
    <w:rsid w:val="00091C7E"/>
    <w:rsid w:val="00092606"/>
    <w:rsid w:val="000926DE"/>
    <w:rsid w:val="0009448D"/>
    <w:rsid w:val="0009796C"/>
    <w:rsid w:val="00097BF2"/>
    <w:rsid w:val="000A01B5"/>
    <w:rsid w:val="000A054B"/>
    <w:rsid w:val="000A0B1F"/>
    <w:rsid w:val="000A1227"/>
    <w:rsid w:val="000A12F1"/>
    <w:rsid w:val="000A1D28"/>
    <w:rsid w:val="000A2B6B"/>
    <w:rsid w:val="000A2E6A"/>
    <w:rsid w:val="000A2F45"/>
    <w:rsid w:val="000A33C1"/>
    <w:rsid w:val="000A3B11"/>
    <w:rsid w:val="000A43F8"/>
    <w:rsid w:val="000A53FE"/>
    <w:rsid w:val="000A56DC"/>
    <w:rsid w:val="000A5B48"/>
    <w:rsid w:val="000B019A"/>
    <w:rsid w:val="000B038B"/>
    <w:rsid w:val="000B1045"/>
    <w:rsid w:val="000B1175"/>
    <w:rsid w:val="000B2C14"/>
    <w:rsid w:val="000B31CB"/>
    <w:rsid w:val="000B5692"/>
    <w:rsid w:val="000B624B"/>
    <w:rsid w:val="000B7C76"/>
    <w:rsid w:val="000C00AA"/>
    <w:rsid w:val="000C03AE"/>
    <w:rsid w:val="000C0B01"/>
    <w:rsid w:val="000C30A3"/>
    <w:rsid w:val="000C3B7B"/>
    <w:rsid w:val="000C5161"/>
    <w:rsid w:val="000C599D"/>
    <w:rsid w:val="000C6128"/>
    <w:rsid w:val="000C7DBC"/>
    <w:rsid w:val="000D0FF9"/>
    <w:rsid w:val="000D1E64"/>
    <w:rsid w:val="000D1ECD"/>
    <w:rsid w:val="000D231B"/>
    <w:rsid w:val="000D2F33"/>
    <w:rsid w:val="000D367A"/>
    <w:rsid w:val="000D3E78"/>
    <w:rsid w:val="000D3FD0"/>
    <w:rsid w:val="000D4078"/>
    <w:rsid w:val="000D463E"/>
    <w:rsid w:val="000D480E"/>
    <w:rsid w:val="000D6620"/>
    <w:rsid w:val="000D76A9"/>
    <w:rsid w:val="000D7CAD"/>
    <w:rsid w:val="000D7D55"/>
    <w:rsid w:val="000E0D1E"/>
    <w:rsid w:val="000E10A0"/>
    <w:rsid w:val="000E2221"/>
    <w:rsid w:val="000E2797"/>
    <w:rsid w:val="000E3277"/>
    <w:rsid w:val="000E4445"/>
    <w:rsid w:val="000E4DD0"/>
    <w:rsid w:val="000E5275"/>
    <w:rsid w:val="000E5674"/>
    <w:rsid w:val="000E5F1F"/>
    <w:rsid w:val="000E7293"/>
    <w:rsid w:val="000F1575"/>
    <w:rsid w:val="000F32C7"/>
    <w:rsid w:val="000F40AD"/>
    <w:rsid w:val="000F4385"/>
    <w:rsid w:val="000F5A87"/>
    <w:rsid w:val="000F6540"/>
    <w:rsid w:val="000F71F0"/>
    <w:rsid w:val="000F7E2D"/>
    <w:rsid w:val="00100368"/>
    <w:rsid w:val="00100695"/>
    <w:rsid w:val="00100873"/>
    <w:rsid w:val="00100E6E"/>
    <w:rsid w:val="0010255B"/>
    <w:rsid w:val="0010280B"/>
    <w:rsid w:val="00102F91"/>
    <w:rsid w:val="00103E9E"/>
    <w:rsid w:val="001040A6"/>
    <w:rsid w:val="00105B8E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2B4B"/>
    <w:rsid w:val="001146A7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3B2"/>
    <w:rsid w:val="00124581"/>
    <w:rsid w:val="00124C40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164"/>
    <w:rsid w:val="00132D20"/>
    <w:rsid w:val="00134450"/>
    <w:rsid w:val="001346CA"/>
    <w:rsid w:val="001348D6"/>
    <w:rsid w:val="00134C3F"/>
    <w:rsid w:val="00134C8E"/>
    <w:rsid w:val="00134E49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208"/>
    <w:rsid w:val="0014544C"/>
    <w:rsid w:val="00145CE1"/>
    <w:rsid w:val="0014605A"/>
    <w:rsid w:val="00146CA7"/>
    <w:rsid w:val="001522F1"/>
    <w:rsid w:val="00152D20"/>
    <w:rsid w:val="00153838"/>
    <w:rsid w:val="00154794"/>
    <w:rsid w:val="00155D6C"/>
    <w:rsid w:val="00156E2E"/>
    <w:rsid w:val="0015725F"/>
    <w:rsid w:val="00157E00"/>
    <w:rsid w:val="00157E66"/>
    <w:rsid w:val="0016356A"/>
    <w:rsid w:val="001653E6"/>
    <w:rsid w:val="00165A72"/>
    <w:rsid w:val="00165B69"/>
    <w:rsid w:val="00165C9E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88E"/>
    <w:rsid w:val="00182ECD"/>
    <w:rsid w:val="001839A7"/>
    <w:rsid w:val="0018434C"/>
    <w:rsid w:val="0018484B"/>
    <w:rsid w:val="00184A69"/>
    <w:rsid w:val="00185C82"/>
    <w:rsid w:val="00186C1F"/>
    <w:rsid w:val="00187019"/>
    <w:rsid w:val="0019233D"/>
    <w:rsid w:val="001927C0"/>
    <w:rsid w:val="001935F8"/>
    <w:rsid w:val="00193996"/>
    <w:rsid w:val="0019459B"/>
    <w:rsid w:val="00197785"/>
    <w:rsid w:val="001A16A7"/>
    <w:rsid w:val="001A1B36"/>
    <w:rsid w:val="001A20E9"/>
    <w:rsid w:val="001A2545"/>
    <w:rsid w:val="001A2550"/>
    <w:rsid w:val="001A2CEC"/>
    <w:rsid w:val="001A309F"/>
    <w:rsid w:val="001A3FD0"/>
    <w:rsid w:val="001A6287"/>
    <w:rsid w:val="001A69FC"/>
    <w:rsid w:val="001A73BB"/>
    <w:rsid w:val="001A75F1"/>
    <w:rsid w:val="001A7645"/>
    <w:rsid w:val="001A77F8"/>
    <w:rsid w:val="001B07B4"/>
    <w:rsid w:val="001B2511"/>
    <w:rsid w:val="001B2550"/>
    <w:rsid w:val="001B3A10"/>
    <w:rsid w:val="001B3A1F"/>
    <w:rsid w:val="001B3C4B"/>
    <w:rsid w:val="001B5C4E"/>
    <w:rsid w:val="001B6031"/>
    <w:rsid w:val="001B667C"/>
    <w:rsid w:val="001B7BDF"/>
    <w:rsid w:val="001C0B4F"/>
    <w:rsid w:val="001C15FC"/>
    <w:rsid w:val="001C2348"/>
    <w:rsid w:val="001C2642"/>
    <w:rsid w:val="001C2717"/>
    <w:rsid w:val="001C30F2"/>
    <w:rsid w:val="001C35DE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3"/>
    <w:rsid w:val="001D6958"/>
    <w:rsid w:val="001D7362"/>
    <w:rsid w:val="001D7782"/>
    <w:rsid w:val="001E1D12"/>
    <w:rsid w:val="001E28E5"/>
    <w:rsid w:val="001E33E8"/>
    <w:rsid w:val="001E5A61"/>
    <w:rsid w:val="001E5D5D"/>
    <w:rsid w:val="001E5FCB"/>
    <w:rsid w:val="001E672E"/>
    <w:rsid w:val="001E6A9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C3"/>
    <w:rsid w:val="001F5CFC"/>
    <w:rsid w:val="001F6169"/>
    <w:rsid w:val="001F6C31"/>
    <w:rsid w:val="002000EF"/>
    <w:rsid w:val="0020020E"/>
    <w:rsid w:val="0020153E"/>
    <w:rsid w:val="002019C4"/>
    <w:rsid w:val="00202340"/>
    <w:rsid w:val="002028D7"/>
    <w:rsid w:val="00203800"/>
    <w:rsid w:val="00203906"/>
    <w:rsid w:val="00204372"/>
    <w:rsid w:val="00204897"/>
    <w:rsid w:val="002050A5"/>
    <w:rsid w:val="002050B7"/>
    <w:rsid w:val="002050F4"/>
    <w:rsid w:val="00205203"/>
    <w:rsid w:val="00206991"/>
    <w:rsid w:val="00207059"/>
    <w:rsid w:val="00210BC7"/>
    <w:rsid w:val="00210CB8"/>
    <w:rsid w:val="002112FA"/>
    <w:rsid w:val="00212397"/>
    <w:rsid w:val="002126C5"/>
    <w:rsid w:val="0021297C"/>
    <w:rsid w:val="00213558"/>
    <w:rsid w:val="00214D06"/>
    <w:rsid w:val="00215403"/>
    <w:rsid w:val="002160E0"/>
    <w:rsid w:val="0021764A"/>
    <w:rsid w:val="002178D8"/>
    <w:rsid w:val="00217BB0"/>
    <w:rsid w:val="00220632"/>
    <w:rsid w:val="00221EAB"/>
    <w:rsid w:val="002254D7"/>
    <w:rsid w:val="00225616"/>
    <w:rsid w:val="002264A6"/>
    <w:rsid w:val="00226A43"/>
    <w:rsid w:val="00230EF7"/>
    <w:rsid w:val="00230F1B"/>
    <w:rsid w:val="0023318E"/>
    <w:rsid w:val="00234A5B"/>
    <w:rsid w:val="0023598C"/>
    <w:rsid w:val="002359C8"/>
    <w:rsid w:val="00236123"/>
    <w:rsid w:val="00236DEF"/>
    <w:rsid w:val="00237FE8"/>
    <w:rsid w:val="00240896"/>
    <w:rsid w:val="002412E8"/>
    <w:rsid w:val="002417DF"/>
    <w:rsid w:val="00241B02"/>
    <w:rsid w:val="00241D4D"/>
    <w:rsid w:val="00241EDA"/>
    <w:rsid w:val="0024203F"/>
    <w:rsid w:val="00242E02"/>
    <w:rsid w:val="00243ED3"/>
    <w:rsid w:val="002440C9"/>
    <w:rsid w:val="002446C3"/>
    <w:rsid w:val="00244F8A"/>
    <w:rsid w:val="00246E9D"/>
    <w:rsid w:val="002479B1"/>
    <w:rsid w:val="00247B28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190F"/>
    <w:rsid w:val="00262048"/>
    <w:rsid w:val="00262D55"/>
    <w:rsid w:val="00266BFA"/>
    <w:rsid w:val="00266DC8"/>
    <w:rsid w:val="00267DC7"/>
    <w:rsid w:val="00270351"/>
    <w:rsid w:val="00270691"/>
    <w:rsid w:val="00270FF8"/>
    <w:rsid w:val="002712B3"/>
    <w:rsid w:val="0027466C"/>
    <w:rsid w:val="00275C80"/>
    <w:rsid w:val="002761FB"/>
    <w:rsid w:val="002762F5"/>
    <w:rsid w:val="00276416"/>
    <w:rsid w:val="00277064"/>
    <w:rsid w:val="00280149"/>
    <w:rsid w:val="002808B5"/>
    <w:rsid w:val="00280A70"/>
    <w:rsid w:val="00282745"/>
    <w:rsid w:val="00284474"/>
    <w:rsid w:val="0028590D"/>
    <w:rsid w:val="00285A64"/>
    <w:rsid w:val="00285A89"/>
    <w:rsid w:val="00286364"/>
    <w:rsid w:val="002863AB"/>
    <w:rsid w:val="00287290"/>
    <w:rsid w:val="00287B79"/>
    <w:rsid w:val="00287CAA"/>
    <w:rsid w:val="002909B3"/>
    <w:rsid w:val="00290B40"/>
    <w:rsid w:val="00292A13"/>
    <w:rsid w:val="00292E97"/>
    <w:rsid w:val="00293EAB"/>
    <w:rsid w:val="002945F4"/>
    <w:rsid w:val="002948E9"/>
    <w:rsid w:val="00294C89"/>
    <w:rsid w:val="002952D5"/>
    <w:rsid w:val="0029551B"/>
    <w:rsid w:val="002976A5"/>
    <w:rsid w:val="0029778B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667C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378D"/>
    <w:rsid w:val="002B4569"/>
    <w:rsid w:val="002B4DE5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C61E4"/>
    <w:rsid w:val="002C6C13"/>
    <w:rsid w:val="002D0A51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60E2"/>
    <w:rsid w:val="002E629B"/>
    <w:rsid w:val="002E7E4E"/>
    <w:rsid w:val="002F0AFB"/>
    <w:rsid w:val="002F0D4C"/>
    <w:rsid w:val="002F0D88"/>
    <w:rsid w:val="002F1312"/>
    <w:rsid w:val="002F207B"/>
    <w:rsid w:val="002F2F57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2F6C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47BD"/>
    <w:rsid w:val="00314EFE"/>
    <w:rsid w:val="0031576C"/>
    <w:rsid w:val="00315B11"/>
    <w:rsid w:val="00317BA1"/>
    <w:rsid w:val="0032022F"/>
    <w:rsid w:val="0032024B"/>
    <w:rsid w:val="00320332"/>
    <w:rsid w:val="003213AB"/>
    <w:rsid w:val="0032162A"/>
    <w:rsid w:val="00321D84"/>
    <w:rsid w:val="00322EBD"/>
    <w:rsid w:val="00322F0A"/>
    <w:rsid w:val="00323A1B"/>
    <w:rsid w:val="0032400A"/>
    <w:rsid w:val="00325048"/>
    <w:rsid w:val="00325158"/>
    <w:rsid w:val="00325458"/>
    <w:rsid w:val="003257C7"/>
    <w:rsid w:val="00326FC1"/>
    <w:rsid w:val="00326FFF"/>
    <w:rsid w:val="0032720B"/>
    <w:rsid w:val="0032729F"/>
    <w:rsid w:val="00330CA7"/>
    <w:rsid w:val="00331AEC"/>
    <w:rsid w:val="00332B3F"/>
    <w:rsid w:val="00332D08"/>
    <w:rsid w:val="00333F4A"/>
    <w:rsid w:val="00334710"/>
    <w:rsid w:val="0033587E"/>
    <w:rsid w:val="003358D5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018"/>
    <w:rsid w:val="00343C8E"/>
    <w:rsid w:val="00344D60"/>
    <w:rsid w:val="00344D77"/>
    <w:rsid w:val="00344F6E"/>
    <w:rsid w:val="00347052"/>
    <w:rsid w:val="00350329"/>
    <w:rsid w:val="00350655"/>
    <w:rsid w:val="0035123B"/>
    <w:rsid w:val="0035129F"/>
    <w:rsid w:val="003518FB"/>
    <w:rsid w:val="00352F16"/>
    <w:rsid w:val="00352F61"/>
    <w:rsid w:val="00353104"/>
    <w:rsid w:val="00353CEF"/>
    <w:rsid w:val="00354153"/>
    <w:rsid w:val="003545B7"/>
    <w:rsid w:val="003562D2"/>
    <w:rsid w:val="0035649F"/>
    <w:rsid w:val="00356798"/>
    <w:rsid w:val="00356968"/>
    <w:rsid w:val="00356A14"/>
    <w:rsid w:val="00356A67"/>
    <w:rsid w:val="00360940"/>
    <w:rsid w:val="00360A63"/>
    <w:rsid w:val="00361BF5"/>
    <w:rsid w:val="003628DE"/>
    <w:rsid w:val="00362959"/>
    <w:rsid w:val="00364183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2F68"/>
    <w:rsid w:val="003733A1"/>
    <w:rsid w:val="00374054"/>
    <w:rsid w:val="00375A22"/>
    <w:rsid w:val="00375AE3"/>
    <w:rsid w:val="003760A9"/>
    <w:rsid w:val="003766EB"/>
    <w:rsid w:val="003769A3"/>
    <w:rsid w:val="00376DFF"/>
    <w:rsid w:val="003776F3"/>
    <w:rsid w:val="003779DB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8783C"/>
    <w:rsid w:val="003905DF"/>
    <w:rsid w:val="0039202E"/>
    <w:rsid w:val="00392046"/>
    <w:rsid w:val="0039257F"/>
    <w:rsid w:val="00392629"/>
    <w:rsid w:val="00392AA9"/>
    <w:rsid w:val="003934FC"/>
    <w:rsid w:val="00393A59"/>
    <w:rsid w:val="00393BFB"/>
    <w:rsid w:val="00393F71"/>
    <w:rsid w:val="003950CD"/>
    <w:rsid w:val="00395AEB"/>
    <w:rsid w:val="003967A1"/>
    <w:rsid w:val="003968E4"/>
    <w:rsid w:val="00397B47"/>
    <w:rsid w:val="00397E0F"/>
    <w:rsid w:val="00397E54"/>
    <w:rsid w:val="003A0316"/>
    <w:rsid w:val="003A0CDA"/>
    <w:rsid w:val="003A1CA2"/>
    <w:rsid w:val="003A2211"/>
    <w:rsid w:val="003A2340"/>
    <w:rsid w:val="003A23C4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4BED"/>
    <w:rsid w:val="003B5BFD"/>
    <w:rsid w:val="003B6291"/>
    <w:rsid w:val="003B6531"/>
    <w:rsid w:val="003B6C7A"/>
    <w:rsid w:val="003B7941"/>
    <w:rsid w:val="003B7EB3"/>
    <w:rsid w:val="003C0C12"/>
    <w:rsid w:val="003C127A"/>
    <w:rsid w:val="003C1AB5"/>
    <w:rsid w:val="003C3F01"/>
    <w:rsid w:val="003C470B"/>
    <w:rsid w:val="003C5FEA"/>
    <w:rsid w:val="003C6605"/>
    <w:rsid w:val="003C754A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3C1B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5EBA"/>
    <w:rsid w:val="003F629D"/>
    <w:rsid w:val="003F6EA1"/>
    <w:rsid w:val="003F6FC2"/>
    <w:rsid w:val="003F78ED"/>
    <w:rsid w:val="00401804"/>
    <w:rsid w:val="0040181D"/>
    <w:rsid w:val="00401EBF"/>
    <w:rsid w:val="00402615"/>
    <w:rsid w:val="00402755"/>
    <w:rsid w:val="00402FB3"/>
    <w:rsid w:val="00403246"/>
    <w:rsid w:val="00403D68"/>
    <w:rsid w:val="004047DB"/>
    <w:rsid w:val="00404DBD"/>
    <w:rsid w:val="0041075C"/>
    <w:rsid w:val="004114D6"/>
    <w:rsid w:val="004126FB"/>
    <w:rsid w:val="00413205"/>
    <w:rsid w:val="00413D12"/>
    <w:rsid w:val="004161B2"/>
    <w:rsid w:val="004166D4"/>
    <w:rsid w:val="004168FB"/>
    <w:rsid w:val="004170F9"/>
    <w:rsid w:val="0042152C"/>
    <w:rsid w:val="00422382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1DE"/>
    <w:rsid w:val="00443201"/>
    <w:rsid w:val="00443529"/>
    <w:rsid w:val="00445457"/>
    <w:rsid w:val="00445E67"/>
    <w:rsid w:val="0044746C"/>
    <w:rsid w:val="00447A85"/>
    <w:rsid w:val="004501FD"/>
    <w:rsid w:val="00450F9B"/>
    <w:rsid w:val="004513D3"/>
    <w:rsid w:val="00452E32"/>
    <w:rsid w:val="004542A3"/>
    <w:rsid w:val="00454399"/>
    <w:rsid w:val="00455881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07CB"/>
    <w:rsid w:val="004717FC"/>
    <w:rsid w:val="00473232"/>
    <w:rsid w:val="00474268"/>
    <w:rsid w:val="004768F8"/>
    <w:rsid w:val="00476B90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0B91"/>
    <w:rsid w:val="004919A9"/>
    <w:rsid w:val="00491AD6"/>
    <w:rsid w:val="00491E8C"/>
    <w:rsid w:val="004923A4"/>
    <w:rsid w:val="0049481B"/>
    <w:rsid w:val="00495BDE"/>
    <w:rsid w:val="004963E6"/>
    <w:rsid w:val="00496612"/>
    <w:rsid w:val="0049667E"/>
    <w:rsid w:val="00496F9F"/>
    <w:rsid w:val="004A1B5B"/>
    <w:rsid w:val="004A1DAD"/>
    <w:rsid w:val="004A1DE6"/>
    <w:rsid w:val="004A2BF8"/>
    <w:rsid w:val="004A2C86"/>
    <w:rsid w:val="004A37AB"/>
    <w:rsid w:val="004A464E"/>
    <w:rsid w:val="004A4D97"/>
    <w:rsid w:val="004A4FD8"/>
    <w:rsid w:val="004A5205"/>
    <w:rsid w:val="004A55B7"/>
    <w:rsid w:val="004A5967"/>
    <w:rsid w:val="004A6B65"/>
    <w:rsid w:val="004A6CD5"/>
    <w:rsid w:val="004B01FC"/>
    <w:rsid w:val="004B032D"/>
    <w:rsid w:val="004B034C"/>
    <w:rsid w:val="004B07CE"/>
    <w:rsid w:val="004B1059"/>
    <w:rsid w:val="004B13DA"/>
    <w:rsid w:val="004B1B06"/>
    <w:rsid w:val="004B1B09"/>
    <w:rsid w:val="004B2696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287B"/>
    <w:rsid w:val="004C3E38"/>
    <w:rsid w:val="004C41B4"/>
    <w:rsid w:val="004C41D3"/>
    <w:rsid w:val="004C48FE"/>
    <w:rsid w:val="004C5012"/>
    <w:rsid w:val="004C7131"/>
    <w:rsid w:val="004C74DC"/>
    <w:rsid w:val="004C76D1"/>
    <w:rsid w:val="004C7869"/>
    <w:rsid w:val="004D1536"/>
    <w:rsid w:val="004D274E"/>
    <w:rsid w:val="004D2C9F"/>
    <w:rsid w:val="004D5E46"/>
    <w:rsid w:val="004D7401"/>
    <w:rsid w:val="004D7E92"/>
    <w:rsid w:val="004E004A"/>
    <w:rsid w:val="004E22F7"/>
    <w:rsid w:val="004E44BC"/>
    <w:rsid w:val="004E4FF9"/>
    <w:rsid w:val="004E5173"/>
    <w:rsid w:val="004E55E7"/>
    <w:rsid w:val="004E6355"/>
    <w:rsid w:val="004E6D92"/>
    <w:rsid w:val="004F1DC3"/>
    <w:rsid w:val="004F2410"/>
    <w:rsid w:val="004F310C"/>
    <w:rsid w:val="004F39B7"/>
    <w:rsid w:val="004F3EAF"/>
    <w:rsid w:val="004F544E"/>
    <w:rsid w:val="004F5772"/>
    <w:rsid w:val="004F5F85"/>
    <w:rsid w:val="004F6C55"/>
    <w:rsid w:val="004F6C6A"/>
    <w:rsid w:val="004F76C6"/>
    <w:rsid w:val="00500D40"/>
    <w:rsid w:val="00500ED2"/>
    <w:rsid w:val="005012F9"/>
    <w:rsid w:val="005015CA"/>
    <w:rsid w:val="00501603"/>
    <w:rsid w:val="00501B1F"/>
    <w:rsid w:val="00504754"/>
    <w:rsid w:val="0050541C"/>
    <w:rsid w:val="00506B5C"/>
    <w:rsid w:val="00506FCD"/>
    <w:rsid w:val="00507117"/>
    <w:rsid w:val="00507BFE"/>
    <w:rsid w:val="00510119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1A54"/>
    <w:rsid w:val="0052229A"/>
    <w:rsid w:val="005227B6"/>
    <w:rsid w:val="005229D8"/>
    <w:rsid w:val="00523597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36C4"/>
    <w:rsid w:val="0054422A"/>
    <w:rsid w:val="005455F9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23EA"/>
    <w:rsid w:val="00563F98"/>
    <w:rsid w:val="0056461F"/>
    <w:rsid w:val="00564768"/>
    <w:rsid w:val="00566743"/>
    <w:rsid w:val="00567041"/>
    <w:rsid w:val="0056747B"/>
    <w:rsid w:val="0056791B"/>
    <w:rsid w:val="00567B57"/>
    <w:rsid w:val="005709BF"/>
    <w:rsid w:val="005711B6"/>
    <w:rsid w:val="00571B5E"/>
    <w:rsid w:val="00572518"/>
    <w:rsid w:val="0057276D"/>
    <w:rsid w:val="0057279B"/>
    <w:rsid w:val="005742F2"/>
    <w:rsid w:val="00574AE5"/>
    <w:rsid w:val="00574D76"/>
    <w:rsid w:val="00575EBC"/>
    <w:rsid w:val="00577FF0"/>
    <w:rsid w:val="0058005C"/>
    <w:rsid w:val="00582136"/>
    <w:rsid w:val="00583548"/>
    <w:rsid w:val="005835CE"/>
    <w:rsid w:val="00583E02"/>
    <w:rsid w:val="00584FFD"/>
    <w:rsid w:val="00585D5A"/>
    <w:rsid w:val="00586137"/>
    <w:rsid w:val="00586708"/>
    <w:rsid w:val="00586C0A"/>
    <w:rsid w:val="00586C69"/>
    <w:rsid w:val="00586DB7"/>
    <w:rsid w:val="005870CB"/>
    <w:rsid w:val="00587571"/>
    <w:rsid w:val="00590FAC"/>
    <w:rsid w:val="00591EE6"/>
    <w:rsid w:val="00592FA6"/>
    <w:rsid w:val="005932D4"/>
    <w:rsid w:val="00596253"/>
    <w:rsid w:val="0059653F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286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43"/>
    <w:rsid w:val="005C456F"/>
    <w:rsid w:val="005C4E28"/>
    <w:rsid w:val="005C4FAD"/>
    <w:rsid w:val="005C68A7"/>
    <w:rsid w:val="005C6A00"/>
    <w:rsid w:val="005C7DE1"/>
    <w:rsid w:val="005D1DA6"/>
    <w:rsid w:val="005D249C"/>
    <w:rsid w:val="005D3EC8"/>
    <w:rsid w:val="005D4539"/>
    <w:rsid w:val="005D5311"/>
    <w:rsid w:val="005D5E58"/>
    <w:rsid w:val="005D5EC3"/>
    <w:rsid w:val="005D701D"/>
    <w:rsid w:val="005E056B"/>
    <w:rsid w:val="005E057C"/>
    <w:rsid w:val="005E1A06"/>
    <w:rsid w:val="005E4A27"/>
    <w:rsid w:val="005E4DAD"/>
    <w:rsid w:val="005E4F84"/>
    <w:rsid w:val="005E7697"/>
    <w:rsid w:val="005E77FA"/>
    <w:rsid w:val="005E7B05"/>
    <w:rsid w:val="005E7B49"/>
    <w:rsid w:val="005F3223"/>
    <w:rsid w:val="005F3A99"/>
    <w:rsid w:val="005F6778"/>
    <w:rsid w:val="005F6896"/>
    <w:rsid w:val="005F78C3"/>
    <w:rsid w:val="00600A3E"/>
    <w:rsid w:val="0060176A"/>
    <w:rsid w:val="00601D7A"/>
    <w:rsid w:val="0060209A"/>
    <w:rsid w:val="0060299B"/>
    <w:rsid w:val="00604A8E"/>
    <w:rsid w:val="006059B9"/>
    <w:rsid w:val="00605E8A"/>
    <w:rsid w:val="0060628F"/>
    <w:rsid w:val="006063B2"/>
    <w:rsid w:val="00606EF2"/>
    <w:rsid w:val="00607C51"/>
    <w:rsid w:val="00607D75"/>
    <w:rsid w:val="00607DD9"/>
    <w:rsid w:val="00611868"/>
    <w:rsid w:val="00611A38"/>
    <w:rsid w:val="00611CE1"/>
    <w:rsid w:val="00612B06"/>
    <w:rsid w:val="006148E4"/>
    <w:rsid w:val="00614C81"/>
    <w:rsid w:val="00617807"/>
    <w:rsid w:val="00617E79"/>
    <w:rsid w:val="00626053"/>
    <w:rsid w:val="006271D7"/>
    <w:rsid w:val="006308AA"/>
    <w:rsid w:val="0063147B"/>
    <w:rsid w:val="006318D1"/>
    <w:rsid w:val="00631BCC"/>
    <w:rsid w:val="00632FF1"/>
    <w:rsid w:val="006375A0"/>
    <w:rsid w:val="00637B21"/>
    <w:rsid w:val="00641114"/>
    <w:rsid w:val="00641992"/>
    <w:rsid w:val="00641E9F"/>
    <w:rsid w:val="0064265E"/>
    <w:rsid w:val="00644286"/>
    <w:rsid w:val="00644339"/>
    <w:rsid w:val="0064451E"/>
    <w:rsid w:val="006454A2"/>
    <w:rsid w:val="00646444"/>
    <w:rsid w:val="00646CBC"/>
    <w:rsid w:val="00647C03"/>
    <w:rsid w:val="006507A2"/>
    <w:rsid w:val="00650F2A"/>
    <w:rsid w:val="0065165F"/>
    <w:rsid w:val="00651E69"/>
    <w:rsid w:val="00652817"/>
    <w:rsid w:val="0065342B"/>
    <w:rsid w:val="00653873"/>
    <w:rsid w:val="00653F0F"/>
    <w:rsid w:val="0065445B"/>
    <w:rsid w:val="00654DF9"/>
    <w:rsid w:val="00654E1A"/>
    <w:rsid w:val="00654E92"/>
    <w:rsid w:val="0065518C"/>
    <w:rsid w:val="00655218"/>
    <w:rsid w:val="00655914"/>
    <w:rsid w:val="00655E52"/>
    <w:rsid w:val="00656397"/>
    <w:rsid w:val="006571F2"/>
    <w:rsid w:val="00660E9C"/>
    <w:rsid w:val="00661030"/>
    <w:rsid w:val="0066168D"/>
    <w:rsid w:val="00662951"/>
    <w:rsid w:val="00665CF1"/>
    <w:rsid w:val="006661A7"/>
    <w:rsid w:val="00666304"/>
    <w:rsid w:val="00666B40"/>
    <w:rsid w:val="00666B54"/>
    <w:rsid w:val="00670819"/>
    <w:rsid w:val="006713A9"/>
    <w:rsid w:val="00671715"/>
    <w:rsid w:val="00672128"/>
    <w:rsid w:val="00672623"/>
    <w:rsid w:val="0067428A"/>
    <w:rsid w:val="00675004"/>
    <w:rsid w:val="0067639E"/>
    <w:rsid w:val="006764D0"/>
    <w:rsid w:val="006772F8"/>
    <w:rsid w:val="00677432"/>
    <w:rsid w:val="00677A54"/>
    <w:rsid w:val="0068084B"/>
    <w:rsid w:val="00680934"/>
    <w:rsid w:val="00680BF8"/>
    <w:rsid w:val="00683794"/>
    <w:rsid w:val="00683C6F"/>
    <w:rsid w:val="0068469B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853"/>
    <w:rsid w:val="006959CB"/>
    <w:rsid w:val="00695B06"/>
    <w:rsid w:val="00697325"/>
    <w:rsid w:val="006A3A27"/>
    <w:rsid w:val="006A4476"/>
    <w:rsid w:val="006A569B"/>
    <w:rsid w:val="006A78A9"/>
    <w:rsid w:val="006B00AA"/>
    <w:rsid w:val="006B0B95"/>
    <w:rsid w:val="006B132D"/>
    <w:rsid w:val="006B1FB8"/>
    <w:rsid w:val="006B3090"/>
    <w:rsid w:val="006B3D75"/>
    <w:rsid w:val="006B4BE8"/>
    <w:rsid w:val="006B55F4"/>
    <w:rsid w:val="006B5A95"/>
    <w:rsid w:val="006B6098"/>
    <w:rsid w:val="006B66D3"/>
    <w:rsid w:val="006B707D"/>
    <w:rsid w:val="006B7A75"/>
    <w:rsid w:val="006B7DA0"/>
    <w:rsid w:val="006C31D5"/>
    <w:rsid w:val="006C4B54"/>
    <w:rsid w:val="006C6B04"/>
    <w:rsid w:val="006C6F0B"/>
    <w:rsid w:val="006D1264"/>
    <w:rsid w:val="006D13B8"/>
    <w:rsid w:val="006D1C81"/>
    <w:rsid w:val="006D220C"/>
    <w:rsid w:val="006D220D"/>
    <w:rsid w:val="006D48C0"/>
    <w:rsid w:val="006D4FCE"/>
    <w:rsid w:val="006D6B7A"/>
    <w:rsid w:val="006D7627"/>
    <w:rsid w:val="006D7B16"/>
    <w:rsid w:val="006E02BE"/>
    <w:rsid w:val="006E0DCB"/>
    <w:rsid w:val="006E1A17"/>
    <w:rsid w:val="006E2521"/>
    <w:rsid w:val="006E3414"/>
    <w:rsid w:val="006E3FE4"/>
    <w:rsid w:val="006E5559"/>
    <w:rsid w:val="006E56F8"/>
    <w:rsid w:val="006E721D"/>
    <w:rsid w:val="006F1E88"/>
    <w:rsid w:val="006F2551"/>
    <w:rsid w:val="006F2B59"/>
    <w:rsid w:val="006F2D64"/>
    <w:rsid w:val="006F352F"/>
    <w:rsid w:val="006F3698"/>
    <w:rsid w:val="006F42BC"/>
    <w:rsid w:val="006F4446"/>
    <w:rsid w:val="006F45CB"/>
    <w:rsid w:val="006F4C0B"/>
    <w:rsid w:val="006F5804"/>
    <w:rsid w:val="006F5D20"/>
    <w:rsid w:val="006F5EC5"/>
    <w:rsid w:val="006F62CC"/>
    <w:rsid w:val="006F6A5E"/>
    <w:rsid w:val="006F6FAB"/>
    <w:rsid w:val="007003C3"/>
    <w:rsid w:val="0070075E"/>
    <w:rsid w:val="00700E7B"/>
    <w:rsid w:val="007011EB"/>
    <w:rsid w:val="00703731"/>
    <w:rsid w:val="00705FCC"/>
    <w:rsid w:val="00710361"/>
    <w:rsid w:val="00710D24"/>
    <w:rsid w:val="0071116C"/>
    <w:rsid w:val="007112FF"/>
    <w:rsid w:val="00712480"/>
    <w:rsid w:val="00712C25"/>
    <w:rsid w:val="007140F8"/>
    <w:rsid w:val="007141F7"/>
    <w:rsid w:val="00714375"/>
    <w:rsid w:val="00714673"/>
    <w:rsid w:val="00714E49"/>
    <w:rsid w:val="0071514D"/>
    <w:rsid w:val="00715EA4"/>
    <w:rsid w:val="00715EB8"/>
    <w:rsid w:val="00716230"/>
    <w:rsid w:val="00716F98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1D8"/>
    <w:rsid w:val="0074299E"/>
    <w:rsid w:val="00745A35"/>
    <w:rsid w:val="00745BFE"/>
    <w:rsid w:val="0074617D"/>
    <w:rsid w:val="0074638F"/>
    <w:rsid w:val="0074677E"/>
    <w:rsid w:val="007467A1"/>
    <w:rsid w:val="00746955"/>
    <w:rsid w:val="007471B7"/>
    <w:rsid w:val="00747B48"/>
    <w:rsid w:val="0075008C"/>
    <w:rsid w:val="007511C0"/>
    <w:rsid w:val="00751B19"/>
    <w:rsid w:val="0075399A"/>
    <w:rsid w:val="00753B63"/>
    <w:rsid w:val="007550E5"/>
    <w:rsid w:val="00755612"/>
    <w:rsid w:val="007565DE"/>
    <w:rsid w:val="007569F0"/>
    <w:rsid w:val="00756E52"/>
    <w:rsid w:val="00757A62"/>
    <w:rsid w:val="00757E97"/>
    <w:rsid w:val="00757FC8"/>
    <w:rsid w:val="00760A31"/>
    <w:rsid w:val="007625C1"/>
    <w:rsid w:val="00762F45"/>
    <w:rsid w:val="007637F7"/>
    <w:rsid w:val="0076390A"/>
    <w:rsid w:val="00763AAB"/>
    <w:rsid w:val="0076485A"/>
    <w:rsid w:val="00764E8A"/>
    <w:rsid w:val="00765709"/>
    <w:rsid w:val="00765C2D"/>
    <w:rsid w:val="00765D5D"/>
    <w:rsid w:val="00766202"/>
    <w:rsid w:val="007664DD"/>
    <w:rsid w:val="00766665"/>
    <w:rsid w:val="00767FC6"/>
    <w:rsid w:val="00770363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4CF8"/>
    <w:rsid w:val="00795581"/>
    <w:rsid w:val="007957DE"/>
    <w:rsid w:val="0079627D"/>
    <w:rsid w:val="00796BB2"/>
    <w:rsid w:val="00797C6E"/>
    <w:rsid w:val="007A1EDD"/>
    <w:rsid w:val="007A2422"/>
    <w:rsid w:val="007A2597"/>
    <w:rsid w:val="007A26E9"/>
    <w:rsid w:val="007A27C8"/>
    <w:rsid w:val="007A3A8D"/>
    <w:rsid w:val="007A6A54"/>
    <w:rsid w:val="007B204E"/>
    <w:rsid w:val="007B2CA7"/>
    <w:rsid w:val="007B398D"/>
    <w:rsid w:val="007B3EF5"/>
    <w:rsid w:val="007B4F93"/>
    <w:rsid w:val="007B6C48"/>
    <w:rsid w:val="007C10B4"/>
    <w:rsid w:val="007C11D5"/>
    <w:rsid w:val="007C15D1"/>
    <w:rsid w:val="007C2F8C"/>
    <w:rsid w:val="007C3BFF"/>
    <w:rsid w:val="007C49AB"/>
    <w:rsid w:val="007C54BF"/>
    <w:rsid w:val="007C710E"/>
    <w:rsid w:val="007C784A"/>
    <w:rsid w:val="007C7AB7"/>
    <w:rsid w:val="007C7D82"/>
    <w:rsid w:val="007D05E5"/>
    <w:rsid w:val="007D09BE"/>
    <w:rsid w:val="007D0C25"/>
    <w:rsid w:val="007D1109"/>
    <w:rsid w:val="007D131A"/>
    <w:rsid w:val="007D1733"/>
    <w:rsid w:val="007D34FD"/>
    <w:rsid w:val="007D4010"/>
    <w:rsid w:val="007D749D"/>
    <w:rsid w:val="007D781B"/>
    <w:rsid w:val="007E0088"/>
    <w:rsid w:val="007E035B"/>
    <w:rsid w:val="007E0FDE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25C3"/>
    <w:rsid w:val="00813081"/>
    <w:rsid w:val="00813F13"/>
    <w:rsid w:val="00814126"/>
    <w:rsid w:val="00814297"/>
    <w:rsid w:val="00814565"/>
    <w:rsid w:val="00815168"/>
    <w:rsid w:val="008178AB"/>
    <w:rsid w:val="00820459"/>
    <w:rsid w:val="00820786"/>
    <w:rsid w:val="0082141D"/>
    <w:rsid w:val="00821BC9"/>
    <w:rsid w:val="00821FD2"/>
    <w:rsid w:val="00822113"/>
    <w:rsid w:val="0082297B"/>
    <w:rsid w:val="00822C97"/>
    <w:rsid w:val="008239EF"/>
    <w:rsid w:val="008246F8"/>
    <w:rsid w:val="00825237"/>
    <w:rsid w:val="008258A3"/>
    <w:rsid w:val="00825E22"/>
    <w:rsid w:val="00825EAC"/>
    <w:rsid w:val="00825EC7"/>
    <w:rsid w:val="00825F00"/>
    <w:rsid w:val="00825F2A"/>
    <w:rsid w:val="0082606B"/>
    <w:rsid w:val="0082615E"/>
    <w:rsid w:val="00826D9C"/>
    <w:rsid w:val="008270E6"/>
    <w:rsid w:val="00830DA8"/>
    <w:rsid w:val="00831B3B"/>
    <w:rsid w:val="0083274F"/>
    <w:rsid w:val="00833861"/>
    <w:rsid w:val="00833D51"/>
    <w:rsid w:val="00833E6B"/>
    <w:rsid w:val="00833F69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5C44"/>
    <w:rsid w:val="00846014"/>
    <w:rsid w:val="00846B53"/>
    <w:rsid w:val="00847353"/>
    <w:rsid w:val="0084794D"/>
    <w:rsid w:val="008506F9"/>
    <w:rsid w:val="00850D8F"/>
    <w:rsid w:val="00851E4C"/>
    <w:rsid w:val="00851E70"/>
    <w:rsid w:val="008532D3"/>
    <w:rsid w:val="008545DB"/>
    <w:rsid w:val="00854A46"/>
    <w:rsid w:val="00854E00"/>
    <w:rsid w:val="00855229"/>
    <w:rsid w:val="008561A8"/>
    <w:rsid w:val="00856A1A"/>
    <w:rsid w:val="00857156"/>
    <w:rsid w:val="0085753D"/>
    <w:rsid w:val="008578BC"/>
    <w:rsid w:val="00860582"/>
    <w:rsid w:val="00860AB9"/>
    <w:rsid w:val="0086171E"/>
    <w:rsid w:val="00861BE6"/>
    <w:rsid w:val="00861E3D"/>
    <w:rsid w:val="00861FDF"/>
    <w:rsid w:val="00862138"/>
    <w:rsid w:val="008624C9"/>
    <w:rsid w:val="00862736"/>
    <w:rsid w:val="00863587"/>
    <w:rsid w:val="00863636"/>
    <w:rsid w:val="00864B36"/>
    <w:rsid w:val="00867F17"/>
    <w:rsid w:val="00870B33"/>
    <w:rsid w:val="0087235D"/>
    <w:rsid w:val="008724F1"/>
    <w:rsid w:val="008730CD"/>
    <w:rsid w:val="008737BC"/>
    <w:rsid w:val="00873E75"/>
    <w:rsid w:val="00874558"/>
    <w:rsid w:val="00874A9D"/>
    <w:rsid w:val="00874CF7"/>
    <w:rsid w:val="00875873"/>
    <w:rsid w:val="00875C93"/>
    <w:rsid w:val="00875DCC"/>
    <w:rsid w:val="00875F70"/>
    <w:rsid w:val="008767B4"/>
    <w:rsid w:val="00877364"/>
    <w:rsid w:val="008777A8"/>
    <w:rsid w:val="008800A5"/>
    <w:rsid w:val="008805AA"/>
    <w:rsid w:val="00882F05"/>
    <w:rsid w:val="0088554D"/>
    <w:rsid w:val="00890DB6"/>
    <w:rsid w:val="008912FB"/>
    <w:rsid w:val="00891704"/>
    <w:rsid w:val="008920CA"/>
    <w:rsid w:val="008929C9"/>
    <w:rsid w:val="00892E5E"/>
    <w:rsid w:val="00895C48"/>
    <w:rsid w:val="00895FC8"/>
    <w:rsid w:val="0089714A"/>
    <w:rsid w:val="00897E79"/>
    <w:rsid w:val="008A08DC"/>
    <w:rsid w:val="008A1465"/>
    <w:rsid w:val="008A17AA"/>
    <w:rsid w:val="008A3350"/>
    <w:rsid w:val="008A4A85"/>
    <w:rsid w:val="008A4B40"/>
    <w:rsid w:val="008A4BE8"/>
    <w:rsid w:val="008A5457"/>
    <w:rsid w:val="008A5BE9"/>
    <w:rsid w:val="008A5EF7"/>
    <w:rsid w:val="008A6D46"/>
    <w:rsid w:val="008A7142"/>
    <w:rsid w:val="008A77EA"/>
    <w:rsid w:val="008A7F7B"/>
    <w:rsid w:val="008B09AE"/>
    <w:rsid w:val="008B17BE"/>
    <w:rsid w:val="008B17F4"/>
    <w:rsid w:val="008B34ED"/>
    <w:rsid w:val="008B36D5"/>
    <w:rsid w:val="008B62AA"/>
    <w:rsid w:val="008B68CE"/>
    <w:rsid w:val="008C1008"/>
    <w:rsid w:val="008C1C47"/>
    <w:rsid w:val="008C1D13"/>
    <w:rsid w:val="008C2137"/>
    <w:rsid w:val="008C2832"/>
    <w:rsid w:val="008C2F83"/>
    <w:rsid w:val="008C3CCF"/>
    <w:rsid w:val="008C4A20"/>
    <w:rsid w:val="008C66DD"/>
    <w:rsid w:val="008C7A80"/>
    <w:rsid w:val="008C7E84"/>
    <w:rsid w:val="008D00DB"/>
    <w:rsid w:val="008D1033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8B2"/>
    <w:rsid w:val="008D4ACA"/>
    <w:rsid w:val="008D561B"/>
    <w:rsid w:val="008D575A"/>
    <w:rsid w:val="008D5A8E"/>
    <w:rsid w:val="008D6202"/>
    <w:rsid w:val="008D7460"/>
    <w:rsid w:val="008D7464"/>
    <w:rsid w:val="008D74E8"/>
    <w:rsid w:val="008D7ED7"/>
    <w:rsid w:val="008E0634"/>
    <w:rsid w:val="008E093E"/>
    <w:rsid w:val="008E139D"/>
    <w:rsid w:val="008E2C73"/>
    <w:rsid w:val="008E3881"/>
    <w:rsid w:val="008E3901"/>
    <w:rsid w:val="008E3F63"/>
    <w:rsid w:val="008E3FB7"/>
    <w:rsid w:val="008E4034"/>
    <w:rsid w:val="008E46DB"/>
    <w:rsid w:val="008E58E3"/>
    <w:rsid w:val="008E7E87"/>
    <w:rsid w:val="008F0028"/>
    <w:rsid w:val="008F027F"/>
    <w:rsid w:val="008F1424"/>
    <w:rsid w:val="008F2F36"/>
    <w:rsid w:val="008F3577"/>
    <w:rsid w:val="008F3793"/>
    <w:rsid w:val="008F3C7D"/>
    <w:rsid w:val="008F5246"/>
    <w:rsid w:val="00900702"/>
    <w:rsid w:val="00901138"/>
    <w:rsid w:val="009024FB"/>
    <w:rsid w:val="009029FB"/>
    <w:rsid w:val="0090315A"/>
    <w:rsid w:val="0090345D"/>
    <w:rsid w:val="009038BE"/>
    <w:rsid w:val="00904DB9"/>
    <w:rsid w:val="00905944"/>
    <w:rsid w:val="00906BCD"/>
    <w:rsid w:val="009075ED"/>
    <w:rsid w:val="00911FAA"/>
    <w:rsid w:val="009129A1"/>
    <w:rsid w:val="00914DFC"/>
    <w:rsid w:val="00915800"/>
    <w:rsid w:val="00916B9D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2709C"/>
    <w:rsid w:val="009306AE"/>
    <w:rsid w:val="0093180F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3427"/>
    <w:rsid w:val="009446EA"/>
    <w:rsid w:val="009458F6"/>
    <w:rsid w:val="00945C3A"/>
    <w:rsid w:val="00945F27"/>
    <w:rsid w:val="0095057D"/>
    <w:rsid w:val="00950A2C"/>
    <w:rsid w:val="00953602"/>
    <w:rsid w:val="009538E4"/>
    <w:rsid w:val="0095405C"/>
    <w:rsid w:val="00955C95"/>
    <w:rsid w:val="00957033"/>
    <w:rsid w:val="00957A91"/>
    <w:rsid w:val="00957B0D"/>
    <w:rsid w:val="009612DF"/>
    <w:rsid w:val="00961667"/>
    <w:rsid w:val="00963507"/>
    <w:rsid w:val="0096413D"/>
    <w:rsid w:val="009642C3"/>
    <w:rsid w:val="00964324"/>
    <w:rsid w:val="00964E33"/>
    <w:rsid w:val="009654C6"/>
    <w:rsid w:val="00965F6F"/>
    <w:rsid w:val="0096643D"/>
    <w:rsid w:val="0097010A"/>
    <w:rsid w:val="00971323"/>
    <w:rsid w:val="00973B98"/>
    <w:rsid w:val="00974450"/>
    <w:rsid w:val="00974D22"/>
    <w:rsid w:val="00975765"/>
    <w:rsid w:val="00975C37"/>
    <w:rsid w:val="00975E6E"/>
    <w:rsid w:val="00975F37"/>
    <w:rsid w:val="00977568"/>
    <w:rsid w:val="00977771"/>
    <w:rsid w:val="0098035C"/>
    <w:rsid w:val="00982254"/>
    <w:rsid w:val="00983ABF"/>
    <w:rsid w:val="00983E67"/>
    <w:rsid w:val="00985CF0"/>
    <w:rsid w:val="00986AAA"/>
    <w:rsid w:val="009871EC"/>
    <w:rsid w:val="00987243"/>
    <w:rsid w:val="009874F6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65D1"/>
    <w:rsid w:val="009A028B"/>
    <w:rsid w:val="009A13CC"/>
    <w:rsid w:val="009A1501"/>
    <w:rsid w:val="009A1B57"/>
    <w:rsid w:val="009A1DC3"/>
    <w:rsid w:val="009A2368"/>
    <w:rsid w:val="009A24F5"/>
    <w:rsid w:val="009A2507"/>
    <w:rsid w:val="009A2FB3"/>
    <w:rsid w:val="009A4412"/>
    <w:rsid w:val="009A5965"/>
    <w:rsid w:val="009A66E0"/>
    <w:rsid w:val="009A6DF7"/>
    <w:rsid w:val="009A7A9F"/>
    <w:rsid w:val="009A7ABA"/>
    <w:rsid w:val="009B0020"/>
    <w:rsid w:val="009B1AB4"/>
    <w:rsid w:val="009B1C65"/>
    <w:rsid w:val="009B1F80"/>
    <w:rsid w:val="009B3198"/>
    <w:rsid w:val="009B42E9"/>
    <w:rsid w:val="009B4EAB"/>
    <w:rsid w:val="009B5314"/>
    <w:rsid w:val="009B6228"/>
    <w:rsid w:val="009B6EB5"/>
    <w:rsid w:val="009B7B9B"/>
    <w:rsid w:val="009C0740"/>
    <w:rsid w:val="009C1F30"/>
    <w:rsid w:val="009C1FA4"/>
    <w:rsid w:val="009C3276"/>
    <w:rsid w:val="009C3F0F"/>
    <w:rsid w:val="009C5121"/>
    <w:rsid w:val="009C52E9"/>
    <w:rsid w:val="009C69DD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D48"/>
    <w:rsid w:val="009F1056"/>
    <w:rsid w:val="009F10A4"/>
    <w:rsid w:val="009F28D7"/>
    <w:rsid w:val="009F2ADA"/>
    <w:rsid w:val="009F3E3A"/>
    <w:rsid w:val="009F443D"/>
    <w:rsid w:val="009F4885"/>
    <w:rsid w:val="009F4BAD"/>
    <w:rsid w:val="009F75F5"/>
    <w:rsid w:val="00A00778"/>
    <w:rsid w:val="00A0169B"/>
    <w:rsid w:val="00A01BFA"/>
    <w:rsid w:val="00A026F3"/>
    <w:rsid w:val="00A02BA9"/>
    <w:rsid w:val="00A03772"/>
    <w:rsid w:val="00A042D1"/>
    <w:rsid w:val="00A04A98"/>
    <w:rsid w:val="00A04C0C"/>
    <w:rsid w:val="00A05379"/>
    <w:rsid w:val="00A05636"/>
    <w:rsid w:val="00A06C65"/>
    <w:rsid w:val="00A073BE"/>
    <w:rsid w:val="00A1068B"/>
    <w:rsid w:val="00A10D1D"/>
    <w:rsid w:val="00A111C4"/>
    <w:rsid w:val="00A11DDE"/>
    <w:rsid w:val="00A12AA3"/>
    <w:rsid w:val="00A12B08"/>
    <w:rsid w:val="00A13764"/>
    <w:rsid w:val="00A13AD0"/>
    <w:rsid w:val="00A13B01"/>
    <w:rsid w:val="00A13DB0"/>
    <w:rsid w:val="00A1444A"/>
    <w:rsid w:val="00A15815"/>
    <w:rsid w:val="00A159CD"/>
    <w:rsid w:val="00A17159"/>
    <w:rsid w:val="00A20729"/>
    <w:rsid w:val="00A23E6C"/>
    <w:rsid w:val="00A245B8"/>
    <w:rsid w:val="00A24E87"/>
    <w:rsid w:val="00A24EFF"/>
    <w:rsid w:val="00A2544F"/>
    <w:rsid w:val="00A267C3"/>
    <w:rsid w:val="00A268A9"/>
    <w:rsid w:val="00A31336"/>
    <w:rsid w:val="00A31926"/>
    <w:rsid w:val="00A33E36"/>
    <w:rsid w:val="00A345A4"/>
    <w:rsid w:val="00A35A6B"/>
    <w:rsid w:val="00A36957"/>
    <w:rsid w:val="00A36E1E"/>
    <w:rsid w:val="00A37D7C"/>
    <w:rsid w:val="00A40B29"/>
    <w:rsid w:val="00A41163"/>
    <w:rsid w:val="00A41537"/>
    <w:rsid w:val="00A418C5"/>
    <w:rsid w:val="00A41999"/>
    <w:rsid w:val="00A4247F"/>
    <w:rsid w:val="00A42542"/>
    <w:rsid w:val="00A42683"/>
    <w:rsid w:val="00A43CE4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24EE"/>
    <w:rsid w:val="00A735A5"/>
    <w:rsid w:val="00A7469E"/>
    <w:rsid w:val="00A7541F"/>
    <w:rsid w:val="00A75E5F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5D84"/>
    <w:rsid w:val="00A865C7"/>
    <w:rsid w:val="00A866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5C7C"/>
    <w:rsid w:val="00A9612C"/>
    <w:rsid w:val="00A96CC0"/>
    <w:rsid w:val="00A97A60"/>
    <w:rsid w:val="00AA0759"/>
    <w:rsid w:val="00AA11EE"/>
    <w:rsid w:val="00AA2954"/>
    <w:rsid w:val="00AA2B3D"/>
    <w:rsid w:val="00AA2D5D"/>
    <w:rsid w:val="00AA33C4"/>
    <w:rsid w:val="00AA3550"/>
    <w:rsid w:val="00AA3B1E"/>
    <w:rsid w:val="00AA55F2"/>
    <w:rsid w:val="00AA5969"/>
    <w:rsid w:val="00AA5D0E"/>
    <w:rsid w:val="00AA6EBE"/>
    <w:rsid w:val="00AB1061"/>
    <w:rsid w:val="00AB1445"/>
    <w:rsid w:val="00AB2E58"/>
    <w:rsid w:val="00AB39FC"/>
    <w:rsid w:val="00AB3E2B"/>
    <w:rsid w:val="00AB426F"/>
    <w:rsid w:val="00AB552D"/>
    <w:rsid w:val="00AB561C"/>
    <w:rsid w:val="00AB6D4D"/>
    <w:rsid w:val="00AC0E46"/>
    <w:rsid w:val="00AC1451"/>
    <w:rsid w:val="00AC14D3"/>
    <w:rsid w:val="00AC26A0"/>
    <w:rsid w:val="00AC2CBE"/>
    <w:rsid w:val="00AC4988"/>
    <w:rsid w:val="00AC794B"/>
    <w:rsid w:val="00AC7F43"/>
    <w:rsid w:val="00AC7F69"/>
    <w:rsid w:val="00AD062C"/>
    <w:rsid w:val="00AD081F"/>
    <w:rsid w:val="00AD08CE"/>
    <w:rsid w:val="00AD09DA"/>
    <w:rsid w:val="00AD19B0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3B2"/>
    <w:rsid w:val="00AE0A32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ABA"/>
    <w:rsid w:val="00B06C2D"/>
    <w:rsid w:val="00B06D43"/>
    <w:rsid w:val="00B11DA2"/>
    <w:rsid w:val="00B11FD3"/>
    <w:rsid w:val="00B13656"/>
    <w:rsid w:val="00B142D8"/>
    <w:rsid w:val="00B14C7E"/>
    <w:rsid w:val="00B1581B"/>
    <w:rsid w:val="00B17C6D"/>
    <w:rsid w:val="00B201D6"/>
    <w:rsid w:val="00B2056D"/>
    <w:rsid w:val="00B20794"/>
    <w:rsid w:val="00B20A22"/>
    <w:rsid w:val="00B219DA"/>
    <w:rsid w:val="00B219F6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589"/>
    <w:rsid w:val="00B409B5"/>
    <w:rsid w:val="00B410F5"/>
    <w:rsid w:val="00B4111E"/>
    <w:rsid w:val="00B41A35"/>
    <w:rsid w:val="00B42391"/>
    <w:rsid w:val="00B437B6"/>
    <w:rsid w:val="00B45665"/>
    <w:rsid w:val="00B45E52"/>
    <w:rsid w:val="00B45E63"/>
    <w:rsid w:val="00B45FC6"/>
    <w:rsid w:val="00B46A37"/>
    <w:rsid w:val="00B4747A"/>
    <w:rsid w:val="00B50A34"/>
    <w:rsid w:val="00B510B8"/>
    <w:rsid w:val="00B5151B"/>
    <w:rsid w:val="00B516E6"/>
    <w:rsid w:val="00B52252"/>
    <w:rsid w:val="00B537A5"/>
    <w:rsid w:val="00B56950"/>
    <w:rsid w:val="00B56DB9"/>
    <w:rsid w:val="00B5738D"/>
    <w:rsid w:val="00B57A2F"/>
    <w:rsid w:val="00B57F21"/>
    <w:rsid w:val="00B6163E"/>
    <w:rsid w:val="00B61AFB"/>
    <w:rsid w:val="00B63F96"/>
    <w:rsid w:val="00B64E53"/>
    <w:rsid w:val="00B64FF2"/>
    <w:rsid w:val="00B652B6"/>
    <w:rsid w:val="00B654F0"/>
    <w:rsid w:val="00B66A29"/>
    <w:rsid w:val="00B678C3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4144"/>
    <w:rsid w:val="00B84718"/>
    <w:rsid w:val="00B8571A"/>
    <w:rsid w:val="00B85D4E"/>
    <w:rsid w:val="00B85F60"/>
    <w:rsid w:val="00B875F6"/>
    <w:rsid w:val="00B90034"/>
    <w:rsid w:val="00B900C0"/>
    <w:rsid w:val="00B90898"/>
    <w:rsid w:val="00B9122A"/>
    <w:rsid w:val="00B9129C"/>
    <w:rsid w:val="00B91369"/>
    <w:rsid w:val="00B91BD3"/>
    <w:rsid w:val="00B9228A"/>
    <w:rsid w:val="00B92F7C"/>
    <w:rsid w:val="00B941F5"/>
    <w:rsid w:val="00B94BC8"/>
    <w:rsid w:val="00B958FE"/>
    <w:rsid w:val="00BA1F75"/>
    <w:rsid w:val="00BA1F8B"/>
    <w:rsid w:val="00BA2AAA"/>
    <w:rsid w:val="00BA3777"/>
    <w:rsid w:val="00BA39E5"/>
    <w:rsid w:val="00BA4310"/>
    <w:rsid w:val="00BA4E07"/>
    <w:rsid w:val="00BA5E5D"/>
    <w:rsid w:val="00BA6AD6"/>
    <w:rsid w:val="00BA6FD9"/>
    <w:rsid w:val="00BA72EB"/>
    <w:rsid w:val="00BB06EE"/>
    <w:rsid w:val="00BB0D86"/>
    <w:rsid w:val="00BB1B4E"/>
    <w:rsid w:val="00BB220D"/>
    <w:rsid w:val="00BB3B8C"/>
    <w:rsid w:val="00BB45D0"/>
    <w:rsid w:val="00BB5007"/>
    <w:rsid w:val="00BB60F8"/>
    <w:rsid w:val="00BB66AC"/>
    <w:rsid w:val="00BB7329"/>
    <w:rsid w:val="00BB7B2A"/>
    <w:rsid w:val="00BB7D77"/>
    <w:rsid w:val="00BB7F49"/>
    <w:rsid w:val="00BC1001"/>
    <w:rsid w:val="00BC1700"/>
    <w:rsid w:val="00BC1C77"/>
    <w:rsid w:val="00BC1D49"/>
    <w:rsid w:val="00BC221B"/>
    <w:rsid w:val="00BC25B8"/>
    <w:rsid w:val="00BC2B49"/>
    <w:rsid w:val="00BC3674"/>
    <w:rsid w:val="00BC428F"/>
    <w:rsid w:val="00BC4D95"/>
    <w:rsid w:val="00BC5056"/>
    <w:rsid w:val="00BC585D"/>
    <w:rsid w:val="00BC6EE4"/>
    <w:rsid w:val="00BC778D"/>
    <w:rsid w:val="00BC77BD"/>
    <w:rsid w:val="00BD009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1FDA"/>
    <w:rsid w:val="00BE33F0"/>
    <w:rsid w:val="00BE3F47"/>
    <w:rsid w:val="00BE5E4C"/>
    <w:rsid w:val="00BE79AE"/>
    <w:rsid w:val="00BF0B33"/>
    <w:rsid w:val="00BF0F39"/>
    <w:rsid w:val="00BF3C1C"/>
    <w:rsid w:val="00BF4B7D"/>
    <w:rsid w:val="00BF5239"/>
    <w:rsid w:val="00BF540A"/>
    <w:rsid w:val="00BF6690"/>
    <w:rsid w:val="00BF795B"/>
    <w:rsid w:val="00C005D0"/>
    <w:rsid w:val="00C007E6"/>
    <w:rsid w:val="00C00B08"/>
    <w:rsid w:val="00C00DE1"/>
    <w:rsid w:val="00C01593"/>
    <w:rsid w:val="00C0298D"/>
    <w:rsid w:val="00C036E3"/>
    <w:rsid w:val="00C03F98"/>
    <w:rsid w:val="00C0593E"/>
    <w:rsid w:val="00C05C18"/>
    <w:rsid w:val="00C0600C"/>
    <w:rsid w:val="00C06276"/>
    <w:rsid w:val="00C100FA"/>
    <w:rsid w:val="00C11A1A"/>
    <w:rsid w:val="00C149D6"/>
    <w:rsid w:val="00C1528E"/>
    <w:rsid w:val="00C157E6"/>
    <w:rsid w:val="00C15D97"/>
    <w:rsid w:val="00C1669A"/>
    <w:rsid w:val="00C17004"/>
    <w:rsid w:val="00C2096D"/>
    <w:rsid w:val="00C20CD2"/>
    <w:rsid w:val="00C21931"/>
    <w:rsid w:val="00C226A0"/>
    <w:rsid w:val="00C26758"/>
    <w:rsid w:val="00C304F3"/>
    <w:rsid w:val="00C309C7"/>
    <w:rsid w:val="00C3100A"/>
    <w:rsid w:val="00C326C8"/>
    <w:rsid w:val="00C3388A"/>
    <w:rsid w:val="00C33D6A"/>
    <w:rsid w:val="00C33EA1"/>
    <w:rsid w:val="00C33F3C"/>
    <w:rsid w:val="00C34037"/>
    <w:rsid w:val="00C34170"/>
    <w:rsid w:val="00C34DD5"/>
    <w:rsid w:val="00C351C3"/>
    <w:rsid w:val="00C351D6"/>
    <w:rsid w:val="00C36191"/>
    <w:rsid w:val="00C372D0"/>
    <w:rsid w:val="00C3757B"/>
    <w:rsid w:val="00C379A0"/>
    <w:rsid w:val="00C37E83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C26"/>
    <w:rsid w:val="00C44D90"/>
    <w:rsid w:val="00C45F31"/>
    <w:rsid w:val="00C477BF"/>
    <w:rsid w:val="00C47E32"/>
    <w:rsid w:val="00C47ECD"/>
    <w:rsid w:val="00C503FA"/>
    <w:rsid w:val="00C50E03"/>
    <w:rsid w:val="00C522E6"/>
    <w:rsid w:val="00C52CCC"/>
    <w:rsid w:val="00C53226"/>
    <w:rsid w:val="00C53283"/>
    <w:rsid w:val="00C5352D"/>
    <w:rsid w:val="00C535AB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1C37"/>
    <w:rsid w:val="00C72D7C"/>
    <w:rsid w:val="00C73CE4"/>
    <w:rsid w:val="00C7479E"/>
    <w:rsid w:val="00C7546C"/>
    <w:rsid w:val="00C7621A"/>
    <w:rsid w:val="00C77BA9"/>
    <w:rsid w:val="00C77D83"/>
    <w:rsid w:val="00C8013A"/>
    <w:rsid w:val="00C80A08"/>
    <w:rsid w:val="00C813F0"/>
    <w:rsid w:val="00C818F1"/>
    <w:rsid w:val="00C81AD4"/>
    <w:rsid w:val="00C82812"/>
    <w:rsid w:val="00C82F6D"/>
    <w:rsid w:val="00C82FC9"/>
    <w:rsid w:val="00C83A7F"/>
    <w:rsid w:val="00C84127"/>
    <w:rsid w:val="00C85B6C"/>
    <w:rsid w:val="00C86BD1"/>
    <w:rsid w:val="00C8791A"/>
    <w:rsid w:val="00C87CED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A1BE6"/>
    <w:rsid w:val="00CA2300"/>
    <w:rsid w:val="00CA2637"/>
    <w:rsid w:val="00CA2BEF"/>
    <w:rsid w:val="00CA3846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6239"/>
    <w:rsid w:val="00CB71FD"/>
    <w:rsid w:val="00CB73E1"/>
    <w:rsid w:val="00CB7BD2"/>
    <w:rsid w:val="00CC08CC"/>
    <w:rsid w:val="00CC0FDE"/>
    <w:rsid w:val="00CC34DA"/>
    <w:rsid w:val="00CC460A"/>
    <w:rsid w:val="00CC54AE"/>
    <w:rsid w:val="00CC5749"/>
    <w:rsid w:val="00CC6E99"/>
    <w:rsid w:val="00CC6EE3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113"/>
    <w:rsid w:val="00CE133E"/>
    <w:rsid w:val="00CE176F"/>
    <w:rsid w:val="00CE1D55"/>
    <w:rsid w:val="00CE260A"/>
    <w:rsid w:val="00CE33FB"/>
    <w:rsid w:val="00CE34CB"/>
    <w:rsid w:val="00CE3C16"/>
    <w:rsid w:val="00CE4873"/>
    <w:rsid w:val="00CE52B7"/>
    <w:rsid w:val="00CE5FEF"/>
    <w:rsid w:val="00CE61E0"/>
    <w:rsid w:val="00CE7EF0"/>
    <w:rsid w:val="00CF0247"/>
    <w:rsid w:val="00CF0607"/>
    <w:rsid w:val="00CF195F"/>
    <w:rsid w:val="00CF2771"/>
    <w:rsid w:val="00CF373C"/>
    <w:rsid w:val="00CF3FEC"/>
    <w:rsid w:val="00CF653A"/>
    <w:rsid w:val="00CF7EBF"/>
    <w:rsid w:val="00D00F47"/>
    <w:rsid w:val="00D016BD"/>
    <w:rsid w:val="00D02587"/>
    <w:rsid w:val="00D0270F"/>
    <w:rsid w:val="00D039BF"/>
    <w:rsid w:val="00D03CF6"/>
    <w:rsid w:val="00D03FE8"/>
    <w:rsid w:val="00D049C7"/>
    <w:rsid w:val="00D04F1D"/>
    <w:rsid w:val="00D051DB"/>
    <w:rsid w:val="00D0578A"/>
    <w:rsid w:val="00D0621B"/>
    <w:rsid w:val="00D067DB"/>
    <w:rsid w:val="00D07480"/>
    <w:rsid w:val="00D07CB4"/>
    <w:rsid w:val="00D10622"/>
    <w:rsid w:val="00D10626"/>
    <w:rsid w:val="00D15404"/>
    <w:rsid w:val="00D158EE"/>
    <w:rsid w:val="00D15D88"/>
    <w:rsid w:val="00D16139"/>
    <w:rsid w:val="00D21CBE"/>
    <w:rsid w:val="00D21D9B"/>
    <w:rsid w:val="00D21F1F"/>
    <w:rsid w:val="00D22C3C"/>
    <w:rsid w:val="00D23101"/>
    <w:rsid w:val="00D235A1"/>
    <w:rsid w:val="00D245A1"/>
    <w:rsid w:val="00D24BC8"/>
    <w:rsid w:val="00D25559"/>
    <w:rsid w:val="00D25590"/>
    <w:rsid w:val="00D25B2B"/>
    <w:rsid w:val="00D2624A"/>
    <w:rsid w:val="00D27487"/>
    <w:rsid w:val="00D3212D"/>
    <w:rsid w:val="00D3241C"/>
    <w:rsid w:val="00D32EB1"/>
    <w:rsid w:val="00D32F4A"/>
    <w:rsid w:val="00D33257"/>
    <w:rsid w:val="00D33BDA"/>
    <w:rsid w:val="00D36378"/>
    <w:rsid w:val="00D36EB3"/>
    <w:rsid w:val="00D408C8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5A5"/>
    <w:rsid w:val="00D52B20"/>
    <w:rsid w:val="00D54202"/>
    <w:rsid w:val="00D554DA"/>
    <w:rsid w:val="00D557AA"/>
    <w:rsid w:val="00D55E7C"/>
    <w:rsid w:val="00D56B21"/>
    <w:rsid w:val="00D57DA7"/>
    <w:rsid w:val="00D6155A"/>
    <w:rsid w:val="00D61C43"/>
    <w:rsid w:val="00D6250C"/>
    <w:rsid w:val="00D63F3F"/>
    <w:rsid w:val="00D643D1"/>
    <w:rsid w:val="00D6474E"/>
    <w:rsid w:val="00D66609"/>
    <w:rsid w:val="00D66782"/>
    <w:rsid w:val="00D667F4"/>
    <w:rsid w:val="00D66B18"/>
    <w:rsid w:val="00D6740F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4BAF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26B5"/>
    <w:rsid w:val="00DA36B7"/>
    <w:rsid w:val="00DA40C7"/>
    <w:rsid w:val="00DA4348"/>
    <w:rsid w:val="00DA44DD"/>
    <w:rsid w:val="00DA534C"/>
    <w:rsid w:val="00DA75AC"/>
    <w:rsid w:val="00DA7D98"/>
    <w:rsid w:val="00DB018C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4B20"/>
    <w:rsid w:val="00DC4B8F"/>
    <w:rsid w:val="00DC59F0"/>
    <w:rsid w:val="00DC6350"/>
    <w:rsid w:val="00DC6E06"/>
    <w:rsid w:val="00DD0015"/>
    <w:rsid w:val="00DD1B08"/>
    <w:rsid w:val="00DD1BCD"/>
    <w:rsid w:val="00DD2A57"/>
    <w:rsid w:val="00DD3283"/>
    <w:rsid w:val="00DD3340"/>
    <w:rsid w:val="00DD3752"/>
    <w:rsid w:val="00DD489E"/>
    <w:rsid w:val="00DD5013"/>
    <w:rsid w:val="00DD52A0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5A57"/>
    <w:rsid w:val="00DE6486"/>
    <w:rsid w:val="00DE6761"/>
    <w:rsid w:val="00DE7BA6"/>
    <w:rsid w:val="00DF03B4"/>
    <w:rsid w:val="00DF20A5"/>
    <w:rsid w:val="00DF2578"/>
    <w:rsid w:val="00DF2836"/>
    <w:rsid w:val="00DF368D"/>
    <w:rsid w:val="00DF3810"/>
    <w:rsid w:val="00DF3B9A"/>
    <w:rsid w:val="00DF43B9"/>
    <w:rsid w:val="00DF4931"/>
    <w:rsid w:val="00DF5047"/>
    <w:rsid w:val="00DF5B9C"/>
    <w:rsid w:val="00DF6D8D"/>
    <w:rsid w:val="00E00ECB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6249"/>
    <w:rsid w:val="00E06353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0B70"/>
    <w:rsid w:val="00E20BB9"/>
    <w:rsid w:val="00E214F0"/>
    <w:rsid w:val="00E216CC"/>
    <w:rsid w:val="00E21E52"/>
    <w:rsid w:val="00E23B38"/>
    <w:rsid w:val="00E24622"/>
    <w:rsid w:val="00E2515D"/>
    <w:rsid w:val="00E25191"/>
    <w:rsid w:val="00E25765"/>
    <w:rsid w:val="00E25943"/>
    <w:rsid w:val="00E25CB4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2833"/>
    <w:rsid w:val="00E43E74"/>
    <w:rsid w:val="00E44083"/>
    <w:rsid w:val="00E45CA3"/>
    <w:rsid w:val="00E466B7"/>
    <w:rsid w:val="00E47B89"/>
    <w:rsid w:val="00E504EF"/>
    <w:rsid w:val="00E52755"/>
    <w:rsid w:val="00E5283B"/>
    <w:rsid w:val="00E54D1A"/>
    <w:rsid w:val="00E57FDF"/>
    <w:rsid w:val="00E60E17"/>
    <w:rsid w:val="00E61288"/>
    <w:rsid w:val="00E615DD"/>
    <w:rsid w:val="00E61D79"/>
    <w:rsid w:val="00E63A18"/>
    <w:rsid w:val="00E67BB7"/>
    <w:rsid w:val="00E70E10"/>
    <w:rsid w:val="00E7186D"/>
    <w:rsid w:val="00E71967"/>
    <w:rsid w:val="00E727C2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7A3"/>
    <w:rsid w:val="00E81350"/>
    <w:rsid w:val="00E83BC4"/>
    <w:rsid w:val="00E84097"/>
    <w:rsid w:val="00E8571C"/>
    <w:rsid w:val="00E857E5"/>
    <w:rsid w:val="00E86046"/>
    <w:rsid w:val="00E8733F"/>
    <w:rsid w:val="00E877FB"/>
    <w:rsid w:val="00E91520"/>
    <w:rsid w:val="00E927EC"/>
    <w:rsid w:val="00E9563E"/>
    <w:rsid w:val="00E95923"/>
    <w:rsid w:val="00E968D3"/>
    <w:rsid w:val="00E96A17"/>
    <w:rsid w:val="00E975BD"/>
    <w:rsid w:val="00E976B5"/>
    <w:rsid w:val="00EA00E0"/>
    <w:rsid w:val="00EA0D85"/>
    <w:rsid w:val="00EA1555"/>
    <w:rsid w:val="00EA1EAF"/>
    <w:rsid w:val="00EA2D61"/>
    <w:rsid w:val="00EA2F00"/>
    <w:rsid w:val="00EA37B8"/>
    <w:rsid w:val="00EA3BAB"/>
    <w:rsid w:val="00EA3E1D"/>
    <w:rsid w:val="00EA3F9B"/>
    <w:rsid w:val="00EA4B7E"/>
    <w:rsid w:val="00EA5055"/>
    <w:rsid w:val="00EA6061"/>
    <w:rsid w:val="00EA6112"/>
    <w:rsid w:val="00EA6DEF"/>
    <w:rsid w:val="00EA705F"/>
    <w:rsid w:val="00EA75B8"/>
    <w:rsid w:val="00EB0CF8"/>
    <w:rsid w:val="00EB17A1"/>
    <w:rsid w:val="00EB2106"/>
    <w:rsid w:val="00EB2900"/>
    <w:rsid w:val="00EB2D36"/>
    <w:rsid w:val="00EB446C"/>
    <w:rsid w:val="00EB530B"/>
    <w:rsid w:val="00EB5662"/>
    <w:rsid w:val="00EB5A96"/>
    <w:rsid w:val="00EB6FEF"/>
    <w:rsid w:val="00EB7288"/>
    <w:rsid w:val="00EB7A2F"/>
    <w:rsid w:val="00EC14E1"/>
    <w:rsid w:val="00EC175D"/>
    <w:rsid w:val="00EC222D"/>
    <w:rsid w:val="00EC4E0E"/>
    <w:rsid w:val="00EC5017"/>
    <w:rsid w:val="00EC6983"/>
    <w:rsid w:val="00EC726B"/>
    <w:rsid w:val="00ED0567"/>
    <w:rsid w:val="00ED0569"/>
    <w:rsid w:val="00ED0A19"/>
    <w:rsid w:val="00ED0B5F"/>
    <w:rsid w:val="00ED114F"/>
    <w:rsid w:val="00ED259F"/>
    <w:rsid w:val="00ED28E9"/>
    <w:rsid w:val="00ED3840"/>
    <w:rsid w:val="00ED4C87"/>
    <w:rsid w:val="00ED5347"/>
    <w:rsid w:val="00ED6541"/>
    <w:rsid w:val="00ED6587"/>
    <w:rsid w:val="00ED7607"/>
    <w:rsid w:val="00ED77CE"/>
    <w:rsid w:val="00EE0144"/>
    <w:rsid w:val="00EE245A"/>
    <w:rsid w:val="00EE2E51"/>
    <w:rsid w:val="00EE30B5"/>
    <w:rsid w:val="00EE3F50"/>
    <w:rsid w:val="00EE432C"/>
    <w:rsid w:val="00EE51F3"/>
    <w:rsid w:val="00EE60C4"/>
    <w:rsid w:val="00EE628F"/>
    <w:rsid w:val="00EE6D2A"/>
    <w:rsid w:val="00EE71D3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EF79B1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41E8"/>
    <w:rsid w:val="00F052A6"/>
    <w:rsid w:val="00F054C6"/>
    <w:rsid w:val="00F05935"/>
    <w:rsid w:val="00F06185"/>
    <w:rsid w:val="00F07F21"/>
    <w:rsid w:val="00F1354F"/>
    <w:rsid w:val="00F13B56"/>
    <w:rsid w:val="00F13C9A"/>
    <w:rsid w:val="00F1434A"/>
    <w:rsid w:val="00F1683E"/>
    <w:rsid w:val="00F16E05"/>
    <w:rsid w:val="00F16F6F"/>
    <w:rsid w:val="00F174AF"/>
    <w:rsid w:val="00F17C6C"/>
    <w:rsid w:val="00F22001"/>
    <w:rsid w:val="00F22E6E"/>
    <w:rsid w:val="00F23518"/>
    <w:rsid w:val="00F25667"/>
    <w:rsid w:val="00F25A9B"/>
    <w:rsid w:val="00F26110"/>
    <w:rsid w:val="00F32646"/>
    <w:rsid w:val="00F32A73"/>
    <w:rsid w:val="00F331F9"/>
    <w:rsid w:val="00F33C3F"/>
    <w:rsid w:val="00F3632A"/>
    <w:rsid w:val="00F421C5"/>
    <w:rsid w:val="00F434DF"/>
    <w:rsid w:val="00F434F3"/>
    <w:rsid w:val="00F43543"/>
    <w:rsid w:val="00F463E8"/>
    <w:rsid w:val="00F46C45"/>
    <w:rsid w:val="00F46D1D"/>
    <w:rsid w:val="00F50392"/>
    <w:rsid w:val="00F50694"/>
    <w:rsid w:val="00F524E7"/>
    <w:rsid w:val="00F532DE"/>
    <w:rsid w:val="00F53D8E"/>
    <w:rsid w:val="00F5457B"/>
    <w:rsid w:val="00F548E8"/>
    <w:rsid w:val="00F557A2"/>
    <w:rsid w:val="00F56DC8"/>
    <w:rsid w:val="00F5709B"/>
    <w:rsid w:val="00F60666"/>
    <w:rsid w:val="00F60A40"/>
    <w:rsid w:val="00F62645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77A29"/>
    <w:rsid w:val="00F805D9"/>
    <w:rsid w:val="00F8139C"/>
    <w:rsid w:val="00F81400"/>
    <w:rsid w:val="00F8177F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5E39"/>
    <w:rsid w:val="00FA62A8"/>
    <w:rsid w:val="00FA6F1B"/>
    <w:rsid w:val="00FA738F"/>
    <w:rsid w:val="00FB0080"/>
    <w:rsid w:val="00FB177D"/>
    <w:rsid w:val="00FB29C1"/>
    <w:rsid w:val="00FB3439"/>
    <w:rsid w:val="00FB3C8F"/>
    <w:rsid w:val="00FB3EE1"/>
    <w:rsid w:val="00FB49B4"/>
    <w:rsid w:val="00FB4D38"/>
    <w:rsid w:val="00FB4E0E"/>
    <w:rsid w:val="00FB5814"/>
    <w:rsid w:val="00FB60C1"/>
    <w:rsid w:val="00FB648A"/>
    <w:rsid w:val="00FB6C89"/>
    <w:rsid w:val="00FC08C1"/>
    <w:rsid w:val="00FC15E6"/>
    <w:rsid w:val="00FC39EE"/>
    <w:rsid w:val="00FC3E07"/>
    <w:rsid w:val="00FC55E9"/>
    <w:rsid w:val="00FC5988"/>
    <w:rsid w:val="00FC6098"/>
    <w:rsid w:val="00FC7687"/>
    <w:rsid w:val="00FC7F10"/>
    <w:rsid w:val="00FD047B"/>
    <w:rsid w:val="00FD08D4"/>
    <w:rsid w:val="00FD22C6"/>
    <w:rsid w:val="00FD25BD"/>
    <w:rsid w:val="00FD34B9"/>
    <w:rsid w:val="00FD397C"/>
    <w:rsid w:val="00FD4D6F"/>
    <w:rsid w:val="00FD54D7"/>
    <w:rsid w:val="00FD7339"/>
    <w:rsid w:val="00FD76D3"/>
    <w:rsid w:val="00FD7EF5"/>
    <w:rsid w:val="00FE046D"/>
    <w:rsid w:val="00FE1E9E"/>
    <w:rsid w:val="00FE219E"/>
    <w:rsid w:val="00FE26C4"/>
    <w:rsid w:val="00FE2968"/>
    <w:rsid w:val="00FE2B2B"/>
    <w:rsid w:val="00FE31D4"/>
    <w:rsid w:val="00FE407D"/>
    <w:rsid w:val="00FE48C8"/>
    <w:rsid w:val="00FE528D"/>
    <w:rsid w:val="00FE562C"/>
    <w:rsid w:val="00FE5F83"/>
    <w:rsid w:val="00FE5FAE"/>
    <w:rsid w:val="00FE7CEF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1A90F-C215-414A-95AF-37A3F7A2E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1262</TotalTime>
  <Pages>13</Pages>
  <Words>1618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10340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44</cp:revision>
  <cp:lastPrinted>2006-08-08T20:14:00Z</cp:lastPrinted>
  <dcterms:created xsi:type="dcterms:W3CDTF">2020-06-23T23:13:00Z</dcterms:created>
  <dcterms:modified xsi:type="dcterms:W3CDTF">2020-07-16T13:14:00Z</dcterms:modified>
</cp:coreProperties>
</file>