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bookmark=id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  <w:rtl w:val="0"/>
        </w:rPr>
        <w:t xml:space="preserve">### - Nome do Caso de Uso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943734"/>
          <w:sz w:val="52"/>
          <w:szCs w:val="52"/>
          <w:u w:val="none"/>
          <w:shd w:fill="auto" w:val="clear"/>
          <w:vertAlign w:val="baseline"/>
          <w:rtl w:val="0"/>
        </w:rPr>
        <w:t xml:space="preserve">HST23.5 Acompanhar as Chapas Criadas - UF e 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Processo Eleitoral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 w:orient="portrait"/>
          <w:pgMar w:bottom="1701" w:top="1985" w:left="1418" w:right="1418" w:header="1418" w:footer="567"/>
          <w:pgNumType w:start="1"/>
          <w:titlePg w:val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&lt;Nome do cliente&gt;CAU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Revisões do Documento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89"/>
        <w:gridCol w:w="1425"/>
        <w:gridCol w:w="2405"/>
        <w:gridCol w:w="4203"/>
        <w:tblGridChange w:id="0">
          <w:tblGrid>
            <w:gridCol w:w="1589"/>
            <w:gridCol w:w="1425"/>
            <w:gridCol w:w="2405"/>
            <w:gridCol w:w="4203"/>
          </w:tblGrid>
        </w:tblGridChange>
      </w:tblGrid>
      <w:tr>
        <w:trPr>
          <w:cantSplit w:val="1"/>
          <w:trHeight w:val="27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Autores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45229e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19/07/2023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Isabelle Benicio 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 atendimento a OS 10795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bookmarkStart w:colFirst="0" w:colLast="0" w:name="_heading=h.2et92p0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Alteração das mensagens ME024 ME025 ME026 ME027 De impeditivas para alertas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26/07/2023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Isabelle Benicio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 atendimento a OS 10795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Adicionado o ordenamento da sequência de mensagens que pode aparecer na tela como alerta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Permissão</w:t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Identificação da História</w:t>
            <w:tab/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 Protótipo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 Premissa:</w:t>
            <w:tab/>
            <w:t xml:space="preserve">11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 Regras Gerais:</w:t>
            <w:tab/>
            <w:t xml:space="preserve">12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 Informações Complementares</w:t>
            <w:tab/>
            <w:t xml:space="preserve">12</w:t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425"/>
          <w:tab w:val="left" w:leader="none" w:pos="426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Esta história descreve a funcionalidade que permite o usuário acompanhar as chapas criadas.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Permissão</w:t>
      </w:r>
    </w:p>
    <w:tbl>
      <w:tblPr>
        <w:tblStyle w:val="Table2"/>
        <w:tblW w:w="9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5848"/>
        <w:tblGridChange w:id="0">
          <w:tblGrid>
            <w:gridCol w:w="3544"/>
            <w:gridCol w:w="5848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SICCAU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Cadastrado e ativo no sistema.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Identificação da História</w:t>
      </w:r>
    </w:p>
    <w:tbl>
      <w:tblPr>
        <w:tblStyle w:val="Table3"/>
        <w:tblW w:w="9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2"/>
        <w:gridCol w:w="1715"/>
        <w:gridCol w:w="850"/>
        <w:gridCol w:w="5351"/>
        <w:tblGridChange w:id="0">
          <w:tblGrid>
            <w:gridCol w:w="1512"/>
            <w:gridCol w:w="1715"/>
            <w:gridCol w:w="850"/>
            <w:gridCol w:w="5351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Identificação HTS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OS10395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HST23.5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Acompanhar Chapa Corporativo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5229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Style w:val="Heading2"/>
              <w:tabs>
                <w:tab w:val="left" w:leader="none" w:pos="425"/>
              </w:tabs>
              <w:rPr>
                <w:sz w:val="24"/>
                <w:szCs w:val="24"/>
              </w:rPr>
            </w:pPr>
            <w:bookmarkStart w:colFirst="0" w:colLast="0" w:name="_heading=h.y9qzj8qxdke8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QUERO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alterar a funcionalidade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remover o impedimento de sanção ética e se torna uma pendência no campo status validação.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Protótipo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bookmarkStart w:colFirst="0" w:colLast="0" w:name="_heading=h.3dy6vkm" w:id="7"/>
      <w:bookmarkEnd w:id="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Pesquisar Chapa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60085" cy="26892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Chapas Criadas - UF e IES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56216" cy="775438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Visualizar Chapas Criadas para cada UF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756910" cy="587121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7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2209800</wp:posOffset>
                </wp:positionV>
                <wp:extent cx="767080" cy="27686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8810" y="3647920"/>
                          <a:ext cx="754380" cy="26416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2209800</wp:posOffset>
                </wp:positionV>
                <wp:extent cx="767080" cy="27686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08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bookmarkStart w:colFirst="0" w:colLast="0" w:name="_heading=h.1t3h5sf" w:id="8"/>
      <w:bookmarkEnd w:id="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Visualizar Chapas Criadas para IES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756910" cy="585216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5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2171700</wp:posOffset>
                </wp:positionV>
                <wp:extent cx="767080" cy="27686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8810" y="3647920"/>
                          <a:ext cx="754380" cy="26416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2171700</wp:posOffset>
                </wp:positionV>
                <wp:extent cx="767080" cy="276860"/>
                <wp:effectExtent b="0" l="0" r="0" t="0"/>
                <wp:wrapNone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08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bookmarkStart w:colFirst="0" w:colLast="0" w:name="_heading=h.4d34og8" w:id="9"/>
      <w:bookmarkEnd w:id="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60085" cy="39560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25" w:hanging="425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Visualizar Membros da Chapa</w:t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/>
        <w:drawing>
          <wp:inline distB="0" distT="0" distL="114300" distR="114300">
            <wp:extent cx="4835525" cy="26384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</w:rPr>
      </w:pPr>
      <w:bookmarkStart w:colFirst="0" w:colLast="0" w:name="_heading=h.2s8eyo1" w:id="10"/>
      <w:bookmarkEnd w:id="1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CRITÉRIOS DE ACEITE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Premissa: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história deve ser executada quando o usuário acessar no módulo CORPORATIVO a opção “Menu&gt;&gt;Chapa&gt;&gt;Acompanhar Chapa.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ter permissão de acesso de assessor CEN/BR e assessor CE/UF, ao menu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Acompanhar Chapa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 conforme cadastro no SICCAU Corporativo, vinculado ao usuário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demais campos, ações, mensagens e regras de negócios, de Interface e de Apresentação não mencionados nesta história devem manter seu funcionamento atual. Qualquer dúvida consultar as histórias citadas nas informações complementares.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Regras Gerais: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before="0" w:line="276" w:lineRule="auto"/>
        <w:ind w:left="432"/>
        <w:jc w:val="left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As regras de processo ético-disciplinar  que hoje estão implementadas como impedimento ([ME01] [ME02] [ME03] [ME04]), passarão a  ser validadas como mensagens de alerta de </w:t>
      </w:r>
      <w:r w:rsidDel="00000000" w:rsidR="00000000" w:rsidRPr="00000000">
        <w:rPr>
          <w:sz w:val="20"/>
          <w:szCs w:val="20"/>
          <w:rtl w:val="0"/>
        </w:rPr>
        <w:t xml:space="preserve">pendência</w:t>
      </w:r>
      <w:r w:rsidDel="00000000" w:rsidR="00000000" w:rsidRPr="00000000">
        <w:rPr>
          <w:sz w:val="20"/>
          <w:szCs w:val="20"/>
          <w:rtl w:val="0"/>
        </w:rPr>
        <w:t xml:space="preserve">, no campo status validação da seguinte forma:</w:t>
      </w:r>
    </w:p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possua sanção ético-disciplinar aplicada, sistema deve alertar com a mensagem [ME01]</w:t>
      </w:r>
    </w:p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tenha sido sancionado por infração ético-disciplinar no CAU/UF ou no CAU/BR, o sistema deve alertar com a mensagem [ME02], caso o prazo do transcurso seja igual ou menor que a data atual.</w:t>
      </w:r>
    </w:p>
    <w:p w:rsidR="00000000" w:rsidDel="00000000" w:rsidP="00000000" w:rsidRDefault="00000000" w:rsidRPr="00000000" w14:paraId="0000005E">
      <w:pPr>
        <w:spacing w:after="0" w:lineRule="auto"/>
        <w:ind w:left="3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tenha um boleto não pago, referente ao código 12 (Multa ausência eleição), este profissional ficará impedido, o sistema deve alertar com a mensagem [ME03] </w:t>
      </w:r>
    </w:p>
    <w:p w:rsidR="00000000" w:rsidDel="00000000" w:rsidP="00000000" w:rsidRDefault="00000000" w:rsidRPr="00000000" w14:paraId="00000060">
      <w:pPr>
        <w:widowControl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6"/>
        </w:numPr>
        <w:spacing w:after="0" w:before="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validar se o CPF informado já foi eleito nas duas últimas eleições subsequentes para o mesmo cargo a qual está sendo indicado. (Representação federal ou estadual). Caso o ator tente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incluir o segundo registro com o mesmo CPF, o sistema alertar com a mensagem [ME04]</w:t>
      </w:r>
    </w:p>
    <w:p w:rsidR="00000000" w:rsidDel="00000000" w:rsidP="00000000" w:rsidRDefault="00000000" w:rsidRPr="00000000" w14:paraId="00000063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seguintes mensagens podem aparecer concomitantemente como alerta na tela. Seguindo a ordem; [ME04] [ME02] [ME01] [ME05] [ME06] [ME07] [ME08] [ME09] [ME10] [ME011]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26in1rg" w:id="13"/>
      <w:bookmarkEnd w:id="13"/>
      <w:r w:rsidDel="00000000" w:rsidR="00000000" w:rsidRPr="00000000">
        <w:rPr>
          <w:b w:val="1"/>
          <w:rtl w:val="0"/>
        </w:rPr>
        <w:t xml:space="preserve">Mensagem: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20"/>
      </w:tblPr>
      <w:tblGrid>
        <w:gridCol w:w="1234"/>
        <w:gridCol w:w="6276"/>
        <w:gridCol w:w="1555"/>
        <w:tblGridChange w:id="0">
          <w:tblGrid>
            <w:gridCol w:w="1234"/>
            <w:gridCol w:w="6276"/>
            <w:gridCol w:w="155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3as4poj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possui sanção ético-disciplinar aplicada por decisão transitada em julgado pendente de reabilitação!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1pxezwc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foi sancionado por infração ético-disciplinar no CAU/UF ou no CAU/BR, desde a reabilitação da sanção até o transcurso do prazo de 3 (três) anos.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49x2ik5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é devedor de multa referente a processo eleitoral do CAU!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já foi eleito conselheiro ou suplente de conselheiro do CAU/BR ou de CAU/UF em mandato subsequente!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Pendências identificadas no transcorrer do processo eleitoral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COM DÉBITOS no SICCAU. Anuidade não quitada.</w:t>
            </w:r>
          </w:p>
          <w:p w:rsidR="00000000" w:rsidDel="00000000" w:rsidP="00000000" w:rsidRDefault="00000000" w:rsidRPr="00000000" w14:paraId="0000007F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.Registro consta como COM DÉBITOS no SICCAU. Multa de Fiscalização aplicada.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COM DÉBITOS no SICCAU. Multa Ética aplicada.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NÃO Ativo no SICCAU.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Provisório no SICCAU.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 a Data de validade expirada.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</w:tbl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8"/>
        </w:numPr>
        <w:tabs>
          <w:tab w:val="left" w:leader="none" w:pos="425"/>
        </w:tabs>
        <w:spacing w:before="240" w:lineRule="auto"/>
        <w:ind w:left="360" w:hanging="360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Eleitoral_HST02_Manter_Calendario_Eleitoral_AbaPeriodo_Incluir_Alterar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Eleitoral_HST05_Consultar_Eleicao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Eleitoral_HST018_Informacao_Numero_Conselheiro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Eleitoral_HST019_Extrato e Histórico Número de Conselheiros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Eleitoral_HST021_Manter_Chapa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shd w:fill="auto" w:val="clear"/>
          <w:rtl w:val="0"/>
        </w:rPr>
        <w:t xml:space="preserve">Eleitoral_HST022_Monitorar_Pendencias_Membros_Chapa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i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shd w:fill="auto" w:val="clear"/>
          <w:rtl w:val="0"/>
        </w:rPr>
        <w:t xml:space="preserve">Eleitoral_HST23_Acompanhar_Chapa_Corporativo</w:t>
      </w:r>
      <w:r w:rsidDel="00000000" w:rsidR="00000000" w:rsidRPr="00000000">
        <w:rPr>
          <w:i w:val="0"/>
          <w:color w:val="000000"/>
          <w:sz w:val="20"/>
          <w:szCs w:val="20"/>
          <w:shd w:fill="auto" w:val="clear"/>
          <w:rtl w:val="0"/>
        </w:rPr>
        <w:t xml:space="preserve"> à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shd w:fill="auto" w:val="clear"/>
          <w:rtl w:val="0"/>
        </w:rPr>
        <w:t xml:space="preserve">Eleitoral_HST23.</w:t>
      </w:r>
      <w:r w:rsidDel="00000000" w:rsidR="00000000" w:rsidRPr="00000000">
        <w:rPr>
          <w:i w:val="0"/>
          <w:color w:val="000000"/>
          <w:sz w:val="20"/>
          <w:szCs w:val="20"/>
          <w:shd w:fill="auto" w:val="clear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shd w:fill="auto" w:val="clear"/>
          <w:rtl w:val="0"/>
        </w:rPr>
        <w:t xml:space="preserve">_Acompanhar_Chapa_Corporativo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Eleitoral_HST021_Manter_Chapa à Eleitoral_HST021.1_Manter_Chapa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type w:val="continuous"/>
      <w:pgSz w:h="16840" w:w="11907" w:orient="portrait"/>
      <w:pgMar w:bottom="1134" w:top="1985" w:left="1418" w:right="1418" w:header="737" w:footer="28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color="000000" w:space="1" w:sz="4" w:val="dotted"/>
      </w:pBdr>
      <w:rPr/>
    </w:pPr>
    <w:r w:rsidDel="00000000" w:rsidR="00000000" w:rsidRPr="00000000">
      <w:rPr>
        <w:rtl w:val="0"/>
      </w:rPr>
    </w:r>
  </w:p>
  <w:tbl>
    <w:tblPr>
      <w:tblStyle w:val="Table7"/>
      <w:tblW w:w="921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05"/>
      <w:gridCol w:w="4606"/>
      <w:tblGridChange w:id="0">
        <w:tblGrid>
          <w:gridCol w:w="4605"/>
          <w:gridCol w:w="4606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v.t. 1.1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214.0" w:type="dxa"/>
      <w:jc w:val="left"/>
      <w:tblInd w:w="108.0" w:type="dxa"/>
      <w:tblBorders>
        <w:top w:color="808080" w:space="0" w:sz="4" w:val="dotted"/>
        <w:left w:color="808080" w:space="0" w:sz="4" w:val="dotted"/>
        <w:bottom w:color="808080" w:space="0" w:sz="4" w:val="dotted"/>
        <w:right w:color="808080" w:space="0" w:sz="4" w:val="dotted"/>
        <w:insideH w:color="808080" w:space="0" w:sz="4" w:val="dotted"/>
        <w:insideV w:color="808080" w:space="0" w:sz="4" w:val="dotted"/>
      </w:tblBorders>
      <w:tblLayout w:type="fixed"/>
      <w:tblLook w:val="0000"/>
    </w:tblPr>
    <w:tblGrid>
      <w:gridCol w:w="1843"/>
      <w:gridCol w:w="4111"/>
      <w:gridCol w:w="3260"/>
      <w:tblGridChange w:id="0">
        <w:tblGrid>
          <w:gridCol w:w="1843"/>
          <w:gridCol w:w="4111"/>
          <w:gridCol w:w="3260"/>
        </w:tblGrid>
      </w:tblGridChange>
    </w:tblGrid>
    <w:tr>
      <w:trPr>
        <w:cantSplit w:val="1"/>
        <w:trHeight w:val="534" w:hRule="atLeast"/>
        <w:tblHeader w:val="0"/>
      </w:trPr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height:42pt;width:78pt;" coordsize="21600,21600" filled="f" stroked="f" o:spt="75.0" o:ole="t" o:preferrelative="t" type="#_x0000_t75">
                <v:fill focussize="0,0" on="f"/>
                <v:stroke joinstyle="miter" on="f"/>
                <v:imagedata r:id="rId1" o:title=""/>
                <v:path/>
                <o:lock v:ext="edit" aspectratio="t"/>
                <w10:wrap type="none"/>
                <w10:anchorlock/>
              </v:shape>
              <o:OLEObject DrawAspect="Content" r:id="rId2" ObjectID="_1468075725" ProgID="PBrush" ShapeID="_x0000_i1025" Type="Embed">
                <o:LockedField>false</o:LockedField>
              </o:OLEObject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HST23.5 Acompanhar as Chapas Criadas - UF e IES</w:t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Processo Eleitoral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dotted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14.0" w:type="dxa"/>
      <w:jc w:val="left"/>
      <w:tblInd w:w="108.0" w:type="dxa"/>
      <w:tblBorders>
        <w:top w:color="808080" w:space="0" w:sz="4" w:val="dotted"/>
        <w:left w:color="808080" w:space="0" w:sz="4" w:val="dotted"/>
        <w:bottom w:color="808080" w:space="0" w:sz="4" w:val="dotted"/>
        <w:right w:color="808080" w:space="0" w:sz="4" w:val="dotted"/>
        <w:insideH w:color="808080" w:space="0" w:sz="4" w:val="dotted"/>
        <w:insideV w:color="808080" w:space="0" w:sz="4" w:val="dotted"/>
      </w:tblBorders>
      <w:tblLayout w:type="fixed"/>
      <w:tblLook w:val="0000"/>
    </w:tblPr>
    <w:tblGrid>
      <w:gridCol w:w="1843"/>
      <w:gridCol w:w="4111"/>
      <w:gridCol w:w="3260"/>
      <w:tblGridChange w:id="0">
        <w:tblGrid>
          <w:gridCol w:w="1843"/>
          <w:gridCol w:w="4111"/>
          <w:gridCol w:w="3260"/>
        </w:tblGrid>
      </w:tblGridChange>
    </w:tblGrid>
    <w:tr>
      <w:trPr>
        <w:cantSplit w:val="1"/>
        <w:trHeight w:val="534" w:hRule="atLeast"/>
        <w:tblHeader w:val="0"/>
      </w:trPr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0125" cy="314325"/>
                <wp:effectExtent b="0" l="0" r="0" t="0"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HST23.5 Acompanhar as Chapas Criadas - UF e IES</w:t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Processo Eleitoral</w:t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CAU/BR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P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ME0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1"/>
        <w:sz w:val="20"/>
        <w:szCs w:val="2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1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65" w:hanging="648"/>
      </w:pPr>
      <w:rPr>
        <w:b w:val="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25"/>
      </w:tabs>
      <w:spacing w:after="240" w:before="240" w:lineRule="auto"/>
      <w:ind w:left="0" w:firstLine="0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25"/>
      </w:tabs>
      <w:spacing w:after="120" w:before="120" w:lineRule="auto"/>
      <w:ind w:left="0" w:firstLine="0"/>
    </w:pPr>
    <w:rPr>
      <w:rFonts w:ascii="Verdana" w:cs="Verdana" w:eastAsia="Verdana" w:hAnsi="Verdan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851"/>
      </w:tabs>
      <w:spacing w:after="120" w:before="120" w:lineRule="auto"/>
      <w:ind w:left="1068" w:hanging="360"/>
    </w:pPr>
    <w:rPr>
      <w:rFonts w:ascii="Verdana" w:cs="Verdana" w:eastAsia="Verdana" w:hAnsi="Verdana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>
      <w:color w:val="0000ff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color w:val="000080"/>
      <w:sz w:val="32"/>
      <w:szCs w:val="32"/>
    </w:rPr>
  </w:style>
  <w:style w:type="paragraph" w:styleId="1" w:default="1">
    <w:name w:val="Normal"/>
    <w:uiPriority w:val="0"/>
    <w:qFormat w:val="1"/>
    <w:pPr>
      <w:spacing w:after="120" w:before="120"/>
      <w:jc w:val="both"/>
    </w:pPr>
    <w:rPr>
      <w:rFonts w:ascii="Arial" w:cs="Times New Roman" w:eastAsia="Times New Roman" w:hAnsi="Arial"/>
      <w:sz w:val="22"/>
      <w:lang w:bidi="ar-SA" w:eastAsia="pt-BR" w:val="pt-BR"/>
    </w:rPr>
  </w:style>
  <w:style w:type="paragraph" w:styleId="2">
    <w:name w:val="heading 1"/>
    <w:basedOn w:val="1"/>
    <w:next w:val="1"/>
    <w:link w:val="47"/>
    <w:uiPriority w:val="0"/>
    <w:qFormat w:val="1"/>
    <w:pPr>
      <w:keepNext w:val="1"/>
      <w:numPr>
        <w:ilvl w:val="0"/>
        <w:numId w:val="1"/>
      </w:numPr>
      <w:tabs>
        <w:tab w:val="left" w:pos="425"/>
      </w:tabs>
      <w:spacing w:after="240" w:before="240"/>
      <w:outlineLvl w:val="0"/>
    </w:pPr>
    <w:rPr>
      <w:rFonts w:ascii="Verdana" w:cs="Arial" w:hAnsi="Verdana"/>
      <w:b w:val="1"/>
      <w:bCs w:val="1"/>
      <w:sz w:val="24"/>
      <w:szCs w:val="22"/>
    </w:rPr>
  </w:style>
  <w:style w:type="paragraph" w:styleId="3">
    <w:name w:val="heading 2"/>
    <w:basedOn w:val="2"/>
    <w:next w:val="1"/>
    <w:link w:val="48"/>
    <w:uiPriority w:val="0"/>
    <w:qFormat w:val="1"/>
    <w:pPr>
      <w:numPr>
        <w:ilvl w:val="1"/>
      </w:numPr>
      <w:spacing w:after="120" w:before="120"/>
      <w:outlineLvl w:val="1"/>
    </w:pPr>
    <w:rPr>
      <w:sz w:val="22"/>
    </w:rPr>
  </w:style>
  <w:style w:type="paragraph" w:styleId="4">
    <w:name w:val="heading 3"/>
    <w:basedOn w:val="3"/>
    <w:next w:val="1"/>
    <w:link w:val="52"/>
    <w:uiPriority w:val="0"/>
    <w:qFormat w:val="1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uiPriority w:val="0"/>
    <w:qFormat w:val="1"/>
    <w:pPr>
      <w:keepNext w:val="1"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uiPriority w:val="0"/>
    <w:qFormat w:val="1"/>
    <w:pPr>
      <w:keepNext w:val="1"/>
      <w:jc w:val="center"/>
      <w:outlineLvl w:val="4"/>
    </w:pPr>
    <w:rPr>
      <w:b w:val="1"/>
      <w:bCs w:val="1"/>
      <w:i w:val="1"/>
      <w:iCs w:val="1"/>
      <w:sz w:val="24"/>
    </w:rPr>
  </w:style>
  <w:style w:type="paragraph" w:styleId="7">
    <w:name w:val="heading 6"/>
    <w:basedOn w:val="1"/>
    <w:next w:val="1"/>
    <w:uiPriority w:val="0"/>
    <w:qFormat w:val="1"/>
    <w:pPr>
      <w:keepNext w:val="1"/>
      <w:outlineLvl w:val="5"/>
    </w:pPr>
    <w:rPr>
      <w:i w:val="1"/>
      <w:iCs w:val="1"/>
      <w:sz w:val="24"/>
    </w:rPr>
  </w:style>
  <w:style w:type="paragraph" w:styleId="8">
    <w:name w:val="heading 7"/>
    <w:basedOn w:val="1"/>
    <w:next w:val="1"/>
    <w:uiPriority w:val="0"/>
    <w:qFormat w:val="1"/>
    <w:pPr>
      <w:keepNext w:val="1"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uiPriority w:val="0"/>
    <w:qFormat w:val="1"/>
    <w:pPr>
      <w:keepNext w:val="1"/>
      <w:jc w:val="center"/>
      <w:outlineLvl w:val="7"/>
    </w:pPr>
    <w:rPr>
      <w:i w:val="1"/>
      <w:iCs w:val="1"/>
      <w:sz w:val="24"/>
    </w:rPr>
  </w:style>
  <w:style w:type="paragraph" w:styleId="10">
    <w:name w:val="heading 9"/>
    <w:basedOn w:val="1"/>
    <w:next w:val="1"/>
    <w:uiPriority w:val="0"/>
    <w:qFormat w:val="1"/>
    <w:pPr>
      <w:keepNext w:val="1"/>
      <w:ind w:left="360"/>
      <w:outlineLvl w:val="8"/>
    </w:pPr>
    <w:rPr>
      <w:sz w:val="24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Strong"/>
    <w:basedOn w:val="11"/>
    <w:uiPriority w:val="22"/>
    <w:qFormat w:val="1"/>
    <w:rPr>
      <w:b w:val="1"/>
      <w:bCs w:val="1"/>
    </w:rPr>
  </w:style>
  <w:style w:type="character" w:styleId="14">
    <w:name w:val="annotation reference"/>
    <w:basedOn w:val="11"/>
    <w:uiPriority w:val="0"/>
    <w:semiHidden w:val="1"/>
    <w:qFormat w:val="1"/>
    <w:rPr>
      <w:sz w:val="16"/>
      <w:szCs w:val="16"/>
    </w:rPr>
  </w:style>
  <w:style w:type="character" w:styleId="15">
    <w:name w:val="FollowedHyperlink"/>
    <w:basedOn w:val="11"/>
    <w:uiPriority w:val="0"/>
    <w:qFormat w:val="1"/>
    <w:rPr>
      <w:color w:val="800080"/>
      <w:u w:val="single"/>
    </w:rPr>
  </w:style>
  <w:style w:type="character" w:styleId="16">
    <w:name w:val="Emphasis"/>
    <w:basedOn w:val="11"/>
    <w:uiPriority w:val="20"/>
    <w:qFormat w:val="1"/>
    <w:rPr>
      <w:i w:val="1"/>
      <w:iCs w:val="1"/>
    </w:rPr>
  </w:style>
  <w:style w:type="character" w:styleId="17">
    <w:name w:val="Hyperlink"/>
    <w:basedOn w:val="11"/>
    <w:uiPriority w:val="99"/>
    <w:qFormat w:val="1"/>
    <w:rPr>
      <w:color w:val="0000ff"/>
      <w:u w:val="single"/>
    </w:rPr>
  </w:style>
  <w:style w:type="character" w:styleId="18">
    <w:name w:val="page number"/>
    <w:basedOn w:val="11"/>
    <w:uiPriority w:val="0"/>
    <w:qFormat w:val="1"/>
  </w:style>
  <w:style w:type="paragraph" w:styleId="19">
    <w:name w:val="toc 2"/>
    <w:basedOn w:val="1"/>
    <w:next w:val="1"/>
    <w:uiPriority w:val="39"/>
    <w:qFormat w:val="1"/>
    <w:pPr>
      <w:ind w:left="200"/>
    </w:pPr>
  </w:style>
  <w:style w:type="paragraph" w:styleId="20">
    <w:name w:val="Body Text"/>
    <w:basedOn w:val="1"/>
    <w:uiPriority w:val="0"/>
    <w:qFormat w:val="1"/>
    <w:rPr>
      <w:rFonts w:ascii="Verdana" w:hAnsi="Verdana"/>
    </w:rPr>
  </w:style>
  <w:style w:type="paragraph" w:styleId="21">
    <w:name w:val="annotation text"/>
    <w:basedOn w:val="1"/>
    <w:uiPriority w:val="0"/>
    <w:semiHidden w:val="1"/>
    <w:qFormat w:val="1"/>
  </w:style>
  <w:style w:type="paragraph" w:styleId="22">
    <w:name w:val="Body Text Indent 2"/>
    <w:basedOn w:val="1"/>
    <w:uiPriority w:val="0"/>
    <w:qFormat w:val="1"/>
    <w:pPr>
      <w:spacing w:line="360" w:lineRule="auto"/>
      <w:ind w:left="357"/>
    </w:pPr>
    <w:rPr>
      <w:sz w:val="24"/>
    </w:rPr>
  </w:style>
  <w:style w:type="paragraph" w:styleId="23">
    <w:name w:val="Title"/>
    <w:basedOn w:val="1"/>
    <w:uiPriority w:val="0"/>
    <w:qFormat w:val="1"/>
    <w:pPr>
      <w:jc w:val="center"/>
    </w:pPr>
    <w:rPr>
      <w:rFonts w:cs="Arial"/>
      <w:b w:val="1"/>
      <w:smallCaps w:val="1"/>
      <w:color w:val="000080"/>
      <w:sz w:val="32"/>
      <w:szCs w:val="24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24">
    <w:name w:val="Normal (Web)"/>
    <w:basedOn w:val="1"/>
    <w:uiPriority w:val="99"/>
    <w:qFormat w:val="1"/>
    <w:pPr>
      <w:spacing w:after="100" w:afterAutospacing="1" w:before="100" w:beforeAutospacing="1"/>
    </w:pPr>
    <w:rPr>
      <w:sz w:val="24"/>
      <w:szCs w:val="24"/>
    </w:rPr>
  </w:style>
  <w:style w:type="paragraph" w:styleId="25">
    <w:name w:val="header"/>
    <w:basedOn w:val="1"/>
    <w:link w:val="60"/>
    <w:uiPriority w:val="0"/>
    <w:qFormat w:val="1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uiPriority w:val="0"/>
    <w:semiHidden w:val="1"/>
    <w:qFormat w:val="1"/>
    <w:rPr>
      <w:b w:val="1"/>
      <w:bCs w:val="1"/>
    </w:rPr>
  </w:style>
  <w:style w:type="paragraph" w:styleId="27">
    <w:name w:val="footer"/>
    <w:basedOn w:val="1"/>
    <w:uiPriority w:val="0"/>
    <w:qFormat w:val="1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uiPriority w:val="0"/>
    <w:qFormat w:val="1"/>
    <w:pPr>
      <w:ind w:left="426"/>
    </w:pPr>
    <w:rPr>
      <w:i w:val="1"/>
      <w:iCs w:val="1"/>
      <w:color w:val="000080"/>
    </w:rPr>
  </w:style>
  <w:style w:type="paragraph" w:styleId="29">
    <w:name w:val="toc 3"/>
    <w:basedOn w:val="1"/>
    <w:next w:val="1"/>
    <w:uiPriority w:val="0"/>
    <w:semiHidden w:val="1"/>
    <w:qFormat w:val="1"/>
    <w:pPr>
      <w:ind w:left="440"/>
    </w:pPr>
  </w:style>
  <w:style w:type="paragraph" w:styleId="30">
    <w:name w:val="Balloon Text"/>
    <w:basedOn w:val="1"/>
    <w:uiPriority w:val="0"/>
    <w:semiHidden w:val="1"/>
    <w:qFormat w:val="1"/>
    <w:rPr>
      <w:rFonts w:ascii="Tahoma" w:cs="Tahoma" w:hAnsi="Tahoma"/>
      <w:sz w:val="16"/>
      <w:szCs w:val="16"/>
    </w:rPr>
  </w:style>
  <w:style w:type="paragraph" w:styleId="31">
    <w:name w:val="toc 1"/>
    <w:basedOn w:val="1"/>
    <w:next w:val="1"/>
    <w:uiPriority w:val="39"/>
    <w:qFormat w:val="1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uiPriority w:val="0"/>
    <w:qFormat w:val="1"/>
    <w:pPr>
      <w:ind w:left="284" w:firstLine="73"/>
    </w:pPr>
    <w:rPr>
      <w:sz w:val="24"/>
    </w:rPr>
  </w:style>
  <w:style w:type="table" w:styleId="33">
    <w:name w:val="Table Grid"/>
    <w:basedOn w:val="12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34" w:customStyle="1">
    <w:name w:val="Recuo de corpo de texto 21"/>
    <w:basedOn w:val="1"/>
    <w:uiPriority w:val="0"/>
    <w:qFormat w:val="1"/>
    <w:pPr>
      <w:suppressAutoHyphens w:val="1"/>
      <w:spacing w:line="360" w:lineRule="auto"/>
      <w:ind w:left="357"/>
    </w:pPr>
    <w:rPr>
      <w:sz w:val="24"/>
      <w:lang w:eastAsia="ar-SA"/>
    </w:rPr>
  </w:style>
  <w:style w:type="paragraph" w:styleId="35" w:customStyle="1">
    <w:name w:val="Recuo de corpo de texto 31"/>
    <w:basedOn w:val="1"/>
    <w:uiPriority w:val="0"/>
    <w:qFormat w:val="1"/>
    <w:pPr>
      <w:suppressAutoHyphens w:val="1"/>
      <w:ind w:left="426"/>
    </w:pPr>
    <w:rPr>
      <w:i w:val="1"/>
      <w:iCs w:val="1"/>
      <w:color w:val="000080"/>
      <w:lang w:eastAsia="ar-SA"/>
    </w:rPr>
  </w:style>
  <w:style w:type="paragraph" w:styleId="36" w:customStyle="1">
    <w:name w:val="TituloDocumento"/>
    <w:basedOn w:val="1"/>
    <w:uiPriority w:val="0"/>
    <w:qFormat w:val="1"/>
    <w:pPr>
      <w:jc w:val="right"/>
    </w:pPr>
    <w:rPr>
      <w:rFonts w:ascii="Verdana" w:cs="Arial" w:hAnsi="Verdana"/>
      <w:bCs w:val="1"/>
      <w:color w:val="800000"/>
      <w:sz w:val="60"/>
      <w:szCs w:val="60"/>
    </w:rPr>
  </w:style>
  <w:style w:type="paragraph" w:styleId="37" w:customStyle="1">
    <w:name w:val="NomeProjeto"/>
    <w:basedOn w:val="1"/>
    <w:uiPriority w:val="0"/>
    <w:qFormat w:val="1"/>
    <w:pPr>
      <w:jc w:val="right"/>
    </w:pPr>
    <w:rPr>
      <w:rFonts w:ascii="Verdana" w:cs="Arial" w:hAnsi="Verdana"/>
      <w:bCs w:val="1"/>
      <w:color w:val="000000"/>
      <w:sz w:val="48"/>
      <w:szCs w:val="48"/>
    </w:rPr>
  </w:style>
  <w:style w:type="paragraph" w:styleId="38" w:customStyle="1">
    <w:name w:val="NomeCliente"/>
    <w:basedOn w:val="1"/>
    <w:uiPriority w:val="0"/>
    <w:qFormat w:val="1"/>
    <w:pPr>
      <w:jc w:val="right"/>
    </w:pPr>
    <w:rPr>
      <w:rFonts w:ascii="Verdana" w:cs="Arial" w:hAnsi="Verdana"/>
      <w:bCs w:val="1"/>
      <w:sz w:val="36"/>
      <w:szCs w:val="36"/>
    </w:rPr>
  </w:style>
  <w:style w:type="paragraph" w:styleId="39" w:customStyle="1">
    <w:name w:val="Dica"/>
    <w:basedOn w:val="1"/>
    <w:uiPriority w:val="0"/>
    <w:qFormat w:val="1"/>
    <w:rPr>
      <w:i w:val="1"/>
      <w:color w:val="008080"/>
      <w:szCs w:val="22"/>
    </w:rPr>
  </w:style>
  <w:style w:type="paragraph" w:styleId="40" w:customStyle="1">
    <w:name w:val="Titulo Tabela"/>
    <w:basedOn w:val="1"/>
    <w:uiPriority w:val="0"/>
    <w:qFormat w:val="1"/>
    <w:pPr>
      <w:spacing w:after="60" w:before="60"/>
      <w:jc w:val="center"/>
    </w:pPr>
    <w:rPr>
      <w:rFonts w:ascii="Verdana" w:hAnsi="Verdana"/>
      <w:b w:val="1"/>
      <w:color w:val="ffffff"/>
      <w:szCs w:val="22"/>
    </w:rPr>
  </w:style>
  <w:style w:type="paragraph" w:styleId="41" w:customStyle="1">
    <w:name w:val="Subtítulo Tabela"/>
    <w:basedOn w:val="1"/>
    <w:uiPriority w:val="0"/>
    <w:qFormat w:val="1"/>
    <w:pPr>
      <w:spacing w:after="40" w:before="40"/>
    </w:pPr>
    <w:rPr>
      <w:rFonts w:ascii="Verdana" w:hAnsi="Verdana"/>
      <w:b w:val="1"/>
      <w:sz w:val="18"/>
      <w:szCs w:val="18"/>
    </w:rPr>
  </w:style>
  <w:style w:type="paragraph" w:styleId="42" w:customStyle="1">
    <w:name w:val="Cabeçalho Tabela"/>
    <w:basedOn w:val="1"/>
    <w:uiPriority w:val="0"/>
    <w:qFormat w:val="1"/>
    <w:pPr>
      <w:spacing w:after="20" w:before="20"/>
    </w:pPr>
    <w:rPr>
      <w:rFonts w:ascii="Verdana" w:hAnsi="Verdana"/>
      <w:b w:val="1"/>
      <w:sz w:val="18"/>
      <w:szCs w:val="18"/>
    </w:rPr>
  </w:style>
  <w:style w:type="paragraph" w:styleId="43" w:customStyle="1">
    <w:name w:val="Campo Tabela"/>
    <w:basedOn w:val="1"/>
    <w:uiPriority w:val="0"/>
    <w:qFormat w:val="1"/>
    <w:pPr>
      <w:jc w:val="left"/>
    </w:pPr>
    <w:rPr>
      <w:sz w:val="18"/>
      <w:szCs w:val="18"/>
    </w:rPr>
  </w:style>
  <w:style w:type="table" w:styleId="44" w:customStyle="1">
    <w:name w:val="Sq_Tabela"/>
    <w:basedOn w:val="12"/>
    <w:uiPriority w:val="0"/>
    <w:qFormat w:val="1"/>
    <w:tblPr>
      <w:tblBorders>
        <w:top w:color="999999" w:space="0" w:sz="2" w:val="single"/>
        <w:left w:color="999999" w:space="0" w:sz="2" w:val="single"/>
        <w:bottom w:color="999999" w:space="0" w:sz="2" w:val="single"/>
        <w:right w:color="999999" w:space="0" w:sz="2" w:val="single"/>
        <w:insideH w:color="999999" w:space="0" w:sz="2" w:val="single"/>
        <w:insideV w:color="999999" w:space="0" w:sz="2" w:val="single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space="0" w:sz="2" w:val="single"/>
          <w:insideV w:space="0" w:sz="2" w:val="single"/>
        </w:tcBorders>
        <w:shd w:color="auto" w:fill="333399" w:val="clear"/>
      </w:tcPr>
    </w:tblStylePr>
    <w:tblStylePr w:type="band1Horz">
      <w:tcPr>
        <w:shd w:color="auto" w:fill="f3f7ff" w:val="clear"/>
      </w:tcPr>
    </w:tblStylePr>
    <w:tblStylePr w:type="band2Horz">
      <w:tcPr>
        <w:shd w:color="auto" w:fill="ebebff" w:val="clear"/>
      </w:tcPr>
    </w:tblStylePr>
  </w:style>
  <w:style w:type="paragraph" w:styleId="45" w:customStyle="1">
    <w:name w:val="Estilo2"/>
    <w:basedOn w:val="3"/>
    <w:link w:val="49"/>
    <w:uiPriority w:val="0"/>
    <w:qFormat w:val="1"/>
  </w:style>
  <w:style w:type="paragraph" w:styleId="46" w:customStyle="1">
    <w:name w:val="Estilo1"/>
    <w:basedOn w:val="45"/>
    <w:next w:val="45"/>
    <w:link w:val="50"/>
    <w:uiPriority w:val="0"/>
    <w:qFormat w:val="1"/>
    <w:pPr>
      <w:numPr>
        <w:ilvl w:val="2"/>
      </w:numPr>
    </w:pPr>
  </w:style>
  <w:style w:type="character" w:styleId="47" w:customStyle="1">
    <w:name w:val="Título 1 Char"/>
    <w:basedOn w:val="11"/>
    <w:link w:val="2"/>
    <w:uiPriority w:val="0"/>
    <w:qFormat w:val="1"/>
    <w:rPr>
      <w:rFonts w:ascii="Verdana" w:cs="Arial" w:hAnsi="Verdana"/>
      <w:b w:val="1"/>
      <w:bCs w:val="1"/>
      <w:sz w:val="24"/>
      <w:szCs w:val="22"/>
    </w:rPr>
  </w:style>
  <w:style w:type="character" w:styleId="48" w:customStyle="1">
    <w:name w:val="Título 2 Char"/>
    <w:basedOn w:val="47"/>
    <w:link w:val="3"/>
    <w:uiPriority w:val="0"/>
    <w:qFormat w:val="1"/>
    <w:rPr>
      <w:rFonts w:ascii="Verdana" w:cs="Arial" w:hAnsi="Verdana"/>
      <w:sz w:val="22"/>
      <w:szCs w:val="22"/>
    </w:rPr>
  </w:style>
  <w:style w:type="character" w:styleId="49" w:customStyle="1">
    <w:name w:val="Estilo2 Char"/>
    <w:basedOn w:val="48"/>
    <w:link w:val="45"/>
    <w:uiPriority w:val="0"/>
    <w:qFormat w:val="1"/>
    <w:rPr>
      <w:rFonts w:ascii="Verdana" w:cs="Arial" w:hAnsi="Verdana"/>
      <w:sz w:val="22"/>
      <w:szCs w:val="22"/>
    </w:rPr>
  </w:style>
  <w:style w:type="character" w:styleId="50" w:customStyle="1">
    <w:name w:val="Estilo1 Char"/>
    <w:basedOn w:val="49"/>
    <w:link w:val="46"/>
    <w:uiPriority w:val="0"/>
    <w:qFormat w:val="1"/>
    <w:rPr>
      <w:rFonts w:ascii="Verdana" w:cs="Arial" w:hAnsi="Verdana"/>
      <w:sz w:val="22"/>
      <w:szCs w:val="22"/>
    </w:rPr>
  </w:style>
  <w:style w:type="paragraph" w:styleId="51" w:customStyle="1">
    <w:name w:val="Estilo Prototipo 3"/>
    <w:basedOn w:val="4"/>
    <w:link w:val="53"/>
    <w:uiPriority w:val="0"/>
    <w:qFormat w:val="1"/>
    <w:pPr>
      <w:numPr>
        <w:numId w:val="0"/>
      </w:numPr>
    </w:pPr>
  </w:style>
  <w:style w:type="character" w:styleId="52" w:customStyle="1">
    <w:name w:val="Título 3 Char"/>
    <w:basedOn w:val="48"/>
    <w:link w:val="4"/>
    <w:uiPriority w:val="0"/>
    <w:qFormat w:val="1"/>
    <w:rPr>
      <w:rFonts w:ascii="Verdana" w:cs="Arial" w:hAnsi="Verdana"/>
      <w:sz w:val="22"/>
      <w:szCs w:val="22"/>
    </w:rPr>
  </w:style>
  <w:style w:type="character" w:styleId="53" w:customStyle="1">
    <w:name w:val="Estilo Prototipo 3 Char"/>
    <w:basedOn w:val="52"/>
    <w:link w:val="51"/>
    <w:uiPriority w:val="0"/>
    <w:qFormat w:val="1"/>
    <w:rPr>
      <w:rFonts w:ascii="Verdana" w:cs="Arial" w:hAnsi="Verdana"/>
      <w:sz w:val="22"/>
      <w:szCs w:val="22"/>
    </w:rPr>
  </w:style>
  <w:style w:type="paragraph" w:styleId="54">
    <w:name w:val="List Paragraph"/>
    <w:basedOn w:val="1"/>
    <w:link w:val="67"/>
    <w:uiPriority w:val="34"/>
    <w:qFormat w:val="1"/>
    <w:pPr>
      <w:widowControl w:val="0"/>
      <w:autoSpaceDE w:val="0"/>
      <w:autoSpaceDN w:val="0"/>
      <w:adjustRightInd w:val="0"/>
      <w:spacing w:after="0" w:before="0"/>
      <w:ind w:left="708"/>
      <w:jc w:val="left"/>
    </w:pPr>
    <w:rPr>
      <w:rFonts w:cs="Arial" w:eastAsiaTheme="minorEastAsia"/>
      <w:color w:val="000000"/>
      <w:sz w:val="20"/>
    </w:rPr>
  </w:style>
  <w:style w:type="paragraph" w:styleId="55" w:customStyle="1">
    <w:name w:val="Tabela 1"/>
    <w:basedOn w:val="1"/>
    <w:uiPriority w:val="0"/>
    <w:qFormat w:val="1"/>
    <w:pPr>
      <w:widowControl w:val="0"/>
      <w:autoSpaceDE w:val="0"/>
      <w:autoSpaceDN w:val="0"/>
      <w:snapToGrid w:val="0"/>
      <w:spacing w:after="60" w:before="60" w:line="240" w:lineRule="atLeast"/>
      <w:jc w:val="center"/>
    </w:pPr>
    <w:rPr>
      <w:b w:val="1"/>
      <w:sz w:val="18"/>
      <w:lang w:eastAsia="en-US"/>
    </w:rPr>
  </w:style>
  <w:style w:type="paragraph" w:styleId="56" w:customStyle="1">
    <w:name w:val="ng-binding"/>
    <w:basedOn w:val="1"/>
    <w:uiPriority w:val="0"/>
    <w:qFormat w:val="1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</w:rPr>
  </w:style>
  <w:style w:type="paragraph" w:styleId="57" w:customStyle="1">
    <w:name w:val="AxureTableHeaderText"/>
    <w:basedOn w:val="1"/>
    <w:uiPriority w:val="0"/>
    <w:qFormat w:val="1"/>
    <w:pPr>
      <w:spacing w:after="60" w:before="60"/>
      <w:jc w:val="left"/>
    </w:pPr>
    <w:rPr>
      <w:rFonts w:cs="Arial"/>
      <w:b w:val="1"/>
      <w:sz w:val="16"/>
      <w:szCs w:val="24"/>
      <w:lang w:eastAsia="en-US" w:val="en-US"/>
    </w:rPr>
  </w:style>
  <w:style w:type="paragraph" w:styleId="58" w:customStyle="1">
    <w:name w:val="AxureTableNormalText"/>
    <w:basedOn w:val="1"/>
    <w:uiPriority w:val="0"/>
    <w:qFormat w:val="1"/>
    <w:pPr>
      <w:spacing w:after="60" w:before="60"/>
      <w:jc w:val="left"/>
    </w:pPr>
    <w:rPr>
      <w:rFonts w:cs="Arial"/>
      <w:sz w:val="16"/>
      <w:szCs w:val="24"/>
      <w:lang w:eastAsia="en-US" w:val="en-US"/>
    </w:rPr>
  </w:style>
  <w:style w:type="table" w:styleId="59" w:customStyle="1">
    <w:name w:val="AxureTableStyle"/>
    <w:basedOn w:val="12"/>
    <w:uiPriority w:val="99"/>
    <w:qFormat w:val="1"/>
    <w:rPr>
      <w:rFonts w:ascii="Arial" w:hAnsi="Arial"/>
      <w:sz w:val="16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72.0" w:type="dxa"/>
        <w:right w:w="72.0" w:type="dxa"/>
      </w:tblCellMar>
    </w:tblPr>
    <w:trPr>
      <w:cantSplit w:val="1"/>
    </w:trPr>
    <w:tcPr>
      <w:shd w:color="auto" w:fill="ffffff" w:themeFill="background1" w:val="clear"/>
    </w:tcPr>
    <w:tblStylePr w:type="firstRow">
      <w:rPr>
        <w:b w:val="1"/>
      </w:rPr>
      <w:tblPr/>
      <w:trPr>
        <w:tblHeader w:val="1"/>
      </w:trPr>
      <w:tcPr>
        <w:shd w:color="auto" w:fill="d8d8d8" w:themeFill="background1" w:themeFillShade="0000D9" w:val="clear"/>
      </w:tcPr>
    </w:tblStylePr>
    <w:tblStylePr w:type="band2Horz">
      <w:tcPr>
        <w:shd w:color="auto" w:fill="f1f1f1" w:themeFill="background1" w:themeFillShade="0000F2" w:val="clear"/>
      </w:tcPr>
    </w:tblStylePr>
  </w:style>
  <w:style w:type="character" w:styleId="60" w:customStyle="1">
    <w:name w:val="Cabeçalho Char"/>
    <w:basedOn w:val="11"/>
    <w:link w:val="25"/>
    <w:uiPriority w:val="99"/>
    <w:qFormat w:val="1"/>
    <w:rPr>
      <w:rFonts w:ascii="Arial" w:hAnsi="Arial"/>
    </w:rPr>
  </w:style>
  <w:style w:type="paragraph" w:styleId="61" w:customStyle="1">
    <w:name w:val="Standard"/>
    <w:uiPriority w:val="0"/>
    <w:qFormat w:val="1"/>
    <w:pPr>
      <w:suppressAutoHyphens w:val="1"/>
      <w:autoSpaceDN w:val="0"/>
      <w:spacing w:after="200" w:line="276" w:lineRule="auto"/>
      <w:textAlignment w:val="baseline"/>
    </w:pPr>
    <w:rPr>
      <w:rFonts w:ascii="Calibri" w:cs="F" w:eastAsia="Calibri" w:hAnsi="Calibri"/>
      <w:kern w:val="3"/>
      <w:sz w:val="22"/>
      <w:szCs w:val="22"/>
      <w:lang w:bidi="ar-SA" w:eastAsia="en-US" w:val="pt-BR"/>
    </w:rPr>
  </w:style>
  <w:style w:type="character" w:styleId="62">
    <w:name w:val="Placeholder Text"/>
    <w:basedOn w:val="11"/>
    <w:uiPriority w:val="99"/>
    <w:semiHidden w:val="1"/>
    <w:qFormat w:val="1"/>
    <w:rPr>
      <w:color w:val="808080"/>
    </w:rPr>
  </w:style>
  <w:style w:type="table" w:styleId="63" w:customStyle="1">
    <w:name w:val="Table Normal"/>
    <w:uiPriority w:val="0"/>
    <w:qFormat w:val="1"/>
    <w:pPr>
      <w:spacing w:after="200" w:line="252" w:lineRule="auto"/>
    </w:pPr>
    <w:rPr>
      <w:rFonts w:ascii="Arial" w:cs="Arial" w:eastAsia="Arial" w:hAnsi="Arial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64" w:customStyle="1">
    <w:name w:val="UCS - Corpo de Texto RN"/>
    <w:basedOn w:val="1"/>
    <w:uiPriority w:val="0"/>
    <w:qFormat w:val="1"/>
    <w:pPr>
      <w:overflowPunct w:val="0"/>
      <w:autoSpaceDE w:val="0"/>
      <w:autoSpaceDN w:val="0"/>
      <w:adjustRightInd w:val="0"/>
      <w:spacing w:after="0" w:before="0"/>
      <w:ind w:left="1701"/>
      <w:jc w:val="left"/>
    </w:pPr>
    <w:rPr>
      <w:sz w:val="20"/>
    </w:rPr>
  </w:style>
  <w:style w:type="paragraph" w:styleId="65" w:customStyle="1">
    <w:name w:val="Estilo3"/>
    <w:basedOn w:val="54"/>
    <w:link w:val="68"/>
    <w:uiPriority w:val="0"/>
    <w:qFormat w:val="1"/>
    <w:pPr>
      <w:numPr>
        <w:ilvl w:val="2"/>
        <w:numId w:val="3"/>
      </w:numPr>
    </w:pPr>
    <w:rPr>
      <w:rFonts w:eastAsia="Arial"/>
    </w:rPr>
  </w:style>
  <w:style w:type="paragraph" w:styleId="66" w:customStyle="1">
    <w:name w:val="Estilo4"/>
    <w:basedOn w:val="65"/>
    <w:link w:val="70"/>
    <w:uiPriority w:val="0"/>
    <w:qFormat w:val="1"/>
    <w:pPr>
      <w:numPr>
        <w:ilvl w:val="3"/>
      </w:numPr>
    </w:pPr>
  </w:style>
  <w:style w:type="character" w:styleId="67" w:customStyle="1">
    <w:name w:val="Parágrafo da Lista Char"/>
    <w:basedOn w:val="11"/>
    <w:link w:val="54"/>
    <w:uiPriority w:val="34"/>
    <w:qFormat w:val="1"/>
    <w:rPr>
      <w:rFonts w:ascii="Arial" w:cs="Arial" w:hAnsi="Arial" w:eastAsiaTheme="minorEastAsia"/>
      <w:color w:val="000000"/>
    </w:rPr>
  </w:style>
  <w:style w:type="character" w:styleId="68" w:customStyle="1">
    <w:name w:val="Estilo3 Char"/>
    <w:basedOn w:val="67"/>
    <w:link w:val="65"/>
    <w:uiPriority w:val="0"/>
    <w:qFormat w:val="1"/>
    <w:rPr>
      <w:rFonts w:ascii="Arial" w:cs="Arial" w:eastAsia="Arial" w:hAnsi="Arial"/>
      <w:color w:val="000000"/>
    </w:rPr>
  </w:style>
  <w:style w:type="paragraph" w:styleId="69" w:customStyle="1">
    <w:name w:val="Estilo5"/>
    <w:basedOn w:val="66"/>
    <w:link w:val="71"/>
    <w:uiPriority w:val="0"/>
    <w:qFormat w:val="1"/>
    <w:pPr>
      <w:ind w:left="2064"/>
    </w:pPr>
  </w:style>
  <w:style w:type="character" w:styleId="70" w:customStyle="1">
    <w:name w:val="Estilo4 Char"/>
    <w:basedOn w:val="68"/>
    <w:link w:val="66"/>
    <w:uiPriority w:val="0"/>
    <w:qFormat w:val="1"/>
    <w:rPr>
      <w:rFonts w:ascii="Arial" w:cs="Arial" w:eastAsia="Arial" w:hAnsi="Arial"/>
      <w:color w:val="000000"/>
    </w:rPr>
  </w:style>
  <w:style w:type="character" w:styleId="71" w:customStyle="1">
    <w:name w:val="Estilo5 Char"/>
    <w:basedOn w:val="70"/>
    <w:link w:val="69"/>
    <w:uiPriority w:val="0"/>
    <w:qFormat w:val="1"/>
    <w:rPr>
      <w:rFonts w:ascii="Arial" w:cs="Arial" w:eastAsia="Arial" w:hAnsi="Arial"/>
      <w:color w:val="000000"/>
    </w:rPr>
  </w:style>
  <w:style w:type="table" w:styleId="72" w:customStyle="1">
    <w:name w:val="_Style 72"/>
    <w:basedOn w:val="63"/>
    <w:uiPriority w:val="0"/>
    <w:qFormat w:val="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fffff" w:val="clear"/>
    </w:tcPr>
    <w:tblStylePr w:type="firstRow">
      <w:rPr>
        <w:b w:val="1"/>
      </w:rPr>
      <w:tcPr>
        <w:shd w:color="auto" w:fill="d9d9d9" w:val="clear"/>
      </w:tcPr>
    </w:tblStylePr>
    <w:tblStylePr w:type="band2Horz"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ffffff" w:val="clear"/>
    </w:tcPr>
  </w:style>
  <w:style w:type="table" w:styleId="Table2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3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3f7ff" w:val="clear"/>
      </w:tcPr>
    </w:tblStylePr>
    <w:tblStylePr w:type="band2Horz">
      <w:tcPr>
        <w:shd w:fill="ebebff" w:val="clear"/>
      </w:tcPr>
    </w:tblStylePr>
    <w:tblStylePr w:type="firstRow">
      <w:rPr>
        <w:rFonts w:ascii="Arial" w:cs="Arial" w:eastAsia="Arial" w:hAnsi="Arial"/>
        <w:b w:val="0"/>
        <w:color w:val="ffffff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333399" w:val="clear"/>
      </w:tcPr>
    </w:tblStylePr>
  </w:style>
  <w:style w:type="table" w:styleId="Table5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6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  <w:style w:type="table" w:styleId="Table7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fontTable" Target="fontTable.xml"/><Relationship Id="rId19" Type="http://schemas.openxmlformats.org/officeDocument/2006/relationships/image" Target="media/image2.png"/><Relationship Id="rId6" Type="http://schemas.openxmlformats.org/officeDocument/2006/relationships/numbering" Target="numbering.xml"/><Relationship Id="rId18" Type="http://schemas.openxmlformats.org/officeDocument/2006/relationships/image" Target="media/image9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oGFsdU6QP2CP5a093zZeobyuQ==">CgMxLjAyCWlkLmdqZGd4czIKaWQuMzBqMHpsbDIJaC4yZXQ5MnAwMgloLjFmb2I5dGUyCWguM3pueXNoNzIJaC4yZXQ5MnAwMg5oLnk5cXpqOHF4ZGtlODIIaC50eWpjd3QyCWguM2R5NnZrbTIJaC4xdDNoNXNmMgloLjRkMzRvZzgyCWguMnM4ZXlvMTIJaC4xN2RwOHZ1MgloLjNyZGNyam4yCWguMjZpbjFyZzIJaC4zYXM0cG9qMgloLjFweGV6d2MyCWguNDl4MmlrNTIJaC4ycDJjc3J5MgloLjJwMmNzcnkyCWguMnAyY3NyeTIJaC4ycDJjc3J5MgloLjJwMmNzcnkyCWguMnAyY3NyeTIJaC4ycDJjc3J5MgloLjJwMmNzcnkyCWguMmp4c3hxaDgAciExaFU4WjZJb1dfbmZDVVltQ3VvZmRPNmlXY0pvTm4wS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