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07/10/2025 – Primeira rodada do modelo de Regressão Logística sobre o dataset de “diabetes.csv”</w:t>
      </w:r>
      <w:r>
        <w:rPr/>
        <w:br/>
        <w:br/>
        <w:t>Contagem de valores nulos (NaN) após imputação:</w:t>
      </w:r>
    </w:p>
    <w:p>
      <w:pPr>
        <w:pStyle w:val="Normal"/>
        <w:bidi w:val="0"/>
        <w:jc w:val="start"/>
        <w:rPr/>
      </w:pPr>
      <w:r>
        <w:rPr/>
        <w:t>Pregnancies                 0</w:t>
      </w:r>
    </w:p>
    <w:p>
      <w:pPr>
        <w:pStyle w:val="Normal"/>
        <w:bidi w:val="0"/>
        <w:jc w:val="start"/>
        <w:rPr/>
      </w:pPr>
      <w:r>
        <w:rPr/>
        <w:t>Glucose                     0</w:t>
      </w:r>
    </w:p>
    <w:p>
      <w:pPr>
        <w:pStyle w:val="Normal"/>
        <w:bidi w:val="0"/>
        <w:jc w:val="start"/>
        <w:rPr/>
      </w:pPr>
      <w:r>
        <w:rPr/>
        <w:t>BloodPressure               0</w:t>
      </w:r>
    </w:p>
    <w:p>
      <w:pPr>
        <w:pStyle w:val="Normal"/>
        <w:bidi w:val="0"/>
        <w:jc w:val="start"/>
        <w:rPr/>
      </w:pPr>
      <w:r>
        <w:rPr/>
        <w:t>SkinThickness               0</w:t>
      </w:r>
    </w:p>
    <w:p>
      <w:pPr>
        <w:pStyle w:val="Normal"/>
        <w:bidi w:val="0"/>
        <w:jc w:val="start"/>
        <w:rPr/>
      </w:pPr>
      <w:r>
        <w:rPr/>
        <w:t>Insulin                     0</w:t>
      </w:r>
    </w:p>
    <w:p>
      <w:pPr>
        <w:pStyle w:val="Normal"/>
        <w:bidi w:val="0"/>
        <w:jc w:val="start"/>
        <w:rPr/>
      </w:pPr>
      <w:r>
        <w:rPr/>
        <w:t>BMI                         0</w:t>
      </w:r>
    </w:p>
    <w:p>
      <w:pPr>
        <w:pStyle w:val="Normal"/>
        <w:bidi w:val="0"/>
        <w:jc w:val="start"/>
        <w:rPr/>
      </w:pPr>
      <w:r>
        <w:rPr/>
        <w:t>DiabetesPedigreeFunction    0</w:t>
      </w:r>
    </w:p>
    <w:p>
      <w:pPr>
        <w:pStyle w:val="Normal"/>
        <w:bidi w:val="0"/>
        <w:jc w:val="start"/>
        <w:rPr/>
      </w:pPr>
      <w:r>
        <w:rPr/>
        <w:t>Age                         0</w:t>
      </w:r>
    </w:p>
    <w:p>
      <w:pPr>
        <w:pStyle w:val="Normal"/>
        <w:bidi w:val="0"/>
        <w:jc w:val="start"/>
        <w:rPr/>
      </w:pPr>
      <w:r>
        <w:rPr/>
        <w:t>Outcome                     0</w:t>
      </w:r>
    </w:p>
    <w:p>
      <w:pPr>
        <w:pStyle w:val="Normal"/>
        <w:bidi w:val="0"/>
        <w:jc w:val="start"/>
        <w:rPr/>
      </w:pPr>
      <w:r>
        <w:rPr/>
        <w:t>dtype: int64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Dimensão de X (Features): (768, 8)</w:t>
      </w:r>
    </w:p>
    <w:p>
      <w:pPr>
        <w:pStyle w:val="Normal"/>
        <w:bidi w:val="0"/>
        <w:jc w:val="start"/>
        <w:rPr/>
      </w:pPr>
      <w:r>
        <w:rPr/>
        <w:t>Dimensão de y (Target): (768,)</w:t>
      </w:r>
    </w:p>
    <w:p>
      <w:pPr>
        <w:pStyle w:val="Normal"/>
        <w:bidi w:val="0"/>
        <w:jc w:val="start"/>
        <w:rPr/>
      </w:pPr>
      <w:r>
        <w:rPr/>
        <w:t>Dimensão de X_train: (614, 8)</w:t>
      </w:r>
    </w:p>
    <w:p>
      <w:pPr>
        <w:pStyle w:val="Normal"/>
        <w:bidi w:val="0"/>
        <w:jc w:val="start"/>
        <w:rPr/>
      </w:pPr>
      <w:r>
        <w:rPr/>
        <w:t>Dimensão de X_test: (154, 8)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Dados escalados com sucesso usando StandardScaler (Padronização).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Modelo de Regressão Logística treinado com sucesso!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 Desempenho do Modelo ---</w:t>
      </w:r>
    </w:p>
    <w:p>
      <w:pPr>
        <w:pStyle w:val="Normal"/>
        <w:bidi w:val="0"/>
        <w:jc w:val="start"/>
        <w:rPr/>
      </w:pPr>
      <w:r>
        <w:rPr/>
        <w:t>Acurácia no conjunto de teste: 0.6948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Relatório de Classificação (Precision, Recall, F1-Score, Support):</w:t>
      </w:r>
    </w:p>
    <w:p>
      <w:pPr>
        <w:pStyle w:val="Normal"/>
        <w:bidi w:val="0"/>
        <w:jc w:val="star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0       0.75      0.80      0.77       100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1       0.57      0.50      0.53        54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accuracy                           0.69       154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macro avg       0.66      0.65      0.65       154</w:t>
      </w:r>
    </w:p>
    <w:p>
      <w:pPr>
        <w:pStyle w:val="Normal"/>
        <w:bidi w:val="0"/>
        <w:jc w:val="start"/>
        <w:rPr/>
      </w:pPr>
      <w:r>
        <w:rPr/>
        <w:t>weighted avg       0.69      0.69      0.69       154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 Análise dos Coeficientes 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Coeficientes do Modelo (Impacto das Features):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Feature  Coefficient</w:t>
      </w:r>
    </w:p>
    <w:p>
      <w:pPr>
        <w:pStyle w:val="Normal"/>
        <w:bidi w:val="0"/>
        <w:jc w:val="start"/>
        <w:rPr/>
      </w:pPr>
      <w:r>
        <w:rPr/>
        <w:t>1                   Glucose     1.180614</w:t>
      </w:r>
    </w:p>
    <w:p>
      <w:pPr>
        <w:pStyle w:val="Normal"/>
        <w:bidi w:val="0"/>
        <w:jc w:val="start"/>
        <w:rPr/>
      </w:pPr>
      <w:r>
        <w:rPr/>
        <w:t>5                       BMI     0.687247</w:t>
      </w:r>
    </w:p>
    <w:p>
      <w:pPr>
        <w:pStyle w:val="Normal"/>
        <w:bidi w:val="0"/>
        <w:jc w:val="start"/>
        <w:rPr/>
      </w:pPr>
      <w:r>
        <w:rPr/>
        <w:t>0               Pregnancies     0.376536</w:t>
      </w:r>
    </w:p>
    <w:p>
      <w:pPr>
        <w:pStyle w:val="Normal"/>
        <w:bidi w:val="0"/>
        <w:jc w:val="start"/>
        <w:rPr/>
      </w:pPr>
      <w:r>
        <w:rPr/>
        <w:t>6  DiabetesPedigreeFunction     0.233195</w:t>
      </w:r>
    </w:p>
    <w:p>
      <w:pPr>
        <w:pStyle w:val="Normal"/>
        <w:bidi w:val="0"/>
        <w:jc w:val="start"/>
        <w:rPr/>
      </w:pPr>
      <w:r>
        <w:rPr/>
        <w:t>7                       Age     0.147300</w:t>
      </w:r>
    </w:p>
    <w:p>
      <w:pPr>
        <w:pStyle w:val="Normal"/>
        <w:bidi w:val="0"/>
        <w:jc w:val="start"/>
        <w:rPr/>
      </w:pPr>
      <w:r>
        <w:rPr/>
        <w:t>4                   Insulin    -0.066171</w:t>
      </w:r>
    </w:p>
    <w:p>
      <w:pPr>
        <w:pStyle w:val="Normal"/>
        <w:bidi w:val="0"/>
        <w:jc w:val="start"/>
        <w:rPr/>
      </w:pPr>
      <w:r>
        <w:rPr/>
        <w:t>2             BloodPressure    -0.043986</w:t>
      </w:r>
    </w:p>
    <w:p>
      <w:pPr>
        <w:pStyle w:val="Normal"/>
        <w:bidi w:val="0"/>
        <w:jc w:val="start"/>
        <w:rPr/>
      </w:pPr>
      <w:r>
        <w:rPr/>
        <w:t>3             SkinThickness     0.027302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159</Words>
  <Characters>922</Characters>
  <CharactersWithSpaces>1541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2025-10-07T23:15:51Z</dcterms:created>
  <dc:creator/>
  <dc:description/>
  <dc:language>pt-BR</dc:language>
  <cp:lastModifiedBy/>
  <dcterms:modified xsi:type="dcterms:W3CDTF">2025-10-07T23:18:11Z</dcterms:modified>
  <cp:revision>1</cp:revision>
  <dc:subject/>
  <dc:title/>
</cp:coreProperties>
</file>