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beb78c4rcki" w:id="0"/>
      <w:bookmarkEnd w:id="0"/>
      <w:r w:rsidDel="00000000" w:rsidR="00000000" w:rsidRPr="00000000">
        <w:rPr>
          <w:rtl w:val="0"/>
        </w:rPr>
        <w:t xml:space="preserve">Entendimento do Passo a Passo do nosso código do TechChallenger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Observações: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O TechChallenger 2 é um continuação ou evolução do Código do TechChallenger 1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O script executa um pipeline completo de Ciência de Dados, focado no dataset de diabetes dos índios Pima: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já havia sido feito no TechChallenger 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Carregamento e Limpeza Inicial:</w:t>
      </w:r>
      <w:r w:rsidDel="00000000" w:rsidR="00000000" w:rsidRPr="00000000">
        <w:rPr>
          <w:rtl w:val="0"/>
        </w:rPr>
        <w:t xml:space="preserve"> O código carrega o CSV e identifica um problema comum em dados médicos: valores "0" em colunas como Insulina e Glicose, que são biologicamente impossíveis. Ele substitui esses zeros por </w:t>
      </w:r>
      <w:r w:rsidDel="00000000" w:rsidR="00000000" w:rsidRPr="00000000">
        <w:rPr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Imputação:</w:t>
      </w:r>
      <w:r w:rsidDel="00000000" w:rsidR="00000000" w:rsidRPr="00000000">
        <w:rPr>
          <w:rtl w:val="0"/>
        </w:rPr>
        <w:t xml:space="preserve"> Para não descartar muitos dados, os valores ausentes (</w:t>
      </w:r>
      <w:r w:rsidDel="00000000" w:rsidR="00000000" w:rsidRPr="00000000">
        <w:rPr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) são preenchidos com a </w:t>
      </w:r>
      <w:r w:rsidDel="00000000" w:rsidR="00000000" w:rsidRPr="00000000">
        <w:rPr>
          <w:b w:val="1"/>
          <w:bCs w:val="1"/>
          <w:rtl w:val="0"/>
        </w:rPr>
        <w:t xml:space="preserve">mediana</w:t>
      </w:r>
      <w:r w:rsidDel="00000000" w:rsidR="00000000" w:rsidRPr="00000000">
        <w:rPr>
          <w:rtl w:val="0"/>
        </w:rPr>
        <w:t xml:space="preserve"> de cada coluna, uma técnica robusta contra outliers.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Outliers:</w:t>
      </w:r>
      <w:r w:rsidDel="00000000" w:rsidR="00000000" w:rsidRPr="00000000">
        <w:rPr>
          <w:rtl w:val="0"/>
        </w:rPr>
        <w:t xml:space="preserve"> Utiliza o método </w:t>
      </w:r>
      <w:r w:rsidDel="00000000" w:rsidR="00000000" w:rsidRPr="00000000">
        <w:rPr>
          <w:b w:val="1"/>
          <w:bCs w:val="1"/>
          <w:rtl w:val="0"/>
        </w:rPr>
        <w:t xml:space="preserve">IQR (Intervalo Interquartil)</w:t>
      </w:r>
      <w:r w:rsidDel="00000000" w:rsidR="00000000" w:rsidRPr="00000000">
        <w:rPr>
          <w:rtl w:val="0"/>
        </w:rPr>
        <w:t xml:space="preserve"> para identificar e remover registros que fogem drasticamente do padrão estatístico, limpando o ruído que poderia confundir a regressão.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 e Escalonamento:</w:t>
      </w:r>
      <w:r w:rsidDel="00000000" w:rsidR="00000000" w:rsidRPr="00000000">
        <w:rPr>
          <w:rtl w:val="0"/>
        </w:rPr>
        <w:t xml:space="preserve"> Os dados são divididos em treino e teste (80/20) com estratificação (mantendo a proporção de diabéticos). É aplicado o </w:t>
      </w:r>
      <w:r w:rsidDel="00000000" w:rsidR="00000000" w:rsidRPr="00000000">
        <w:rPr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para que todas as variáveis fiquem na mesma escala (média 0, desvio 1).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evoluções estão sendo produzidas no TechChallenger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via Algoritmo Genético:</w:t>
      </w:r>
      <w:r w:rsidDel="00000000" w:rsidR="00000000" w:rsidRPr="00000000">
        <w:rPr>
          <w:rtl w:val="0"/>
        </w:rPr>
        <w:t xml:space="preserve"> Esta é a parte central. O AG: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População:</w:t>
      </w:r>
      <w:r w:rsidDel="00000000" w:rsidR="00000000" w:rsidRPr="00000000">
        <w:rPr>
          <w:rtl w:val="0"/>
        </w:rPr>
        <w:t xml:space="preserve"> Cria "indivíduos" que são conjuntos de hiperparâmetros (</w:t>
      </w:r>
      <w:r w:rsidDel="00000000" w:rsidR="00000000" w:rsidRPr="00000000">
        <w:rPr>
          <w:i w:val="1"/>
          <w:iCs w:val="1"/>
          <w:rtl w:val="0"/>
        </w:rPr>
        <w:t xml:space="preserve">C penalty, solver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Fitness:</w:t>
      </w:r>
      <w:r w:rsidDel="00000000" w:rsidR="00000000" w:rsidRPr="00000000">
        <w:rPr>
          <w:rtl w:val="0"/>
        </w:rPr>
        <w:t xml:space="preserve"> Avalia cada indivíduo treinando um modelo e medindo o </w:t>
      </w: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Evolução:</w:t>
      </w:r>
      <w:r w:rsidDel="00000000" w:rsidR="00000000" w:rsidRPr="00000000">
        <w:rPr>
          <w:rtl w:val="0"/>
        </w:rPr>
        <w:t xml:space="preserve"> Através de Seleção por Roleta, Crossover (troca de genes) e Mutação (alterações aleatórias), o algoritmo evolui a população por 100 gerações até encontrar a combinação ótima.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Treinamento Final e Avaliação:</w:t>
      </w:r>
      <w:r w:rsidDel="00000000" w:rsidR="00000000" w:rsidRPr="00000000">
        <w:rPr>
          <w:rtl w:val="0"/>
        </w:rPr>
        <w:t xml:space="preserve"> O melhor modelo encontrado pelo AG é treinado, salvo via </w:t>
      </w:r>
      <w:r w:rsidDel="00000000" w:rsidR="00000000" w:rsidRPr="00000000">
        <w:rPr>
          <w:color w:val="188038"/>
          <w:rtl w:val="0"/>
        </w:rPr>
        <w:t xml:space="preserve">joblib</w:t>
      </w:r>
      <w:r w:rsidDel="00000000" w:rsidR="00000000" w:rsidRPr="00000000">
        <w:rPr>
          <w:rtl w:val="0"/>
        </w:rPr>
        <w:t xml:space="preserve"> e avaliado com Matriz de Confusão e Relatório de Classificação.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