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 Individualizada de Pactuação Setorial — PGA</w:t>
      </w:r>
    </w:p>
    <w:p>
      <w:r>
        <w:rPr>
          <w:b/>
        </w:rPr>
        <w:t xml:space="preserve">Unidade: </w:t>
      </w:r>
      <w:r>
        <w:t>PGA — Procuradoria-Geral Adjunta para Assuntos Administrativos</w:t>
        <w:br/>
      </w:r>
      <w:r>
        <w:rPr>
          <w:b/>
        </w:rPr>
        <w:t xml:space="preserve">Chefia / Interlocutor(a): </w:t>
      </w:r>
      <w:r>
        <w:t>Procurador(a)-Geral Adjunto(a) para Assuntos Administrativos</w:t>
        <w:br/>
      </w:r>
      <w:r>
        <w:rPr>
          <w:b/>
        </w:rPr>
        <w:t xml:space="preserve">Processo SEI: </w:t>
      </w:r>
      <w:r>
        <w:t xml:space="preserve">Verificar SEI | </w:t>
      </w:r>
      <w:r>
        <w:rPr>
          <w:b/>
        </w:rPr>
        <w:t xml:space="preserve">Status: </w:t>
      </w:r>
      <w:r>
        <w:t>Reunião Pendente (Prioritária)</w:t>
        <w:br/>
      </w:r>
      <w:r>
        <w:rPr>
          <w:b/>
        </w:rPr>
        <w:t xml:space="preserve">KRs Vinculados: </w:t>
      </w:r>
      <w:r>
        <w:t>E2.O1.KR1, E2.O1.KR2, E2.O2.KR1, E2.O2.KR2, E2.O2.KR3, E3.O1.KR1, E3.O1.KR2, E3.O1.KR3, E4.O1.KR1, E4.O1.KR3, E5.O2.KR1, E5.O2.KR2, E5.O3.KR1, E5.O3.KR2, E5.O5.KR1, E5.O5.KR2, E5.O5.KR3, E5.O7.KR1, E5.O7.KR2, E7.O1.KR1, E7.O2.KR1, E7.O2.KR2, E7.O4.KR1, E8.O1.KR1, E8.O1.KR2, E8.O1.KR3, E9.O1.KR1, E9.O1.KR2, E9.O1.KR3, E9.O2.KR1, E9.O3.KR1 (140 ações)</w:t>
        <w:br/>
      </w:r>
      <w:r>
        <w:rPr>
          <w:b/>
        </w:rPr>
        <w:t xml:space="preserve">Síntese das Deliberações: </w:t>
      </w:r>
      <w:r>
        <w:t>Coordenação executiva da eficiência administrativa (Eixo 2), execução orçamentária/FUNPGE e captação externa com articulação da PGARI (Eixo 3), sustentabilidade (Eixo 8) e obras/reformas (Eixo 9).</w:t>
      </w:r>
    </w:p>
    <w:p>
      <w:pPr>
        <w:pStyle w:val="Heading2"/>
      </w:pPr>
      <w:r>
        <w:t>1. Plano de Ação Setorial (5W2H)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KR</w:t>
            </w:r>
          </w:p>
        </w:tc>
        <w:tc>
          <w:tcPr>
            <w:tcW w:type="dxa" w:w="1440"/>
          </w:tcPr>
          <w:p>
            <w:r>
              <w:t>Pilar 3 Ps</w:t>
            </w:r>
          </w:p>
        </w:tc>
        <w:tc>
          <w:tcPr>
            <w:tcW w:type="dxa" w:w="1440"/>
          </w:tcPr>
          <w:p>
            <w:r>
              <w:t>Ação (O QUÊ)</w:t>
            </w:r>
          </w:p>
        </w:tc>
        <w:tc>
          <w:tcPr>
            <w:tcW w:type="dxa" w:w="1440"/>
          </w:tcPr>
          <w:p>
            <w:r>
              <w:t>Subação (COMO)</w:t>
            </w:r>
          </w:p>
        </w:tc>
        <w:tc>
          <w:tcPr>
            <w:tcW w:type="dxa" w:w="1440"/>
          </w:tcPr>
          <w:p>
            <w:r>
              <w:t>Responsáveis</w:t>
            </w:r>
          </w:p>
        </w:tc>
        <w:tc>
          <w:tcPr>
            <w:tcW w:type="dxa" w:w="1440"/>
          </w:tcPr>
          <w:p>
            <w:r>
              <w:t>Prazo</w:t>
            </w:r>
          </w:p>
        </w:tc>
      </w:tr>
      <w:tr>
        <w:tc>
          <w:tcPr>
            <w:tcW w:type="dxa" w:w="1440"/>
          </w:tcPr>
          <w:p>
            <w:r>
              <w:t>E2.O1.KR1</w:t>
            </w:r>
          </w:p>
        </w:tc>
        <w:tc>
          <w:tcPr>
            <w:tcW w:type="dxa" w:w="1440"/>
          </w:tcPr>
          <w:p>
            <w:r>
              <w:t>Outros Eixos / Governança</w:t>
            </w:r>
          </w:p>
        </w:tc>
        <w:tc>
          <w:tcPr>
            <w:tcW w:type="dxa" w:w="1440"/>
          </w:tcPr>
          <w:p>
            <w:r>
              <w:t>Instituir programa permanente de eficiência de gastos da PGE-MA</w:t>
            </w:r>
          </w:p>
        </w:tc>
        <w:tc>
          <w:tcPr>
            <w:tcW w:type="dxa" w:w="1440"/>
          </w:tcPr>
          <w:p>
            <w:r>
              <w:t>Editar ato interno criando programa de eficiência de gastos, com escopo sobre contratos fixos, material de escritório, consumo administrativo e custos recorrentes</w:t>
            </w:r>
          </w:p>
        </w:tc>
        <w:tc>
          <w:tcPr>
            <w:tcW w:type="dxa" w:w="1440"/>
          </w:tcPr>
          <w:p>
            <w:r>
              <w:t>Líder: Procurador-Geral Adjunto</w:t>
            </w:r>
          </w:p>
        </w:tc>
        <w:tc>
          <w:tcPr>
            <w:tcW w:type="dxa" w:w="1440"/>
          </w:tcPr>
          <w:p>
            <w:r>
              <w:t>45 dias</w:t>
            </w:r>
          </w:p>
        </w:tc>
      </w:tr>
      <w:tr>
        <w:tc>
          <w:tcPr>
            <w:tcW w:type="dxa" w:w="1440"/>
          </w:tcPr>
          <w:p>
            <w:r>
              <w:t>E2.O1.KR1</w:t>
            </w:r>
          </w:p>
        </w:tc>
        <w:tc>
          <w:tcPr>
            <w:tcW w:type="dxa" w:w="1440"/>
          </w:tcPr>
          <w:p>
            <w:r>
              <w:t>Outros Eixos / Governança</w:t>
            </w:r>
          </w:p>
        </w:tc>
        <w:tc>
          <w:tcPr>
            <w:tcW w:type="dxa" w:w="1440"/>
          </w:tcPr>
          <w:p>
            <w:r>
              <w:t>Consolidar linha de base de custos operacionais 2025/2026</w:t>
            </w:r>
          </w:p>
        </w:tc>
        <w:tc>
          <w:tcPr>
            <w:tcW w:type="dxa" w:w="1440"/>
          </w:tcPr>
          <w:p>
            <w:r>
              <w:t>Levantar custos com contratos fixos, papel, material de escritório, consumo de almoxarifado, manutenção e despesas administrativas recorrentes</w:t>
            </w:r>
          </w:p>
        </w:tc>
        <w:tc>
          <w:tcPr>
            <w:tcW w:type="dxa" w:w="1440"/>
          </w:tcPr>
          <w:p>
            <w:r>
              <w:t>Líder: Procurador-Geral Adjunto</w:t>
            </w:r>
          </w:p>
        </w:tc>
        <w:tc>
          <w:tcPr>
            <w:tcW w:type="dxa" w:w="1440"/>
          </w:tcPr>
          <w:p>
            <w:r>
              <w:t>60 dias</w:t>
            </w:r>
          </w:p>
        </w:tc>
      </w:tr>
      <w:tr>
        <w:tc>
          <w:tcPr>
            <w:tcW w:type="dxa" w:w="1440"/>
          </w:tcPr>
          <w:p>
            <w:r>
              <w:t>E2.O1.KR1</w:t>
            </w:r>
          </w:p>
        </w:tc>
        <w:tc>
          <w:tcPr>
            <w:tcW w:type="dxa" w:w="1440"/>
          </w:tcPr>
          <w:p>
            <w:r>
              <w:t>Outros Eixos / Governança</w:t>
            </w:r>
          </w:p>
        </w:tc>
        <w:tc>
          <w:tcPr>
            <w:tcW w:type="dxa" w:w="1440"/>
          </w:tcPr>
          <w:p>
            <w:r>
              <w:t>Criar painel mensal de custos por centro de despesa</w:t>
            </w:r>
          </w:p>
        </w:tc>
        <w:tc>
          <w:tcPr>
            <w:tcW w:type="dxa" w:w="1440"/>
          </w:tcPr>
          <w:p>
            <w:r>
              <w:t>Segregar despesas por unidade, tipo de insumo, contrato e tendência de consumo</w:t>
            </w:r>
          </w:p>
        </w:tc>
        <w:tc>
          <w:tcPr>
            <w:tcW w:type="dxa" w:w="1440"/>
          </w:tcPr>
          <w:p>
            <w:r>
              <w:t>Líder: Procurador-Geral Adjunto</w:t>
            </w:r>
          </w:p>
        </w:tc>
        <w:tc>
          <w:tcPr>
            <w:tcW w:type="dxa" w:w="1440"/>
          </w:tcPr>
          <w:p>
            <w:r>
              <w:t>90 dias</w:t>
            </w:r>
          </w:p>
        </w:tc>
      </w:tr>
      <w:tr>
        <w:tc>
          <w:tcPr>
            <w:tcW w:type="dxa" w:w="1440"/>
          </w:tcPr>
          <w:p>
            <w:r>
              <w:t>E2.O1.KR1</w:t>
            </w:r>
          </w:p>
        </w:tc>
        <w:tc>
          <w:tcPr>
            <w:tcW w:type="dxa" w:w="1440"/>
          </w:tcPr>
          <w:p>
            <w:r>
              <w:t>Outros Eixos / Governança</w:t>
            </w:r>
          </w:p>
        </w:tc>
        <w:tc>
          <w:tcPr>
            <w:tcW w:type="dxa" w:w="1440"/>
          </w:tcPr>
          <w:p>
            <w:r>
              <w:t>Implementar política de racionalização de materiais de consumo</w:t>
            </w:r>
          </w:p>
        </w:tc>
        <w:tc>
          <w:tcPr>
            <w:tcW w:type="dxa" w:w="1440"/>
          </w:tcPr>
          <w:p>
            <w:r>
              <w:t>Revisar padrões de requisição, fixar cotas internas por setor e reforçar rotinas de uso racional de papel e materiais</w:t>
            </w:r>
          </w:p>
        </w:tc>
        <w:tc>
          <w:tcPr>
            <w:tcW w:type="dxa" w:w="1440"/>
          </w:tcPr>
          <w:p>
            <w:r>
              <w:t>Líder: Procurador-Geral Adjunto</w:t>
            </w:r>
          </w:p>
        </w:tc>
        <w:tc>
          <w:tcPr>
            <w:tcW w:type="dxa" w:w="1440"/>
          </w:tcPr>
          <w:p>
            <w:r>
              <w:t>120 dias</w:t>
            </w:r>
          </w:p>
        </w:tc>
      </w:tr>
      <w:tr>
        <w:tc>
          <w:tcPr>
            <w:tcW w:type="dxa" w:w="1440"/>
          </w:tcPr>
          <w:p>
            <w:r>
              <w:t>E2.O1.KR1</w:t>
            </w:r>
          </w:p>
        </w:tc>
        <w:tc>
          <w:tcPr>
            <w:tcW w:type="dxa" w:w="1440"/>
          </w:tcPr>
          <w:p>
            <w:r>
              <w:t>Outros Eixos / Governança</w:t>
            </w:r>
          </w:p>
        </w:tc>
        <w:tc>
          <w:tcPr>
            <w:tcW w:type="dxa" w:w="1440"/>
          </w:tcPr>
          <w:p>
            <w:r>
              <w:t>Revisar contratos fixos para busca de economicidade</w:t>
            </w:r>
          </w:p>
        </w:tc>
        <w:tc>
          <w:tcPr>
            <w:tcW w:type="dxa" w:w="1440"/>
          </w:tcPr>
          <w:p>
            <w:r>
              <w:t>Mapear contratos de maior peso, revisar reajustes, fiscalizações, possibilidade de redimensionamento e renegociação</w:t>
            </w:r>
          </w:p>
        </w:tc>
        <w:tc>
          <w:tcPr>
            <w:tcW w:type="dxa" w:w="1440"/>
          </w:tcPr>
          <w:p>
            <w:r>
              <w:t>Líder: Procurador-Geral Adjunto</w:t>
            </w:r>
          </w:p>
        </w:tc>
        <w:tc>
          <w:tcPr>
            <w:tcW w:type="dxa" w:w="1440"/>
          </w:tcPr>
          <w:p>
            <w:r>
              <w:t>180 dias</w:t>
            </w:r>
          </w:p>
        </w:tc>
      </w:tr>
      <w:tr>
        <w:tc>
          <w:tcPr>
            <w:tcW w:type="dxa" w:w="1440"/>
          </w:tcPr>
          <w:p>
            <w:r>
              <w:t>E2.O1.KR1</w:t>
            </w:r>
          </w:p>
        </w:tc>
        <w:tc>
          <w:tcPr>
            <w:tcW w:type="dxa" w:w="1440"/>
          </w:tcPr>
          <w:p>
            <w:r>
              <w:t>Outros Eixos / Governança</w:t>
            </w:r>
          </w:p>
        </w:tc>
        <w:tc>
          <w:tcPr>
            <w:tcW w:type="dxa" w:w="1440"/>
          </w:tcPr>
          <w:p>
            <w:r>
              <w:t>Diferenciar despesas ordinárias de investimentos estruturantes financiados externamente</w:t>
            </w:r>
          </w:p>
        </w:tc>
        <w:tc>
          <w:tcPr>
            <w:tcW w:type="dxa" w:w="1440"/>
          </w:tcPr>
          <w:p>
            <w:r>
              <w:t>Separar, no planejamento financeiro, o que é custeado por orçamento próprio e o que é financiado via PROFISCO III/BID</w:t>
            </w:r>
          </w:p>
        </w:tc>
        <w:tc>
          <w:tcPr>
            <w:tcW w:type="dxa" w:w="1440"/>
          </w:tcPr>
          <w:p>
            <w:r>
              <w:t>Líder: Procurador-Geral Adjunto</w:t>
            </w:r>
          </w:p>
        </w:tc>
        <w:tc>
          <w:tcPr>
            <w:tcW w:type="dxa" w:w="1440"/>
          </w:tcPr>
          <w:p>
            <w:r>
              <w:t>90 dias</w:t>
            </w:r>
          </w:p>
        </w:tc>
      </w:tr>
      <w:tr>
        <w:tc>
          <w:tcPr>
            <w:tcW w:type="dxa" w:w="1440"/>
          </w:tcPr>
          <w:p>
            <w:r>
              <w:t>E2.O1.KR1</w:t>
            </w:r>
          </w:p>
        </w:tc>
        <w:tc>
          <w:tcPr>
            <w:tcW w:type="dxa" w:w="1440"/>
          </w:tcPr>
          <w:p>
            <w:r>
              <w:t>Outros Eixos / Governança</w:t>
            </w:r>
          </w:p>
        </w:tc>
        <w:tc>
          <w:tcPr>
            <w:tcW w:type="dxa" w:w="1440"/>
          </w:tcPr>
          <w:p>
            <w:r>
              <w:t>Auditar semestralmente resultados do programa de eficiência</w:t>
            </w:r>
          </w:p>
        </w:tc>
        <w:tc>
          <w:tcPr>
            <w:tcW w:type="dxa" w:w="1440"/>
          </w:tcPr>
          <w:p>
            <w:r>
              <w:t>Revisar economia obtida, aderência das unidades, inventário, reaproveitamento e impactos na qualidade do serviço</w:t>
            </w:r>
          </w:p>
        </w:tc>
        <w:tc>
          <w:tcPr>
            <w:tcW w:type="dxa" w:w="1440"/>
          </w:tcPr>
          <w:p>
            <w:r>
              <w:t>Líder: Procurador-Geral Adjunto</w:t>
            </w:r>
          </w:p>
        </w:tc>
        <w:tc>
          <w:tcPr>
            <w:tcW w:type="dxa" w:w="1440"/>
          </w:tcPr>
          <w:p>
            <w:r>
              <w:t>Semestral</w:t>
            </w:r>
          </w:p>
        </w:tc>
      </w:tr>
      <w:tr>
        <w:tc>
          <w:tcPr>
            <w:tcW w:type="dxa" w:w="1440"/>
          </w:tcPr>
          <w:p>
            <w:r>
              <w:t>E2.O1.KR2</w:t>
            </w:r>
          </w:p>
        </w:tc>
        <w:tc>
          <w:tcPr>
            <w:tcW w:type="dxa" w:w="1440"/>
          </w:tcPr>
          <w:p>
            <w:r>
              <w:t>Outros Eixos / Governança</w:t>
            </w:r>
          </w:p>
        </w:tc>
        <w:tc>
          <w:tcPr>
            <w:tcW w:type="dxa" w:w="1440"/>
          </w:tcPr>
          <w:p>
            <w:r>
              <w:t>Realizar inventário patrimonial integral e classificação de uso</w:t>
            </w:r>
          </w:p>
        </w:tc>
        <w:tc>
          <w:tcPr>
            <w:tcW w:type="dxa" w:w="1440"/>
          </w:tcPr>
          <w:p>
            <w:r>
              <w:t>Levantar bens móveis e equipamentos, classificando-os como em uso, subutilizados, recuperáveis, ociosos ou inservíveis</w:t>
            </w:r>
          </w:p>
        </w:tc>
        <w:tc>
          <w:tcPr>
            <w:tcW w:type="dxa" w:w="1440"/>
          </w:tcPr>
          <w:p>
            <w:r>
              <w:t>Líder: Procurador-Geral Adjunto</w:t>
            </w:r>
          </w:p>
        </w:tc>
        <w:tc>
          <w:tcPr>
            <w:tcW w:type="dxa" w:w="1440"/>
          </w:tcPr>
          <w:p>
            <w:r>
              <w:t>180 dias</w:t>
            </w:r>
          </w:p>
        </w:tc>
      </w:tr>
      <w:tr>
        <w:tc>
          <w:tcPr>
            <w:tcW w:type="dxa" w:w="1440"/>
          </w:tcPr>
          <w:p>
            <w:r>
              <w:t>E2.O1.KR2</w:t>
            </w:r>
          </w:p>
        </w:tc>
        <w:tc>
          <w:tcPr>
            <w:tcW w:type="dxa" w:w="1440"/>
          </w:tcPr>
          <w:p>
            <w:r>
              <w:t>Outros Eixos / Governança</w:t>
            </w:r>
          </w:p>
        </w:tc>
        <w:tc>
          <w:tcPr>
            <w:tcW w:type="dxa" w:w="1440"/>
          </w:tcPr>
          <w:p>
            <w:r>
              <w:t>Criar plano de desmobilização, reaproveitamento e recuperação de ativos</w:t>
            </w:r>
          </w:p>
        </w:tc>
        <w:tc>
          <w:tcPr>
            <w:tcW w:type="dxa" w:w="1440"/>
          </w:tcPr>
          <w:p>
            <w:r>
              <w:t>Definir quais bens serão realocados, recuperados, descartados ou encaminhados à SEGEP</w:t>
            </w:r>
          </w:p>
        </w:tc>
        <w:tc>
          <w:tcPr>
            <w:tcW w:type="dxa" w:w="1440"/>
          </w:tcPr>
          <w:p>
            <w:r>
              <w:t>Líder: Procurador-Geral Adjunto</w:t>
            </w:r>
          </w:p>
        </w:tc>
        <w:tc>
          <w:tcPr>
            <w:tcW w:type="dxa" w:w="1440"/>
          </w:tcPr>
          <w:p>
            <w:r>
              <w:t>240 dias</w:t>
            </w:r>
          </w:p>
        </w:tc>
      </w:tr>
      <w:tr>
        <w:tc>
          <w:tcPr>
            <w:tcW w:type="dxa" w:w="1440"/>
          </w:tcPr>
          <w:p>
            <w:r>
              <w:t>E2.O1.KR2</w:t>
            </w:r>
          </w:p>
        </w:tc>
        <w:tc>
          <w:tcPr>
            <w:tcW w:type="dxa" w:w="1440"/>
          </w:tcPr>
          <w:p>
            <w:r>
              <w:t>Outros Eixos / Governança</w:t>
            </w:r>
          </w:p>
        </w:tc>
        <w:tc>
          <w:tcPr>
            <w:tcW w:type="dxa" w:w="1440"/>
          </w:tcPr>
          <w:p>
            <w:r>
              <w:t>Priorizar reaproveitamento interno antes de novas aquisições</w:t>
            </w:r>
          </w:p>
        </w:tc>
        <w:tc>
          <w:tcPr>
            <w:tcW w:type="dxa" w:w="1440"/>
          </w:tcPr>
          <w:p>
            <w:r>
              <w:t>Inserir checagem obrigatória de disponibilidade patrimonial em processos de compra de equipamentos e materiais permanentes</w:t>
            </w:r>
          </w:p>
        </w:tc>
        <w:tc>
          <w:tcPr>
            <w:tcW w:type="dxa" w:w="1440"/>
          </w:tcPr>
          <w:p>
            <w:r>
              <w:t>Líder: Procurador-Geral Adjunto</w:t>
            </w:r>
          </w:p>
        </w:tc>
        <w:tc>
          <w:tcPr>
            <w:tcW w:type="dxa" w:w="1440"/>
          </w:tcPr>
          <w:p>
            <w:r>
              <w:t>120 dias</w:t>
            </w:r>
          </w:p>
        </w:tc>
      </w:tr>
      <w:tr>
        <w:tc>
          <w:tcPr>
            <w:tcW w:type="dxa" w:w="1440"/>
          </w:tcPr>
          <w:p>
            <w:r>
              <w:t>E2.O1.KR2</w:t>
            </w:r>
          </w:p>
        </w:tc>
        <w:tc>
          <w:tcPr>
            <w:tcW w:type="dxa" w:w="1440"/>
          </w:tcPr>
          <w:p>
            <w:r>
              <w:t>Outros Eixos / Governança</w:t>
            </w:r>
          </w:p>
        </w:tc>
        <w:tc>
          <w:tcPr>
            <w:tcW w:type="dxa" w:w="1440"/>
          </w:tcPr>
          <w:p>
            <w:r>
              <w:t>Integrar renovação tecnológica com descarte racional de bens obsoletos</w:t>
            </w:r>
          </w:p>
        </w:tc>
        <w:tc>
          <w:tcPr>
            <w:tcW w:type="dxa" w:w="1440"/>
          </w:tcPr>
          <w:p>
            <w:r>
              <w:t>Vincular o cronograma de renovação do parque tecnológico às rotinas de tombamento, remanejamento e baixa dos equipamentos substituídos</w:t>
            </w:r>
          </w:p>
        </w:tc>
        <w:tc>
          <w:tcPr>
            <w:tcW w:type="dxa" w:w="1440"/>
          </w:tcPr>
          <w:p>
            <w:r>
              <w:t>Líder: Procurador-Geral Adjunto</w:t>
            </w:r>
          </w:p>
        </w:tc>
        <w:tc>
          <w:tcPr>
            <w:tcW w:type="dxa" w:w="1440"/>
          </w:tcPr>
          <w:p>
            <w:r>
              <w:t>Conforme cronograma das contratações estruturantes</w:t>
            </w:r>
          </w:p>
        </w:tc>
      </w:tr>
      <w:tr>
        <w:tc>
          <w:tcPr>
            <w:tcW w:type="dxa" w:w="1440"/>
          </w:tcPr>
          <w:p>
            <w:r>
              <w:t>E2.O2.KR1</w:t>
            </w:r>
          </w:p>
        </w:tc>
        <w:tc>
          <w:tcPr>
            <w:tcW w:type="dxa" w:w="1440"/>
          </w:tcPr>
          <w:p>
            <w:r>
              <w:t>Outros Eixos / Governança</w:t>
            </w:r>
          </w:p>
        </w:tc>
        <w:tc>
          <w:tcPr>
            <w:tcW w:type="dxa" w:w="1440"/>
          </w:tcPr>
          <w:p>
            <w:r>
              <w:t>Instituir grupo de trabalho permanente de contratações</w:t>
            </w:r>
          </w:p>
        </w:tc>
        <w:tc>
          <w:tcPr>
            <w:tcW w:type="dxa" w:w="1440"/>
          </w:tcPr>
          <w:p>
            <w:r>
              <w:t>Formalizar GT com PGA, Comissão Setorial de Licitação, Serviço de Controle de Contratos, Finanças, Material e Patrimônio e áreas demandantes</w:t>
            </w:r>
          </w:p>
        </w:tc>
        <w:tc>
          <w:tcPr>
            <w:tcW w:type="dxa" w:w="1440"/>
          </w:tcPr>
          <w:p>
            <w:r>
              <w:t>Líder: Procurador-Geral Adjunto</w:t>
            </w:r>
          </w:p>
        </w:tc>
        <w:tc>
          <w:tcPr>
            <w:tcW w:type="dxa" w:w="1440"/>
          </w:tcPr>
          <w:p>
            <w:r>
              <w:t>30 dias</w:t>
            </w:r>
          </w:p>
        </w:tc>
      </w:tr>
      <w:tr>
        <w:tc>
          <w:tcPr>
            <w:tcW w:type="dxa" w:w="1440"/>
          </w:tcPr>
          <w:p>
            <w:r>
              <w:t>E2.O2.KR1</w:t>
            </w:r>
          </w:p>
        </w:tc>
        <w:tc>
          <w:tcPr>
            <w:tcW w:type="dxa" w:w="1440"/>
          </w:tcPr>
          <w:p>
            <w:r>
              <w:t>Outros Eixos / Governança</w:t>
            </w:r>
          </w:p>
        </w:tc>
        <w:tc>
          <w:tcPr>
            <w:tcW w:type="dxa" w:w="1440"/>
          </w:tcPr>
          <w:p>
            <w:r>
              <w:t>Padronizar artefatos e manifestações</w:t>
            </w:r>
          </w:p>
        </w:tc>
        <w:tc>
          <w:tcPr>
            <w:tcW w:type="dxa" w:w="1440"/>
          </w:tcPr>
          <w:p>
            <w:r>
              <w:t>Criar modelos-padrão de ETP, TR, pesquisa de preços, despacho de demanda, parecer de conformidade e cronograma de fiscalização</w:t>
            </w:r>
          </w:p>
        </w:tc>
        <w:tc>
          <w:tcPr>
            <w:tcW w:type="dxa" w:w="1440"/>
          </w:tcPr>
          <w:p>
            <w:r>
              <w:t>Líder: Procurador-Geral Adjunto</w:t>
            </w:r>
          </w:p>
        </w:tc>
        <w:tc>
          <w:tcPr>
            <w:tcW w:type="dxa" w:w="1440"/>
          </w:tcPr>
          <w:p>
            <w:r>
              <w:t>120 dias</w:t>
            </w:r>
          </w:p>
        </w:tc>
      </w:tr>
      <w:tr>
        <w:tc>
          <w:tcPr>
            <w:tcW w:type="dxa" w:w="1440"/>
          </w:tcPr>
          <w:p>
            <w:r>
              <w:t>E2.O2.KR1</w:t>
            </w:r>
          </w:p>
        </w:tc>
        <w:tc>
          <w:tcPr>
            <w:tcW w:type="dxa" w:w="1440"/>
          </w:tcPr>
          <w:p>
            <w:r>
              <w:t>Outros Eixos / Governança</w:t>
            </w:r>
          </w:p>
        </w:tc>
        <w:tc>
          <w:tcPr>
            <w:tcW w:type="dxa" w:w="1440"/>
          </w:tcPr>
          <w:p>
            <w:r>
              <w:t>Criar cronograma anual de contratações e renovações</w:t>
            </w:r>
          </w:p>
        </w:tc>
        <w:tc>
          <w:tcPr>
            <w:tcW w:type="dxa" w:w="1440"/>
          </w:tcPr>
          <w:p>
            <w:r>
              <w:t>Consolidar, por exercício, as necessidades previstas, contratos a vencer, compras recorrentes e marcos críticos</w:t>
            </w:r>
          </w:p>
        </w:tc>
        <w:tc>
          <w:tcPr>
            <w:tcW w:type="dxa" w:w="1440"/>
          </w:tcPr>
          <w:p>
            <w:r>
              <w:t>Líder: Procurador-Geral Adjunto</w:t>
            </w:r>
          </w:p>
        </w:tc>
        <w:tc>
          <w:tcPr>
            <w:tcW w:type="dxa" w:w="1440"/>
          </w:tcPr>
          <w:p>
            <w:r>
              <w:t>90 dias para primeira versão; revisão anual</w:t>
            </w:r>
          </w:p>
        </w:tc>
      </w:tr>
      <w:tr>
        <w:tc>
          <w:tcPr>
            <w:tcW w:type="dxa" w:w="1440"/>
          </w:tcPr>
          <w:p>
            <w:r>
              <w:t>E2.O2.KR1</w:t>
            </w:r>
          </w:p>
        </w:tc>
        <w:tc>
          <w:tcPr>
            <w:tcW w:type="dxa" w:w="1440"/>
          </w:tcPr>
          <w:p>
            <w:r>
              <w:t>Outros Eixos / Governança</w:t>
            </w:r>
          </w:p>
        </w:tc>
        <w:tc>
          <w:tcPr>
            <w:tcW w:type="dxa" w:w="1440"/>
          </w:tcPr>
          <w:p>
            <w:r>
              <w:t>Segregar carteira estratégica das contratações PROFISCO III/BID</w:t>
            </w:r>
          </w:p>
        </w:tc>
        <w:tc>
          <w:tcPr>
            <w:tcW w:type="dxa" w:w="1440"/>
          </w:tcPr>
          <w:p>
            <w:r>
              <w:t>Criar trilha específica de acompanhamento para contratações estruturantes, com matriz de riscos, marcos do BID e fiscal técnico designado</w:t>
            </w:r>
          </w:p>
        </w:tc>
        <w:tc>
          <w:tcPr>
            <w:tcW w:type="dxa" w:w="1440"/>
          </w:tcPr>
          <w:p>
            <w:r>
              <w:t>Líder: Procurador-Geral Adjunto</w:t>
            </w:r>
          </w:p>
        </w:tc>
        <w:tc>
          <w:tcPr>
            <w:tcW w:type="dxa" w:w="1440"/>
          </w:tcPr>
          <w:p>
            <w:r>
              <w:t>60 dias</w:t>
            </w:r>
          </w:p>
        </w:tc>
      </w:tr>
      <w:tr>
        <w:tc>
          <w:tcPr>
            <w:tcW w:type="dxa" w:w="1440"/>
          </w:tcPr>
          <w:p>
            <w:r>
              <w:t>E2.O2.KR1</w:t>
            </w:r>
          </w:p>
        </w:tc>
        <w:tc>
          <w:tcPr>
            <w:tcW w:type="dxa" w:w="1440"/>
          </w:tcPr>
          <w:p>
            <w:r>
              <w:t>Outros Eixos / Governança</w:t>
            </w:r>
          </w:p>
        </w:tc>
        <w:tc>
          <w:tcPr>
            <w:tcW w:type="dxa" w:w="1440"/>
          </w:tcPr>
          <w:p>
            <w:r>
              <w:t>Realizar reunião executiva mensal de acompanhamento do ciclo de compras</w:t>
            </w:r>
          </w:p>
        </w:tc>
        <w:tc>
          <w:tcPr>
            <w:tcW w:type="dxa" w:w="1440"/>
          </w:tcPr>
          <w:p>
            <w:r>
              <w:t>Revisar duração dos processos, não conformidades, contratos próximos do vencimento e carteira PROFISCO III/BID</w:t>
            </w:r>
          </w:p>
        </w:tc>
        <w:tc>
          <w:tcPr>
            <w:tcW w:type="dxa" w:w="1440"/>
          </w:tcPr>
          <w:p>
            <w:r>
              <w:t>Líder: Procurador-Geral Adjunto</w:t>
            </w:r>
          </w:p>
        </w:tc>
        <w:tc>
          <w:tcPr>
            <w:tcW w:type="dxa" w:w="1440"/>
          </w:tcPr>
          <w:p>
            <w:r>
              <w:t>Mensal</w:t>
            </w:r>
          </w:p>
        </w:tc>
      </w:tr>
      <w:tr>
        <w:tc>
          <w:tcPr>
            <w:tcW w:type="dxa" w:w="1440"/>
          </w:tcPr>
          <w:p>
            <w:r>
              <w:t>E2.O2.KR2</w:t>
            </w:r>
          </w:p>
        </w:tc>
        <w:tc>
          <w:tcPr>
            <w:tcW w:type="dxa" w:w="1440"/>
          </w:tcPr>
          <w:p>
            <w:r>
              <w:t>Outros Eixos / Governança</w:t>
            </w:r>
          </w:p>
        </w:tc>
        <w:tc>
          <w:tcPr>
            <w:tcW w:type="dxa" w:w="1440"/>
          </w:tcPr>
          <w:p>
            <w:r>
              <w:t>Criar rotina preventiva de conformidade contratual</w:t>
            </w:r>
          </w:p>
        </w:tc>
        <w:tc>
          <w:tcPr>
            <w:tcW w:type="dxa" w:w="1440"/>
          </w:tcPr>
          <w:p>
            <w:r>
              <w:t>Revisar, antes da assinatura e antes do empenho, documentos essenciais, aderência orçamentária, cláusulas críticas e designação de fiscais</w:t>
            </w:r>
          </w:p>
        </w:tc>
        <w:tc>
          <w:tcPr>
            <w:tcW w:type="dxa" w:w="1440"/>
          </w:tcPr>
          <w:p>
            <w:r>
              <w:t>Líder: Procurador-Geral Adjunto</w:t>
            </w:r>
          </w:p>
        </w:tc>
        <w:tc>
          <w:tcPr>
            <w:tcW w:type="dxa" w:w="1440"/>
          </w:tcPr>
          <w:p>
            <w:r>
              <w:t>90 dias</w:t>
            </w:r>
          </w:p>
        </w:tc>
      </w:tr>
      <w:tr>
        <w:tc>
          <w:tcPr>
            <w:tcW w:type="dxa" w:w="1440"/>
          </w:tcPr>
          <w:p>
            <w:r>
              <w:t>E2.O2.KR2</w:t>
            </w:r>
          </w:p>
        </w:tc>
        <w:tc>
          <w:tcPr>
            <w:tcW w:type="dxa" w:w="1440"/>
          </w:tcPr>
          <w:p>
            <w:r>
              <w:t>Outros Eixos / Governança</w:t>
            </w:r>
          </w:p>
        </w:tc>
        <w:tc>
          <w:tcPr>
            <w:tcW w:type="dxa" w:w="1440"/>
          </w:tcPr>
          <w:p>
            <w:r>
              <w:t>Implantar painel de fiscalização contratual</w:t>
            </w:r>
          </w:p>
        </w:tc>
        <w:tc>
          <w:tcPr>
            <w:tcW w:type="dxa" w:w="1440"/>
          </w:tcPr>
          <w:p>
            <w:r>
              <w:t>Monitorar vigência, aditivos, saldo financeiro, entregas, sanções, atestes e execução por contrato</w:t>
            </w:r>
          </w:p>
        </w:tc>
        <w:tc>
          <w:tcPr>
            <w:tcW w:type="dxa" w:w="1440"/>
          </w:tcPr>
          <w:p>
            <w:r>
              <w:t>Líder: Procurador-Geral Adjunto</w:t>
            </w:r>
          </w:p>
        </w:tc>
        <w:tc>
          <w:tcPr>
            <w:tcW w:type="dxa" w:w="1440"/>
          </w:tcPr>
          <w:p>
            <w:r>
              <w:t>120 dias</w:t>
            </w:r>
          </w:p>
        </w:tc>
      </w:tr>
      <w:tr>
        <w:tc>
          <w:tcPr>
            <w:tcW w:type="dxa" w:w="1440"/>
          </w:tcPr>
          <w:p>
            <w:r>
              <w:t>E2.O2.KR2</w:t>
            </w:r>
          </w:p>
        </w:tc>
        <w:tc>
          <w:tcPr>
            <w:tcW w:type="dxa" w:w="1440"/>
          </w:tcPr>
          <w:p>
            <w:r>
              <w:t>Outros Eixos / Governança</w:t>
            </w:r>
          </w:p>
        </w:tc>
        <w:tc>
          <w:tcPr>
            <w:tcW w:type="dxa" w:w="1440"/>
          </w:tcPr>
          <w:p>
            <w:r>
              <w:t>Capacitar fiscais, gestores e unidades demandantes</w:t>
            </w:r>
          </w:p>
        </w:tc>
        <w:tc>
          <w:tcPr>
            <w:tcW w:type="dxa" w:w="1440"/>
          </w:tcPr>
          <w:p>
            <w:r>
              <w:t>Realizar trilha de capacitação sobre elaboração de artefatos, fiscalização, liquidação, sanções e riscos</w:t>
            </w:r>
          </w:p>
        </w:tc>
        <w:tc>
          <w:tcPr>
            <w:tcW w:type="dxa" w:w="1440"/>
          </w:tcPr>
          <w:p>
            <w:r>
              <w:t>Líder: Procurador-Geral Adjunto; Coordenação Pedagógica: ESAP (via Plano Anual de Capacitação - PAC)</w:t>
            </w:r>
          </w:p>
        </w:tc>
        <w:tc>
          <w:tcPr>
            <w:tcW w:type="dxa" w:w="1440"/>
          </w:tcPr>
          <w:p>
            <w:r>
              <w:t>180 dias; depois periodicidade anual</w:t>
            </w:r>
          </w:p>
        </w:tc>
      </w:tr>
      <w:tr>
        <w:tc>
          <w:tcPr>
            <w:tcW w:type="dxa" w:w="1440"/>
          </w:tcPr>
          <w:p>
            <w:r>
              <w:t>E2.O2.KR2</w:t>
            </w:r>
          </w:p>
        </w:tc>
        <w:tc>
          <w:tcPr>
            <w:tcW w:type="dxa" w:w="1440"/>
          </w:tcPr>
          <w:p>
            <w:r>
              <w:t>Outros Eixos / Governança</w:t>
            </w:r>
          </w:p>
        </w:tc>
        <w:tc>
          <w:tcPr>
            <w:tcW w:type="dxa" w:w="1440"/>
          </w:tcPr>
          <w:p>
            <w:r>
              <w:t>Executar auditorias internas temáticas semestrais</w:t>
            </w:r>
          </w:p>
        </w:tc>
        <w:tc>
          <w:tcPr>
            <w:tcW w:type="dxa" w:w="1440"/>
          </w:tcPr>
          <w:p>
            <w:r>
              <w:t>Auditar contratos críticos, admissões de pessoal e processos sensíveis, com plano de correção imediata</w:t>
            </w:r>
          </w:p>
        </w:tc>
        <w:tc>
          <w:tcPr>
            <w:tcW w:type="dxa" w:w="1440"/>
          </w:tcPr>
          <w:p>
            <w:r>
              <w:t>Líder: Procurador-Geral Adjunto</w:t>
            </w:r>
          </w:p>
        </w:tc>
        <w:tc>
          <w:tcPr>
            <w:tcW w:type="dxa" w:w="1440"/>
          </w:tcPr>
          <w:p>
            <w:r>
              <w:t>Semestral</w:t>
            </w:r>
          </w:p>
        </w:tc>
      </w:tr>
      <w:tr>
        <w:tc>
          <w:tcPr>
            <w:tcW w:type="dxa" w:w="1440"/>
          </w:tcPr>
          <w:p>
            <w:r>
              <w:t>E2.O2.KR3</w:t>
            </w:r>
          </w:p>
        </w:tc>
        <w:tc>
          <w:tcPr>
            <w:tcW w:type="dxa" w:w="1440"/>
          </w:tcPr>
          <w:p>
            <w:r>
              <w:t>Outros Eixos / Governança</w:t>
            </w:r>
          </w:p>
        </w:tc>
        <w:tc>
          <w:tcPr>
            <w:tcW w:type="dxa" w:w="1440"/>
          </w:tcPr>
          <w:p>
            <w:r>
              <w:t>Implantar sistema de alerta de vencimentos contratuais</w:t>
            </w:r>
          </w:p>
        </w:tc>
        <w:tc>
          <w:tcPr>
            <w:tcW w:type="dxa" w:w="1440"/>
          </w:tcPr>
          <w:p>
            <w:r>
              <w:t>Configurar agenda de alertas com antecedência mínima de 180, 120, 90 e 60 dias</w:t>
            </w:r>
          </w:p>
        </w:tc>
        <w:tc>
          <w:tcPr>
            <w:tcW w:type="dxa" w:w="1440"/>
          </w:tcPr>
          <w:p>
            <w:r>
              <w:t>Líder: Procurador-Geral Adjunto</w:t>
            </w:r>
          </w:p>
        </w:tc>
        <w:tc>
          <w:tcPr>
            <w:tcW w:type="dxa" w:w="1440"/>
          </w:tcPr>
          <w:p>
            <w:r>
              <w:t>60 dias</w:t>
            </w:r>
          </w:p>
        </w:tc>
      </w:tr>
      <w:tr>
        <w:tc>
          <w:tcPr>
            <w:tcW w:type="dxa" w:w="1440"/>
          </w:tcPr>
          <w:p>
            <w:r>
              <w:t>E2.O2.KR3</w:t>
            </w:r>
          </w:p>
        </w:tc>
        <w:tc>
          <w:tcPr>
            <w:tcW w:type="dxa" w:w="1440"/>
          </w:tcPr>
          <w:p>
            <w:r>
              <w:t>Outros Eixos / Governança</w:t>
            </w:r>
          </w:p>
        </w:tc>
        <w:tc>
          <w:tcPr>
            <w:tcW w:type="dxa" w:w="1440"/>
          </w:tcPr>
          <w:p>
            <w:r>
              <w:t>Vincular renovação contratual ao plano anual de contratações</w:t>
            </w:r>
          </w:p>
        </w:tc>
        <w:tc>
          <w:tcPr>
            <w:tcW w:type="dxa" w:w="1440"/>
          </w:tcPr>
          <w:p>
            <w:r>
              <w:t>Inserir cada vencimento no calendário institucional e cobrar providências preliminares das áreas competentes</w:t>
            </w:r>
          </w:p>
        </w:tc>
        <w:tc>
          <w:tcPr>
            <w:tcW w:type="dxa" w:w="1440"/>
          </w:tcPr>
          <w:p>
            <w:r>
              <w:t>Líder: Procurador-Geral Adjunto</w:t>
            </w:r>
          </w:p>
        </w:tc>
        <w:tc>
          <w:tcPr>
            <w:tcW w:type="dxa" w:w="1440"/>
          </w:tcPr>
          <w:p>
            <w:r>
              <w:t>90 dias</w:t>
            </w:r>
          </w:p>
        </w:tc>
      </w:tr>
      <w:tr>
        <w:tc>
          <w:tcPr>
            <w:tcW w:type="dxa" w:w="1440"/>
          </w:tcPr>
          <w:p>
            <w:r>
              <w:t>E2.O2.KR3</w:t>
            </w:r>
          </w:p>
        </w:tc>
        <w:tc>
          <w:tcPr>
            <w:tcW w:type="dxa" w:w="1440"/>
          </w:tcPr>
          <w:p>
            <w:r>
              <w:t>Outros Eixos / Governança</w:t>
            </w:r>
          </w:p>
        </w:tc>
        <w:tc>
          <w:tcPr>
            <w:tcW w:type="dxa" w:w="1440"/>
          </w:tcPr>
          <w:p>
            <w:r>
              <w:t>Criar protocolo de contingência para contratos estratégicos</w:t>
            </w:r>
          </w:p>
        </w:tc>
        <w:tc>
          <w:tcPr>
            <w:tcW w:type="dxa" w:w="1440"/>
          </w:tcPr>
          <w:p>
            <w:r>
              <w:t>Definir medidas excepcionais para evitar ruptura de serviços essenciais, com matriz de risco por contrato crítico</w:t>
            </w:r>
          </w:p>
        </w:tc>
        <w:tc>
          <w:tcPr>
            <w:tcW w:type="dxa" w:w="1440"/>
          </w:tcPr>
          <w:p>
            <w:r>
              <w:t>Líder: Procurador-Geral Adjunto</w:t>
            </w:r>
          </w:p>
        </w:tc>
        <w:tc>
          <w:tcPr>
            <w:tcW w:type="dxa" w:w="1440"/>
          </w:tcPr>
          <w:p>
            <w:r>
              <w:t>120 dias</w:t>
            </w:r>
          </w:p>
        </w:tc>
      </w:tr>
      <w:tr>
        <w:tc>
          <w:tcPr>
            <w:tcW w:type="dxa" w:w="1440"/>
          </w:tcPr>
          <w:p>
            <w:r>
              <w:t>E3.O1.KR1</w:t>
            </w:r>
          </w:p>
        </w:tc>
        <w:tc>
          <w:tcPr>
            <w:tcW w:type="dxa" w:w="1440"/>
          </w:tcPr>
          <w:p>
            <w:r>
              <w:t>Outros Eixos / Governança</w:t>
            </w:r>
          </w:p>
        </w:tc>
        <w:tc>
          <w:tcPr>
            <w:tcW w:type="dxa" w:w="1440"/>
          </w:tcPr>
          <w:p>
            <w:r>
              <w:t>Instituir programa permanente de captação de recursos para projetos estratégicos</w:t>
            </w:r>
          </w:p>
        </w:tc>
        <w:tc>
          <w:tcPr>
            <w:tcW w:type="dxa" w:w="1440"/>
          </w:tcPr>
          <w:p>
            <w:r>
              <w:t>Editar ato interno criando programa de captação, com governança, carteira de projetos, calendário de editais, emendas e parcerias</w:t>
            </w:r>
          </w:p>
        </w:tc>
        <w:tc>
          <w:tcPr>
            <w:tcW w:type="dxa" w:w="1440"/>
          </w:tcPr>
          <w:p>
            <w:r>
              <w:t>Líder: Procurador-Geral Adjunto; Coordenação Pedagógica: ESAP (via Plano Anual de Capacitação - PAC)</w:t>
            </w:r>
          </w:p>
        </w:tc>
        <w:tc>
          <w:tcPr>
            <w:tcW w:type="dxa" w:w="1440"/>
          </w:tcPr>
          <w:p>
            <w:r>
              <w:t>45 dias</w:t>
            </w:r>
          </w:p>
        </w:tc>
      </w:tr>
      <w:tr>
        <w:tc>
          <w:tcPr>
            <w:tcW w:type="dxa" w:w="1440"/>
          </w:tcPr>
          <w:p>
            <w:r>
              <w:t>E3.O1.KR1</w:t>
            </w:r>
          </w:p>
        </w:tc>
        <w:tc>
          <w:tcPr>
            <w:tcW w:type="dxa" w:w="1440"/>
          </w:tcPr>
          <w:p>
            <w:r>
              <w:t>Outros Eixos / Governança</w:t>
            </w:r>
          </w:p>
        </w:tc>
        <w:tc>
          <w:tcPr>
            <w:tcW w:type="dxa" w:w="1440"/>
          </w:tcPr>
          <w:p>
            <w:r>
              <w:t>Consolidar carteira institucional de projetos aptos à captação</w:t>
            </w:r>
          </w:p>
        </w:tc>
        <w:tc>
          <w:tcPr>
            <w:tcW w:type="dxa" w:w="1440"/>
          </w:tcPr>
          <w:p>
            <w:r>
              <w:t>Organizar portfólio com projetos prontos para emendas, editais e parcerias, com valor estimado, justificativa, unidade demandante e estágio de maturidade</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w:t>
            </w:r>
          </w:p>
        </w:tc>
      </w:tr>
      <w:tr>
        <w:tc>
          <w:tcPr>
            <w:tcW w:type="dxa" w:w="1440"/>
          </w:tcPr>
          <w:p>
            <w:r>
              <w:t>E3.O1.KR1</w:t>
            </w:r>
          </w:p>
        </w:tc>
        <w:tc>
          <w:tcPr>
            <w:tcW w:type="dxa" w:w="1440"/>
          </w:tcPr>
          <w:p>
            <w:r>
              <w:t>Outros Eixos / Governança</w:t>
            </w:r>
          </w:p>
        </w:tc>
        <w:tc>
          <w:tcPr>
            <w:tcW w:type="dxa" w:w="1440"/>
          </w:tcPr>
          <w:p>
            <w:r>
              <w:t>Definir critérios institucionais para emendas parlamentares</w:t>
            </w:r>
          </w:p>
        </w:tc>
        <w:tc>
          <w:tcPr>
            <w:tcW w:type="dxa" w:w="1440"/>
          </w:tcPr>
          <w:p>
            <w:r>
              <w:t>Estabelecer parâmetros objetivos para escolha dos projetos a serem submetidos a deputados estaduais e federais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90 dias</w:t>
            </w:r>
          </w:p>
        </w:tc>
      </w:tr>
      <w:tr>
        <w:tc>
          <w:tcPr>
            <w:tcW w:type="dxa" w:w="1440"/>
          </w:tcPr>
          <w:p>
            <w:r>
              <w:t>E3.O1.KR1</w:t>
            </w:r>
          </w:p>
        </w:tc>
        <w:tc>
          <w:tcPr>
            <w:tcW w:type="dxa" w:w="1440"/>
          </w:tcPr>
          <w:p>
            <w:r>
              <w:t>Outros Eixos / Governança</w:t>
            </w:r>
          </w:p>
        </w:tc>
        <w:tc>
          <w:tcPr>
            <w:tcW w:type="dxa" w:w="1440"/>
          </w:tcPr>
          <w:p>
            <w:r>
              <w:t>Manter e revisar convênios e parcerias já existentes</w:t>
            </w:r>
          </w:p>
        </w:tc>
        <w:tc>
          <w:tcPr>
            <w:tcW w:type="dxa" w:w="1440"/>
          </w:tcPr>
          <w:p>
            <w:r>
              <w:t>Mapear parcerias ativas, identificar entregas, gargalos e potencial de ampliação ou renovação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90 dias</w:t>
            </w:r>
          </w:p>
        </w:tc>
      </w:tr>
      <w:tr>
        <w:tc>
          <w:tcPr>
            <w:tcW w:type="dxa" w:w="1440"/>
          </w:tcPr>
          <w:p>
            <w:r>
              <w:t>E3.O1.KR1</w:t>
            </w:r>
          </w:p>
        </w:tc>
        <w:tc>
          <w:tcPr>
            <w:tcW w:type="dxa" w:w="1440"/>
          </w:tcPr>
          <w:p>
            <w:r>
              <w:t>Outros Eixos / Governança</w:t>
            </w:r>
          </w:p>
        </w:tc>
        <w:tc>
          <w:tcPr>
            <w:tcW w:type="dxa" w:w="1440"/>
          </w:tcPr>
          <w:p>
            <w:r>
              <w:t>Prospectar novas parcerias com instituições públicas, privadas e acadêmicas</w:t>
            </w:r>
          </w:p>
        </w:tc>
        <w:tc>
          <w:tcPr>
            <w:tcW w:type="dxa" w:w="1440"/>
          </w:tcPr>
          <w:p>
            <w:r>
              <w:t>Priorizar organismos nacionais e internacionais, fundações, universidades, ICTs e órgãos públicos com capacidade de cooperação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Contínuo, com primeira carteira em 120 dias</w:t>
            </w:r>
          </w:p>
        </w:tc>
      </w:tr>
      <w:tr>
        <w:tc>
          <w:tcPr>
            <w:tcW w:type="dxa" w:w="1440"/>
          </w:tcPr>
          <w:p>
            <w:r>
              <w:t>E3.O1.KR1</w:t>
            </w:r>
          </w:p>
        </w:tc>
        <w:tc>
          <w:tcPr>
            <w:tcW w:type="dxa" w:w="1440"/>
          </w:tcPr>
          <w:p>
            <w:r>
              <w:t>Outros Eixos / Governança</w:t>
            </w:r>
          </w:p>
        </w:tc>
        <w:tc>
          <w:tcPr>
            <w:tcW w:type="dxa" w:w="1440"/>
          </w:tcPr>
          <w:p>
            <w:r>
              <w:t>Avaliar juridicamente a caracterização da ESAP ou do INOVA como ICT</w:t>
            </w:r>
          </w:p>
        </w:tc>
        <w:tc>
          <w:tcPr>
            <w:tcW w:type="dxa" w:w="1440"/>
          </w:tcPr>
          <w:p>
            <w:r>
              <w:t>Elaborar estudo técnico-jurídico sobre viabilidade institucional, vantagens, limites e requisitos normativos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180 dias</w:t>
            </w:r>
          </w:p>
        </w:tc>
      </w:tr>
      <w:tr>
        <w:tc>
          <w:tcPr>
            <w:tcW w:type="dxa" w:w="1440"/>
          </w:tcPr>
          <w:p>
            <w:r>
              <w:t>E3.O1.KR1</w:t>
            </w:r>
          </w:p>
        </w:tc>
        <w:tc>
          <w:tcPr>
            <w:tcW w:type="dxa" w:w="1440"/>
          </w:tcPr>
          <w:p>
            <w:r>
              <w:t>Outros Eixos / Governança</w:t>
            </w:r>
          </w:p>
        </w:tc>
        <w:tc>
          <w:tcPr>
            <w:tcW w:type="dxa" w:w="1440"/>
          </w:tcPr>
          <w:p>
            <w:r>
              <w:t>Criar painel de captação com metas anuais intermediárias até 2028</w:t>
            </w:r>
          </w:p>
        </w:tc>
        <w:tc>
          <w:tcPr>
            <w:tcW w:type="dxa" w:w="1440"/>
          </w:tcPr>
          <w:p>
            <w:r>
              <w:t>Desdobrar o valor de R$ 2 milhões em metas anuais e por fonte: emenda, edital, convênio, cooperação técnica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w:t>
            </w:r>
          </w:p>
        </w:tc>
      </w:tr>
      <w:tr>
        <w:tc>
          <w:tcPr>
            <w:tcW w:type="dxa" w:w="1440"/>
          </w:tcPr>
          <w:p>
            <w:r>
              <w:t>E3.O1.KR1</w:t>
            </w:r>
          </w:p>
        </w:tc>
        <w:tc>
          <w:tcPr>
            <w:tcW w:type="dxa" w:w="1440"/>
          </w:tcPr>
          <w:p>
            <w:r>
              <w:t>Outros Eixos / Governança</w:t>
            </w:r>
          </w:p>
        </w:tc>
        <w:tc>
          <w:tcPr>
            <w:tcW w:type="dxa" w:w="1440"/>
          </w:tcPr>
          <w:p>
            <w:r>
              <w:t>Integrar orçamento, captação e planejamento estratégico em um único ciclo decisório</w:t>
            </w:r>
          </w:p>
        </w:tc>
        <w:tc>
          <w:tcPr>
            <w:tcW w:type="dxa" w:w="1440"/>
          </w:tcPr>
          <w:p>
            <w:r>
              <w:t>Cruzar metas do planejamento, disponibilidade orçamentária, fontes externas e cronograma de execução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120 dias</w:t>
            </w:r>
          </w:p>
        </w:tc>
      </w:tr>
      <w:tr>
        <w:tc>
          <w:tcPr>
            <w:tcW w:type="dxa" w:w="1440"/>
          </w:tcPr>
          <w:p>
            <w:r>
              <w:t>E3.O1.KR2</w:t>
            </w:r>
          </w:p>
        </w:tc>
        <w:tc>
          <w:tcPr>
            <w:tcW w:type="dxa" w:w="1440"/>
          </w:tcPr>
          <w:p>
            <w:r>
              <w:t>Outros Eixos / Governança</w:t>
            </w:r>
          </w:p>
        </w:tc>
        <w:tc>
          <w:tcPr>
            <w:tcW w:type="dxa" w:w="1440"/>
          </w:tcPr>
          <w:p>
            <w:r>
              <w:t>Instituir rito anual de programação orçamentária com priorização no 3º trimestre</w:t>
            </w:r>
          </w:p>
        </w:tc>
        <w:tc>
          <w:tcPr>
            <w:tcW w:type="dxa" w:w="1440"/>
          </w:tcPr>
          <w:p>
            <w:r>
              <w:t>Definir calendário interno de consolidação de demandas, validação por prioridade e reserva antecipada para projetos estratégicos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 antes de cada exercício; revisão trimestral</w:t>
            </w:r>
          </w:p>
        </w:tc>
      </w:tr>
      <w:tr>
        <w:tc>
          <w:tcPr>
            <w:tcW w:type="dxa" w:w="1440"/>
          </w:tcPr>
          <w:p>
            <w:r>
              <w:t>E3.O1.KR2</w:t>
            </w:r>
          </w:p>
        </w:tc>
        <w:tc>
          <w:tcPr>
            <w:tcW w:type="dxa" w:w="1440"/>
          </w:tcPr>
          <w:p>
            <w:r>
              <w:t>Outros Eixos / Governança</w:t>
            </w:r>
          </w:p>
        </w:tc>
        <w:tc>
          <w:tcPr>
            <w:tcW w:type="dxa" w:w="1440"/>
          </w:tcPr>
          <w:p>
            <w:r>
              <w:t>Consolidar linha de base da execução orçamentária de 2025 como parâmetro inicial</w:t>
            </w:r>
          </w:p>
        </w:tc>
        <w:tc>
          <w:tcPr>
            <w:tcW w:type="dxa" w:w="1440"/>
          </w:tcPr>
          <w:p>
            <w:r>
              <w:t>Usar o histórico de execução de 2025 e 2026 para fixar referência de desempenho, gargalos e oportunidades de antecipação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45 dias</w:t>
            </w:r>
          </w:p>
        </w:tc>
      </w:tr>
      <w:tr>
        <w:tc>
          <w:tcPr>
            <w:tcW w:type="dxa" w:w="1440"/>
          </w:tcPr>
          <w:p>
            <w:r>
              <w:t>E3.O1.KR2</w:t>
            </w:r>
          </w:p>
        </w:tc>
        <w:tc>
          <w:tcPr>
            <w:tcW w:type="dxa" w:w="1440"/>
          </w:tcPr>
          <w:p>
            <w:r>
              <w:t>Outros Eixos / Governança</w:t>
            </w:r>
          </w:p>
        </w:tc>
        <w:tc>
          <w:tcPr>
            <w:tcW w:type="dxa" w:w="1440"/>
          </w:tcPr>
          <w:p>
            <w:r>
              <w:t>Criar comitê executivo de programação e execução orçamentária</w:t>
            </w:r>
          </w:p>
        </w:tc>
        <w:tc>
          <w:tcPr>
            <w:tcW w:type="dxa" w:w="1440"/>
          </w:tcPr>
          <w:p>
            <w:r>
              <w:t>Realizar reuniões mensais para revisar cotas, contingências, prioridades e necessidade de remanejamento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30 dias</w:t>
            </w:r>
          </w:p>
        </w:tc>
      </w:tr>
      <w:tr>
        <w:tc>
          <w:tcPr>
            <w:tcW w:type="dxa" w:w="1440"/>
          </w:tcPr>
          <w:p>
            <w:r>
              <w:t>E3.O1.KR2</w:t>
            </w:r>
          </w:p>
        </w:tc>
        <w:tc>
          <w:tcPr>
            <w:tcW w:type="dxa" w:w="1440"/>
          </w:tcPr>
          <w:p>
            <w:r>
              <w:t>Outros Eixos / Governança</w:t>
            </w:r>
          </w:p>
        </w:tc>
        <w:tc>
          <w:tcPr>
            <w:tcW w:type="dxa" w:w="1440"/>
          </w:tcPr>
          <w:p>
            <w:r>
              <w:t>Antecipar identificação de necessidades mensais por unidade</w:t>
            </w:r>
          </w:p>
        </w:tc>
        <w:tc>
          <w:tcPr>
            <w:tcW w:type="dxa" w:w="1440"/>
          </w:tcPr>
          <w:p>
            <w:r>
              <w:t>Formalizar rotina de levantamento mensal de necessidades, com justificativa, prioridade e aderência ao planejamento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Mensal</w:t>
            </w:r>
          </w:p>
        </w:tc>
      </w:tr>
      <w:tr>
        <w:tc>
          <w:tcPr>
            <w:tcW w:type="dxa" w:w="1440"/>
          </w:tcPr>
          <w:p>
            <w:r>
              <w:t>E3.O1.KR2</w:t>
            </w:r>
          </w:p>
        </w:tc>
        <w:tc>
          <w:tcPr>
            <w:tcW w:type="dxa" w:w="1440"/>
          </w:tcPr>
          <w:p>
            <w:r>
              <w:t>Outros Eixos / Governança</w:t>
            </w:r>
          </w:p>
        </w:tc>
        <w:tc>
          <w:tcPr>
            <w:tcW w:type="dxa" w:w="1440"/>
          </w:tcPr>
          <w:p>
            <w:r>
              <w:t>Melhorar a interlocução institucional com a SEPLAN</w:t>
            </w:r>
          </w:p>
        </w:tc>
        <w:tc>
          <w:tcPr>
            <w:tcW w:type="dxa" w:w="1440"/>
          </w:tcPr>
          <w:p>
            <w:r>
              <w:t>Padronizar pedidos de cota, sustentar prioridades estratégicas e apresentar justificativas com base no plano e nos projetos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Contínuo, com protocolo em 60 dias</w:t>
            </w:r>
          </w:p>
        </w:tc>
      </w:tr>
      <w:tr>
        <w:tc>
          <w:tcPr>
            <w:tcW w:type="dxa" w:w="1440"/>
          </w:tcPr>
          <w:p>
            <w:r>
              <w:t>E3.O1.KR2</w:t>
            </w:r>
          </w:p>
        </w:tc>
        <w:tc>
          <w:tcPr>
            <w:tcW w:type="dxa" w:w="1440"/>
          </w:tcPr>
          <w:p>
            <w:r>
              <w:t>Outros Eixos / Governança</w:t>
            </w:r>
          </w:p>
        </w:tc>
        <w:tc>
          <w:tcPr>
            <w:tcW w:type="dxa" w:w="1440"/>
          </w:tcPr>
          <w:p>
            <w:r>
              <w:t>Implantar painel mensal de execução orçamentária e física</w:t>
            </w:r>
          </w:p>
        </w:tc>
        <w:tc>
          <w:tcPr>
            <w:tcW w:type="dxa" w:w="1440"/>
          </w:tcPr>
          <w:p>
            <w:r>
              <w:t>Acompanhar execução por ação, fonte, natureza da despesa e aderência aos objetivos estratégicos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90 dias</w:t>
            </w:r>
          </w:p>
        </w:tc>
      </w:tr>
      <w:tr>
        <w:tc>
          <w:tcPr>
            <w:tcW w:type="dxa" w:w="1440"/>
          </w:tcPr>
          <w:p>
            <w:r>
              <w:t>E3.O1.KR2</w:t>
            </w:r>
          </w:p>
        </w:tc>
        <w:tc>
          <w:tcPr>
            <w:tcW w:type="dxa" w:w="1440"/>
          </w:tcPr>
          <w:p>
            <w:r>
              <w:t>Outros Eixos / Governança</w:t>
            </w:r>
          </w:p>
        </w:tc>
        <w:tc>
          <w:tcPr>
            <w:tcW w:type="dxa" w:w="1440"/>
          </w:tcPr>
          <w:p>
            <w:r>
              <w:t>Formalizar procedimento de remanejamento e crédito adicional quando necessário</w:t>
            </w:r>
          </w:p>
        </w:tc>
        <w:tc>
          <w:tcPr>
            <w:tcW w:type="dxa" w:w="1440"/>
          </w:tcPr>
          <w:p>
            <w:r>
              <w:t>Criar fluxo para identificar insuficiência, enquadrar a necessidade e encaminhar à SEPLAN com celeridade</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120 dias</w:t>
            </w:r>
          </w:p>
        </w:tc>
      </w:tr>
      <w:tr>
        <w:tc>
          <w:tcPr>
            <w:tcW w:type="dxa" w:w="1440"/>
          </w:tcPr>
          <w:p>
            <w:r>
              <w:t>E3.O1.KR2</w:t>
            </w:r>
          </w:p>
        </w:tc>
        <w:tc>
          <w:tcPr>
            <w:tcW w:type="dxa" w:w="1440"/>
          </w:tcPr>
          <w:p>
            <w:r>
              <w:t>Outros Eixos / Governança</w:t>
            </w:r>
          </w:p>
        </w:tc>
        <w:tc>
          <w:tcPr>
            <w:tcW w:type="dxa" w:w="1440"/>
          </w:tcPr>
          <w:p>
            <w:r>
              <w:t>Auditar anualmente a aderência do eixo às metas de financiamento e execução</w:t>
            </w:r>
          </w:p>
        </w:tc>
        <w:tc>
          <w:tcPr>
            <w:tcW w:type="dxa" w:w="1440"/>
          </w:tcPr>
          <w:p>
            <w:r>
              <w:t>Verificar captação, execução, regularidade financeira, conformidade e avanço do PROFISCO III</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Anual</w:t>
            </w:r>
          </w:p>
        </w:tc>
      </w:tr>
      <w:tr>
        <w:tc>
          <w:tcPr>
            <w:tcW w:type="dxa" w:w="1440"/>
          </w:tcPr>
          <w:p>
            <w:r>
              <w:t>E3.O1.KR3</w:t>
            </w:r>
          </w:p>
        </w:tc>
        <w:tc>
          <w:tcPr>
            <w:tcW w:type="dxa" w:w="1440"/>
          </w:tcPr>
          <w:p>
            <w:r>
              <w:t>Outros Eixos / Governança</w:t>
            </w:r>
          </w:p>
        </w:tc>
        <w:tc>
          <w:tcPr>
            <w:tcW w:type="dxa" w:w="1440"/>
          </w:tcPr>
          <w:p>
            <w:r>
              <w:t>Criar governança própria da carteira PROFISCO III no âmbito da PGE-MA</w:t>
            </w:r>
          </w:p>
        </w:tc>
        <w:tc>
          <w:tcPr>
            <w:tcW w:type="dxa" w:w="1440"/>
          </w:tcPr>
          <w:p>
            <w:r>
              <w:t>Instituir comitê ou célula executiva com marcos físicos, financeiros, documentais e de conformidade BID</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30 dias</w:t>
            </w:r>
          </w:p>
        </w:tc>
      </w:tr>
      <w:tr>
        <w:tc>
          <w:tcPr>
            <w:tcW w:type="dxa" w:w="1440"/>
          </w:tcPr>
          <w:p>
            <w:r>
              <w:t>E3.O1.KR3</w:t>
            </w:r>
          </w:p>
        </w:tc>
        <w:tc>
          <w:tcPr>
            <w:tcW w:type="dxa" w:w="1440"/>
          </w:tcPr>
          <w:p>
            <w:r>
              <w:t>Outros Eixos / Governança</w:t>
            </w:r>
          </w:p>
        </w:tc>
        <w:tc>
          <w:tcPr>
            <w:tcW w:type="dxa" w:w="1440"/>
          </w:tcPr>
          <w:p>
            <w:r>
              <w:t>Consolidar cronograma físico-financeiro de todos os projetos PROFISCO III</w:t>
            </w:r>
          </w:p>
        </w:tc>
        <w:tc>
          <w:tcPr>
            <w:tcW w:type="dxa" w:w="1440"/>
          </w:tcPr>
          <w:p>
            <w:r>
              <w:t>Unificar em um só painel os projetos de parque tecnológico, sistema de RPVs, IA, Portal do Contribuinte e demais frentes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w:t>
            </w:r>
          </w:p>
        </w:tc>
      </w:tr>
      <w:tr>
        <w:tc>
          <w:tcPr>
            <w:tcW w:type="dxa" w:w="1440"/>
          </w:tcPr>
          <w:p>
            <w:r>
              <w:t>E3.O1.KR3</w:t>
            </w:r>
          </w:p>
        </w:tc>
        <w:tc>
          <w:tcPr>
            <w:tcW w:type="dxa" w:w="1440"/>
          </w:tcPr>
          <w:p>
            <w:r>
              <w:t>Outros Eixos / Governança</w:t>
            </w:r>
          </w:p>
        </w:tc>
        <w:tc>
          <w:tcPr>
            <w:tcW w:type="dxa" w:w="1440"/>
          </w:tcPr>
          <w:p>
            <w:r>
              <w:t>Monitorar maturidade dos artefatos exigidos pelo BID</w:t>
            </w:r>
          </w:p>
        </w:tc>
        <w:tc>
          <w:tcPr>
            <w:tcW w:type="dxa" w:w="1440"/>
          </w:tcPr>
          <w:p>
            <w:r>
              <w:t>Acompanhar DODs, ETPs, TRs, minutas contratuais, pareceres e exigências formais por etapa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Contínuo, com relatório bimestral</w:t>
            </w:r>
          </w:p>
        </w:tc>
      </w:tr>
      <w:tr>
        <w:tc>
          <w:tcPr>
            <w:tcW w:type="dxa" w:w="1440"/>
          </w:tcPr>
          <w:p>
            <w:r>
              <w:t>E3.O1.KR3</w:t>
            </w:r>
          </w:p>
        </w:tc>
        <w:tc>
          <w:tcPr>
            <w:tcW w:type="dxa" w:w="1440"/>
          </w:tcPr>
          <w:p>
            <w:r>
              <w:t>Outros Eixos / Governança</w:t>
            </w:r>
          </w:p>
        </w:tc>
        <w:tc>
          <w:tcPr>
            <w:tcW w:type="dxa" w:w="1440"/>
          </w:tcPr>
          <w:p>
            <w:r>
              <w:t>Segregar financeiramente os projetos PROFISCO III do orçamento ordinário</w:t>
            </w:r>
          </w:p>
        </w:tc>
        <w:tc>
          <w:tcPr>
            <w:tcW w:type="dxa" w:w="1440"/>
          </w:tcPr>
          <w:p>
            <w:r>
              <w:t>Criar controle interno específico para distinguir recursos ordinários e recursos vinculados ao programa</w:t>
            </w:r>
          </w:p>
        </w:tc>
        <w:tc>
          <w:tcPr>
            <w:tcW w:type="dxa" w:w="1440"/>
          </w:tcPr>
          <w:p>
            <w:r>
              <w:t>Líder: Procurador-Geral Adjunto; Coordenação Pedagógica: ESAP (via Plano Anual de Capacitação - PAC)</w:t>
            </w:r>
          </w:p>
        </w:tc>
        <w:tc>
          <w:tcPr>
            <w:tcW w:type="dxa" w:w="1440"/>
          </w:tcPr>
          <w:p>
            <w:r>
              <w:t>90 dias</w:t>
            </w:r>
          </w:p>
        </w:tc>
      </w:tr>
      <w:tr>
        <w:tc>
          <w:tcPr>
            <w:tcW w:type="dxa" w:w="1440"/>
          </w:tcPr>
          <w:p>
            <w:r>
              <w:t>E3.O1.KR3</w:t>
            </w:r>
          </w:p>
        </w:tc>
        <w:tc>
          <w:tcPr>
            <w:tcW w:type="dxa" w:w="1440"/>
          </w:tcPr>
          <w:p>
            <w:r>
              <w:t>Outros Eixos / Governança</w:t>
            </w:r>
          </w:p>
        </w:tc>
        <w:tc>
          <w:tcPr>
            <w:tcW w:type="dxa" w:w="1440"/>
          </w:tcPr>
          <w:p>
            <w:r>
              <w:t>Vincular cada contratação PROFISCO a plano de implantação e adoção</w:t>
            </w:r>
          </w:p>
        </w:tc>
        <w:tc>
          <w:tcPr>
            <w:tcW w:type="dxa" w:w="1440"/>
          </w:tcPr>
          <w:p>
            <w:r>
              <w:t>Exigir, para cada produto contratado, plano de implantação, treinamento, adoção e medição de impacto</w:t>
            </w:r>
          </w:p>
        </w:tc>
        <w:tc>
          <w:tcPr>
            <w:tcW w:type="dxa" w:w="1440"/>
          </w:tcPr>
          <w:p>
            <w:r>
              <w:t>Líder: Procurador-Geral Adjunto; Coordenação Pedagógica: ESAP (via Plano Anual de Capacitação - PAC)</w:t>
            </w:r>
          </w:p>
        </w:tc>
        <w:tc>
          <w:tcPr>
            <w:tcW w:type="dxa" w:w="1440"/>
          </w:tcPr>
          <w:p>
            <w:r>
              <w:t>A partir de cada contratação</w:t>
            </w:r>
          </w:p>
        </w:tc>
      </w:tr>
      <w:tr>
        <w:tc>
          <w:tcPr>
            <w:tcW w:type="dxa" w:w="1440"/>
          </w:tcPr>
          <w:p>
            <w:r>
              <w:t>E3.O1.KR3</w:t>
            </w:r>
          </w:p>
        </w:tc>
        <w:tc>
          <w:tcPr>
            <w:tcW w:type="dxa" w:w="1440"/>
          </w:tcPr>
          <w:p>
            <w:r>
              <w:t>Outros Eixos / Governança</w:t>
            </w:r>
          </w:p>
        </w:tc>
        <w:tc>
          <w:tcPr>
            <w:tcW w:type="dxa" w:w="1440"/>
          </w:tcPr>
          <w:p>
            <w:r>
              <w:t>Prestar contas internamente da evolução do PROFISCO III</w:t>
            </w:r>
          </w:p>
        </w:tc>
        <w:tc>
          <w:tcPr>
            <w:tcW w:type="dxa" w:w="1440"/>
          </w:tcPr>
          <w:p>
            <w:r>
              <w:t>Apresentar relatório trimestral ao Gabinete e à Administração Superior, com status, riscos, custos e entregas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Trimestral</w:t>
            </w:r>
          </w:p>
        </w:tc>
      </w:tr>
      <w:tr>
        <w:tc>
          <w:tcPr>
            <w:tcW w:type="dxa" w:w="1440"/>
          </w:tcPr>
          <w:p>
            <w:r>
              <w:t>E4.O1.KR1</w:t>
            </w:r>
          </w:p>
        </w:tc>
        <w:tc>
          <w:tcPr>
            <w:tcW w:type="dxa" w:w="1440"/>
          </w:tcPr>
          <w:p>
            <w:r>
              <w:t>1º P: Prazo</w:t>
            </w:r>
          </w:p>
        </w:tc>
        <w:tc>
          <w:tcPr>
            <w:tcW w:type="dxa" w:w="1440"/>
          </w:tcPr>
          <w:p>
            <w:r>
              <w:t>Supervisionar a implementação do ato normativo de prazos regulamentares para consultas e monitorar resolutividade</w:t>
            </w:r>
          </w:p>
        </w:tc>
        <w:tc>
          <w:tcPr>
            <w:tcW w:type="dxa" w:w="1440"/>
          </w:tcPr>
          <w:p>
            <w:r>
              <w:t>Coordenar junto às Procuradorias Especializadas e Regionais a aplicação do ato normativo de prazos de consultas da PGE, monitorando relatórios gerenciais para assegurar cumprimento da meta institucional de 90% até 2030.</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Conforme cronograma do Portal do Contribuinte</w:t>
            </w:r>
          </w:p>
        </w:tc>
      </w:tr>
      <w:tr>
        <w:tc>
          <w:tcPr>
            <w:tcW w:type="dxa" w:w="1440"/>
          </w:tcPr>
          <w:p>
            <w:r>
              <w:t>E4.O1.KR3</w:t>
            </w:r>
          </w:p>
        </w:tc>
        <w:tc>
          <w:tcPr>
            <w:tcW w:type="dxa" w:w="1440"/>
          </w:tcPr>
          <w:p>
            <w:r>
              <w:t>Outros Eixos / Governança</w:t>
            </w:r>
          </w:p>
        </w:tc>
        <w:tc>
          <w:tcPr>
            <w:tcW w:type="dxa" w:w="1440"/>
          </w:tcPr>
          <w:p>
            <w:r>
              <w:t>Criar painel de controle dos prazos de Ouvidoria e acesso à informação</w:t>
            </w:r>
          </w:p>
        </w:tc>
        <w:tc>
          <w:tcPr>
            <w:tcW w:type="dxa" w:w="1440"/>
          </w:tcPr>
          <w:p>
            <w:r>
              <w:t>Medir volume, prazo de resposta, tempo médio e percentual de retorno conclusivo por unidade destinatária</w:t>
            </w:r>
          </w:p>
        </w:tc>
        <w:tc>
          <w:tcPr>
            <w:tcW w:type="dxa" w:w="1440"/>
          </w:tcPr>
          <w:p>
            <w:r>
              <w:t>Líder: Procurador-Geral Adjunto</w:t>
            </w:r>
          </w:p>
        </w:tc>
        <w:tc>
          <w:tcPr>
            <w:tcW w:type="dxa" w:w="1440"/>
          </w:tcPr>
          <w:p>
            <w:r>
              <w:t>90 dias</w:t>
            </w:r>
          </w:p>
        </w:tc>
      </w:tr>
      <w:tr>
        <w:tc>
          <w:tcPr>
            <w:tcW w:type="dxa" w:w="1440"/>
          </w:tcPr>
          <w:p>
            <w:r>
              <w:t>E4.O1.KR3</w:t>
            </w:r>
          </w:p>
        </w:tc>
        <w:tc>
          <w:tcPr>
            <w:tcW w:type="dxa" w:w="1440"/>
          </w:tcPr>
          <w:p>
            <w:r>
              <w:t>Outros Eixos / Governança</w:t>
            </w:r>
          </w:p>
        </w:tc>
        <w:tc>
          <w:tcPr>
            <w:tcW w:type="dxa" w:w="1440"/>
          </w:tcPr>
          <w:p>
            <w:r>
              <w:t>Padronizar o conceito de “retorno conclusivo”</w:t>
            </w:r>
          </w:p>
        </w:tc>
        <w:tc>
          <w:tcPr>
            <w:tcW w:type="dxa" w:w="1440"/>
          </w:tcPr>
          <w:p>
            <w:r>
              <w:t>Diferenciar resposta provisória, resposta meramente protocolar e resposta efetivamente conclusiva, com critérios internos claros</w:t>
            </w:r>
          </w:p>
        </w:tc>
        <w:tc>
          <w:tcPr>
            <w:tcW w:type="dxa" w:w="1440"/>
          </w:tcPr>
          <w:p>
            <w:r>
              <w:t>Líder: Procurador-Geral Adjunto</w:t>
            </w:r>
          </w:p>
        </w:tc>
        <w:tc>
          <w:tcPr>
            <w:tcW w:type="dxa" w:w="1440"/>
          </w:tcPr>
          <w:p>
            <w:r>
              <w:t>90 dias</w:t>
            </w:r>
          </w:p>
        </w:tc>
      </w:tr>
      <w:tr>
        <w:tc>
          <w:tcPr>
            <w:tcW w:type="dxa" w:w="1440"/>
          </w:tcPr>
          <w:p>
            <w:r>
              <w:t>E4.O1.KR3</w:t>
            </w:r>
          </w:p>
        </w:tc>
        <w:tc>
          <w:tcPr>
            <w:tcW w:type="dxa" w:w="1440"/>
          </w:tcPr>
          <w:p>
            <w:r>
              <w:t>Outros Eixos / Governança</w:t>
            </w:r>
          </w:p>
        </w:tc>
        <w:tc>
          <w:tcPr>
            <w:tcW w:type="dxa" w:w="1440"/>
          </w:tcPr>
          <w:p>
            <w:r>
              <w:t>Realizar revisão mensal das manifestações pendentes e reincidentes</w:t>
            </w:r>
          </w:p>
        </w:tc>
        <w:tc>
          <w:tcPr>
            <w:tcW w:type="dxa" w:w="1440"/>
          </w:tcPr>
          <w:p>
            <w:r>
              <w:t>Examinar causas de atraso, setores mais sensíveis e temas repetitivos, com plano corretivo</w:t>
            </w:r>
          </w:p>
        </w:tc>
        <w:tc>
          <w:tcPr>
            <w:tcW w:type="dxa" w:w="1440"/>
          </w:tcPr>
          <w:p>
            <w:r>
              <w:t>Líder: Procurador-Geral Adjunto</w:t>
            </w:r>
          </w:p>
        </w:tc>
        <w:tc>
          <w:tcPr>
            <w:tcW w:type="dxa" w:w="1440"/>
          </w:tcPr>
          <w:p>
            <w:r>
              <w:t>Mensal</w:t>
            </w:r>
          </w:p>
        </w:tc>
      </w:tr>
      <w:tr>
        <w:tc>
          <w:tcPr>
            <w:tcW w:type="dxa" w:w="1440"/>
          </w:tcPr>
          <w:p>
            <w:r>
              <w:t>E7.O1.KR1</w:t>
            </w:r>
          </w:p>
        </w:tc>
        <w:tc>
          <w:tcPr>
            <w:tcW w:type="dxa" w:w="1440"/>
          </w:tcPr>
          <w:p>
            <w:r>
              <w:t>Outros Eixos / Governança</w:t>
            </w:r>
          </w:p>
        </w:tc>
        <w:tc>
          <w:tcPr>
            <w:tcW w:type="dxa" w:w="1440"/>
          </w:tcPr>
          <w:p>
            <w:r>
              <w:t>Instituir programa de implantação de IA aplicada à atuação jurídica</w:t>
            </w:r>
          </w:p>
        </w:tc>
        <w:tc>
          <w:tcPr>
            <w:tcW w:type="dxa" w:w="1440"/>
          </w:tcPr>
          <w:p>
            <w:r>
              <w:t>Editar ato interno definindo governança, casos de uso prioritários, papéis das unidades e critérios de supervisão humana</w:t>
            </w:r>
          </w:p>
        </w:tc>
        <w:tc>
          <w:tcPr>
            <w:tcW w:type="dxa" w:w="1440"/>
          </w:tcPr>
          <w:p>
            <w:r>
              <w:t>Coexecutores: Procurador-Geral Adjunta para Assuntos Estratégicos (PGAAE); Assessoria Jurídica; Procurador-Geral Adjunto; Escola Superior da Advocacia Pública (ESAP)</w:t>
            </w:r>
          </w:p>
        </w:tc>
        <w:tc>
          <w:tcPr>
            <w:tcW w:type="dxa" w:w="1440"/>
          </w:tcPr>
          <w:p>
            <w:r>
              <w:t>60 dias</w:t>
            </w:r>
          </w:p>
        </w:tc>
      </w:tr>
      <w:tr>
        <w:tc>
          <w:tcPr>
            <w:tcW w:type="dxa" w:w="1440"/>
          </w:tcPr>
          <w:p>
            <w:r>
              <w:t>E7.O1.KR1</w:t>
            </w:r>
          </w:p>
        </w:tc>
        <w:tc>
          <w:tcPr>
            <w:tcW w:type="dxa" w:w="1440"/>
          </w:tcPr>
          <w:p>
            <w:r>
              <w:t>Outros Eixos / Governança</w:t>
            </w:r>
          </w:p>
        </w:tc>
        <w:tc>
          <w:tcPr>
            <w:tcW w:type="dxa" w:w="1440"/>
          </w:tcPr>
          <w:p>
            <w:r>
              <w:t>Selecionar os 2 casos de uso prioritários de IA</w:t>
            </w:r>
          </w:p>
        </w:tc>
        <w:tc>
          <w:tcPr>
            <w:tcW w:type="dxa" w:w="1440"/>
          </w:tcPr>
          <w:p>
            <w:r>
              <w:t>Priorizar soluções voltadas a jurimetria/teses e apoio à elaboração documental/pesquisa jurídica</w:t>
            </w:r>
          </w:p>
        </w:tc>
        <w:tc>
          <w:tcPr>
            <w:tcW w:type="dxa" w:w="1440"/>
          </w:tcPr>
          <w:p>
            <w:r>
              <w:t>Coexecutores: Procurador-Geral Adjunta para Assuntos Estratégicos (PGAAE); Assessoria Jurídica; Procurador-Geral Adjunto; Escola Superior da Advocacia Pública (ESAP)</w:t>
            </w:r>
          </w:p>
        </w:tc>
        <w:tc>
          <w:tcPr>
            <w:tcW w:type="dxa" w:w="1440"/>
          </w:tcPr>
          <w:p>
            <w:r>
              <w:t>90 dias</w:t>
            </w:r>
          </w:p>
        </w:tc>
      </w:tr>
      <w:tr>
        <w:tc>
          <w:tcPr>
            <w:tcW w:type="dxa" w:w="1440"/>
          </w:tcPr>
          <w:p>
            <w:r>
              <w:t>E7.O1.KR1</w:t>
            </w:r>
          </w:p>
        </w:tc>
        <w:tc>
          <w:tcPr>
            <w:tcW w:type="dxa" w:w="1440"/>
          </w:tcPr>
          <w:p>
            <w:r>
              <w:t>Outros Eixos / Governança</w:t>
            </w:r>
          </w:p>
        </w:tc>
        <w:tc>
          <w:tcPr>
            <w:tcW w:type="dxa" w:w="1440"/>
          </w:tcPr>
          <w:p>
            <w:r>
              <w:t>Contratar e implantar plataforma local de IA prevista no PROFISCO III</w:t>
            </w:r>
          </w:p>
        </w:tc>
        <w:tc>
          <w:tcPr>
            <w:tcW w:type="dxa" w:w="1440"/>
          </w:tcPr>
          <w:p>
            <w:r>
              <w:t>Concluir artefatos técnicos, contratar solução, parametrizar ambiente local e iniciar piloto controlado</w:t>
            </w:r>
          </w:p>
        </w:tc>
        <w:tc>
          <w:tcPr>
            <w:tcW w:type="dxa" w:w="1440"/>
          </w:tcPr>
          <w:p>
            <w:r>
              <w:t>Coexecutores: Procurador-Geral Adjunta para Assuntos Estratégicos (PGAAE); Assessoria Jurídica; Procurador-Geral Adjunto; Escola Superior da Advocacia Pública (ESAP)</w:t>
            </w:r>
          </w:p>
        </w:tc>
        <w:tc>
          <w:tcPr>
            <w:tcW w:type="dxa" w:w="1440"/>
          </w:tcPr>
          <w:p>
            <w:r>
              <w:t>Conforme cronograma PROFISCO III, com piloto em até 12 meses após contratação</w:t>
            </w:r>
          </w:p>
        </w:tc>
      </w:tr>
      <w:tr>
        <w:tc>
          <w:tcPr>
            <w:tcW w:type="dxa" w:w="1440"/>
          </w:tcPr>
          <w:p>
            <w:r>
              <w:t>E7.O1.KR1</w:t>
            </w:r>
          </w:p>
        </w:tc>
        <w:tc>
          <w:tcPr>
            <w:tcW w:type="dxa" w:w="1440"/>
          </w:tcPr>
          <w:p>
            <w:r>
              <w:t>Outros Eixos / Governança</w:t>
            </w:r>
          </w:p>
        </w:tc>
        <w:tc>
          <w:tcPr>
            <w:tcW w:type="dxa" w:w="1440"/>
          </w:tcPr>
          <w:p>
            <w:r>
              <w:t>Estabelecer protocolo de uso responsável da IA</w:t>
            </w:r>
          </w:p>
        </w:tc>
        <w:tc>
          <w:tcPr>
            <w:tcW w:type="dxa" w:w="1440"/>
          </w:tcPr>
          <w:p>
            <w:r>
              <w:t>Definir critérios de revisão humana, rastreabilidade, segurança da informação, proteção de dados e limites de uso</w:t>
            </w:r>
          </w:p>
        </w:tc>
        <w:tc>
          <w:tcPr>
            <w:tcW w:type="dxa" w:w="1440"/>
          </w:tcPr>
          <w:p>
            <w:r>
              <w:t>Coexecutores: Procurador-Geral Adjunta para Assuntos Estratégicos (PGAAE); Assessoria Jurídica; Procurador-Geral Adjunto; Escola Superior da Advocacia Pública (ESAP)</w:t>
            </w:r>
          </w:p>
        </w:tc>
        <w:tc>
          <w:tcPr>
            <w:tcW w:type="dxa" w:w="1440"/>
          </w:tcPr>
          <w:p>
            <w:r>
              <w:t>120 dias</w:t>
            </w:r>
          </w:p>
        </w:tc>
      </w:tr>
      <w:tr>
        <w:tc>
          <w:tcPr>
            <w:tcW w:type="dxa" w:w="1440"/>
          </w:tcPr>
          <w:p>
            <w:r>
              <w:t>E7.O1.KR1</w:t>
            </w:r>
          </w:p>
        </w:tc>
        <w:tc>
          <w:tcPr>
            <w:tcW w:type="dxa" w:w="1440"/>
          </w:tcPr>
          <w:p>
            <w:r>
              <w:t>Outros Eixos / Governança</w:t>
            </w:r>
          </w:p>
        </w:tc>
        <w:tc>
          <w:tcPr>
            <w:tcW w:type="dxa" w:w="1440"/>
          </w:tcPr>
          <w:p>
            <w:r>
              <w:t>Integrar ferramentas novas às soluções já existentes em 2025</w:t>
            </w:r>
          </w:p>
        </w:tc>
        <w:tc>
          <w:tcPr>
            <w:tcW w:type="dxa" w:w="1440"/>
          </w:tcPr>
          <w:p>
            <w:r>
              <w:t>Articular IA, RPAs, agente de suporte ao SEI, Monitor PGE e dashboards em uma arquitetura tecnológica coerente</w:t>
            </w:r>
          </w:p>
        </w:tc>
        <w:tc>
          <w:tcPr>
            <w:tcW w:type="dxa" w:w="1440"/>
          </w:tcPr>
          <w:p>
            <w:r>
              <w:t>Coexecutores: Procurador-Geral Adjunta para Assuntos Estratégicos (PGAAE); Assessoria Jurídica; Procurador-Geral Adjunto; Escola Superior da Advocacia Pública (ESAP)</w:t>
            </w:r>
          </w:p>
        </w:tc>
        <w:tc>
          <w:tcPr>
            <w:tcW w:type="dxa" w:w="1440"/>
          </w:tcPr>
          <w:p>
            <w:r>
              <w:t>240 dias</w:t>
            </w:r>
          </w:p>
        </w:tc>
      </w:tr>
      <w:tr>
        <w:tc>
          <w:tcPr>
            <w:tcW w:type="dxa" w:w="1440"/>
          </w:tcPr>
          <w:p>
            <w:r>
              <w:t>E7.O1.KR1</w:t>
            </w:r>
          </w:p>
        </w:tc>
        <w:tc>
          <w:tcPr>
            <w:tcW w:type="dxa" w:w="1440"/>
          </w:tcPr>
          <w:p>
            <w:r>
              <w:t>Outros Eixos / Governança</w:t>
            </w:r>
          </w:p>
        </w:tc>
        <w:tc>
          <w:tcPr>
            <w:tcW w:type="dxa" w:w="1440"/>
          </w:tcPr>
          <w:p>
            <w:r>
              <w:t>Capacitar os usuários das novas ferramentas antes e durante a implantação</w:t>
            </w:r>
          </w:p>
        </w:tc>
        <w:tc>
          <w:tcPr>
            <w:tcW w:type="dxa" w:w="1440"/>
          </w:tcPr>
          <w:p>
            <w:r>
              <w:t>Realizar formações práticas sobre uso de IA, pesquisa inteligente, revisão humana, LGPD e boas práticas</w:t>
            </w:r>
          </w:p>
        </w:tc>
        <w:tc>
          <w:tcPr>
            <w:tcW w:type="dxa" w:w="1440"/>
          </w:tcPr>
          <w:p>
            <w:r>
              <w:t>Coexecutores: Procurador-Geral Adjunta para Assuntos Estratégicos (PGAAE); Assessoria Jurídica; Procurador-Geral Adjunto; Escola Superior da Advocacia Pública (ESAP)</w:t>
            </w:r>
          </w:p>
        </w:tc>
        <w:tc>
          <w:tcPr>
            <w:tcW w:type="dxa" w:w="1440"/>
          </w:tcPr>
          <w:p>
            <w:r>
              <w:t>A partir do início dos pilotos; continuidade semestral</w:t>
            </w:r>
          </w:p>
        </w:tc>
      </w:tr>
      <w:tr>
        <w:tc>
          <w:tcPr>
            <w:tcW w:type="dxa" w:w="1440"/>
          </w:tcPr>
          <w:p>
            <w:r>
              <w:t>E7.O1.KR1</w:t>
            </w:r>
          </w:p>
        </w:tc>
        <w:tc>
          <w:tcPr>
            <w:tcW w:type="dxa" w:w="1440"/>
          </w:tcPr>
          <w:p>
            <w:r>
              <w:t>Outros Eixos / Governança</w:t>
            </w:r>
          </w:p>
        </w:tc>
        <w:tc>
          <w:tcPr>
            <w:tcW w:type="dxa" w:w="1440"/>
          </w:tcPr>
          <w:p>
            <w:r>
              <w:t>Selecionar ferramenta inteligente de pesquisa jurídica</w:t>
            </w:r>
          </w:p>
        </w:tc>
        <w:tc>
          <w:tcPr>
            <w:tcW w:type="dxa" w:w="1440"/>
          </w:tcPr>
          <w:p>
            <w:r>
              <w:t>Avaliar soluções com bancos de dados inteligentes, busca semântica, filtros jurisprudenciais e integração ao fluxo interno</w:t>
            </w:r>
          </w:p>
        </w:tc>
        <w:tc>
          <w:tcPr>
            <w:tcW w:type="dxa" w:w="1440"/>
          </w:tcPr>
          <w:p>
            <w:r>
              <w:t>Coexecutores: Procurador-Geral Adjunta para Assuntos Estratégicos (PGAAE); Assessoria Jurídica; Procurador-Geral Adjunto; Escola Superior da Advocacia Pública (ESAP)</w:t>
            </w:r>
          </w:p>
        </w:tc>
        <w:tc>
          <w:tcPr>
            <w:tcW w:type="dxa" w:w="1440"/>
          </w:tcPr>
          <w:p>
            <w:r>
              <w:t>90 dias</w:t>
            </w:r>
          </w:p>
        </w:tc>
      </w:tr>
      <w:tr>
        <w:tc>
          <w:tcPr>
            <w:tcW w:type="dxa" w:w="1440"/>
          </w:tcPr>
          <w:p>
            <w:r>
              <w:t>E7.O1.KR1</w:t>
            </w:r>
          </w:p>
        </w:tc>
        <w:tc>
          <w:tcPr>
            <w:tcW w:type="dxa" w:w="1440"/>
          </w:tcPr>
          <w:p>
            <w:r>
              <w:t>Outros Eixos / Governança</w:t>
            </w:r>
          </w:p>
        </w:tc>
        <w:tc>
          <w:tcPr>
            <w:tcW w:type="dxa" w:w="1440"/>
          </w:tcPr>
          <w:p>
            <w:r>
              <w:t>Implantar piloto da ferramenta de pesquisa jurídica</w:t>
            </w:r>
          </w:p>
        </w:tc>
        <w:tc>
          <w:tcPr>
            <w:tcW w:type="dxa" w:w="1440"/>
          </w:tcPr>
          <w:p>
            <w:r>
              <w:t>Testar a solução com grupos de procuradores e assessores de áreas distintas, comparando tempo e qualidade da pesquisa</w:t>
            </w:r>
          </w:p>
        </w:tc>
        <w:tc>
          <w:tcPr>
            <w:tcW w:type="dxa" w:w="1440"/>
          </w:tcPr>
          <w:p>
            <w:r>
              <w:t>Coexecutores: Procurador-Geral Adjunta para Assuntos Estratégicos (PGAAE); Assessoria Jurídica; Procurador-Geral Adjunto; Escola Superior da Advocacia Pública (ESAP)</w:t>
            </w:r>
          </w:p>
        </w:tc>
        <w:tc>
          <w:tcPr>
            <w:tcW w:type="dxa" w:w="1440"/>
          </w:tcPr>
          <w:p>
            <w:r>
              <w:t>Até o 2º semestre de 2026</w:t>
            </w:r>
          </w:p>
        </w:tc>
      </w:tr>
      <w:tr>
        <w:tc>
          <w:tcPr>
            <w:tcW w:type="dxa" w:w="1440"/>
          </w:tcPr>
          <w:p>
            <w:r>
              <w:t>E7.O2.KR1</w:t>
            </w:r>
          </w:p>
        </w:tc>
        <w:tc>
          <w:tcPr>
            <w:tcW w:type="dxa" w:w="1440"/>
          </w:tcPr>
          <w:p>
            <w:r>
              <w:t>Outros Eixos / Governança</w:t>
            </w:r>
          </w:p>
        </w:tc>
        <w:tc>
          <w:tcPr>
            <w:tcW w:type="dxa" w:w="1440"/>
          </w:tcPr>
          <w:p>
            <w:r>
              <w:t>Consolidar inventário tecnológico com classificação de obsolescência</w:t>
            </w:r>
          </w:p>
        </w:tc>
        <w:tc>
          <w:tcPr>
            <w:tcW w:type="dxa" w:w="1440"/>
          </w:tcPr>
          <w:p>
            <w:r>
              <w:t>Levantar parque atual, identificar equipamentos defasados, criticidade por unidade e prioridade de substituição</w:t>
            </w:r>
          </w:p>
        </w:tc>
        <w:tc>
          <w:tcPr>
            <w:tcW w:type="dxa" w:w="1440"/>
          </w:tcPr>
          <w:p>
            <w:r>
              <w:t>Coexecutores: Procurador-Geral Adjunto; Procurador-Geral Adjunta para Assuntos Estratégicos (PGAAE)</w:t>
            </w:r>
          </w:p>
        </w:tc>
        <w:tc>
          <w:tcPr>
            <w:tcW w:type="dxa" w:w="1440"/>
          </w:tcPr>
          <w:p>
            <w:r>
              <w:t>60 dias</w:t>
            </w:r>
          </w:p>
        </w:tc>
      </w:tr>
      <w:tr>
        <w:tc>
          <w:tcPr>
            <w:tcW w:type="dxa" w:w="1440"/>
          </w:tcPr>
          <w:p>
            <w:r>
              <w:t>E7.O2.KR1</w:t>
            </w:r>
          </w:p>
        </w:tc>
        <w:tc>
          <w:tcPr>
            <w:tcW w:type="dxa" w:w="1440"/>
          </w:tcPr>
          <w:p>
            <w:r>
              <w:t>Outros Eixos / Governança</w:t>
            </w:r>
          </w:p>
        </w:tc>
        <w:tc>
          <w:tcPr>
            <w:tcW w:type="dxa" w:w="1440"/>
          </w:tcPr>
          <w:p>
            <w:r>
              <w:t>Elaborar plano plurianual de renovação do parque tecnológico</w:t>
            </w:r>
          </w:p>
        </w:tc>
        <w:tc>
          <w:tcPr>
            <w:tcW w:type="dxa" w:w="1440"/>
          </w:tcPr>
          <w:p>
            <w:r>
              <w:t>Definir fases de substituição, critérios de prioridade, compatibilidade com IA e cronograma de desembolso</w:t>
            </w:r>
          </w:p>
        </w:tc>
        <w:tc>
          <w:tcPr>
            <w:tcW w:type="dxa" w:w="1440"/>
          </w:tcPr>
          <w:p>
            <w:r>
              <w:t>Coexecutores: Procurador-Geral Adjunto; Procurador-Geral Adjunta para Assuntos Estratégicos (PGAAE)</w:t>
            </w:r>
          </w:p>
        </w:tc>
        <w:tc>
          <w:tcPr>
            <w:tcW w:type="dxa" w:w="1440"/>
          </w:tcPr>
          <w:p>
            <w:r>
              <w:t>120 dias</w:t>
            </w:r>
          </w:p>
        </w:tc>
      </w:tr>
      <w:tr>
        <w:tc>
          <w:tcPr>
            <w:tcW w:type="dxa" w:w="1440"/>
          </w:tcPr>
          <w:p>
            <w:r>
              <w:t>E7.O2.KR1</w:t>
            </w:r>
          </w:p>
        </w:tc>
        <w:tc>
          <w:tcPr>
            <w:tcW w:type="dxa" w:w="1440"/>
          </w:tcPr>
          <w:p>
            <w:r>
              <w:t>Outros Eixos / Governança</w:t>
            </w:r>
          </w:p>
        </w:tc>
        <w:tc>
          <w:tcPr>
            <w:tcW w:type="dxa" w:w="1440"/>
          </w:tcPr>
          <w:p>
            <w:r>
              <w:t>Executar contratação de renovação tecnológica prevista no PROFISCO III</w:t>
            </w:r>
          </w:p>
        </w:tc>
        <w:tc>
          <w:tcPr>
            <w:tcW w:type="dxa" w:w="1440"/>
          </w:tcPr>
          <w:p>
            <w:r>
              <w:t>Concluir artefatos, licitar, contratar, receber e implantar equipamentos e infraestrutura compatíveis com a nova arquitetura digital</w:t>
            </w:r>
          </w:p>
        </w:tc>
        <w:tc>
          <w:tcPr>
            <w:tcW w:type="dxa" w:w="1440"/>
          </w:tcPr>
          <w:p>
            <w:r>
              <w:t>Coexecutores: Procurador-Geral Adjunto; Procurador-Geral Adjunta para Assuntos Estratégicos (PGAAE)</w:t>
            </w:r>
          </w:p>
        </w:tc>
        <w:tc>
          <w:tcPr>
            <w:tcW w:type="dxa" w:w="1440"/>
          </w:tcPr>
          <w:p>
            <w:r>
              <w:t>Conforme cronograma PROFISCO III</w:t>
            </w:r>
          </w:p>
        </w:tc>
      </w:tr>
      <w:tr>
        <w:tc>
          <w:tcPr>
            <w:tcW w:type="dxa" w:w="1440"/>
          </w:tcPr>
          <w:p>
            <w:r>
              <w:t>E7.O2.KR1</w:t>
            </w:r>
          </w:p>
        </w:tc>
        <w:tc>
          <w:tcPr>
            <w:tcW w:type="dxa" w:w="1440"/>
          </w:tcPr>
          <w:p>
            <w:r>
              <w:t>Outros Eixos / Governança</w:t>
            </w:r>
          </w:p>
        </w:tc>
        <w:tc>
          <w:tcPr>
            <w:tcW w:type="dxa" w:w="1440"/>
          </w:tcPr>
          <w:p>
            <w:r>
              <w:t>Vincular substituição tecnológica à baixa ou reaproveitamento patrimonial</w:t>
            </w:r>
          </w:p>
        </w:tc>
        <w:tc>
          <w:tcPr>
            <w:tcW w:type="dxa" w:w="1440"/>
          </w:tcPr>
          <w:p>
            <w:r>
              <w:t>Integrar renovação do parque à governança de tombamento, realocação e descarte dos equipamentos substituídos</w:t>
            </w:r>
          </w:p>
        </w:tc>
        <w:tc>
          <w:tcPr>
            <w:tcW w:type="dxa" w:w="1440"/>
          </w:tcPr>
          <w:p>
            <w:r>
              <w:t>Coexecutores: Procurador-Geral Adjunto; Procurador-Geral Adjunta para Assuntos Estratégicos (PGAAE)</w:t>
            </w:r>
          </w:p>
        </w:tc>
        <w:tc>
          <w:tcPr>
            <w:tcW w:type="dxa" w:w="1440"/>
          </w:tcPr>
          <w:p>
            <w:r>
              <w:t>Conforme fases da renovação</w:t>
            </w:r>
          </w:p>
        </w:tc>
      </w:tr>
      <w:tr>
        <w:tc>
          <w:tcPr>
            <w:tcW w:type="dxa" w:w="1440"/>
          </w:tcPr>
          <w:p>
            <w:r>
              <w:t>E7.O2.KR1</w:t>
            </w:r>
          </w:p>
        </w:tc>
        <w:tc>
          <w:tcPr>
            <w:tcW w:type="dxa" w:w="1440"/>
          </w:tcPr>
          <w:p>
            <w:r>
              <w:t>Outros Eixos / Governança</w:t>
            </w:r>
          </w:p>
        </w:tc>
        <w:tc>
          <w:tcPr>
            <w:tcW w:type="dxa" w:w="1440"/>
          </w:tcPr>
          <w:p>
            <w:r>
              <w:t>Criar painel de disponibilidade, incidentes e modernização tecnológica</w:t>
            </w:r>
          </w:p>
        </w:tc>
        <w:tc>
          <w:tcPr>
            <w:tcW w:type="dxa" w:w="1440"/>
          </w:tcPr>
          <w:p>
            <w:r>
              <w:t>Monitorar disponibilidade, ativos substituídos, incidentes resolvidos, backup executado e recuperação testada</w:t>
            </w:r>
          </w:p>
        </w:tc>
        <w:tc>
          <w:tcPr>
            <w:tcW w:type="dxa" w:w="1440"/>
          </w:tcPr>
          <w:p>
            <w:r>
              <w:t>Líder: Procurador-Geral Adjunto; Apoio Técnico de Infraestrutura: Supervisão de Informática (SI) / UGAM</w:t>
            </w:r>
          </w:p>
        </w:tc>
        <w:tc>
          <w:tcPr>
            <w:tcW w:type="dxa" w:w="1440"/>
          </w:tcPr>
          <w:p>
            <w:r>
              <w:t>150 dias</w:t>
            </w:r>
          </w:p>
        </w:tc>
      </w:tr>
      <w:tr>
        <w:tc>
          <w:tcPr>
            <w:tcW w:type="dxa" w:w="1440"/>
          </w:tcPr>
          <w:p>
            <w:r>
              <w:t>E7.O2.KR1</w:t>
            </w:r>
          </w:p>
        </w:tc>
        <w:tc>
          <w:tcPr>
            <w:tcW w:type="dxa" w:w="1440"/>
          </w:tcPr>
          <w:p>
            <w:r>
              <w:t>Outros Eixos / Governança</w:t>
            </w:r>
          </w:p>
        </w:tc>
        <w:tc>
          <w:tcPr>
            <w:tcW w:type="dxa" w:w="1440"/>
          </w:tcPr>
          <w:p>
            <w:r>
              <w:t>Integrar segurança da informação à modernização do parque</w:t>
            </w:r>
          </w:p>
        </w:tc>
        <w:tc>
          <w:tcPr>
            <w:tcW w:type="dxa" w:w="1440"/>
          </w:tcPr>
          <w:p>
            <w:r>
              <w:t>Associar a renovação tecnológica aos procedimentos de segurança, gestão de acessos e integridade dos dados</w:t>
            </w:r>
          </w:p>
        </w:tc>
        <w:tc>
          <w:tcPr>
            <w:tcW w:type="dxa" w:w="1440"/>
          </w:tcPr>
          <w:p>
            <w:r>
              <w:t>Coexecutores: Procurador-Geral Adjunto; Procurador-Geral Adjunta para Assuntos Estratégicos (PGAAE)</w:t>
            </w:r>
          </w:p>
        </w:tc>
        <w:tc>
          <w:tcPr>
            <w:tcW w:type="dxa" w:w="1440"/>
          </w:tcPr>
          <w:p>
            <w:r>
              <w:t>180 dias</w:t>
            </w:r>
          </w:p>
        </w:tc>
      </w:tr>
      <w:tr>
        <w:tc>
          <w:tcPr>
            <w:tcW w:type="dxa" w:w="1440"/>
          </w:tcPr>
          <w:p>
            <w:r>
              <w:t>E5.O2.KR1</w:t>
            </w:r>
          </w:p>
        </w:tc>
        <w:tc>
          <w:tcPr>
            <w:tcW w:type="dxa" w:w="1440"/>
          </w:tcPr>
          <w:p>
            <w:r>
              <w:t>3º P: Padronização e Prevenção</w:t>
            </w:r>
          </w:p>
        </w:tc>
        <w:tc>
          <w:tcPr>
            <w:tcW w:type="dxa" w:w="1440"/>
          </w:tcPr>
          <w:p>
            <w:r>
              <w:t>Monitorar litigiosidade e desempenho recursal em painel único</w:t>
            </w:r>
          </w:p>
        </w:tc>
        <w:tc>
          <w:tcPr>
            <w:tcW w:type="dxa" w:w="1440"/>
          </w:tcPr>
          <w:p>
            <w:r>
              <w:t>Cruzar novos processos, acordos, mediações e recursos conhecidos em Tribunais Superiores</w:t>
            </w:r>
          </w:p>
        </w:tc>
        <w:tc>
          <w:tcPr>
            <w:tcW w:type="dxa" w:w="1440"/>
          </w:tcPr>
          <w:p>
            <w:r>
              <w:t>Líder: Procurador-Geral Adjunto; Coordenação Pedagógica: ESAP (via Plano Anual de Capacitação - PAC)</w:t>
            </w:r>
          </w:p>
        </w:tc>
        <w:tc>
          <w:tcPr>
            <w:tcW w:type="dxa" w:w="1440"/>
          </w:tcPr>
          <w:p>
            <w:r>
              <w:t>150 dias</w:t>
            </w:r>
          </w:p>
        </w:tc>
      </w:tr>
      <w:tr>
        <w:tc>
          <w:tcPr>
            <w:tcW w:type="dxa" w:w="1440"/>
          </w:tcPr>
          <w:p>
            <w:r>
              <w:t>E5.O2.KR2</w:t>
            </w:r>
          </w:p>
        </w:tc>
        <w:tc>
          <w:tcPr>
            <w:tcW w:type="dxa" w:w="1440"/>
          </w:tcPr>
          <w:p>
            <w:r>
              <w:t>2º P: Presença nos Tribunais</w:t>
            </w:r>
          </w:p>
        </w:tc>
        <w:tc>
          <w:tcPr>
            <w:tcW w:type="dxa" w:w="1440"/>
          </w:tcPr>
          <w:p>
            <w:r>
              <w:t>Criar política de qualificação de recursos excepcionais</w:t>
            </w:r>
          </w:p>
        </w:tc>
        <w:tc>
          <w:tcPr>
            <w:tcW w:type="dxa" w:w="1440"/>
          </w:tcPr>
          <w:p>
            <w:r>
              <w:t>Definir critérios de seleção, revisão técnica, padronização argumentativa e controle de admissibilidade</w:t>
            </w:r>
          </w:p>
        </w:tc>
        <w:tc>
          <w:tcPr>
            <w:tcW w:type="dxa" w:w="1440"/>
          </w:tcPr>
          <w:p>
            <w:r>
              <w:t>Líder: Procurador-Geral Adjunto; Coordenação Pedagógica: ESAP (via Plano Anual de Capacitação - PAC)</w:t>
            </w:r>
          </w:p>
        </w:tc>
        <w:tc>
          <w:tcPr>
            <w:tcW w:type="dxa" w:w="1440"/>
          </w:tcPr>
          <w:p>
            <w:r>
              <w:t>120 dias</w:t>
            </w:r>
          </w:p>
        </w:tc>
      </w:tr>
      <w:tr>
        <w:tc>
          <w:tcPr>
            <w:tcW w:type="dxa" w:w="1440"/>
          </w:tcPr>
          <w:p>
            <w:r>
              <w:t>E5.O2.KR2</w:t>
            </w:r>
          </w:p>
        </w:tc>
        <w:tc>
          <w:tcPr>
            <w:tcW w:type="dxa" w:w="1440"/>
          </w:tcPr>
          <w:p>
            <w:r>
              <w:t>2º P: Presença nos Tribunais</w:t>
            </w:r>
          </w:p>
        </w:tc>
        <w:tc>
          <w:tcPr>
            <w:tcW w:type="dxa" w:w="1440"/>
          </w:tcPr>
          <w:p>
            <w:r>
              <w:t>Estruturar núcleo de apoio técnico para recursos aos Tribunais Superiores</w:t>
            </w:r>
          </w:p>
        </w:tc>
        <w:tc>
          <w:tcPr>
            <w:tcW w:type="dxa" w:w="1440"/>
          </w:tcPr>
          <w:p>
            <w:r>
              <w:t>Apoiar procuradores na preparação de recursos especiais e extraordinários, com revisão prévia e banco de precedentes</w:t>
            </w:r>
          </w:p>
        </w:tc>
        <w:tc>
          <w:tcPr>
            <w:tcW w:type="dxa" w:w="1440"/>
          </w:tcPr>
          <w:p>
            <w:r>
              <w:t>Líder: Procurador-Geral Adjunto; Coordenação Pedagógica: ESAP (via Plano Anual de Capacitação - PAC)</w:t>
            </w:r>
          </w:p>
        </w:tc>
        <w:tc>
          <w:tcPr>
            <w:tcW w:type="dxa" w:w="1440"/>
          </w:tcPr>
          <w:p>
            <w:r>
              <w:t>180 dias</w:t>
            </w:r>
          </w:p>
        </w:tc>
      </w:tr>
      <w:tr>
        <w:tc>
          <w:tcPr>
            <w:tcW w:type="dxa" w:w="1440"/>
          </w:tcPr>
          <w:p>
            <w:r>
              <w:t>E5.O2.KR2</w:t>
            </w:r>
          </w:p>
        </w:tc>
        <w:tc>
          <w:tcPr>
            <w:tcW w:type="dxa" w:w="1440"/>
          </w:tcPr>
          <w:p>
            <w:r>
              <w:t>2º P: Presença nos Tribunais</w:t>
            </w:r>
          </w:p>
        </w:tc>
        <w:tc>
          <w:tcPr>
            <w:tcW w:type="dxa" w:w="1440"/>
          </w:tcPr>
          <w:p>
            <w:r>
              <w:t>Transformar capacitações já realizadas em trilha institucional de alta complexidade recursal</w:t>
            </w:r>
          </w:p>
        </w:tc>
        <w:tc>
          <w:tcPr>
            <w:tcW w:type="dxa" w:w="1440"/>
          </w:tcPr>
          <w:p>
            <w:r>
              <w:t>Integrar o curso de técnicas de elaboração de recursos aos Tribunais Superiores e novas formações ao plano permanente</w:t>
            </w:r>
          </w:p>
        </w:tc>
        <w:tc>
          <w:tcPr>
            <w:tcW w:type="dxa" w:w="1440"/>
          </w:tcPr>
          <w:p>
            <w:r>
              <w:t>Líder: Procurador-Geral Adjunto; Coordenação Pedagógica: ESAP (via Plano Anual de Capacitação - PAC)</w:t>
            </w:r>
          </w:p>
        </w:tc>
        <w:tc>
          <w:tcPr>
            <w:tcW w:type="dxa" w:w="1440"/>
          </w:tcPr>
          <w:p>
            <w:r>
              <w:t>120 dias</w:t>
            </w:r>
          </w:p>
        </w:tc>
      </w:tr>
      <w:tr>
        <w:tc>
          <w:tcPr>
            <w:tcW w:type="dxa" w:w="1440"/>
          </w:tcPr>
          <w:p>
            <w:r>
              <w:t>E5.O3.KR1</w:t>
            </w:r>
          </w:p>
        </w:tc>
        <w:tc>
          <w:tcPr>
            <w:tcW w:type="dxa" w:w="1440"/>
          </w:tcPr>
          <w:p>
            <w:r>
              <w:t>3º P: Padronização e Prevenção</w:t>
            </w:r>
          </w:p>
        </w:tc>
        <w:tc>
          <w:tcPr>
            <w:tcW w:type="dxa" w:w="1440"/>
          </w:tcPr>
          <w:p>
            <w:r>
              <w:t>Instituir rotina de pareceres preventivos temáticos</w:t>
            </w:r>
          </w:p>
        </w:tc>
        <w:tc>
          <w:tcPr>
            <w:tcW w:type="dxa" w:w="1440"/>
          </w:tcPr>
          <w:p>
            <w:r>
              <w:t>Emitir pareceres ou notas orientativas sobre matérias reiteradas capazes de gerar passivo</w:t>
            </w:r>
          </w:p>
        </w:tc>
        <w:tc>
          <w:tcPr>
            <w:tcW w:type="dxa" w:w="1440"/>
          </w:tcPr>
          <w:p>
            <w:r>
              <w:t>Líder: Procurador-Geral Adjunto</w:t>
            </w:r>
          </w:p>
        </w:tc>
        <w:tc>
          <w:tcPr>
            <w:tcW w:type="dxa" w:w="1440"/>
          </w:tcPr>
          <w:p>
            <w:r>
              <w:t>120 dias e rotina contínua</w:t>
            </w:r>
          </w:p>
        </w:tc>
      </w:tr>
      <w:tr>
        <w:tc>
          <w:tcPr>
            <w:tcW w:type="dxa" w:w="1440"/>
          </w:tcPr>
          <w:p>
            <w:r>
              <w:t>E5.O3.KR1</w:t>
            </w:r>
          </w:p>
        </w:tc>
        <w:tc>
          <w:tcPr>
            <w:tcW w:type="dxa" w:w="1440"/>
          </w:tcPr>
          <w:p>
            <w:r>
              <w:t>3º P: Padronização e Prevenção</w:t>
            </w:r>
          </w:p>
        </w:tc>
        <w:tc>
          <w:tcPr>
            <w:tcW w:type="dxa" w:w="1440"/>
          </w:tcPr>
          <w:p>
            <w:r>
              <w:t>Criar normas e orientações internas de conformidade e compliance para temas recorrentes</w:t>
            </w:r>
          </w:p>
        </w:tc>
        <w:tc>
          <w:tcPr>
            <w:tcW w:type="dxa" w:w="1440"/>
          </w:tcPr>
          <w:p>
            <w:r>
              <w:t>Formalizar parâmetros de conduta administrativa para reduzir erro repetitivo em matérias sensíveis</w:t>
            </w:r>
          </w:p>
        </w:tc>
        <w:tc>
          <w:tcPr>
            <w:tcW w:type="dxa" w:w="1440"/>
          </w:tcPr>
          <w:p>
            <w:r>
              <w:t>Líder: Procurador-Geral Adjunto</w:t>
            </w:r>
          </w:p>
        </w:tc>
        <w:tc>
          <w:tcPr>
            <w:tcW w:type="dxa" w:w="1440"/>
          </w:tcPr>
          <w:p>
            <w:r>
              <w:t>180 dias</w:t>
            </w:r>
          </w:p>
        </w:tc>
      </w:tr>
      <w:tr>
        <w:tc>
          <w:tcPr>
            <w:tcW w:type="dxa" w:w="1440"/>
          </w:tcPr>
          <w:p>
            <w:r>
              <w:t>E5.O3.KR1</w:t>
            </w:r>
          </w:p>
        </w:tc>
        <w:tc>
          <w:tcPr>
            <w:tcW w:type="dxa" w:w="1440"/>
          </w:tcPr>
          <w:p>
            <w:r>
              <w:t>3º P: Padronização e Prevenção</w:t>
            </w:r>
          </w:p>
        </w:tc>
        <w:tc>
          <w:tcPr>
            <w:tcW w:type="dxa" w:w="1440"/>
          </w:tcPr>
          <w:p>
            <w:r>
              <w:t>Criar painel de litígios evitáveis por secretaria e tema</w:t>
            </w:r>
          </w:p>
        </w:tc>
        <w:tc>
          <w:tcPr>
            <w:tcW w:type="dxa" w:w="1440"/>
          </w:tcPr>
          <w:p>
            <w:r>
              <w:t>Medir ingresso de novas ações, reincidência temática e efeito das orientações preventivas</w:t>
            </w:r>
          </w:p>
        </w:tc>
        <w:tc>
          <w:tcPr>
            <w:tcW w:type="dxa" w:w="1440"/>
          </w:tcPr>
          <w:p>
            <w:r>
              <w:t>Líder: Procurador-Geral Adjunto</w:t>
            </w:r>
          </w:p>
        </w:tc>
        <w:tc>
          <w:tcPr>
            <w:tcW w:type="dxa" w:w="1440"/>
          </w:tcPr>
          <w:p>
            <w:r>
              <w:t>150 dias</w:t>
            </w:r>
          </w:p>
        </w:tc>
      </w:tr>
      <w:tr>
        <w:tc>
          <w:tcPr>
            <w:tcW w:type="dxa" w:w="1440"/>
          </w:tcPr>
          <w:p>
            <w:r>
              <w:t>E5.O3.KR1</w:t>
            </w:r>
          </w:p>
        </w:tc>
        <w:tc>
          <w:tcPr>
            <w:tcW w:type="dxa" w:w="1440"/>
          </w:tcPr>
          <w:p>
            <w:r>
              <w:t>3º P: Padronização e Prevenção</w:t>
            </w:r>
          </w:p>
        </w:tc>
        <w:tc>
          <w:tcPr>
            <w:tcW w:type="dxa" w:w="1440"/>
          </w:tcPr>
          <w:p>
            <w:r>
              <w:t>Usar dados de prevenção de 2025 como linha de base gerencial</w:t>
            </w:r>
          </w:p>
        </w:tc>
        <w:tc>
          <w:tcPr>
            <w:tcW w:type="dxa" w:w="1440"/>
          </w:tcPr>
          <w:p>
            <w:r>
              <w:t>Tomar o histórico da Ação 4983 e os relatórios do TJMA/SIMMA como referência inicial para metas de redução</w:t>
            </w:r>
          </w:p>
        </w:tc>
        <w:tc>
          <w:tcPr>
            <w:tcW w:type="dxa" w:w="1440"/>
          </w:tcPr>
          <w:p>
            <w:r>
              <w:t>Líder: Procurador-Geral Adjunto</w:t>
            </w:r>
          </w:p>
        </w:tc>
        <w:tc>
          <w:tcPr>
            <w:tcW w:type="dxa" w:w="1440"/>
          </w:tcPr>
          <w:p>
            <w:r>
              <w:t>60 dias</w:t>
            </w:r>
          </w:p>
        </w:tc>
      </w:tr>
      <w:tr>
        <w:tc>
          <w:tcPr>
            <w:tcW w:type="dxa" w:w="1440"/>
          </w:tcPr>
          <w:p>
            <w:r>
              <w:t>E5.O3.KR1</w:t>
            </w:r>
          </w:p>
        </w:tc>
        <w:tc>
          <w:tcPr>
            <w:tcW w:type="dxa" w:w="1440"/>
          </w:tcPr>
          <w:p>
            <w:r>
              <w:t>3º P: Padronização e Prevenção</w:t>
            </w:r>
          </w:p>
        </w:tc>
        <w:tc>
          <w:tcPr>
            <w:tcW w:type="dxa" w:w="1440"/>
          </w:tcPr>
          <w:p>
            <w:r>
              <w:t>Produzir relatório semestral de prevenção de litígios</w:t>
            </w:r>
          </w:p>
        </w:tc>
        <w:tc>
          <w:tcPr>
            <w:tcW w:type="dxa" w:w="1440"/>
          </w:tcPr>
          <w:p>
            <w:r>
              <w:t>Sistematizar causas, secretarias afetadas, orientações emitidas e redução observada</w:t>
            </w:r>
          </w:p>
        </w:tc>
        <w:tc>
          <w:tcPr>
            <w:tcW w:type="dxa" w:w="1440"/>
          </w:tcPr>
          <w:p>
            <w:r>
              <w:t>Líder: Procurador-Geral Adjunto</w:t>
            </w:r>
          </w:p>
        </w:tc>
        <w:tc>
          <w:tcPr>
            <w:tcW w:type="dxa" w:w="1440"/>
          </w:tcPr>
          <w:p>
            <w:r>
              <w:t>Semestral</w:t>
            </w:r>
          </w:p>
        </w:tc>
      </w:tr>
      <w:tr>
        <w:tc>
          <w:tcPr>
            <w:tcW w:type="dxa" w:w="1440"/>
          </w:tcPr>
          <w:p>
            <w:r>
              <w:t>E5.O3.KR2</w:t>
            </w:r>
          </w:p>
        </w:tc>
        <w:tc>
          <w:tcPr>
            <w:tcW w:type="dxa" w:w="1440"/>
          </w:tcPr>
          <w:p>
            <w:r>
              <w:t>3º P: Padronização e Prevenção</w:t>
            </w:r>
          </w:p>
        </w:tc>
        <w:tc>
          <w:tcPr>
            <w:tcW w:type="dxa" w:w="1440"/>
          </w:tcPr>
          <w:p>
            <w:r>
              <w:t>Implantar reuniões trimestrais de prevenção com secretarias de maior litigiosidade</w:t>
            </w:r>
          </w:p>
        </w:tc>
        <w:tc>
          <w:tcPr>
            <w:tcW w:type="dxa" w:w="1440"/>
          </w:tcPr>
          <w:p>
            <w:r>
              <w:t>Revisar causas recorrentes, litígios evitáveis, dúvidas operacionais e medidas corretivas</w:t>
            </w:r>
          </w:p>
        </w:tc>
        <w:tc>
          <w:tcPr>
            <w:tcW w:type="dxa" w:w="1440"/>
          </w:tcPr>
          <w:p>
            <w:r>
              <w:t>Líder: Procurador-Geral Adjunto</w:t>
            </w:r>
          </w:p>
        </w:tc>
        <w:tc>
          <w:tcPr>
            <w:tcW w:type="dxa" w:w="1440"/>
          </w:tcPr>
          <w:p>
            <w:r>
              <w:t>Trimestral</w:t>
            </w:r>
          </w:p>
        </w:tc>
      </w:tr>
      <w:tr>
        <w:tc>
          <w:tcPr>
            <w:tcW w:type="dxa" w:w="1440"/>
          </w:tcPr>
          <w:p>
            <w:r>
              <w:t>E5.O3.KR2</w:t>
            </w:r>
          </w:p>
        </w:tc>
        <w:tc>
          <w:tcPr>
            <w:tcW w:type="dxa" w:w="1440"/>
          </w:tcPr>
          <w:p>
            <w:r>
              <w:t>3º P: Padronização e Prevenção</w:t>
            </w:r>
          </w:p>
        </w:tc>
        <w:tc>
          <w:tcPr>
            <w:tcW w:type="dxa" w:w="1440"/>
          </w:tcPr>
          <w:p>
            <w:r>
              <w:t>Integrar a Procuradoria Trabalhista à prevenção com procuradores lotados nas secretarias</w:t>
            </w:r>
          </w:p>
        </w:tc>
        <w:tc>
          <w:tcPr>
            <w:tcW w:type="dxa" w:w="1440"/>
          </w:tcPr>
          <w:p>
            <w:r>
              <w:t>Estabelecer canal regular de cooperação para antecipar temas trabalhistas repetitivos</w:t>
            </w:r>
          </w:p>
        </w:tc>
        <w:tc>
          <w:tcPr>
            <w:tcW w:type="dxa" w:w="1440"/>
          </w:tcPr>
          <w:p>
            <w:r>
              <w:t>Líder: Procurador-Geral Adjunto</w:t>
            </w:r>
          </w:p>
        </w:tc>
        <w:tc>
          <w:tcPr>
            <w:tcW w:type="dxa" w:w="1440"/>
          </w:tcPr>
          <w:p>
            <w:r>
              <w:t>120 dias</w:t>
            </w:r>
          </w:p>
        </w:tc>
      </w:tr>
      <w:tr>
        <w:tc>
          <w:tcPr>
            <w:tcW w:type="dxa" w:w="1440"/>
          </w:tcPr>
          <w:p>
            <w:r>
              <w:t>E5.O5.KR1</w:t>
            </w:r>
          </w:p>
        </w:tc>
        <w:tc>
          <w:tcPr>
            <w:tcW w:type="dxa" w:w="1440"/>
          </w:tcPr>
          <w:p>
            <w:r>
              <w:t>3º P: Padronização e Prevenção</w:t>
            </w:r>
          </w:p>
        </w:tc>
        <w:tc>
          <w:tcPr>
            <w:tcW w:type="dxa" w:w="1440"/>
          </w:tcPr>
          <w:p>
            <w:r>
              <w:t>Instituir Programa de Automação Institucional da PGE-MA</w:t>
            </w:r>
          </w:p>
        </w:tc>
        <w:tc>
          <w:tcPr>
            <w:tcW w:type="dxa" w:w="1440"/>
          </w:tcPr>
          <w:p>
            <w:r>
              <w:t>Editar ato interno criando carteira única de automações, com critérios de priorização por volume, impacto, risco e viabilidade técnica</w:t>
            </w:r>
          </w:p>
        </w:tc>
        <w:tc>
          <w:tcPr>
            <w:tcW w:type="dxa" w:w="1440"/>
          </w:tcPr>
          <w:p>
            <w:r>
              <w:t>Líder: Procurador-Geral Adjunto</w:t>
            </w:r>
          </w:p>
        </w:tc>
        <w:tc>
          <w:tcPr>
            <w:tcW w:type="dxa" w:w="1440"/>
          </w:tcPr>
          <w:p>
            <w:r>
              <w:t>60 dias</w:t>
            </w:r>
          </w:p>
        </w:tc>
      </w:tr>
      <w:tr>
        <w:tc>
          <w:tcPr>
            <w:tcW w:type="dxa" w:w="1440"/>
          </w:tcPr>
          <w:p>
            <w:r>
              <w:t>E5.O5.KR1</w:t>
            </w:r>
          </w:p>
        </w:tc>
        <w:tc>
          <w:tcPr>
            <w:tcW w:type="dxa" w:w="1440"/>
          </w:tcPr>
          <w:p>
            <w:r>
              <w:t>3º P: Padronização e Prevenção</w:t>
            </w:r>
          </w:p>
        </w:tc>
        <w:tc>
          <w:tcPr>
            <w:tcW w:type="dxa" w:w="1440"/>
          </w:tcPr>
          <w:p>
            <w:r>
              <w:t>Mapear os 20 fluxos mais repetitivos da instituição</w:t>
            </w:r>
          </w:p>
        </w:tc>
        <w:tc>
          <w:tcPr>
            <w:tcW w:type="dxa" w:w="1440"/>
          </w:tcPr>
          <w:p>
            <w:r>
              <w:t>Levantar tarefas manuais por unidade, tempo gasto, retrabalho, dependência de papel e potencial de automação</w:t>
            </w:r>
          </w:p>
        </w:tc>
        <w:tc>
          <w:tcPr>
            <w:tcW w:type="dxa" w:w="1440"/>
          </w:tcPr>
          <w:p>
            <w:r>
              <w:t>Líder: Procurador-Geral Adjunto</w:t>
            </w:r>
          </w:p>
        </w:tc>
        <w:tc>
          <w:tcPr>
            <w:tcW w:type="dxa" w:w="1440"/>
          </w:tcPr>
          <w:p>
            <w:r>
              <w:t>90 dias</w:t>
            </w:r>
          </w:p>
        </w:tc>
      </w:tr>
      <w:tr>
        <w:tc>
          <w:tcPr>
            <w:tcW w:type="dxa" w:w="1440"/>
          </w:tcPr>
          <w:p>
            <w:r>
              <w:t>E5.O5.KR1</w:t>
            </w:r>
          </w:p>
        </w:tc>
        <w:tc>
          <w:tcPr>
            <w:tcW w:type="dxa" w:w="1440"/>
          </w:tcPr>
          <w:p>
            <w:r>
              <w:t>3º P: Padronização e Prevenção</w:t>
            </w:r>
          </w:p>
        </w:tc>
        <w:tc>
          <w:tcPr>
            <w:tcW w:type="dxa" w:w="1440"/>
          </w:tcPr>
          <w:p>
            <w:r>
              <w:t>Implantar metodologia de gestão visual de trabalho</w:t>
            </w:r>
          </w:p>
        </w:tc>
        <w:tc>
          <w:tcPr>
            <w:tcW w:type="dxa" w:w="1440"/>
          </w:tcPr>
          <w:p>
            <w:r>
              <w:t>Aplicar Kanban e matriz Eisenhower nas equipes com maior volume operacional, com rotinas de priorização e acompanhamento</w:t>
            </w:r>
          </w:p>
        </w:tc>
        <w:tc>
          <w:tcPr>
            <w:tcW w:type="dxa" w:w="1440"/>
          </w:tcPr>
          <w:p>
            <w:r>
              <w:t>Líder: Procurador-Geral Adjunto</w:t>
            </w:r>
          </w:p>
        </w:tc>
        <w:tc>
          <w:tcPr>
            <w:tcW w:type="dxa" w:w="1440"/>
          </w:tcPr>
          <w:p>
            <w:r>
              <w:t>120 dias</w:t>
            </w:r>
          </w:p>
        </w:tc>
      </w:tr>
      <w:tr>
        <w:tc>
          <w:tcPr>
            <w:tcW w:type="dxa" w:w="1440"/>
          </w:tcPr>
          <w:p>
            <w:r>
              <w:t>E5.O5.KR1</w:t>
            </w:r>
          </w:p>
        </w:tc>
        <w:tc>
          <w:tcPr>
            <w:tcW w:type="dxa" w:w="1440"/>
          </w:tcPr>
          <w:p>
            <w:r>
              <w:t>3º P: Padronização e Prevenção</w:t>
            </w:r>
          </w:p>
        </w:tc>
        <w:tc>
          <w:tcPr>
            <w:tcW w:type="dxa" w:w="1440"/>
          </w:tcPr>
          <w:p>
            <w:r>
              <w:t>Integrar e escalar as automações já concluídas em 2025</w:t>
            </w:r>
          </w:p>
        </w:tc>
        <w:tc>
          <w:tcPr>
            <w:tcW w:type="dxa" w:w="1440"/>
          </w:tcPr>
          <w:p>
            <w:r>
              <w:t>Incorporar RPA Distribuição, RPA Monitor PGE, Calculadora RPV, RPA Honorários, RPA Dativos e outros robôs à rotina institucional</w:t>
            </w:r>
          </w:p>
        </w:tc>
        <w:tc>
          <w:tcPr>
            <w:tcW w:type="dxa" w:w="1440"/>
          </w:tcPr>
          <w:p>
            <w:r>
              <w:t>Líder: Procurador-Geral Adjunto</w:t>
            </w:r>
          </w:p>
        </w:tc>
        <w:tc>
          <w:tcPr>
            <w:tcW w:type="dxa" w:w="1440"/>
          </w:tcPr>
          <w:p>
            <w:r>
              <w:t>180 dias</w:t>
            </w:r>
          </w:p>
        </w:tc>
      </w:tr>
      <w:tr>
        <w:tc>
          <w:tcPr>
            <w:tcW w:type="dxa" w:w="1440"/>
          </w:tcPr>
          <w:p>
            <w:r>
              <w:t>E5.O5.KR2</w:t>
            </w:r>
          </w:p>
        </w:tc>
        <w:tc>
          <w:tcPr>
            <w:tcW w:type="dxa" w:w="1440"/>
          </w:tcPr>
          <w:p>
            <w:r>
              <w:t>3º P: Padronização e Prevenção</w:t>
            </w:r>
          </w:p>
        </w:tc>
        <w:tc>
          <w:tcPr>
            <w:tcW w:type="dxa" w:w="1440"/>
          </w:tcPr>
          <w:p>
            <w:r>
              <w:t>Criar trilha prioritária para automação de documentos e minutas</w:t>
            </w:r>
          </w:p>
        </w:tc>
        <w:tc>
          <w:tcPr>
            <w:tcW w:type="dxa" w:w="1440"/>
          </w:tcPr>
          <w:p>
            <w:r>
              <w:t>Selecionar tipos documentais de maior recorrência e padronizar modelos com apoio de automação e IA</w:t>
            </w:r>
          </w:p>
        </w:tc>
        <w:tc>
          <w:tcPr>
            <w:tcW w:type="dxa" w:w="1440"/>
          </w:tcPr>
          <w:p>
            <w:r>
              <w:t>Líder: Procurador-Geral Adjunto</w:t>
            </w:r>
          </w:p>
        </w:tc>
        <w:tc>
          <w:tcPr>
            <w:tcW w:type="dxa" w:w="1440"/>
          </w:tcPr>
          <w:p>
            <w:r>
              <w:t>180 dias</w:t>
            </w:r>
          </w:p>
        </w:tc>
      </w:tr>
      <w:tr>
        <w:tc>
          <w:tcPr>
            <w:tcW w:type="dxa" w:w="1440"/>
          </w:tcPr>
          <w:p>
            <w:r>
              <w:t>E5.O5.KR2</w:t>
            </w:r>
          </w:p>
        </w:tc>
        <w:tc>
          <w:tcPr>
            <w:tcW w:type="dxa" w:w="1440"/>
          </w:tcPr>
          <w:p>
            <w:r>
              <w:t>3º P: Padronização e Prevenção</w:t>
            </w:r>
          </w:p>
        </w:tc>
        <w:tc>
          <w:tcPr>
            <w:tcW w:type="dxa" w:w="1440"/>
          </w:tcPr>
          <w:p>
            <w:r>
              <w:t>Implantar ambiente de automação assistida para elaboração documental</w:t>
            </w:r>
          </w:p>
        </w:tc>
        <w:tc>
          <w:tcPr>
            <w:tcW w:type="dxa" w:w="1440"/>
          </w:tcPr>
          <w:p>
            <w:r>
              <w:t>Adotar assistentes tecnológicos para peças, pareceres, despachos e respostas padronizadas, com revisão humana obrigatória</w:t>
            </w:r>
          </w:p>
        </w:tc>
        <w:tc>
          <w:tcPr>
            <w:tcW w:type="dxa" w:w="1440"/>
          </w:tcPr>
          <w:p>
            <w:r>
              <w:t>Líder: Procurador-Geral Adjunto</w:t>
            </w:r>
          </w:p>
        </w:tc>
        <w:tc>
          <w:tcPr>
            <w:tcW w:type="dxa" w:w="1440"/>
          </w:tcPr>
          <w:p>
            <w:r>
              <w:t>Conforme cronograma PROFISCO III, com piloto em 12 meses</w:t>
            </w:r>
          </w:p>
        </w:tc>
      </w:tr>
      <w:tr>
        <w:tc>
          <w:tcPr>
            <w:tcW w:type="dxa" w:w="1440"/>
          </w:tcPr>
          <w:p>
            <w:r>
              <w:t>E5.O5.KR2</w:t>
            </w:r>
          </w:p>
        </w:tc>
        <w:tc>
          <w:tcPr>
            <w:tcW w:type="dxa" w:w="1440"/>
          </w:tcPr>
          <w:p>
            <w:r>
              <w:t>3º P: Padronização e Prevenção</w:t>
            </w:r>
          </w:p>
        </w:tc>
        <w:tc>
          <w:tcPr>
            <w:tcW w:type="dxa" w:w="1440"/>
          </w:tcPr>
          <w:p>
            <w:r>
              <w:t>Vincular a consultoria de transformação digital ao redesenho dos fluxos documentais</w:t>
            </w:r>
          </w:p>
        </w:tc>
        <w:tc>
          <w:tcPr>
            <w:tcW w:type="dxa" w:w="1440"/>
          </w:tcPr>
          <w:p>
            <w:r>
              <w:t>Usar a consultoria prevista no PROFISCO III para revisar o fluxo do SPA, dos documentos e das etapas de trabalho jurídico</w:t>
            </w:r>
          </w:p>
        </w:tc>
        <w:tc>
          <w:tcPr>
            <w:tcW w:type="dxa" w:w="1440"/>
          </w:tcPr>
          <w:p>
            <w:r>
              <w:t>Líder: Procurador-Geral Adjunto</w:t>
            </w:r>
          </w:p>
        </w:tc>
        <w:tc>
          <w:tcPr>
            <w:tcW w:type="dxa" w:w="1440"/>
          </w:tcPr>
          <w:p>
            <w:r>
              <w:t>Conforme cronograma contratual PROFISCO</w:t>
            </w:r>
          </w:p>
        </w:tc>
      </w:tr>
      <w:tr>
        <w:tc>
          <w:tcPr>
            <w:tcW w:type="dxa" w:w="1440"/>
          </w:tcPr>
          <w:p>
            <w:r>
              <w:t>E5.O5.KR2</w:t>
            </w:r>
          </w:p>
        </w:tc>
        <w:tc>
          <w:tcPr>
            <w:tcW w:type="dxa" w:w="1440"/>
          </w:tcPr>
          <w:p>
            <w:r>
              <w:t>3º P: Padronização e Prevenção</w:t>
            </w:r>
          </w:p>
        </w:tc>
        <w:tc>
          <w:tcPr>
            <w:tcW w:type="dxa" w:w="1440"/>
          </w:tcPr>
          <w:p>
            <w:r>
              <w:t>Melhorar os fluxos de acordos trabalhistas com padronização de entendimentos</w:t>
            </w:r>
          </w:p>
        </w:tc>
        <w:tc>
          <w:tcPr>
            <w:tcW w:type="dxa" w:w="1440"/>
          </w:tcPr>
          <w:p>
            <w:r>
              <w:t>Formalizar entendimentos, minutas, critérios de análise e sequência operacional para reduzir tempo em acordos</w:t>
            </w:r>
          </w:p>
        </w:tc>
        <w:tc>
          <w:tcPr>
            <w:tcW w:type="dxa" w:w="1440"/>
          </w:tcPr>
          <w:p>
            <w:r>
              <w:t>Líder: Procurador-Geral Adjunto</w:t>
            </w:r>
          </w:p>
        </w:tc>
        <w:tc>
          <w:tcPr>
            <w:tcW w:type="dxa" w:w="1440"/>
          </w:tcPr>
          <w:p>
            <w:r>
              <w:t>150 dias</w:t>
            </w:r>
          </w:p>
        </w:tc>
      </w:tr>
      <w:tr>
        <w:tc>
          <w:tcPr>
            <w:tcW w:type="dxa" w:w="1440"/>
          </w:tcPr>
          <w:p>
            <w:r>
              <w:t>E5.O5.KR2</w:t>
            </w:r>
          </w:p>
        </w:tc>
        <w:tc>
          <w:tcPr>
            <w:tcW w:type="dxa" w:w="1440"/>
          </w:tcPr>
          <w:p>
            <w:r>
              <w:t>3º P: Padronização e Prevenção</w:t>
            </w:r>
          </w:p>
        </w:tc>
        <w:tc>
          <w:tcPr>
            <w:tcW w:type="dxa" w:w="1440"/>
          </w:tcPr>
          <w:p>
            <w:r>
              <w:t>Criar painel institucional de produtividade e automação</w:t>
            </w:r>
          </w:p>
        </w:tc>
        <w:tc>
          <w:tcPr>
            <w:tcW w:type="dxa" w:w="1440"/>
          </w:tcPr>
          <w:p>
            <w:r>
              <w:t>Medir volume automatizado, tempo de elaboração, retrabalho evitado e produtividade por equipe</w:t>
            </w:r>
          </w:p>
        </w:tc>
        <w:tc>
          <w:tcPr>
            <w:tcW w:type="dxa" w:w="1440"/>
          </w:tcPr>
          <w:p>
            <w:r>
              <w:t>Líder: Procurador-Geral Adjunto</w:t>
            </w:r>
          </w:p>
        </w:tc>
        <w:tc>
          <w:tcPr>
            <w:tcW w:type="dxa" w:w="1440"/>
          </w:tcPr>
          <w:p>
            <w:r>
              <w:t>180 dias</w:t>
            </w:r>
          </w:p>
        </w:tc>
      </w:tr>
      <w:tr>
        <w:tc>
          <w:tcPr>
            <w:tcW w:type="dxa" w:w="1440"/>
          </w:tcPr>
          <w:p>
            <w:r>
              <w:t>E5.O5.KR3</w:t>
            </w:r>
          </w:p>
        </w:tc>
        <w:tc>
          <w:tcPr>
            <w:tcW w:type="dxa" w:w="1440"/>
          </w:tcPr>
          <w:p>
            <w:r>
              <w:t>Outros Eixos / Governança</w:t>
            </w:r>
          </w:p>
        </w:tc>
        <w:tc>
          <w:tcPr>
            <w:tcW w:type="dxa" w:w="1440"/>
          </w:tcPr>
          <w:p>
            <w:r>
              <w:t>Redesenhar funções e distribuição de trabalho por equipe</w:t>
            </w:r>
          </w:p>
        </w:tc>
        <w:tc>
          <w:tcPr>
            <w:tcW w:type="dxa" w:w="1440"/>
          </w:tcPr>
          <w:p>
            <w:r>
              <w:t>Revisar papéis, eliminar sobreposição, deslocar servidores de tarefas repetitivas para tarefas estratégicas e definir indicadores por unidade</w:t>
            </w:r>
          </w:p>
        </w:tc>
        <w:tc>
          <w:tcPr>
            <w:tcW w:type="dxa" w:w="1440"/>
          </w:tcPr>
          <w:p>
            <w:r>
              <w:t>Líder: Procurador-Geral Adjunto</w:t>
            </w:r>
          </w:p>
        </w:tc>
        <w:tc>
          <w:tcPr>
            <w:tcW w:type="dxa" w:w="1440"/>
          </w:tcPr>
          <w:p>
            <w:r>
              <w:t>180 dias</w:t>
            </w:r>
          </w:p>
        </w:tc>
      </w:tr>
      <w:tr>
        <w:tc>
          <w:tcPr>
            <w:tcW w:type="dxa" w:w="1440"/>
          </w:tcPr>
          <w:p>
            <w:r>
              <w:t>E5.O5.KR3</w:t>
            </w:r>
          </w:p>
        </w:tc>
        <w:tc>
          <w:tcPr>
            <w:tcW w:type="dxa" w:w="1440"/>
          </w:tcPr>
          <w:p>
            <w:r>
              <w:t>Outros Eixos / Governança</w:t>
            </w:r>
          </w:p>
        </w:tc>
        <w:tc>
          <w:tcPr>
            <w:tcW w:type="dxa" w:w="1440"/>
          </w:tcPr>
          <w:p>
            <w:r>
              <w:t>Vincular produtividade à superação de gargalos tecnológicos</w:t>
            </w:r>
          </w:p>
        </w:tc>
        <w:tc>
          <w:tcPr>
            <w:tcW w:type="dxa" w:w="1440"/>
          </w:tcPr>
          <w:p>
            <w:r>
              <w:t>Integrar renovação do parque tecnológico, infraestrutura de IA e suporte técnico ao redesenho do trabalho</w:t>
            </w:r>
          </w:p>
        </w:tc>
        <w:tc>
          <w:tcPr>
            <w:tcW w:type="dxa" w:w="1440"/>
          </w:tcPr>
          <w:p>
            <w:r>
              <w:t>(Liderança Tecnológica: PGAAE / INOVA; Suporte Infra: SI)</w:t>
            </w:r>
          </w:p>
        </w:tc>
        <w:tc>
          <w:tcPr>
            <w:tcW w:type="dxa" w:w="1440"/>
          </w:tcPr>
          <w:p>
            <w:r>
              <w:t>Conforme cronograma das contratações estruturantes</w:t>
            </w:r>
          </w:p>
        </w:tc>
      </w:tr>
      <w:tr>
        <w:tc>
          <w:tcPr>
            <w:tcW w:type="dxa" w:w="1440"/>
          </w:tcPr>
          <w:p>
            <w:r>
              <w:t>E5.O5.KR3</w:t>
            </w:r>
          </w:p>
        </w:tc>
        <w:tc>
          <w:tcPr>
            <w:tcW w:type="dxa" w:w="1440"/>
          </w:tcPr>
          <w:p>
            <w:r>
              <w:t>Outros Eixos / Governança</w:t>
            </w:r>
          </w:p>
        </w:tc>
        <w:tc>
          <w:tcPr>
            <w:tcW w:type="dxa" w:w="1440"/>
          </w:tcPr>
          <w:p>
            <w:r>
              <w:t>Implantar sistemática de mensuração de produtividade setorial</w:t>
            </w:r>
          </w:p>
        </w:tc>
        <w:tc>
          <w:tcPr>
            <w:tcW w:type="dxa" w:w="1440"/>
          </w:tcPr>
          <w:p>
            <w:r>
              <w:t>Definir indicadores de desempenho, volume e tempo de resposta, com acompanhamento mensal via painel gerencial.</w:t>
            </w:r>
          </w:p>
        </w:tc>
        <w:tc>
          <w:tcPr>
            <w:tcW w:type="dxa" w:w="1440"/>
          </w:tcPr>
          <w:p>
            <w:r>
              <w:t>Líder: Procurador-Geral Adjunto</w:t>
            </w:r>
          </w:p>
        </w:tc>
        <w:tc>
          <w:tcPr>
            <w:tcW w:type="dxa" w:w="1440"/>
          </w:tcPr>
          <w:p>
            <w:r>
              <w:t>90 dias</w:t>
            </w:r>
          </w:p>
        </w:tc>
      </w:tr>
      <w:tr>
        <w:tc>
          <w:tcPr>
            <w:tcW w:type="dxa" w:w="1440"/>
          </w:tcPr>
          <w:p>
            <w:r>
              <w:t>E5.O5.KR3</w:t>
            </w:r>
          </w:p>
        </w:tc>
        <w:tc>
          <w:tcPr>
            <w:tcW w:type="dxa" w:w="1440"/>
          </w:tcPr>
          <w:p>
            <w:r>
              <w:t>Outros Eixos / Governança</w:t>
            </w:r>
          </w:p>
        </w:tc>
        <w:tc>
          <w:tcPr>
            <w:tcW w:type="dxa" w:w="1440"/>
          </w:tcPr>
          <w:p>
            <w:r>
              <w:t>Realizar capacitação contínua para adoção das novas ferramentas</w:t>
            </w:r>
          </w:p>
        </w:tc>
        <w:tc>
          <w:tcPr>
            <w:tcW w:type="dxa" w:w="1440"/>
          </w:tcPr>
          <w:p>
            <w:r>
              <w:t>Formar procuradores, assessores e servidores em automação, IA, SPA, gestão visual e padronização operacional</w:t>
            </w:r>
          </w:p>
        </w:tc>
        <w:tc>
          <w:tcPr>
            <w:tcW w:type="dxa" w:w="1440"/>
          </w:tcPr>
          <w:p>
            <w:r>
              <w:t>Líder: Procurador-Geral Adjunto; Coordenação Pedagógica: ESAP (via Plano Anual de Capacitação - PAC)</w:t>
            </w:r>
          </w:p>
        </w:tc>
        <w:tc>
          <w:tcPr>
            <w:tcW w:type="dxa" w:w="1440"/>
          </w:tcPr>
          <w:p>
            <w:r>
              <w:t>Semestral, a partir do início das implantações</w:t>
            </w:r>
          </w:p>
        </w:tc>
      </w:tr>
      <w:tr>
        <w:tc>
          <w:tcPr>
            <w:tcW w:type="dxa" w:w="1440"/>
          </w:tcPr>
          <w:p>
            <w:r>
              <w:t>E5.O7.KR1</w:t>
            </w:r>
          </w:p>
        </w:tc>
        <w:tc>
          <w:tcPr>
            <w:tcW w:type="dxa" w:w="1440"/>
          </w:tcPr>
          <w:p>
            <w:r>
              <w:t>Outros Eixos / Governança</w:t>
            </w:r>
          </w:p>
        </w:tc>
        <w:tc>
          <w:tcPr>
            <w:tcW w:type="dxa" w:w="1440"/>
          </w:tcPr>
          <w:p>
            <w:r>
              <w:t>Consolidar nota técnica de dimensionamento do quadro da PGE-MA</w:t>
            </w:r>
          </w:p>
        </w:tc>
        <w:tc>
          <w:tcPr>
            <w:tcW w:type="dxa" w:w="1440"/>
          </w:tcPr>
          <w:p>
            <w:r>
              <w:t>Mapear cargos, necessidades administrativas, atribuições de servidores, assessores e áreas críticas, com base no volume real de trabalho</w:t>
            </w:r>
          </w:p>
        </w:tc>
        <w:tc>
          <w:tcPr>
            <w:tcW w:type="dxa" w:w="1440"/>
          </w:tcPr>
          <w:p>
            <w:r>
              <w:t>Líder: Procurador-Geral Adjunto</w:t>
            </w:r>
          </w:p>
        </w:tc>
        <w:tc>
          <w:tcPr>
            <w:tcW w:type="dxa" w:w="1440"/>
          </w:tcPr>
          <w:p>
            <w:r>
              <w:t>90 dias</w:t>
            </w:r>
          </w:p>
        </w:tc>
      </w:tr>
      <w:tr>
        <w:tc>
          <w:tcPr>
            <w:tcW w:type="dxa" w:w="1440"/>
          </w:tcPr>
          <w:p>
            <w:r>
              <w:t>E5.O7.KR1</w:t>
            </w:r>
          </w:p>
        </w:tc>
        <w:tc>
          <w:tcPr>
            <w:tcW w:type="dxa" w:w="1440"/>
          </w:tcPr>
          <w:p>
            <w:r>
              <w:t>Outros Eixos / Governança</w:t>
            </w:r>
          </w:p>
        </w:tc>
        <w:tc>
          <w:tcPr>
            <w:tcW w:type="dxa" w:w="1440"/>
          </w:tcPr>
          <w:p>
            <w:r>
              <w:t>Estruturar plano de nomeação escalonada dos servidores</w:t>
            </w:r>
          </w:p>
        </w:tc>
        <w:tc>
          <w:tcPr>
            <w:tcW w:type="dxa" w:w="1440"/>
          </w:tcPr>
          <w:p>
            <w:r>
              <w:t>Definir cronograma de provimento por fase, priorizando áreas mais críticas e compatibilizando com orçamento e estrutura</w:t>
            </w:r>
          </w:p>
        </w:tc>
        <w:tc>
          <w:tcPr>
            <w:tcW w:type="dxa" w:w="1440"/>
          </w:tcPr>
          <w:p>
            <w:r>
              <w:t>Líder: Procurador-Geral Adjunto</w:t>
            </w:r>
          </w:p>
        </w:tc>
        <w:tc>
          <w:tcPr>
            <w:tcW w:type="dxa" w:w="1440"/>
          </w:tcPr>
          <w:p>
            <w:r>
              <w:t>180 dias</w:t>
            </w:r>
          </w:p>
        </w:tc>
      </w:tr>
      <w:tr>
        <w:tc>
          <w:tcPr>
            <w:tcW w:type="dxa" w:w="1440"/>
          </w:tcPr>
          <w:p>
            <w:r>
              <w:t>E5.O7.KR1</w:t>
            </w:r>
          </w:p>
        </w:tc>
        <w:tc>
          <w:tcPr>
            <w:tcW w:type="dxa" w:w="1440"/>
          </w:tcPr>
          <w:p>
            <w:r>
              <w:t>Outros Eixos / Governança</w:t>
            </w:r>
          </w:p>
        </w:tc>
        <w:tc>
          <w:tcPr>
            <w:tcW w:type="dxa" w:w="1440"/>
          </w:tcPr>
          <w:p>
            <w:r>
              <w:t>Avaliar necessidade de contratação ou recomposição de apoio técnico especializado</w:t>
            </w:r>
          </w:p>
        </w:tc>
        <w:tc>
          <w:tcPr>
            <w:tcW w:type="dxa" w:w="1440"/>
          </w:tcPr>
          <w:p>
            <w:r>
              <w:t>Verificar déficit de TI, apoio administrativo, contabilidade, tecnologia e outras áreas críticas para suportar a modernização</w:t>
            </w:r>
          </w:p>
        </w:tc>
        <w:tc>
          <w:tcPr>
            <w:tcW w:type="dxa" w:w="1440"/>
          </w:tcPr>
          <w:p>
            <w:r>
              <w:t>Líder: Procurador-Geral Adjunto</w:t>
            </w:r>
          </w:p>
        </w:tc>
        <w:tc>
          <w:tcPr>
            <w:tcW w:type="dxa" w:w="1440"/>
          </w:tcPr>
          <w:p>
            <w:r>
              <w:t>150 dias</w:t>
            </w:r>
          </w:p>
        </w:tc>
      </w:tr>
      <w:tr>
        <w:tc>
          <w:tcPr>
            <w:tcW w:type="dxa" w:w="1440"/>
          </w:tcPr>
          <w:p>
            <w:r>
              <w:t>E5.O7.KR1</w:t>
            </w:r>
          </w:p>
        </w:tc>
        <w:tc>
          <w:tcPr>
            <w:tcW w:type="dxa" w:w="1440"/>
          </w:tcPr>
          <w:p>
            <w:r>
              <w:t>Outros Eixos / Governança</w:t>
            </w:r>
          </w:p>
        </w:tc>
        <w:tc>
          <w:tcPr>
            <w:tcW w:type="dxa" w:w="1440"/>
          </w:tcPr>
          <w:p>
            <w:r>
              <w:t>Rever formalmente os quantitativos das metas de nomeação</w:t>
            </w:r>
          </w:p>
        </w:tc>
        <w:tc>
          <w:tcPr>
            <w:tcW w:type="dxa" w:w="1440"/>
          </w:tcPr>
          <w:p>
            <w:r>
              <w:t>Ajustar, se necessário, o número de servidores e procuradores à luz do concurso, dos acordos e da capacidade orçamentária</w:t>
            </w:r>
          </w:p>
        </w:tc>
        <w:tc>
          <w:tcPr>
            <w:tcW w:type="dxa" w:w="1440"/>
          </w:tcPr>
          <w:p>
            <w:r>
              <w:t>Líder: Procurador-Geral Adjunto; Coordenação Pedagógica: ESAP (via Plano Anual de Capacitação - PAC)</w:t>
            </w:r>
          </w:p>
        </w:tc>
        <w:tc>
          <w:tcPr>
            <w:tcW w:type="dxa" w:w="1440"/>
          </w:tcPr>
          <w:p>
            <w:r>
              <w:t>60 dias</w:t>
            </w:r>
          </w:p>
        </w:tc>
      </w:tr>
      <w:tr>
        <w:tc>
          <w:tcPr>
            <w:tcW w:type="dxa" w:w="1440"/>
          </w:tcPr>
          <w:p>
            <w:r>
              <w:t>E5.O7.KR1</w:t>
            </w:r>
          </w:p>
        </w:tc>
        <w:tc>
          <w:tcPr>
            <w:tcW w:type="dxa" w:w="1440"/>
          </w:tcPr>
          <w:p>
            <w:r>
              <w:t>Outros Eixos / Governança</w:t>
            </w:r>
          </w:p>
        </w:tc>
        <w:tc>
          <w:tcPr>
            <w:tcW w:type="dxa" w:w="1440"/>
          </w:tcPr>
          <w:p>
            <w:r>
              <w:t>Planejar juridicamente o concurso e as nomeações com blindagem contra judicialização</w:t>
            </w:r>
          </w:p>
        </w:tc>
        <w:tc>
          <w:tcPr>
            <w:tcW w:type="dxa" w:w="1440"/>
          </w:tcPr>
          <w:p>
            <w:r>
              <w:t>Revisar edital, critérios, fases, homologação, convocações e atos de nomeação sob perspectiva preventiva</w:t>
            </w:r>
          </w:p>
        </w:tc>
        <w:tc>
          <w:tcPr>
            <w:tcW w:type="dxa" w:w="1440"/>
          </w:tcPr>
          <w:p>
            <w:r>
              <w:t>Líder: Procurador-Geral Adjunto; Coordenação Pedagógica: ESAP (via Plano Anual de Capacitação - PAC)</w:t>
            </w:r>
          </w:p>
        </w:tc>
        <w:tc>
          <w:tcPr>
            <w:tcW w:type="dxa" w:w="1440"/>
          </w:tcPr>
          <w:p>
            <w:r>
              <w:t>180 dias</w:t>
            </w:r>
          </w:p>
        </w:tc>
      </w:tr>
      <w:tr>
        <w:tc>
          <w:tcPr>
            <w:tcW w:type="dxa" w:w="1440"/>
          </w:tcPr>
          <w:p>
            <w:r>
              <w:t>E5.O7.KR1</w:t>
            </w:r>
          </w:p>
        </w:tc>
        <w:tc>
          <w:tcPr>
            <w:tcW w:type="dxa" w:w="1440"/>
          </w:tcPr>
          <w:p>
            <w:r>
              <w:t>Outros Eixos / Governança</w:t>
            </w:r>
          </w:p>
        </w:tc>
        <w:tc>
          <w:tcPr>
            <w:tcW w:type="dxa" w:w="1440"/>
          </w:tcPr>
          <w:p>
            <w:r>
              <w:t>Elaborar plano de lotação inicial e redistribuição funcional</w:t>
            </w:r>
          </w:p>
        </w:tc>
        <w:tc>
          <w:tcPr>
            <w:tcW w:type="dxa" w:w="1440"/>
          </w:tcPr>
          <w:p>
            <w:r>
              <w:t>Alocar novos servidores e procuradores conforme gargalos de prazo, massa processual, consultoria e tecnologia</w:t>
            </w:r>
          </w:p>
        </w:tc>
        <w:tc>
          <w:tcPr>
            <w:tcW w:type="dxa" w:w="1440"/>
          </w:tcPr>
          <w:p>
            <w:r>
              <w:t>Líder: Procurador-Geral Adjunto</w:t>
            </w:r>
          </w:p>
        </w:tc>
        <w:tc>
          <w:tcPr>
            <w:tcW w:type="dxa" w:w="1440"/>
          </w:tcPr>
          <w:p>
            <w:r>
              <w:t>210 dias</w:t>
            </w:r>
          </w:p>
        </w:tc>
      </w:tr>
      <w:tr>
        <w:tc>
          <w:tcPr>
            <w:tcW w:type="dxa" w:w="1440"/>
          </w:tcPr>
          <w:p>
            <w:r>
              <w:t>E5.O7.KR1</w:t>
            </w:r>
          </w:p>
        </w:tc>
        <w:tc>
          <w:tcPr>
            <w:tcW w:type="dxa" w:w="1440"/>
          </w:tcPr>
          <w:p>
            <w:r>
              <w:t>Outros Eixos / Governança</w:t>
            </w:r>
          </w:p>
        </w:tc>
        <w:tc>
          <w:tcPr>
            <w:tcW w:type="dxa" w:w="1440"/>
          </w:tcPr>
          <w:p>
            <w:r>
              <w:t>Criar programa de integração e onboarding para novos ingressos</w:t>
            </w:r>
          </w:p>
        </w:tc>
        <w:tc>
          <w:tcPr>
            <w:tcW w:type="dxa" w:w="1440"/>
          </w:tcPr>
          <w:p>
            <w:r>
              <w:t>Preparar trilha inicial de formação sobre SPA, SEI, fluxos processuais, ética, prazos e cultura institucional</w:t>
            </w:r>
          </w:p>
        </w:tc>
        <w:tc>
          <w:tcPr>
            <w:tcW w:type="dxa" w:w="1440"/>
          </w:tcPr>
          <w:p>
            <w:r>
              <w:t>Líder: Procurador-Geral Adjunto</w:t>
            </w:r>
          </w:p>
        </w:tc>
        <w:tc>
          <w:tcPr>
            <w:tcW w:type="dxa" w:w="1440"/>
          </w:tcPr>
          <w:p>
            <w:r>
              <w:t>240 dias ou antes da posse</w:t>
            </w:r>
          </w:p>
        </w:tc>
      </w:tr>
      <w:tr>
        <w:tc>
          <w:tcPr>
            <w:tcW w:type="dxa" w:w="1440"/>
          </w:tcPr>
          <w:p>
            <w:r>
              <w:t>E5.O7.KR1</w:t>
            </w:r>
          </w:p>
        </w:tc>
        <w:tc>
          <w:tcPr>
            <w:tcW w:type="dxa" w:w="1440"/>
          </w:tcPr>
          <w:p>
            <w:r>
              <w:t>Outros Eixos / Governança</w:t>
            </w:r>
          </w:p>
        </w:tc>
        <w:tc>
          <w:tcPr>
            <w:tcW w:type="dxa" w:w="1440"/>
          </w:tcPr>
          <w:p>
            <w:r>
              <w:t>Mapear impactos da reestruturação sobre carreira e retenção</w:t>
            </w:r>
          </w:p>
        </w:tc>
        <w:tc>
          <w:tcPr>
            <w:tcW w:type="dxa" w:w="1440"/>
          </w:tcPr>
          <w:p>
            <w:r>
              <w:t>Examinar efeitos sobre assessores, servidores efetivos, chefias e necessidade de reestruturação de carreira</w:t>
            </w:r>
          </w:p>
        </w:tc>
        <w:tc>
          <w:tcPr>
            <w:tcW w:type="dxa" w:w="1440"/>
          </w:tcPr>
          <w:p>
            <w:r>
              <w:t>Líder: Procurador-Geral Adjunto</w:t>
            </w:r>
          </w:p>
        </w:tc>
        <w:tc>
          <w:tcPr>
            <w:tcW w:type="dxa" w:w="1440"/>
          </w:tcPr>
          <w:p>
            <w:r>
              <w:t>210 dias</w:t>
            </w:r>
          </w:p>
        </w:tc>
      </w:tr>
      <w:tr>
        <w:tc>
          <w:tcPr>
            <w:tcW w:type="dxa" w:w="1440"/>
          </w:tcPr>
          <w:p>
            <w:r>
              <w:t>E5.O7.KR1</w:t>
            </w:r>
          </w:p>
        </w:tc>
        <w:tc>
          <w:tcPr>
            <w:tcW w:type="dxa" w:w="1440"/>
          </w:tcPr>
          <w:p>
            <w:r>
              <w:t>Outros Eixos / Governança</w:t>
            </w:r>
          </w:p>
        </w:tc>
        <w:tc>
          <w:tcPr>
            <w:tcW w:type="dxa" w:w="1440"/>
          </w:tcPr>
          <w:p>
            <w:r>
              <w:t>Monitorar mensalmente a execução do cronograma de concurso e nomeação</w:t>
            </w:r>
          </w:p>
        </w:tc>
        <w:tc>
          <w:tcPr>
            <w:tcW w:type="dxa" w:w="1440"/>
          </w:tcPr>
          <w:p>
            <w:r>
              <w:t>Acompanhar fase por fase: edital, recursos, homologação, autorização, convocação, posse e lotação</w:t>
            </w:r>
          </w:p>
        </w:tc>
        <w:tc>
          <w:tcPr>
            <w:tcW w:type="dxa" w:w="1440"/>
          </w:tcPr>
          <w:p>
            <w:r>
              <w:t>Líder: Procurador-Geral Adjunto; Coordenação Pedagógica: ESAP (via Plano Anual de Capacitação - PAC)</w:t>
            </w:r>
          </w:p>
        </w:tc>
        <w:tc>
          <w:tcPr>
            <w:tcW w:type="dxa" w:w="1440"/>
          </w:tcPr>
          <w:p>
            <w:r>
              <w:t>Mensal</w:t>
            </w:r>
          </w:p>
        </w:tc>
      </w:tr>
      <w:tr>
        <w:tc>
          <w:tcPr>
            <w:tcW w:type="dxa" w:w="1440"/>
          </w:tcPr>
          <w:p>
            <w:r>
              <w:t>E5.O7.KR1</w:t>
            </w:r>
          </w:p>
        </w:tc>
        <w:tc>
          <w:tcPr>
            <w:tcW w:type="dxa" w:w="1440"/>
          </w:tcPr>
          <w:p>
            <w:r>
              <w:t>Outros Eixos / Governança</w:t>
            </w:r>
          </w:p>
        </w:tc>
        <w:tc>
          <w:tcPr>
            <w:tcW w:type="dxa" w:w="1440"/>
          </w:tcPr>
          <w:p>
            <w:r>
              <w:t>Integrar nomeações ao redesenho de processos e à transformação digital</w:t>
            </w:r>
          </w:p>
        </w:tc>
        <w:tc>
          <w:tcPr>
            <w:tcW w:type="dxa" w:w="1440"/>
          </w:tcPr>
          <w:p>
            <w:r>
              <w:t>Garantir que novos ingressos reforcem áreas estratégicas e não apenas reproduzam gargalos antigos</w:t>
            </w:r>
          </w:p>
        </w:tc>
        <w:tc>
          <w:tcPr>
            <w:tcW w:type="dxa" w:w="1440"/>
          </w:tcPr>
          <w:p>
            <w:r>
              <w:t>Líder: Procurador-Geral Adjunto</w:t>
            </w:r>
          </w:p>
        </w:tc>
        <w:tc>
          <w:tcPr>
            <w:tcW w:type="dxa" w:w="1440"/>
          </w:tcPr>
          <w:p>
            <w:r>
              <w:t>Contínuo, a partir do plano de lotação</w:t>
            </w:r>
          </w:p>
        </w:tc>
      </w:tr>
      <w:tr>
        <w:tc>
          <w:tcPr>
            <w:tcW w:type="dxa" w:w="1440"/>
          </w:tcPr>
          <w:p>
            <w:r>
              <w:t>E5.O7.KR2</w:t>
            </w:r>
          </w:p>
        </w:tc>
        <w:tc>
          <w:tcPr>
            <w:tcW w:type="dxa" w:w="1440"/>
          </w:tcPr>
          <w:p>
            <w:r>
              <w:t>Outros Eixos / Governança</w:t>
            </w:r>
          </w:p>
        </w:tc>
        <w:tc>
          <w:tcPr>
            <w:tcW w:type="dxa" w:w="1440"/>
          </w:tcPr>
          <w:p>
            <w:r>
              <w:t>Adotar providências institucionais para viabilizar nomeação dos procuradores</w:t>
            </w:r>
          </w:p>
        </w:tc>
        <w:tc>
          <w:tcPr>
            <w:tcW w:type="dxa" w:w="1440"/>
          </w:tcPr>
          <w:p>
            <w:r>
              <w:t>Articular autorização governamental, tratar repercussões do acordo judicial e preparar atos de posse e lotação</w:t>
            </w:r>
          </w:p>
        </w:tc>
        <w:tc>
          <w:tcPr>
            <w:tcW w:type="dxa" w:w="1440"/>
          </w:tcPr>
          <w:p>
            <w:r>
              <w:t>Líder: Procurador-Geral Adjunto</w:t>
            </w:r>
          </w:p>
        </w:tc>
        <w:tc>
          <w:tcPr>
            <w:tcW w:type="dxa" w:w="1440"/>
          </w:tcPr>
          <w:p>
            <w:r>
              <w:t>180 dias e monitoramento contínuo</w:t>
            </w:r>
          </w:p>
        </w:tc>
      </w:tr>
      <w:tr>
        <w:tc>
          <w:tcPr>
            <w:tcW w:type="dxa" w:w="1440"/>
          </w:tcPr>
          <w:p>
            <w:r>
              <w:t>E9.O1.KR1</w:t>
            </w:r>
          </w:p>
        </w:tc>
        <w:tc>
          <w:tcPr>
            <w:tcW w:type="dxa" w:w="1440"/>
          </w:tcPr>
          <w:p>
            <w:r>
              <w:t>Outros Eixos / Governança</w:t>
            </w:r>
          </w:p>
        </w:tc>
        <w:tc>
          <w:tcPr>
            <w:tcW w:type="dxa" w:w="1440"/>
          </w:tcPr>
          <w:p>
            <w:r>
              <w:t>Instituir Programa de Valorização e Qualidade de Vida da PGE-MA</w:t>
            </w:r>
          </w:p>
        </w:tc>
        <w:tc>
          <w:tcPr>
            <w:tcW w:type="dxa" w:w="1440"/>
          </w:tcPr>
          <w:p>
            <w:r>
              <w:t>Editar ato interno criando programa permanente de bem-estar, engajamento e qualidade de vida no trabalho, com trilhas de saúde, escuta e melhoria do ambiente</w:t>
            </w:r>
          </w:p>
        </w:tc>
        <w:tc>
          <w:tcPr>
            <w:tcW w:type="dxa" w:w="1440"/>
          </w:tcPr>
          <w:p>
            <w:r>
              <w:t>Coexecutores: Procurador-Geral Adjunto; Escola Superior da Advocacia Pública (ESAP)</w:t>
            </w:r>
          </w:p>
        </w:tc>
        <w:tc>
          <w:tcPr>
            <w:tcW w:type="dxa" w:w="1440"/>
          </w:tcPr>
          <w:p>
            <w:r>
              <w:t>60 dias</w:t>
            </w:r>
          </w:p>
        </w:tc>
      </w:tr>
      <w:tr>
        <w:tc>
          <w:tcPr>
            <w:tcW w:type="dxa" w:w="1440"/>
          </w:tcPr>
          <w:p>
            <w:r>
              <w:t>E9.O1.KR1</w:t>
            </w:r>
          </w:p>
        </w:tc>
        <w:tc>
          <w:tcPr>
            <w:tcW w:type="dxa" w:w="1440"/>
          </w:tcPr>
          <w:p>
            <w:r>
              <w:t>Outros Eixos / Governança</w:t>
            </w:r>
          </w:p>
        </w:tc>
        <w:tc>
          <w:tcPr>
            <w:tcW w:type="dxa" w:w="1440"/>
          </w:tcPr>
          <w:p>
            <w:r>
              <w:t>Coletar linha de base do clima organizacional e do índice de satisfação dos colaboradores</w:t>
            </w:r>
          </w:p>
        </w:tc>
        <w:tc>
          <w:tcPr>
            <w:tcW w:type="dxa" w:w="1440"/>
          </w:tcPr>
          <w:p>
            <w:r>
              <w:t>Aplicar pesquisa institucional estruturada de clima, engajamento e satisfação, com metodologia comparável ao longo do tempo</w:t>
            </w:r>
          </w:p>
        </w:tc>
        <w:tc>
          <w:tcPr>
            <w:tcW w:type="dxa" w:w="1440"/>
          </w:tcPr>
          <w:p>
            <w:r>
              <w:t>Coexecutores: Procurador-Geral Adjunto; Escola Superior da Advocacia Pública (ESAP)</w:t>
            </w:r>
          </w:p>
        </w:tc>
        <w:tc>
          <w:tcPr>
            <w:tcW w:type="dxa" w:w="1440"/>
          </w:tcPr>
          <w:p>
            <w:r>
              <w:t>90 dias</w:t>
            </w:r>
          </w:p>
        </w:tc>
      </w:tr>
      <w:tr>
        <w:tc>
          <w:tcPr>
            <w:tcW w:type="dxa" w:w="1440"/>
          </w:tcPr>
          <w:p>
            <w:r>
              <w:t>E9.O1.KR1</w:t>
            </w:r>
          </w:p>
        </w:tc>
        <w:tc>
          <w:tcPr>
            <w:tcW w:type="dxa" w:w="1440"/>
          </w:tcPr>
          <w:p>
            <w:r>
              <w:t>Outros Eixos / Governança</w:t>
            </w:r>
          </w:p>
        </w:tc>
        <w:tc>
          <w:tcPr>
            <w:tcW w:type="dxa" w:w="1440"/>
          </w:tcPr>
          <w:p>
            <w:r>
              <w:t>Instituir pesquisa periódica e painel de clima organizacional</w:t>
            </w:r>
          </w:p>
        </w:tc>
        <w:tc>
          <w:tcPr>
            <w:tcW w:type="dxa" w:w="1440"/>
          </w:tcPr>
          <w:p>
            <w:r>
              <w:t>Reaplicar pesquisa em ciclos definidos e consolidar painel com evolução dos indicadores por unidade e por tema</w:t>
            </w:r>
          </w:p>
        </w:tc>
        <w:tc>
          <w:tcPr>
            <w:tcW w:type="dxa" w:w="1440"/>
          </w:tcPr>
          <w:p>
            <w:r>
              <w:t>Coexecutores: Procurador-Geral Adjunto; Escola Superior da Advocacia Pública (ESAP)</w:t>
            </w:r>
          </w:p>
        </w:tc>
        <w:tc>
          <w:tcPr>
            <w:tcW w:type="dxa" w:w="1440"/>
          </w:tcPr>
          <w:p>
            <w:r>
              <w:t>Semestral ou anual, conforme metodologia adotada</w:t>
            </w:r>
          </w:p>
        </w:tc>
      </w:tr>
      <w:tr>
        <w:tc>
          <w:tcPr>
            <w:tcW w:type="dxa" w:w="1440"/>
          </w:tcPr>
          <w:p>
            <w:r>
              <w:t>E9.O1.KR1</w:t>
            </w:r>
          </w:p>
        </w:tc>
        <w:tc>
          <w:tcPr>
            <w:tcW w:type="dxa" w:w="1440"/>
          </w:tcPr>
          <w:p>
            <w:r>
              <w:t>Outros Eixos / Governança</w:t>
            </w:r>
          </w:p>
        </w:tc>
        <w:tc>
          <w:tcPr>
            <w:tcW w:type="dxa" w:w="1440"/>
          </w:tcPr>
          <w:p>
            <w:r>
              <w:t>Criar agenda permanente de escuta institucional e feedback</w:t>
            </w:r>
          </w:p>
        </w:tc>
        <w:tc>
          <w:tcPr>
            <w:tcW w:type="dxa" w:w="1440"/>
          </w:tcPr>
          <w:p>
            <w:r>
              <w:t>Realizar rodas de conversa, escuta por unidade, grupos focais e canal interno de sugestões sobre ambiente de trabalho</w:t>
            </w:r>
          </w:p>
        </w:tc>
        <w:tc>
          <w:tcPr>
            <w:tcW w:type="dxa" w:w="1440"/>
          </w:tcPr>
          <w:p>
            <w:r>
              <w:t>Coexecutores: Procurador-Geral Adjunto; Escola Superior da Advocacia Pública (ESAP)</w:t>
            </w:r>
          </w:p>
        </w:tc>
        <w:tc>
          <w:tcPr>
            <w:tcW w:type="dxa" w:w="1440"/>
          </w:tcPr>
          <w:p>
            <w:r>
              <w:t>120 dias e manutenção contínua</w:t>
            </w:r>
          </w:p>
        </w:tc>
      </w:tr>
      <w:tr>
        <w:tc>
          <w:tcPr>
            <w:tcW w:type="dxa" w:w="1440"/>
          </w:tcPr>
          <w:p>
            <w:r>
              <w:t>E9.O1.KR3</w:t>
            </w:r>
          </w:p>
        </w:tc>
        <w:tc>
          <w:tcPr>
            <w:tcW w:type="dxa" w:w="1440"/>
          </w:tcPr>
          <w:p>
            <w:r>
              <w:t>Outros Eixos / Governança</w:t>
            </w:r>
          </w:p>
        </w:tc>
        <w:tc>
          <w:tcPr>
            <w:tcW w:type="dxa" w:w="1440"/>
          </w:tcPr>
          <w:p>
            <w:r>
              <w:t>Implantar frente de promoção de saúde mental, ergonomia e prevenção do adoecimento</w:t>
            </w:r>
          </w:p>
        </w:tc>
        <w:tc>
          <w:tcPr>
            <w:tcW w:type="dxa" w:w="1440"/>
          </w:tcPr>
          <w:p>
            <w:r>
              <w:t>Realizar palestras, campanhas, orientações e ações específicas de prevenção de estresse, ansiedade e problemas ergonômicos</w:t>
            </w:r>
          </w:p>
        </w:tc>
        <w:tc>
          <w:tcPr>
            <w:tcW w:type="dxa" w:w="1440"/>
          </w:tcPr>
          <w:p>
            <w:r>
              <w:t>Coexecutores: Procurador-Geral Adjunto; Escola Superior da Advocacia Pública (ESAP)</w:t>
            </w:r>
          </w:p>
        </w:tc>
        <w:tc>
          <w:tcPr>
            <w:tcW w:type="dxa" w:w="1440"/>
          </w:tcPr>
          <w:p>
            <w:r>
              <w:t>120 dias para primeira rodada; manutenção contínua</w:t>
            </w:r>
          </w:p>
        </w:tc>
      </w:tr>
      <w:tr>
        <w:tc>
          <w:tcPr>
            <w:tcW w:type="dxa" w:w="1440"/>
          </w:tcPr>
          <w:p>
            <w:r>
              <w:t>E9.O1.KR1</w:t>
            </w:r>
          </w:p>
        </w:tc>
        <w:tc>
          <w:tcPr>
            <w:tcW w:type="dxa" w:w="1440"/>
          </w:tcPr>
          <w:p>
            <w:r>
              <w:t>Outros Eixos / Governança</w:t>
            </w:r>
          </w:p>
        </w:tc>
        <w:tc>
          <w:tcPr>
            <w:tcW w:type="dxa" w:w="1440"/>
          </w:tcPr>
          <w:p>
            <w:r>
              <w:t>Criar painel executivo de valorização, bem-estar e saúde ocupacional</w:t>
            </w:r>
          </w:p>
        </w:tc>
        <w:tc>
          <w:tcPr>
            <w:tcW w:type="dxa" w:w="1440"/>
          </w:tcPr>
          <w:p>
            <w:r>
              <w:t>Integrar indicadores de clima, rotatividade, afastamentos, ações de qualidade de vida e adequação do ambiente</w:t>
            </w:r>
          </w:p>
        </w:tc>
        <w:tc>
          <w:tcPr>
            <w:tcW w:type="dxa" w:w="1440"/>
          </w:tcPr>
          <w:p>
            <w:r>
              <w:t>Coexecutores: Procurador-Geral Adjunto; Escola Superior da Advocacia Pública (ESAP)</w:t>
            </w:r>
          </w:p>
        </w:tc>
        <w:tc>
          <w:tcPr>
            <w:tcW w:type="dxa" w:w="1440"/>
          </w:tcPr>
          <w:p>
            <w:r>
              <w:t>180 dias</w:t>
            </w:r>
          </w:p>
        </w:tc>
      </w:tr>
      <w:tr>
        <w:tc>
          <w:tcPr>
            <w:tcW w:type="dxa" w:w="1440"/>
          </w:tcPr>
          <w:p>
            <w:r>
              <w:t>E9.O1.KR1</w:t>
            </w:r>
          </w:p>
        </w:tc>
        <w:tc>
          <w:tcPr>
            <w:tcW w:type="dxa" w:w="1440"/>
          </w:tcPr>
          <w:p>
            <w:r>
              <w:t>Outros Eixos / Governança</w:t>
            </w:r>
          </w:p>
        </w:tc>
        <w:tc>
          <w:tcPr>
            <w:tcW w:type="dxa" w:w="1440"/>
          </w:tcPr>
          <w:p>
            <w:r>
              <w:t>Produzir relatório semestral de valorização e bem-estar</w:t>
            </w:r>
          </w:p>
        </w:tc>
        <w:tc>
          <w:tcPr>
            <w:tcW w:type="dxa" w:w="1440"/>
          </w:tcPr>
          <w:p>
            <w:r>
              <w:t>Consolidar avanços, gargalos, riscos de evasão, fatores de adoecimento e medidas adotadas</w:t>
            </w:r>
          </w:p>
        </w:tc>
        <w:tc>
          <w:tcPr>
            <w:tcW w:type="dxa" w:w="1440"/>
          </w:tcPr>
          <w:p>
            <w:r>
              <w:t>Coexecutores: Procurador-Geral Adjunto; Escola Superior da Advocacia Pública (ESAP)</w:t>
            </w:r>
          </w:p>
        </w:tc>
        <w:tc>
          <w:tcPr>
            <w:tcW w:type="dxa" w:w="1440"/>
          </w:tcPr>
          <w:p>
            <w:r>
              <w:t>Semestral</w:t>
            </w:r>
          </w:p>
        </w:tc>
      </w:tr>
      <w:tr>
        <w:tc>
          <w:tcPr>
            <w:tcW w:type="dxa" w:w="1440"/>
          </w:tcPr>
          <w:p>
            <w:r>
              <w:t>E7.O1.KR1</w:t>
            </w:r>
          </w:p>
        </w:tc>
        <w:tc>
          <w:tcPr>
            <w:tcW w:type="dxa" w:w="1440"/>
          </w:tcPr>
          <w:p>
            <w:r>
              <w:t>Outros Eixos / Governança</w:t>
            </w:r>
          </w:p>
        </w:tc>
        <w:tc>
          <w:tcPr>
            <w:tcW w:type="dxa" w:w="1440"/>
          </w:tcPr>
          <w:p>
            <w:r>
              <w:t>Criar biblioteca institucional de pareceres padronizados automatizáveis</w:t>
            </w:r>
          </w:p>
        </w:tc>
        <w:tc>
          <w:tcPr>
            <w:tcW w:type="dxa" w:w="1440"/>
          </w:tcPr>
          <w:p>
            <w:r>
              <w:t>Identificar pareceres de alta recorrência, organizar modelos e segmentar campos passíveis de automação</w:t>
            </w:r>
          </w:p>
        </w:tc>
        <w:tc>
          <w:tcPr>
            <w:tcW w:type="dxa" w:w="1440"/>
          </w:tcPr>
          <w:p>
            <w:r>
              <w:t>Coexecutores: Procurador-Geral Adjunta para Assuntos Estratégicos (PGAAE); Assessoria Jurídica; Procurador-Geral Adjunto; Escola Superior da Advocacia Pública (ESAP)</w:t>
            </w:r>
          </w:p>
        </w:tc>
        <w:tc>
          <w:tcPr>
            <w:tcW w:type="dxa" w:w="1440"/>
          </w:tcPr>
          <w:p>
            <w:r>
              <w:t>120 dias</w:t>
            </w:r>
          </w:p>
        </w:tc>
      </w:tr>
      <w:tr>
        <w:tc>
          <w:tcPr>
            <w:tcW w:type="dxa" w:w="1440"/>
          </w:tcPr>
          <w:p>
            <w:r>
              <w:t>E7.O1.KR1</w:t>
            </w:r>
          </w:p>
        </w:tc>
        <w:tc>
          <w:tcPr>
            <w:tcW w:type="dxa" w:w="1440"/>
          </w:tcPr>
          <w:p>
            <w:r>
              <w:t>Outros Eixos / Governança</w:t>
            </w:r>
          </w:p>
        </w:tc>
        <w:tc>
          <w:tcPr>
            <w:tcW w:type="dxa" w:w="1440"/>
          </w:tcPr>
          <w:p>
            <w:r>
              <w:t>Implantar modelo assistido de elaboração de pareceres</w:t>
            </w:r>
          </w:p>
        </w:tc>
        <w:tc>
          <w:tcPr>
            <w:tcW w:type="dxa" w:w="1440"/>
          </w:tcPr>
          <w:p>
            <w:r>
              <w:t>Integrar modelos, prompts, campos variáveis e revisão final por procurador responsável</w:t>
            </w:r>
          </w:p>
        </w:tc>
        <w:tc>
          <w:tcPr>
            <w:tcW w:type="dxa" w:w="1440"/>
          </w:tcPr>
          <w:p>
            <w:r>
              <w:t>Coexecutores: Procurador-Geral Adjunta para Assuntos Estratégicos (PGAAE); Assessoria Jurídica; Procurador-Geral Adjunto; Escola Superior da Advocacia Pública (ESAP)</w:t>
            </w:r>
          </w:p>
        </w:tc>
        <w:tc>
          <w:tcPr>
            <w:tcW w:type="dxa" w:w="1440"/>
          </w:tcPr>
          <w:p>
            <w:r>
              <w:t>180 dias após definição da biblioteca</w:t>
            </w:r>
          </w:p>
        </w:tc>
      </w:tr>
      <w:tr>
        <w:tc>
          <w:tcPr>
            <w:tcW w:type="dxa" w:w="1440"/>
          </w:tcPr>
          <w:p>
            <w:r>
              <w:t>E7.O1.KR1</w:t>
            </w:r>
          </w:p>
        </w:tc>
        <w:tc>
          <w:tcPr>
            <w:tcW w:type="dxa" w:w="1440"/>
          </w:tcPr>
          <w:p>
            <w:r>
              <w:t>Outros Eixos / Governança</w:t>
            </w:r>
          </w:p>
        </w:tc>
        <w:tc>
          <w:tcPr>
            <w:tcW w:type="dxa" w:w="1440"/>
          </w:tcPr>
          <w:p>
            <w:r>
              <w:t>Medir tempo, qualidade e taxa de reaproveitamento dos pareceres assistidos</w:t>
            </w:r>
          </w:p>
        </w:tc>
        <w:tc>
          <w:tcPr>
            <w:tcW w:type="dxa" w:w="1440"/>
          </w:tcPr>
          <w:p>
            <w:r>
              <w:t>Comparar tempo médio antes/depois, taxa de retrabalho e aderência dos modelos ao padrão institucional</w:t>
            </w:r>
          </w:p>
        </w:tc>
        <w:tc>
          <w:tcPr>
            <w:tcW w:type="dxa" w:w="1440"/>
          </w:tcPr>
          <w:p>
            <w:r>
              <w:t>Coexecutores: Procurador-Geral Adjunta para Assuntos Estratégicos (PGAAE); Assessoria Jurídica; Procurador-Geral Adjunto; Escola Superior da Advocacia Pública (ESAP)</w:t>
            </w:r>
          </w:p>
        </w:tc>
        <w:tc>
          <w:tcPr>
            <w:tcW w:type="dxa" w:w="1440"/>
          </w:tcPr>
          <w:p>
            <w:r>
              <w:t>Semestral, após implantação</w:t>
            </w:r>
          </w:p>
        </w:tc>
      </w:tr>
      <w:tr>
        <w:tc>
          <w:tcPr>
            <w:tcW w:type="dxa" w:w="1440"/>
          </w:tcPr>
          <w:p>
            <w:r>
              <w:t>E7.O2.KR2</w:t>
            </w:r>
          </w:p>
        </w:tc>
        <w:tc>
          <w:tcPr>
            <w:tcW w:type="dxa" w:w="1440"/>
          </w:tcPr>
          <w:p>
            <w:r>
              <w:t>Outros Eixos / Governança</w:t>
            </w:r>
          </w:p>
        </w:tc>
        <w:tc>
          <w:tcPr>
            <w:tcW w:type="dxa" w:w="1440"/>
          </w:tcPr>
          <w:p>
            <w:r>
              <w:t>Projetar a nova arquitetura de backup e recuperação</w:t>
            </w:r>
          </w:p>
        </w:tc>
        <w:tc>
          <w:tcPr>
            <w:tcW w:type="dxa" w:w="1440"/>
          </w:tcPr>
          <w:p>
            <w:r>
              <w:t>Definir política de backup automatizado, redundância, periodicidade, testes de restauração e contingência</w:t>
            </w:r>
          </w:p>
        </w:tc>
        <w:tc>
          <w:tcPr>
            <w:tcW w:type="dxa" w:w="1440"/>
          </w:tcPr>
          <w:p>
            <w:r>
              <w:t>Líder: Procurador-Geral Adjunto; Apoio Técnico de Infraestrutura: Supervisão de Informática (SI) / UGAM</w:t>
            </w:r>
          </w:p>
        </w:tc>
        <w:tc>
          <w:tcPr>
            <w:tcW w:type="dxa" w:w="1440"/>
          </w:tcPr>
          <w:p>
            <w:r>
              <w:t>90 dias</w:t>
            </w:r>
          </w:p>
        </w:tc>
      </w:tr>
      <w:tr>
        <w:tc>
          <w:tcPr>
            <w:tcW w:type="dxa" w:w="1440"/>
          </w:tcPr>
          <w:p>
            <w:r>
              <w:t>E7.O2.KR2</w:t>
            </w:r>
          </w:p>
        </w:tc>
        <w:tc>
          <w:tcPr>
            <w:tcW w:type="dxa" w:w="1440"/>
          </w:tcPr>
          <w:p>
            <w:r>
              <w:t>Outros Eixos / Governança</w:t>
            </w:r>
          </w:p>
        </w:tc>
        <w:tc>
          <w:tcPr>
            <w:tcW w:type="dxa" w:w="1440"/>
          </w:tcPr>
          <w:p>
            <w:r>
              <w:t>Implantar solução de backup automatizado com testes regulares</w:t>
            </w:r>
          </w:p>
        </w:tc>
        <w:tc>
          <w:tcPr>
            <w:tcW w:type="dxa" w:w="1440"/>
          </w:tcPr>
          <w:p>
            <w:r>
              <w:t>Configurar ferramenta, rotinas de cópia, retenção, restauração e testes simulados periódicos</w:t>
            </w:r>
          </w:p>
        </w:tc>
        <w:tc>
          <w:tcPr>
            <w:tcW w:type="dxa" w:w="1440"/>
          </w:tcPr>
          <w:p>
            <w:r>
              <w:t>Líder: Procurador-Geral Adjunto; Apoio Técnico de Infraestrutura: Supervisão de Informática (SI) / UGAM</w:t>
            </w:r>
          </w:p>
        </w:tc>
        <w:tc>
          <w:tcPr>
            <w:tcW w:type="dxa" w:w="1440"/>
          </w:tcPr>
          <w:p>
            <w:r>
              <w:t>180 dias após contratação/definição da solução</w:t>
            </w:r>
          </w:p>
        </w:tc>
      </w:tr>
      <w:tr>
        <w:tc>
          <w:tcPr>
            <w:tcW w:type="dxa" w:w="1440"/>
          </w:tcPr>
          <w:p>
            <w:r>
              <w:t>E7.O2.KR2</w:t>
            </w:r>
          </w:p>
        </w:tc>
        <w:tc>
          <w:tcPr>
            <w:tcW w:type="dxa" w:w="1440"/>
          </w:tcPr>
          <w:p>
            <w:r>
              <w:t>Outros Eixos / Governança</w:t>
            </w:r>
          </w:p>
        </w:tc>
        <w:tc>
          <w:tcPr>
            <w:tcW w:type="dxa" w:w="1440"/>
          </w:tcPr>
          <w:p>
            <w:r>
              <w:t>Treinar equipe técnica nas ferramentas de backup e virtualização</w:t>
            </w:r>
          </w:p>
        </w:tc>
        <w:tc>
          <w:tcPr>
            <w:tcW w:type="dxa" w:w="1440"/>
          </w:tcPr>
          <w:p>
            <w:r>
              <w:t>Executar capacitações previstas em Veeam e VMware, vinculando-as à operação do ambiente novo</w:t>
            </w:r>
          </w:p>
        </w:tc>
        <w:tc>
          <w:tcPr>
            <w:tcW w:type="dxa" w:w="1440"/>
          </w:tcPr>
          <w:p>
            <w:r>
              <w:t>Líder: Procurador-Geral Adjunto; Apoio Técnico de Infraestrutura: Supervisão de Informática (SI) / UGAM</w:t>
            </w:r>
          </w:p>
        </w:tc>
        <w:tc>
          <w:tcPr>
            <w:tcW w:type="dxa" w:w="1440"/>
          </w:tcPr>
          <w:p>
            <w:r>
              <w:t>Conforme cronograma BID 2026</w:t>
            </w:r>
          </w:p>
        </w:tc>
      </w:tr>
      <w:tr>
        <w:tc>
          <w:tcPr>
            <w:tcW w:type="dxa" w:w="1440"/>
          </w:tcPr>
          <w:p>
            <w:r>
              <w:t>E7.O2.KR2</w:t>
            </w:r>
          </w:p>
        </w:tc>
        <w:tc>
          <w:tcPr>
            <w:tcW w:type="dxa" w:w="1440"/>
          </w:tcPr>
          <w:p>
            <w:r>
              <w:t>Outros Eixos / Governança</w:t>
            </w:r>
          </w:p>
        </w:tc>
        <w:tc>
          <w:tcPr>
            <w:tcW w:type="dxa" w:w="1440"/>
          </w:tcPr>
          <w:p>
            <w:r>
              <w:t>Instituir calendário semestral de testes de contingência e restauração</w:t>
            </w:r>
          </w:p>
        </w:tc>
        <w:tc>
          <w:tcPr>
            <w:tcW w:type="dxa" w:w="1440"/>
          </w:tcPr>
          <w:p>
            <w:r>
              <w:t>Simular falhas, restaurar ambiente e aferir tempo de recuperação e integridade dos dados</w:t>
            </w:r>
          </w:p>
        </w:tc>
        <w:tc>
          <w:tcPr>
            <w:tcW w:type="dxa" w:w="1440"/>
          </w:tcPr>
          <w:p>
            <w:r>
              <w:t>Líder: Procurador-Geral Adjunto; Apoio Técnico de Infraestrutura: Supervisão de Informática (SI) / UGAM</w:t>
            </w:r>
          </w:p>
        </w:tc>
        <w:tc>
          <w:tcPr>
            <w:tcW w:type="dxa" w:w="1440"/>
          </w:tcPr>
          <w:p>
            <w:r>
              <w:t>Semestral, a partir da implantação</w:t>
            </w:r>
          </w:p>
        </w:tc>
      </w:tr>
      <w:tr>
        <w:tc>
          <w:tcPr>
            <w:tcW w:type="dxa" w:w="1440"/>
          </w:tcPr>
          <w:p>
            <w:r>
              <w:t>E7.O4.KR1</w:t>
            </w:r>
          </w:p>
        </w:tc>
        <w:tc>
          <w:tcPr>
            <w:tcW w:type="dxa" w:w="1440"/>
          </w:tcPr>
          <w:p>
            <w:r>
              <w:t>Outros Eixos / Governança</w:t>
            </w:r>
          </w:p>
        </w:tc>
        <w:tc>
          <w:tcPr>
            <w:tcW w:type="dxa" w:w="1440"/>
          </w:tcPr>
          <w:p>
            <w:r>
              <w:t>Supervisionar a governança institucional e a alocação orçamentária do Plano Diretor de TIC (PDTIC)</w:t>
            </w:r>
          </w:p>
        </w:tc>
        <w:tc>
          <w:tcPr>
            <w:tcW w:type="dxa" w:w="1440"/>
          </w:tcPr>
          <w:p>
            <w:r>
              <w:t>Presidir o comitê diretivo de TIC, aprovando revisões anuais, autorizando termos de referência e assegurando a dotação de recursos necessária para a execução integral das metas do PDTIC até 2030.</w:t>
            </w:r>
          </w:p>
        </w:tc>
        <w:tc>
          <w:tcPr>
            <w:tcW w:type="dxa" w:w="1440"/>
          </w:tcPr>
          <w:p>
            <w:r>
              <w:t>Líder: Procurador-Geral Adjunto; Apoio Técnico de Infraestrutura: Supervisão de Informática (SI) / UGAM</w:t>
            </w:r>
          </w:p>
        </w:tc>
        <w:tc>
          <w:tcPr>
            <w:tcW w:type="dxa" w:w="1440"/>
          </w:tcPr>
          <w:p>
            <w:r>
              <w:t>Até 2030</w:t>
            </w:r>
          </w:p>
        </w:tc>
      </w:tr>
      <w:tr>
        <w:tc>
          <w:tcPr>
            <w:tcW w:type="dxa" w:w="1440"/>
          </w:tcPr>
          <w:p>
            <w:r>
              <w:t>E8.O1.KR1</w:t>
            </w:r>
          </w:p>
        </w:tc>
        <w:tc>
          <w:tcPr>
            <w:tcW w:type="dxa" w:w="1440"/>
          </w:tcPr>
          <w:p>
            <w:r>
              <w:t>Outros Eixos / Governança</w:t>
            </w:r>
          </w:p>
        </w:tc>
        <w:tc>
          <w:tcPr>
            <w:tcW w:type="dxa" w:w="1440"/>
          </w:tcPr>
          <w:p>
            <w:r>
              <w:t>Instituir Programa de Sustentabilidade e Inclusão da PGE-MA</w:t>
            </w:r>
          </w:p>
        </w:tc>
        <w:tc>
          <w:tcPr>
            <w:tcW w:type="dxa" w:w="1440"/>
          </w:tcPr>
          <w:p>
            <w:r>
              <w:t>Editar ato interno criando programa com dois módulos integrados: sustentabilidade operacional e equidade/diversidade/inclusão</w:t>
            </w:r>
          </w:p>
        </w:tc>
        <w:tc>
          <w:tcPr>
            <w:tcW w:type="dxa" w:w="1440"/>
          </w:tcPr>
          <w:p>
            <w:r>
              <w:t>Coexecutores: Conselho Superior; Procurador-Geral Adjunto; Escola Superior da Advocacia Pública (ESAP); Comitê de Equidade</w:t>
            </w:r>
          </w:p>
        </w:tc>
        <w:tc>
          <w:tcPr>
            <w:tcW w:type="dxa" w:w="1440"/>
          </w:tcPr>
          <w:p>
            <w:r>
              <w:t>60 dias</w:t>
            </w:r>
          </w:p>
        </w:tc>
      </w:tr>
      <w:tr>
        <w:tc>
          <w:tcPr>
            <w:tcW w:type="dxa" w:w="1440"/>
          </w:tcPr>
          <w:p>
            <w:r>
              <w:t>E8.O1.KR1</w:t>
            </w:r>
          </w:p>
        </w:tc>
        <w:tc>
          <w:tcPr>
            <w:tcW w:type="dxa" w:w="1440"/>
          </w:tcPr>
          <w:p>
            <w:r>
              <w:t>Outros Eixos / Governança</w:t>
            </w:r>
          </w:p>
        </w:tc>
        <w:tc>
          <w:tcPr>
            <w:tcW w:type="dxa" w:w="1440"/>
          </w:tcPr>
          <w:p>
            <w:r>
              <w:t>Coletar linha de base do manejo de resíduos nas unidades da PGE</w:t>
            </w:r>
          </w:p>
        </w:tc>
        <w:tc>
          <w:tcPr>
            <w:tcW w:type="dxa" w:w="1440"/>
          </w:tcPr>
          <w:p>
            <w:r>
              <w:t>Levantar volume atual de resíduos gerados, fração reciclável, forma de destinação, contratos de coleta e pontos de descarte existentes</w:t>
            </w:r>
          </w:p>
        </w:tc>
        <w:tc>
          <w:tcPr>
            <w:tcW w:type="dxa" w:w="1440"/>
          </w:tcPr>
          <w:p>
            <w:r>
              <w:t>Coexecutores: Conselho Superior; Procurador-Geral Adjunto; Escola Superior da Advocacia Pública (ESAP); Comitê de Equidade</w:t>
            </w:r>
          </w:p>
        </w:tc>
        <w:tc>
          <w:tcPr>
            <w:tcW w:type="dxa" w:w="1440"/>
          </w:tcPr>
          <w:p>
            <w:r>
              <w:t>90 dias</w:t>
            </w:r>
          </w:p>
        </w:tc>
      </w:tr>
      <w:tr>
        <w:tc>
          <w:tcPr>
            <w:tcW w:type="dxa" w:w="1440"/>
          </w:tcPr>
          <w:p>
            <w:r>
              <w:t>E8.O1.KR1</w:t>
            </w:r>
          </w:p>
        </w:tc>
        <w:tc>
          <w:tcPr>
            <w:tcW w:type="dxa" w:w="1440"/>
          </w:tcPr>
          <w:p>
            <w:r>
              <w:t>Outros Eixos / Governança</w:t>
            </w:r>
          </w:p>
        </w:tc>
        <w:tc>
          <w:tcPr>
            <w:tcW w:type="dxa" w:w="1440"/>
          </w:tcPr>
          <w:p>
            <w:r>
              <w:t>Mapear infraestrutura mínima de coleta seletiva por unidade</w:t>
            </w:r>
          </w:p>
        </w:tc>
        <w:tc>
          <w:tcPr>
            <w:tcW w:type="dxa" w:w="1440"/>
          </w:tcPr>
          <w:p>
            <w:r>
              <w:t>Identificar necessidade de lixeiras específicas, sinalização, ponto de armazenamento e rotina de retirada</w:t>
            </w:r>
          </w:p>
        </w:tc>
        <w:tc>
          <w:tcPr>
            <w:tcW w:type="dxa" w:w="1440"/>
          </w:tcPr>
          <w:p>
            <w:r>
              <w:t>Coexecutores: Conselho Superior; Procurador-Geral Adjunto; Escola Superior da Advocacia Pública (ESAP); Comitê de Equidade</w:t>
            </w:r>
          </w:p>
        </w:tc>
        <w:tc>
          <w:tcPr>
            <w:tcW w:type="dxa" w:w="1440"/>
          </w:tcPr>
          <w:p>
            <w:r>
              <w:t>120 dias</w:t>
            </w:r>
          </w:p>
        </w:tc>
      </w:tr>
      <w:tr>
        <w:tc>
          <w:tcPr>
            <w:tcW w:type="dxa" w:w="1440"/>
          </w:tcPr>
          <w:p>
            <w:r>
              <w:t>E8.O1.KR1</w:t>
            </w:r>
          </w:p>
        </w:tc>
        <w:tc>
          <w:tcPr>
            <w:tcW w:type="dxa" w:w="1440"/>
          </w:tcPr>
          <w:p>
            <w:r>
              <w:t>Outros Eixos / Governança</w:t>
            </w:r>
          </w:p>
        </w:tc>
        <w:tc>
          <w:tcPr>
            <w:tcW w:type="dxa" w:w="1440"/>
          </w:tcPr>
          <w:p>
            <w:r>
              <w:t>Implantar política de coleta seletiva e destinação correta</w:t>
            </w:r>
          </w:p>
        </w:tc>
        <w:tc>
          <w:tcPr>
            <w:tcW w:type="dxa" w:w="1440"/>
          </w:tcPr>
          <w:p>
            <w:r>
              <w:t>Formalizar fluxo de segregação de resíduos, acondicionamento, retirada, registro e destinação final</w:t>
            </w:r>
          </w:p>
        </w:tc>
        <w:tc>
          <w:tcPr>
            <w:tcW w:type="dxa" w:w="1440"/>
          </w:tcPr>
          <w:p>
            <w:r>
              <w:t>Coexecutores: Conselho Superior; Procurador-Geral Adjunto; Escola Superior da Advocacia Pública (ESAP); Comitê de Equidade</w:t>
            </w:r>
          </w:p>
        </w:tc>
        <w:tc>
          <w:tcPr>
            <w:tcW w:type="dxa" w:w="1440"/>
          </w:tcPr>
          <w:p>
            <w:r>
              <w:t>180 dias</w:t>
            </w:r>
          </w:p>
        </w:tc>
      </w:tr>
      <w:tr>
        <w:tc>
          <w:tcPr>
            <w:tcW w:type="dxa" w:w="1440"/>
          </w:tcPr>
          <w:p>
            <w:r>
              <w:t>E8.O1.KR1</w:t>
            </w:r>
          </w:p>
        </w:tc>
        <w:tc>
          <w:tcPr>
            <w:tcW w:type="dxa" w:w="1440"/>
          </w:tcPr>
          <w:p>
            <w:r>
              <w:t>Outros Eixos / Governança</w:t>
            </w:r>
          </w:p>
        </w:tc>
        <w:tc>
          <w:tcPr>
            <w:tcW w:type="dxa" w:w="1440"/>
          </w:tcPr>
          <w:p>
            <w:r>
              <w:t>Celebrar parcerias operacionais para reciclagem e destinação ambientalmente adequada</w:t>
            </w:r>
          </w:p>
        </w:tc>
        <w:tc>
          <w:tcPr>
            <w:tcW w:type="dxa" w:w="1440"/>
          </w:tcPr>
          <w:p>
            <w:r>
              <w:t>Buscar cooperação com cooperativas, órgãos ambientais, parceiros públicos e privados para viabilizar a destinação</w:t>
            </w:r>
          </w:p>
        </w:tc>
        <w:tc>
          <w:tcPr>
            <w:tcW w:type="dxa" w:w="1440"/>
          </w:tcPr>
          <w:p>
            <w:r>
              <w:t>Coexecutores: Conselho Superior; Procurador-Geral Adjunto; Escola Superior da Advocacia Pública (ESAP); Comitê de Equidade</w:t>
            </w:r>
          </w:p>
        </w:tc>
        <w:tc>
          <w:tcPr>
            <w:tcW w:type="dxa" w:w="1440"/>
          </w:tcPr>
          <w:p>
            <w:r>
              <w:t>240 dias</w:t>
            </w:r>
          </w:p>
        </w:tc>
      </w:tr>
      <w:tr>
        <w:tc>
          <w:tcPr>
            <w:tcW w:type="dxa" w:w="1440"/>
          </w:tcPr>
          <w:p>
            <w:r>
              <w:t>E8.O1.KR1</w:t>
            </w:r>
          </w:p>
        </w:tc>
        <w:tc>
          <w:tcPr>
            <w:tcW w:type="dxa" w:w="1440"/>
          </w:tcPr>
          <w:p>
            <w:r>
              <w:t>Outros Eixos / Governança</w:t>
            </w:r>
          </w:p>
        </w:tc>
        <w:tc>
          <w:tcPr>
            <w:tcW w:type="dxa" w:w="1440"/>
          </w:tcPr>
          <w:p>
            <w:r>
              <w:t>Executar campanha permanente de conscientização ambiental</w:t>
            </w:r>
          </w:p>
        </w:tc>
        <w:tc>
          <w:tcPr>
            <w:tcW w:type="dxa" w:w="1440"/>
          </w:tcPr>
          <w:p>
            <w:r>
              <w:t>Promover ações educativas, sinalização, orientação periódica e metas internas de adesão à coleta seletiva</w:t>
            </w:r>
          </w:p>
        </w:tc>
        <w:tc>
          <w:tcPr>
            <w:tcW w:type="dxa" w:w="1440"/>
          </w:tcPr>
          <w:p>
            <w:r>
              <w:t>Coexecutores: Conselho Superior; Procurador-Geral Adjunto; Escola Superior da Advocacia Pública (ESAP); Comitê de Equidade</w:t>
            </w:r>
          </w:p>
        </w:tc>
        <w:tc>
          <w:tcPr>
            <w:tcW w:type="dxa" w:w="1440"/>
          </w:tcPr>
          <w:p>
            <w:r>
              <w:t>Início em 120 dias; manutenção contínua</w:t>
            </w:r>
          </w:p>
        </w:tc>
      </w:tr>
      <w:tr>
        <w:tc>
          <w:tcPr>
            <w:tcW w:type="dxa" w:w="1440"/>
          </w:tcPr>
          <w:p>
            <w:r>
              <w:t>E8.O1.KR1</w:t>
            </w:r>
          </w:p>
        </w:tc>
        <w:tc>
          <w:tcPr>
            <w:tcW w:type="dxa" w:w="1440"/>
          </w:tcPr>
          <w:p>
            <w:r>
              <w:t>Outros Eixos / Governança</w:t>
            </w:r>
          </w:p>
        </w:tc>
        <w:tc>
          <w:tcPr>
            <w:tcW w:type="dxa" w:w="1440"/>
          </w:tcPr>
          <w:p>
            <w:r>
              <w:t>Monitorar semestralmente o aumento do volume reciclado corretamente</w:t>
            </w:r>
          </w:p>
        </w:tc>
        <w:tc>
          <w:tcPr>
            <w:tcW w:type="dxa" w:w="1440"/>
          </w:tcPr>
          <w:p>
            <w:r>
              <w:t>Comparar volume-base com volume destinado corretamente após implantação do programa</w:t>
            </w:r>
          </w:p>
        </w:tc>
        <w:tc>
          <w:tcPr>
            <w:tcW w:type="dxa" w:w="1440"/>
          </w:tcPr>
          <w:p>
            <w:r>
              <w:t>Coexecutores: Conselho Superior; Procurador-Geral Adjunto; Escola Superior da Advocacia Pública (ESAP); Comitê de Equidade</w:t>
            </w:r>
          </w:p>
        </w:tc>
        <w:tc>
          <w:tcPr>
            <w:tcW w:type="dxa" w:w="1440"/>
          </w:tcPr>
          <w:p>
            <w:r>
              <w:t>Semestral</w:t>
            </w:r>
          </w:p>
        </w:tc>
      </w:tr>
      <w:tr>
        <w:tc>
          <w:tcPr>
            <w:tcW w:type="dxa" w:w="1440"/>
          </w:tcPr>
          <w:p>
            <w:r>
              <w:t>E8.O1.KR1</w:t>
            </w:r>
          </w:p>
        </w:tc>
        <w:tc>
          <w:tcPr>
            <w:tcW w:type="dxa" w:w="1440"/>
          </w:tcPr>
          <w:p>
            <w:r>
              <w:t>Outros Eixos / Governança</w:t>
            </w:r>
          </w:p>
        </w:tc>
        <w:tc>
          <w:tcPr>
            <w:tcW w:type="dxa" w:w="1440"/>
          </w:tcPr>
          <w:p>
            <w:r>
              <w:t>Criar painel de sustentabilidade, equidade e inclusão</w:t>
            </w:r>
          </w:p>
        </w:tc>
        <w:tc>
          <w:tcPr>
            <w:tcW w:type="dxa" w:w="1440"/>
          </w:tcPr>
          <w:p>
            <w:r>
              <w:t>Consolidar dados de resíduos, liderança, conformidade e ações executadas por unidade</w:t>
            </w:r>
          </w:p>
        </w:tc>
        <w:tc>
          <w:tcPr>
            <w:tcW w:type="dxa" w:w="1440"/>
          </w:tcPr>
          <w:p>
            <w:r>
              <w:t>Coexecutores: Conselho Superior; Procurador-Geral Adjunto; Escola Superior da Advocacia Pública (ESAP); Comitê de Equidade</w:t>
            </w:r>
          </w:p>
        </w:tc>
        <w:tc>
          <w:tcPr>
            <w:tcW w:type="dxa" w:w="1440"/>
          </w:tcPr>
          <w:p>
            <w:r>
              <w:t>180 dias</w:t>
            </w:r>
          </w:p>
        </w:tc>
      </w:tr>
      <w:tr>
        <w:tc>
          <w:tcPr>
            <w:tcW w:type="dxa" w:w="1440"/>
          </w:tcPr>
          <w:p>
            <w:r>
              <w:t>E8.O1.KR2</w:t>
            </w:r>
          </w:p>
        </w:tc>
        <w:tc>
          <w:tcPr>
            <w:tcW w:type="dxa" w:w="1440"/>
          </w:tcPr>
          <w:p>
            <w:r>
              <w:t>Outros Eixos / Governança</w:t>
            </w:r>
          </w:p>
        </w:tc>
        <w:tc>
          <w:tcPr>
            <w:tcW w:type="dxa" w:w="1440"/>
          </w:tcPr>
          <w:p>
            <w:r>
              <w:t>Coletar linha de base da composição atual da liderança</w:t>
            </w:r>
          </w:p>
        </w:tc>
        <w:tc>
          <w:tcPr>
            <w:tcW w:type="dxa" w:w="1440"/>
          </w:tcPr>
          <w:p>
            <w:r>
              <w:t>Identificar, com metodologia institucionalmente segura, a composição dos cargos de liderança por grupos sub-representados</w:t>
            </w:r>
          </w:p>
        </w:tc>
        <w:tc>
          <w:tcPr>
            <w:tcW w:type="dxa" w:w="1440"/>
          </w:tcPr>
          <w:p>
            <w:r>
              <w:t>Coexecutores: Conselho Superior; Procurador-Geral Adjunto; Escola Superior da Advocacia Pública (ESAP); Comitê de Equidade</w:t>
            </w:r>
          </w:p>
        </w:tc>
        <w:tc>
          <w:tcPr>
            <w:tcW w:type="dxa" w:w="1440"/>
          </w:tcPr>
          <w:p>
            <w:r>
              <w:t>90 dias</w:t>
            </w:r>
          </w:p>
        </w:tc>
      </w:tr>
      <w:tr>
        <w:tc>
          <w:tcPr>
            <w:tcW w:type="dxa" w:w="1440"/>
          </w:tcPr>
          <w:p>
            <w:r>
              <w:t>E8.O1.KR2</w:t>
            </w:r>
          </w:p>
        </w:tc>
        <w:tc>
          <w:tcPr>
            <w:tcW w:type="dxa" w:w="1440"/>
          </w:tcPr>
          <w:p>
            <w:r>
              <w:t>Outros Eixos / Governança</w:t>
            </w:r>
          </w:p>
        </w:tc>
        <w:tc>
          <w:tcPr>
            <w:tcW w:type="dxa" w:w="1440"/>
          </w:tcPr>
          <w:p>
            <w:r>
              <w:t>Definir metodologia oficial para identificação e acompanhamento de grupos sub-representados</w:t>
            </w:r>
          </w:p>
        </w:tc>
        <w:tc>
          <w:tcPr>
            <w:tcW w:type="dxa" w:w="1440"/>
          </w:tcPr>
          <w:p>
            <w:r>
              <w:t>Fixar conceito, universo de cargos, critérios de apuração, periodicidade e salvaguardas de privacidade</w:t>
            </w:r>
          </w:p>
        </w:tc>
        <w:tc>
          <w:tcPr>
            <w:tcW w:type="dxa" w:w="1440"/>
          </w:tcPr>
          <w:p>
            <w:r>
              <w:t>Coexecutores: Conselho Superior; Procurador-Geral Adjunto; Escola Superior da Advocacia Pública (ESAP); Comitê de Equidade</w:t>
            </w:r>
          </w:p>
        </w:tc>
        <w:tc>
          <w:tcPr>
            <w:tcW w:type="dxa" w:w="1440"/>
          </w:tcPr>
          <w:p>
            <w:r>
              <w:t>120 dias</w:t>
            </w:r>
          </w:p>
        </w:tc>
      </w:tr>
      <w:tr>
        <w:tc>
          <w:tcPr>
            <w:tcW w:type="dxa" w:w="1440"/>
          </w:tcPr>
          <w:p>
            <w:r>
              <w:t>E8.O1.KR2</w:t>
            </w:r>
          </w:p>
        </w:tc>
        <w:tc>
          <w:tcPr>
            <w:tcW w:type="dxa" w:w="1440"/>
          </w:tcPr>
          <w:p>
            <w:r>
              <w:t>Outros Eixos / Governança</w:t>
            </w:r>
          </w:p>
        </w:tc>
        <w:tc>
          <w:tcPr>
            <w:tcW w:type="dxa" w:w="1440"/>
          </w:tcPr>
          <w:p>
            <w:r>
              <w:t>Realizar diagnóstico institucional periódico sobre equidade, diversidade e inclusão</w:t>
            </w:r>
          </w:p>
        </w:tc>
        <w:tc>
          <w:tcPr>
            <w:tcW w:type="dxa" w:w="1440"/>
          </w:tcPr>
          <w:p>
            <w:r>
              <w:t>Executar diagnóstico previsto na resolução do CEDI para identificar barreiras, assimetrias e oportunidades de correção</w:t>
            </w:r>
          </w:p>
        </w:tc>
        <w:tc>
          <w:tcPr>
            <w:tcW w:type="dxa" w:w="1440"/>
          </w:tcPr>
          <w:p>
            <w:r>
              <w:t>Coexecutores: Conselho Superior; Procurador-Geral Adjunto; Escola Superior da Advocacia Pública (ESAP); Comitê de Equidade</w:t>
            </w:r>
          </w:p>
        </w:tc>
        <w:tc>
          <w:tcPr>
            <w:tcW w:type="dxa" w:w="1440"/>
          </w:tcPr>
          <w:p>
            <w:r>
              <w:t>180 dias; renovação periódica</w:t>
            </w:r>
          </w:p>
        </w:tc>
      </w:tr>
      <w:tr>
        <w:tc>
          <w:tcPr>
            <w:tcW w:type="dxa" w:w="1440"/>
          </w:tcPr>
          <w:p>
            <w:r>
              <w:t>E8.O1.KR2</w:t>
            </w:r>
          </w:p>
        </w:tc>
        <w:tc>
          <w:tcPr>
            <w:tcW w:type="dxa" w:w="1440"/>
          </w:tcPr>
          <w:p>
            <w:r>
              <w:t>Outros Eixos / Governança</w:t>
            </w:r>
          </w:p>
        </w:tc>
        <w:tc>
          <w:tcPr>
            <w:tcW w:type="dxa" w:w="1440"/>
          </w:tcPr>
          <w:p>
            <w:r>
              <w:t>Criar plano de promoção da diversidade em espaços de liderança</w:t>
            </w:r>
          </w:p>
        </w:tc>
        <w:tc>
          <w:tcPr>
            <w:tcW w:type="dxa" w:w="1440"/>
          </w:tcPr>
          <w:p>
            <w:r>
              <w:t>Estruturar medidas de formação, mentoria, identificação de talentos, transparência de critérios e incentivo institucional</w:t>
            </w:r>
          </w:p>
        </w:tc>
        <w:tc>
          <w:tcPr>
            <w:tcW w:type="dxa" w:w="1440"/>
          </w:tcPr>
          <w:p>
            <w:r>
              <w:t>Coexecutores: Conselho Superior; Procurador-Geral Adjunto; Escola Superior da Advocacia Pública (ESAP); Comitê de Equidade</w:t>
            </w:r>
          </w:p>
        </w:tc>
        <w:tc>
          <w:tcPr>
            <w:tcW w:type="dxa" w:w="1440"/>
          </w:tcPr>
          <w:p>
            <w:r>
              <w:t>210 dias</w:t>
            </w:r>
          </w:p>
        </w:tc>
      </w:tr>
      <w:tr>
        <w:tc>
          <w:tcPr>
            <w:tcW w:type="dxa" w:w="1440"/>
          </w:tcPr>
          <w:p>
            <w:r>
              <w:t>E8.O1.KR3</w:t>
            </w:r>
          </w:p>
        </w:tc>
        <w:tc>
          <w:tcPr>
            <w:tcW w:type="dxa" w:w="1440"/>
          </w:tcPr>
          <w:p>
            <w:r>
              <w:t>Outros Eixos / Governança</w:t>
            </w:r>
          </w:p>
        </w:tc>
        <w:tc>
          <w:tcPr>
            <w:tcW w:type="dxa" w:w="1440"/>
          </w:tcPr>
          <w:p>
            <w:r>
              <w:t>Mapear as diretrizes aplicáveis do STF e traduzir em checklist institucional</w:t>
            </w:r>
          </w:p>
        </w:tc>
        <w:tc>
          <w:tcPr>
            <w:tcW w:type="dxa" w:w="1440"/>
          </w:tcPr>
          <w:p>
            <w:r>
              <w:t>Sistematizar, em linguagem operacional, os parâmetros jurisprudenciais e normativos relevantes para a PGE-MA</w:t>
            </w:r>
          </w:p>
        </w:tc>
        <w:tc>
          <w:tcPr>
            <w:tcW w:type="dxa" w:w="1440"/>
          </w:tcPr>
          <w:p>
            <w:r>
              <w:t>Coexecutores: Conselho Superior; Procurador-Geral Adjunto; Escola Superior da Advocacia Pública (ESAP); Comitê de Equidade</w:t>
            </w:r>
          </w:p>
        </w:tc>
        <w:tc>
          <w:tcPr>
            <w:tcW w:type="dxa" w:w="1440"/>
          </w:tcPr>
          <w:p>
            <w:r>
              <w:t>120 dias</w:t>
            </w:r>
          </w:p>
        </w:tc>
      </w:tr>
      <w:tr>
        <w:tc>
          <w:tcPr>
            <w:tcW w:type="dxa" w:w="1440"/>
          </w:tcPr>
          <w:p>
            <w:r>
              <w:t>E8.O1.KR3</w:t>
            </w:r>
          </w:p>
        </w:tc>
        <w:tc>
          <w:tcPr>
            <w:tcW w:type="dxa" w:w="1440"/>
          </w:tcPr>
          <w:p>
            <w:r>
              <w:t>Outros Eixos / Governança</w:t>
            </w:r>
          </w:p>
        </w:tc>
        <w:tc>
          <w:tcPr>
            <w:tcW w:type="dxa" w:w="1440"/>
          </w:tcPr>
          <w:p>
            <w:r>
              <w:t>Executar diagnóstico de conformidade da PGE em matéria de diversidade e inclusão</w:t>
            </w:r>
          </w:p>
        </w:tc>
        <w:tc>
          <w:tcPr>
            <w:tcW w:type="dxa" w:w="1440"/>
          </w:tcPr>
          <w:p>
            <w:r>
              <w:t>Avaliar atos, práticas, critérios de acesso, ambiente de trabalho, acessibilidade e cultura institucional à luz do checklist</w:t>
            </w:r>
          </w:p>
        </w:tc>
        <w:tc>
          <w:tcPr>
            <w:tcW w:type="dxa" w:w="1440"/>
          </w:tcPr>
          <w:p>
            <w:r>
              <w:t>Coexecutores: Conselho Superior; Procurador-Geral Adjunto; Escola Superior da Advocacia Pública (ESAP); Comitê de Equidade</w:t>
            </w:r>
          </w:p>
        </w:tc>
        <w:tc>
          <w:tcPr>
            <w:tcW w:type="dxa" w:w="1440"/>
          </w:tcPr>
          <w:p>
            <w:r>
              <w:t>180 dias</w:t>
            </w:r>
          </w:p>
        </w:tc>
      </w:tr>
      <w:tr>
        <w:tc>
          <w:tcPr>
            <w:tcW w:type="dxa" w:w="1440"/>
          </w:tcPr>
          <w:p>
            <w:r>
              <w:t>E8.O1.KR3</w:t>
            </w:r>
          </w:p>
        </w:tc>
        <w:tc>
          <w:tcPr>
            <w:tcW w:type="dxa" w:w="1440"/>
          </w:tcPr>
          <w:p>
            <w:r>
              <w:t>Outros Eixos / Governança</w:t>
            </w:r>
          </w:p>
        </w:tc>
        <w:tc>
          <w:tcPr>
            <w:tcW w:type="dxa" w:w="1440"/>
          </w:tcPr>
          <w:p>
            <w:r>
              <w:t>Propor medidas administrativas e normativas para saneamento das lacunas identificadas</w:t>
            </w:r>
          </w:p>
        </w:tc>
        <w:tc>
          <w:tcPr>
            <w:tcW w:type="dxa" w:w="1440"/>
          </w:tcPr>
          <w:p>
            <w:r>
              <w:t>Elaborar minutas, orientações, protocolos e ajustes internos para atingir a conformidade projetada</w:t>
            </w:r>
          </w:p>
        </w:tc>
        <w:tc>
          <w:tcPr>
            <w:tcW w:type="dxa" w:w="1440"/>
          </w:tcPr>
          <w:p>
            <w:r>
              <w:t>Coexecutores: Conselho Superior; Procurador-Geral Adjunto; Escola Superior da Advocacia Pública (ESAP); Comitê de Equidade</w:t>
            </w:r>
          </w:p>
        </w:tc>
        <w:tc>
          <w:tcPr>
            <w:tcW w:type="dxa" w:w="1440"/>
          </w:tcPr>
          <w:p>
            <w:r>
              <w:t>240 dias</w:t>
            </w:r>
          </w:p>
        </w:tc>
      </w:tr>
      <w:tr>
        <w:tc>
          <w:tcPr>
            <w:tcW w:type="dxa" w:w="1440"/>
          </w:tcPr>
          <w:p>
            <w:r>
              <w:t>E8.O1.KR3</w:t>
            </w:r>
          </w:p>
        </w:tc>
        <w:tc>
          <w:tcPr>
            <w:tcW w:type="dxa" w:w="1440"/>
          </w:tcPr>
          <w:p>
            <w:r>
              <w:t>Outros Eixos / Governança</w:t>
            </w:r>
          </w:p>
        </w:tc>
        <w:tc>
          <w:tcPr>
            <w:tcW w:type="dxa" w:w="1440"/>
          </w:tcPr>
          <w:p>
            <w:r>
              <w:t>Produzir relatório semestral do eixo de sustentabilidade e inclusão</w:t>
            </w:r>
          </w:p>
        </w:tc>
        <w:tc>
          <w:tcPr>
            <w:tcW w:type="dxa" w:w="1440"/>
          </w:tcPr>
          <w:p>
            <w:r>
              <w:t>Consolidar resultados, gargalos, recomendações e medidas corretivas para a Administração Superior</w:t>
            </w:r>
          </w:p>
        </w:tc>
        <w:tc>
          <w:tcPr>
            <w:tcW w:type="dxa" w:w="1440"/>
          </w:tcPr>
          <w:p>
            <w:r>
              <w:t>Coexecutores: Conselho Superior; Procurador-Geral Adjunto; Escola Superior da Advocacia Pública (ESAP); Comitê de Equidade</w:t>
            </w:r>
          </w:p>
        </w:tc>
        <w:tc>
          <w:tcPr>
            <w:tcW w:type="dxa" w:w="1440"/>
          </w:tcPr>
          <w:p>
            <w:r>
              <w:t>Semestral</w:t>
            </w:r>
          </w:p>
        </w:tc>
      </w:tr>
      <w:tr>
        <w:tc>
          <w:tcPr>
            <w:tcW w:type="dxa" w:w="1440"/>
          </w:tcPr>
          <w:p>
            <w:r>
              <w:t>E9.O1.KR2</w:t>
            </w:r>
          </w:p>
        </w:tc>
        <w:tc>
          <w:tcPr>
            <w:tcW w:type="dxa" w:w="1440"/>
          </w:tcPr>
          <w:p>
            <w:r>
              <w:t>Outros Eixos / Governança</w:t>
            </w:r>
          </w:p>
        </w:tc>
        <w:tc>
          <w:tcPr>
            <w:tcW w:type="dxa" w:w="1440"/>
          </w:tcPr>
          <w:p>
            <w:r>
              <w:t>Coletar linha de base da rotatividade de assessores</w:t>
            </w:r>
          </w:p>
        </w:tc>
        <w:tc>
          <w:tcPr>
            <w:tcW w:type="dxa" w:w="1440"/>
          </w:tcPr>
          <w:p>
            <w:r>
              <w:t>Levantar entradas, desligamentos, tempo médio de permanência e principais razões de evasão</w:t>
            </w:r>
          </w:p>
        </w:tc>
        <w:tc>
          <w:tcPr>
            <w:tcW w:type="dxa" w:w="1440"/>
          </w:tcPr>
          <w:p>
            <w:r>
              <w:t>Coexecutores: Procurador-Geral Adjunto; Escola Superior da Advocacia Pública (ESAP)</w:t>
            </w:r>
          </w:p>
        </w:tc>
        <w:tc>
          <w:tcPr>
            <w:tcW w:type="dxa" w:w="1440"/>
          </w:tcPr>
          <w:p>
            <w:r>
              <w:t>90 dias</w:t>
            </w:r>
          </w:p>
        </w:tc>
      </w:tr>
      <w:tr>
        <w:tc>
          <w:tcPr>
            <w:tcW w:type="dxa" w:w="1440"/>
          </w:tcPr>
          <w:p>
            <w:r>
              <w:t>E9.O1.KR2</w:t>
            </w:r>
          </w:p>
        </w:tc>
        <w:tc>
          <w:tcPr>
            <w:tcW w:type="dxa" w:w="1440"/>
          </w:tcPr>
          <w:p>
            <w:r>
              <w:t>Outros Eixos / Governança</w:t>
            </w:r>
          </w:p>
        </w:tc>
        <w:tc>
          <w:tcPr>
            <w:tcW w:type="dxa" w:w="1440"/>
          </w:tcPr>
          <w:p>
            <w:r>
              <w:t>Implantar rotina de entrevistas de desligamento e permanência</w:t>
            </w:r>
          </w:p>
        </w:tc>
        <w:tc>
          <w:tcPr>
            <w:tcW w:type="dxa" w:w="1440"/>
          </w:tcPr>
          <w:p>
            <w:r>
              <w:t>Criar instrumento padronizado para captar razões de evasão e fatores de permanência entre assessores e demais servidores</w:t>
            </w:r>
          </w:p>
        </w:tc>
        <w:tc>
          <w:tcPr>
            <w:tcW w:type="dxa" w:w="1440"/>
          </w:tcPr>
          <w:p>
            <w:r>
              <w:t>Coexecutores: Procurador-Geral Adjunto; Escola Superior da Advocacia Pública (ESAP)</w:t>
            </w:r>
          </w:p>
        </w:tc>
        <w:tc>
          <w:tcPr>
            <w:tcW w:type="dxa" w:w="1440"/>
          </w:tcPr>
          <w:p>
            <w:r>
              <w:t>120 dias</w:t>
            </w:r>
          </w:p>
        </w:tc>
      </w:tr>
      <w:tr>
        <w:tc>
          <w:tcPr>
            <w:tcW w:type="dxa" w:w="1440"/>
          </w:tcPr>
          <w:p>
            <w:r>
              <w:t>E9.O1.KR2</w:t>
            </w:r>
          </w:p>
        </w:tc>
        <w:tc>
          <w:tcPr>
            <w:tcW w:type="dxa" w:w="1440"/>
          </w:tcPr>
          <w:p>
            <w:r>
              <w:t>Outros Eixos / Governança</w:t>
            </w:r>
          </w:p>
        </w:tc>
        <w:tc>
          <w:tcPr>
            <w:tcW w:type="dxa" w:w="1440"/>
          </w:tcPr>
          <w:p>
            <w:r>
              <w:t>Criar plano de retenção de assessores e talentos estratégicos</w:t>
            </w:r>
          </w:p>
        </w:tc>
        <w:tc>
          <w:tcPr>
            <w:tcW w:type="dxa" w:w="1440"/>
          </w:tcPr>
          <w:p>
            <w:r>
              <w:t>Estruturar medidas de integração, reconhecimento, capacitação, acompanhamento gerencial e melhoria do ambiente para reduzir evasão</w:t>
            </w:r>
          </w:p>
        </w:tc>
        <w:tc>
          <w:tcPr>
            <w:tcW w:type="dxa" w:w="1440"/>
          </w:tcPr>
          <w:p>
            <w:r>
              <w:t>Líder: Procurador-Geral Adjunto; Coordenação Pedagógica: ESAP (via Plano Anual de Capacitação - PAC)</w:t>
            </w:r>
          </w:p>
        </w:tc>
        <w:tc>
          <w:tcPr>
            <w:tcW w:type="dxa" w:w="1440"/>
          </w:tcPr>
          <w:p>
            <w:r>
              <w:t>180 dias</w:t>
            </w:r>
          </w:p>
        </w:tc>
      </w:tr>
      <w:tr>
        <w:tc>
          <w:tcPr>
            <w:tcW w:type="dxa" w:w="1440"/>
          </w:tcPr>
          <w:p>
            <w:r>
              <w:t>E9.O1.KR2</w:t>
            </w:r>
          </w:p>
        </w:tc>
        <w:tc>
          <w:tcPr>
            <w:tcW w:type="dxa" w:w="1440"/>
          </w:tcPr>
          <w:p>
            <w:r>
              <w:t>Outros Eixos / Governança</w:t>
            </w:r>
          </w:p>
        </w:tc>
        <w:tc>
          <w:tcPr>
            <w:tcW w:type="dxa" w:w="1440"/>
          </w:tcPr>
          <w:p>
            <w:r>
              <w:t>Relacionar rotatividade a carga de trabalho, liderança e desenvolvimento</w:t>
            </w:r>
          </w:p>
        </w:tc>
        <w:tc>
          <w:tcPr>
            <w:tcW w:type="dxa" w:w="1440"/>
          </w:tcPr>
          <w:p>
            <w:r>
              <w:t>Cruzar dados de evasão com setores de maior sobrecarga, chefias, perspectivas de desenvolvimento e engajamento</w:t>
            </w:r>
          </w:p>
        </w:tc>
        <w:tc>
          <w:tcPr>
            <w:tcW w:type="dxa" w:w="1440"/>
          </w:tcPr>
          <w:p>
            <w:r>
              <w:t>Coexecutores: Procurador-Geral Adjunto; Escola Superior da Advocacia Pública (ESAP)</w:t>
            </w:r>
          </w:p>
        </w:tc>
        <w:tc>
          <w:tcPr>
            <w:tcW w:type="dxa" w:w="1440"/>
          </w:tcPr>
          <w:p>
            <w:r>
              <w:t>180 dias</w:t>
            </w:r>
          </w:p>
        </w:tc>
      </w:tr>
      <w:tr>
        <w:tc>
          <w:tcPr>
            <w:tcW w:type="dxa" w:w="1440"/>
          </w:tcPr>
          <w:p>
            <w:r>
              <w:t>E9.O1.KR3</w:t>
            </w:r>
          </w:p>
        </w:tc>
        <w:tc>
          <w:tcPr>
            <w:tcW w:type="dxa" w:w="1440"/>
          </w:tcPr>
          <w:p>
            <w:r>
              <w:t>Outros Eixos / Governança</w:t>
            </w:r>
          </w:p>
        </w:tc>
        <w:tc>
          <w:tcPr>
            <w:tcW w:type="dxa" w:w="1440"/>
          </w:tcPr>
          <w:p>
            <w:r>
              <w:t>Coletar linha de base dos afastamentos relacionados a ergonomia e estresse</w:t>
            </w:r>
          </w:p>
        </w:tc>
        <w:tc>
          <w:tcPr>
            <w:tcW w:type="dxa" w:w="1440"/>
          </w:tcPr>
          <w:p>
            <w:r>
              <w:t>Levantar dados de atestados, licenças e afastamentos ligados a estresse, ansiedade e ergonomia, com classificação mínima por causa e unidade</w:t>
            </w:r>
          </w:p>
        </w:tc>
        <w:tc>
          <w:tcPr>
            <w:tcW w:type="dxa" w:w="1440"/>
          </w:tcPr>
          <w:p>
            <w:r>
              <w:t>Coexecutores: Procurador-Geral Adjunto; Escola Superior da Advocacia Pública (ESAP)</w:t>
            </w:r>
          </w:p>
        </w:tc>
        <w:tc>
          <w:tcPr>
            <w:tcW w:type="dxa" w:w="1440"/>
          </w:tcPr>
          <w:p>
            <w:r>
              <w:t>90 dias</w:t>
            </w:r>
          </w:p>
        </w:tc>
      </w:tr>
      <w:tr>
        <w:tc>
          <w:tcPr>
            <w:tcW w:type="dxa" w:w="1440"/>
          </w:tcPr>
          <w:p>
            <w:r>
              <w:t>E9.O1.KR3</w:t>
            </w:r>
          </w:p>
        </w:tc>
        <w:tc>
          <w:tcPr>
            <w:tcW w:type="dxa" w:w="1440"/>
          </w:tcPr>
          <w:p>
            <w:r>
              <w:t>Outros Eixos / Governança</w:t>
            </w:r>
          </w:p>
        </w:tc>
        <w:tc>
          <w:tcPr>
            <w:tcW w:type="dxa" w:w="1440"/>
          </w:tcPr>
          <w:p>
            <w:r>
              <w:t>Identificar focos ocupacionais de risco e fatores de adoecimento</w:t>
            </w:r>
          </w:p>
        </w:tc>
        <w:tc>
          <w:tcPr>
            <w:tcW w:type="dxa" w:w="1440"/>
          </w:tcPr>
          <w:p>
            <w:r>
              <w:t>Cruzar afastamentos, carga de trabalho, setores críticos, mobiliário e condições ambientais para identificar causas-raiz</w:t>
            </w:r>
          </w:p>
        </w:tc>
        <w:tc>
          <w:tcPr>
            <w:tcW w:type="dxa" w:w="1440"/>
          </w:tcPr>
          <w:p>
            <w:r>
              <w:t>Coexecutores: Procurador-Geral Adjunto; Escola Superior da Advocacia Pública (ESAP)</w:t>
            </w:r>
          </w:p>
        </w:tc>
        <w:tc>
          <w:tcPr>
            <w:tcW w:type="dxa" w:w="1440"/>
          </w:tcPr>
          <w:p>
            <w:r>
              <w:t>150 dias</w:t>
            </w:r>
          </w:p>
        </w:tc>
      </w:tr>
      <w:tr>
        <w:tc>
          <w:tcPr>
            <w:tcW w:type="dxa" w:w="1440"/>
          </w:tcPr>
          <w:p>
            <w:r>
              <w:t>E9.O1.KR3</w:t>
            </w:r>
          </w:p>
        </w:tc>
        <w:tc>
          <w:tcPr>
            <w:tcW w:type="dxa" w:w="1440"/>
          </w:tcPr>
          <w:p>
            <w:r>
              <w:t>Outros Eixos / Governança</w:t>
            </w:r>
          </w:p>
        </w:tc>
        <w:tc>
          <w:tcPr>
            <w:tcW w:type="dxa" w:w="1440"/>
          </w:tcPr>
          <w:p>
            <w:r>
              <w:t>Executar plano corretivo de ergonomia e condições ambientais</w:t>
            </w:r>
          </w:p>
        </w:tc>
        <w:tc>
          <w:tcPr>
            <w:tcW w:type="dxa" w:w="1440"/>
          </w:tcPr>
          <w:p>
            <w:r>
              <w:t>Adequar mobiliário, estações de trabalho, iluminação, ventilação e rotinas organizacionais de maior impacto</w:t>
            </w:r>
          </w:p>
        </w:tc>
        <w:tc>
          <w:tcPr>
            <w:tcW w:type="dxa" w:w="1440"/>
          </w:tcPr>
          <w:p>
            <w:r>
              <w:t>Coexecutores: Procurador-Geral Adjunto; Escola Superior da Advocacia Pública (ESAP)</w:t>
            </w:r>
          </w:p>
        </w:tc>
        <w:tc>
          <w:tcPr>
            <w:tcW w:type="dxa" w:w="1440"/>
          </w:tcPr>
          <w:p>
            <w:r>
              <w:t>240 dias</w:t>
            </w:r>
          </w:p>
        </w:tc>
      </w:tr>
      <w:tr>
        <w:tc>
          <w:tcPr>
            <w:tcW w:type="dxa" w:w="1440"/>
          </w:tcPr>
          <w:p>
            <w:r>
              <w:t>E9.O1.KR3</w:t>
            </w:r>
          </w:p>
        </w:tc>
        <w:tc>
          <w:tcPr>
            <w:tcW w:type="dxa" w:w="1440"/>
          </w:tcPr>
          <w:p>
            <w:r>
              <w:t>Outros Eixos / Governança</w:t>
            </w:r>
          </w:p>
        </w:tc>
        <w:tc>
          <w:tcPr>
            <w:tcW w:type="dxa" w:w="1440"/>
          </w:tcPr>
          <w:p>
            <w:r>
              <w:t>Adequar e modernizar os espaços de refeição da sede e das regionais</w:t>
            </w:r>
          </w:p>
        </w:tc>
        <w:tc>
          <w:tcPr>
            <w:tcW w:type="dxa" w:w="1440"/>
          </w:tcPr>
          <w:p>
            <w:r>
              <w:t>Executar adequações sanitárias, ergonômicas e funcionais nas copas e áreas de refeição da sede e das procuradorias regionais até 2030.</w:t>
            </w:r>
          </w:p>
        </w:tc>
        <w:tc>
          <w:tcPr>
            <w:tcW w:type="dxa" w:w="1440"/>
          </w:tcPr>
          <w:p>
            <w:r>
              <w:t>Coexecutores: Procurador-Geral Adjunto; Escola Superior da Advocacia Pública (ESAP)</w:t>
            </w:r>
          </w:p>
        </w:tc>
        <w:tc>
          <w:tcPr>
            <w:tcW w:type="dxa" w:w="1440"/>
          </w:tcPr>
          <w:p>
            <w:r>
              <w:t>60 dias</w:t>
            </w:r>
          </w:p>
        </w:tc>
      </w:tr>
      <w:tr>
        <w:tc>
          <w:tcPr>
            <w:tcW w:type="dxa" w:w="1440"/>
          </w:tcPr>
          <w:p>
            <w:r>
              <w:t>E9.O1.KR3</w:t>
            </w:r>
          </w:p>
        </w:tc>
        <w:tc>
          <w:tcPr>
            <w:tcW w:type="dxa" w:w="1440"/>
          </w:tcPr>
          <w:p>
            <w:r>
              <w:t>Outros Eixos / Governança</w:t>
            </w:r>
          </w:p>
        </w:tc>
        <w:tc>
          <w:tcPr>
            <w:tcW w:type="dxa" w:w="1440"/>
          </w:tcPr>
          <w:p>
            <w:r>
              <w:t>Adequar e modernizar os espaços de refeição da sede e das regionais</w:t>
            </w:r>
          </w:p>
        </w:tc>
        <w:tc>
          <w:tcPr>
            <w:tcW w:type="dxa" w:w="1440"/>
          </w:tcPr>
          <w:p>
            <w:r>
              <w:t>Executar adequações sanitárias, ergonômicas e funcionais nas copas e áreas de refeição da sede e das procuradorias regionais até 2030.</w:t>
            </w:r>
          </w:p>
        </w:tc>
        <w:tc>
          <w:tcPr>
            <w:tcW w:type="dxa" w:w="1440"/>
          </w:tcPr>
          <w:p>
            <w:r>
              <w:t>Coexecutores: Procurador-Geral Adjunto; Escola Superior da Advocacia Pública (ESAP)</w:t>
            </w:r>
          </w:p>
        </w:tc>
        <w:tc>
          <w:tcPr>
            <w:tcW w:type="dxa" w:w="1440"/>
          </w:tcPr>
          <w:p>
            <w:r>
              <w:t>180 dias</w:t>
            </w:r>
          </w:p>
        </w:tc>
      </w:tr>
      <w:tr>
        <w:tc>
          <w:tcPr>
            <w:tcW w:type="dxa" w:w="1440"/>
          </w:tcPr>
          <w:p>
            <w:r>
              <w:t>E9.O3.KR1</w:t>
            </w:r>
          </w:p>
        </w:tc>
        <w:tc>
          <w:tcPr>
            <w:tcW w:type="dxa" w:w="1440"/>
          </w:tcPr>
          <w:p>
            <w:r>
              <w:t>Outros Eixos / Governança</w:t>
            </w:r>
          </w:p>
        </w:tc>
        <w:tc>
          <w:tcPr>
            <w:tcW w:type="dxa" w:w="1440"/>
          </w:tcPr>
          <w:p>
            <w:r>
              <w:t>Supervisionar a execução da meta E9_O3_KR1 e a escalada de arrecadação de honorários</w:t>
            </w:r>
          </w:p>
        </w:tc>
        <w:tc>
          <w:tcPr>
            <w:tcW w:type="dxa" w:w="1440"/>
          </w:tcPr>
          <w:p>
            <w:r>
              <w:t>Definir metas parciais anuais de arrecadação de honorários; consolidar relatórios trimestrais das unidades que arrecadam; reportar o andamento à alta gestão</w:t>
            </w:r>
          </w:p>
        </w:tc>
        <w:tc>
          <w:tcPr>
            <w:tcW w:type="dxa" w:w="1440"/>
          </w:tcPr>
          <w:p>
            <w:r>
              <w:t>Coexecutores: Procuradoria da Dívida Ativa; Procuradoria do Contencioso Fiscal; Procuradoria de Execuções e Requisições Judiciais de Pagamento; Procurador-Geral Adjunta para Assuntos Estratégicos (PGAAE); Procurador-Geral Adjunto</w:t>
            </w:r>
          </w:p>
        </w:tc>
        <w:tc>
          <w:tcPr>
            <w:tcW w:type="dxa" w:w="1440"/>
          </w:tcPr>
          <w:p>
            <w:r>
              <w:t>Até 2029</w:t>
            </w:r>
          </w:p>
        </w:tc>
      </w:tr>
      <w:tr>
        <w:tc>
          <w:tcPr>
            <w:tcW w:type="dxa" w:w="1440"/>
          </w:tcPr>
          <w:p>
            <w:r>
              <w:t>E9.O2.KR1</w:t>
            </w:r>
          </w:p>
        </w:tc>
        <w:tc>
          <w:tcPr>
            <w:tcW w:type="dxa" w:w="1440"/>
          </w:tcPr>
          <w:p>
            <w:r>
              <w:t>Outros Eixos / Governança</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gestão pública contemporânea, governança administrativa, planejamento orçamentário e liderança no setor público), encaminhar sugestões de cursos e oficinas práticas à ESAP e ao SGRH para composição do Plano Anual de Capacitação (PAC) e viabilizar a participação ativa de ao menos 40% dos integrantes do setor.</w:t>
            </w:r>
          </w:p>
        </w:tc>
        <w:tc>
          <w:tcPr>
            <w:tcW w:type="dxa" w:w="1440"/>
          </w:tcPr>
          <w:p>
            <w:r>
              <w:t>Líder: Procurador-Geral Adjunto para Assuntos Administrativos (PGA); Coexecutores: Escola Superior da Advocacia Pública (ESAP), Serviço de Gestão de Recursos Humanos (SGRH)</w:t>
            </w:r>
          </w:p>
        </w:tc>
        <w:tc>
          <w:tcPr>
            <w:tcW w:type="dxa" w:w="1440"/>
          </w:tcPr>
          <w:p>
            <w:r>
              <w:t>Ciclo Anual até 2029</w:t>
            </w:r>
          </w:p>
        </w:tc>
      </w:tr>
    </w:tbl>
    <w:p>
      <w:pPr>
        <w:pStyle w:val="Heading2"/>
      </w:pPr>
      <w:r>
        <w:t>2. Demandas Externas Recebidas por PGA (499 ações)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Origem</w:t>
            </w:r>
          </w:p>
        </w:tc>
        <w:tc>
          <w:tcPr>
            <w:tcW w:type="dxa" w:w="2160"/>
          </w:tcPr>
          <w:p>
            <w:r>
              <w:t>KR</w:t>
            </w:r>
          </w:p>
        </w:tc>
        <w:tc>
          <w:tcPr>
            <w:tcW w:type="dxa" w:w="2160"/>
          </w:tcPr>
          <w:p>
            <w:r>
              <w:t>Ação</w:t>
            </w:r>
          </w:p>
        </w:tc>
        <w:tc>
          <w:tcPr>
            <w:tcW w:type="dxa" w:w="2160"/>
          </w:tcPr>
          <w:p>
            <w:r>
              <w:t>Responsáveis</w:t>
            </w:r>
          </w:p>
        </w:tc>
      </w:tr>
      <w:tr>
        <w:tc>
          <w:tcPr>
            <w:tcW w:type="dxa" w:w="2160"/>
          </w:tcPr>
          <w:p>
            <w:r>
              <w:t>ASCOM</w:t>
            </w:r>
          </w:p>
        </w:tc>
        <w:tc>
          <w:tcPr>
            <w:tcW w:type="dxa" w:w="2160"/>
          </w:tcPr>
          <w:p>
            <w:r>
              <w:t>E6.O1.KR1</w:t>
            </w:r>
          </w:p>
        </w:tc>
        <w:tc>
          <w:tcPr>
            <w:tcW w:type="dxa" w:w="2160"/>
          </w:tcPr>
          <w:p>
            <w:r>
              <w:t>Avaliar viabilidade técnica de aprimoramento das métricas da Extranet junto à TIC</w:t>
            </w:r>
          </w:p>
        </w:tc>
        <w:tc>
          <w:tcPr>
            <w:tcW w:type="dxa" w:w="2160"/>
          </w:tcPr>
          <w:p>
            <w:r>
              <w:t>Líder: Assessoria de Comunicação (ASCOM); Coexecutores: Assessoria em TIC da PGAAE / INOVA (Suporte de Infraestrutura: SI)</w:t>
            </w:r>
          </w:p>
        </w:tc>
      </w:tr>
      <w:tr>
        <w:tc>
          <w:tcPr>
            <w:tcW w:type="dxa" w:w="2160"/>
          </w:tcPr>
          <w:p>
            <w:r>
              <w:t>ASCOM</w:t>
            </w:r>
          </w:p>
        </w:tc>
        <w:tc>
          <w:tcPr>
            <w:tcW w:type="dxa" w:w="2160"/>
          </w:tcPr>
          <w:p>
            <w:r>
              <w:t>E6.O1.KR1</w:t>
            </w:r>
          </w:p>
        </w:tc>
        <w:tc>
          <w:tcPr>
            <w:tcW w:type="dxa" w:w="2160"/>
          </w:tcPr>
          <w:p>
            <w:r>
              <w:t>Propor ato normativo disciplinando o fluxo de captação tempestiva de êxitos processuais</w:t>
            </w:r>
          </w:p>
        </w:tc>
        <w:tc>
          <w:tcPr>
            <w:tcW w:type="dxa" w:w="2160"/>
          </w:tcPr>
          <w:p>
            <w:r>
              <w:t>Líder: Assessoria de Comunicação (ASCOM); Coexecutores: Gabinete do Procurador-Geral, Chefias das Procuradorias Especializadas, Subprocuradoria-Geral Adjunta para Assuntos Judiciais (PGAAJ), Subprocuradoria-Geral Adjunta (SGA)</w:t>
            </w:r>
          </w:p>
        </w:tc>
      </w:tr>
      <w:tr>
        <w:tc>
          <w:tcPr>
            <w:tcW w:type="dxa" w:w="2160"/>
          </w:tcPr>
          <w:p>
            <w:r>
              <w:t>ASCOM</w:t>
            </w:r>
          </w:p>
        </w:tc>
        <w:tc>
          <w:tcPr>
            <w:tcW w:type="dxa" w:w="2160"/>
          </w:tcPr>
          <w:p>
            <w:r>
              <w:t>E6.O1.KR1</w:t>
            </w:r>
          </w:p>
        </w:tc>
        <w:tc>
          <w:tcPr>
            <w:tcW w:type="dxa" w:w="2160"/>
          </w:tcPr>
          <w:p>
            <w:r>
              <w:t>Formalizar fluxo prévio de pautas de sustentações orais com apoio tecnológico</w:t>
            </w:r>
          </w:p>
        </w:tc>
        <w:tc>
          <w:tcPr>
            <w:tcW w:type="dxa" w:w="2160"/>
          </w:tcPr>
          <w:p>
            <w:r>
              <w:t>Líder: Assessoria de Comunicação (ASCOM); Coexecutores: PGAAJ, Chefias das Especializadas Contenciosas, Assessoria em TIC da PGAAE / INOVA (Suporte de Infraestrutura: SI)</w:t>
            </w:r>
          </w:p>
        </w:tc>
      </w:tr>
      <w:tr>
        <w:tc>
          <w:tcPr>
            <w:tcW w:type="dxa" w:w="2160"/>
          </w:tcPr>
          <w:p>
            <w:r>
              <w:t>ASCOM</w:t>
            </w:r>
          </w:p>
        </w:tc>
        <w:tc>
          <w:tcPr>
            <w:tcW w:type="dxa" w:w="2160"/>
          </w:tcPr>
          <w:p>
            <w:r>
              <w:t>E6.O1.KR1</w:t>
            </w:r>
          </w:p>
        </w:tc>
        <w:tc>
          <w:tcPr>
            <w:tcW w:type="dxa" w:w="2160"/>
          </w:tcPr>
          <w:p>
            <w:r>
              <w:t>Definir fluxo célere de validação técnica das informações processuais e adequação editorial</w:t>
            </w:r>
          </w:p>
        </w:tc>
        <w:tc>
          <w:tcPr>
            <w:tcW w:type="dxa" w:w="2160"/>
          </w:tcPr>
          <w:p>
            <w:r>
              <w:t>Líder: Assessoria de Comunicação (ASCOM); Coexecutores: Procuradorias Especializadas, PGAAJ</w:t>
            </w:r>
          </w:p>
        </w:tc>
      </w:tr>
      <w:tr>
        <w:tc>
          <w:tcPr>
            <w:tcW w:type="dxa" w:w="2160"/>
          </w:tcPr>
          <w:p>
            <w:r>
              <w:t>ASCOM</w:t>
            </w:r>
          </w:p>
        </w:tc>
        <w:tc>
          <w:tcPr>
            <w:tcW w:type="dxa" w:w="2160"/>
          </w:tcPr>
          <w:p>
            <w:r>
              <w:t>E6.O1.KR1</w:t>
            </w:r>
          </w:p>
        </w:tc>
        <w:tc>
          <w:tcPr>
            <w:tcW w:type="dxa" w:w="2160"/>
          </w:tcPr>
          <w:p>
            <w:r>
              <w:t>Consultar painéis do SPA/BI como fontes complementares de pautas institucionais</w:t>
            </w:r>
          </w:p>
        </w:tc>
        <w:tc>
          <w:tcPr>
            <w:tcW w:type="dxa" w:w="2160"/>
          </w:tcPr>
          <w:p>
            <w:r>
              <w:t>Líder: Assessoria de Comunicação (ASCOM); Coexecutores: Assessoria em TIC da PGAAE / INOVA (Suporte de Infraestrutura: SI), Especializadas Fiscais e Judiciais</w:t>
            </w:r>
          </w:p>
        </w:tc>
      </w:tr>
      <w:tr>
        <w:tc>
          <w:tcPr>
            <w:tcW w:type="dxa" w:w="2160"/>
          </w:tcPr>
          <w:p>
            <w:r>
              <w:t>ASCOM</w:t>
            </w:r>
          </w:p>
        </w:tc>
        <w:tc>
          <w:tcPr>
            <w:tcW w:type="dxa" w:w="2160"/>
          </w:tcPr>
          <w:p>
            <w:r>
              <w:t>E6.O1.KR2</w:t>
            </w:r>
          </w:p>
        </w:tc>
        <w:tc>
          <w:tcPr>
            <w:tcW w:type="dxa" w:w="2160"/>
          </w:tcPr>
          <w:p>
            <w:r>
              <w:t>Coletar e consolidar a linha de base das métricas digitais da PGE-MA</w:t>
            </w:r>
          </w:p>
        </w:tc>
        <w:tc>
          <w:tcPr>
            <w:tcW w:type="dxa" w:w="2160"/>
          </w:tcPr>
          <w:p>
            <w:r>
              <w:t>Líder: Assessoria de Comunicação (ASCOM); Coexecutores: Assessoria em TIC da PGAAE / INOVA (Suporte de Infraestrutura: SI), Subprocuradoria-Geral Adjunta (SGA)</w:t>
            </w:r>
          </w:p>
        </w:tc>
      </w:tr>
      <w:tr>
        <w:tc>
          <w:tcPr>
            <w:tcW w:type="dxa" w:w="2160"/>
          </w:tcPr>
          <w:p>
            <w:r>
              <w:t>ASJUR</w:t>
            </w:r>
          </w:p>
        </w:tc>
        <w:tc>
          <w:tcPr>
            <w:tcW w:type="dxa" w:w="2160"/>
          </w:tcPr>
          <w:p>
            <w:r>
              <w:t>E4.O1.KR1</w:t>
            </w:r>
          </w:p>
        </w:tc>
        <w:tc>
          <w:tcPr>
            <w:tcW w:type="dxa" w:w="2160"/>
          </w:tcPr>
          <w:p>
            <w:r>
              <w:t>Aprimorar a tempestividade da atuação consultiva complexa e estratégica da Assessoria Especial</w:t>
            </w:r>
          </w:p>
        </w:tc>
        <w:tc>
          <w:tcPr>
            <w:tcW w:type="dxa" w:w="2160"/>
          </w:tcPr>
          <w:p>
            <w:r>
              <w:t>Líder: Assessoria Especial / Consultoria-Geral; Coexecutores: PGAAE, Secretarias de Estado</w:t>
            </w:r>
          </w:p>
        </w:tc>
      </w:tr>
      <w:tr>
        <w:tc>
          <w:tcPr>
            <w:tcW w:type="dxa" w:w="2160"/>
          </w:tcPr>
          <w:p>
            <w:r>
              <w:t>ASJUR</w:t>
            </w:r>
          </w:p>
        </w:tc>
        <w:tc>
          <w:tcPr>
            <w:tcW w:type="dxa" w:w="2160"/>
          </w:tcPr>
          <w:p>
            <w:r>
              <w:t>E4.O1.KR1</w:t>
            </w:r>
          </w:p>
        </w:tc>
        <w:tc>
          <w:tcPr>
            <w:tcW w:type="dxa" w:w="2160"/>
          </w:tcPr>
          <w:p>
            <w:r>
              <w:t>Aprimorar a tempestividade da atuação consultiva complexa e estratégica da Assessoria Especial</w:t>
            </w:r>
          </w:p>
        </w:tc>
        <w:tc>
          <w:tcPr>
            <w:tcW w:type="dxa" w:w="2160"/>
          </w:tcPr>
          <w:p>
            <w:r>
              <w:t>Líder: Assessoria Especial / Consultoria-Geral; Coexecutores: PGAAE, Secretarias de Estado</w:t>
            </w:r>
          </w:p>
        </w:tc>
      </w:tr>
      <w:tr>
        <w:tc>
          <w:tcPr>
            <w:tcW w:type="dxa" w:w="2160"/>
          </w:tcPr>
          <w:p>
            <w:r>
              <w:t>ASJUR</w:t>
            </w:r>
          </w:p>
        </w:tc>
        <w:tc>
          <w:tcPr>
            <w:tcW w:type="dxa" w:w="2160"/>
          </w:tcPr>
          <w:p>
            <w:r>
              <w:t>E5.O4.KR1</w:t>
            </w:r>
          </w:p>
        </w:tc>
        <w:tc>
          <w:tcPr>
            <w:tcW w:type="dxa" w:w="2160"/>
          </w:tcPr>
          <w:p>
            <w:r>
              <w:t>Prestar assessoramento técnico na análise prévia de constitucionalidade e legalidade de atos normativos</w:t>
            </w:r>
          </w:p>
        </w:tc>
        <w:tc>
          <w:tcPr>
            <w:tcW w:type="dxa" w:w="2160"/>
          </w:tcPr>
          <w:p>
            <w:r>
              <w:t>Líder: Assessoria Jurídica; Coexecutores: Procuradoria-Geral Adjunta de Relacionamento Institucional (PGARI); CPARI; PGAAJ</w:t>
            </w:r>
          </w:p>
        </w:tc>
      </w:tr>
      <w:tr>
        <w:tc>
          <w:tcPr>
            <w:tcW w:type="dxa" w:w="2160"/>
          </w:tcPr>
          <w:p>
            <w:r>
              <w:t>ASJUR</w:t>
            </w:r>
          </w:p>
        </w:tc>
        <w:tc>
          <w:tcPr>
            <w:tcW w:type="dxa" w:w="2160"/>
          </w:tcPr>
          <w:p>
            <w:r>
              <w:t>E7.O3.KR1</w:t>
            </w:r>
          </w:p>
        </w:tc>
        <w:tc>
          <w:tcPr>
            <w:tcW w:type="dxa" w:w="2160"/>
          </w:tcPr>
          <w:p>
            <w:r>
              <w:t>Participar de projetos-piloto de Inteligência Artificial assistida com supervisão humana estrita</w:t>
            </w:r>
          </w:p>
        </w:tc>
        <w:tc>
          <w:tcPr>
            <w:tcW w:type="dxa" w:w="2160"/>
          </w:tcPr>
          <w:p>
            <w:r>
              <w:t>Líder: Assessoria Jurídica (em articulação com as unidades de TIC); Coexecutores: Assessoria em TIC da PGAAE / INOVA; Subprocuradoria-Geral Adjunta</w:t>
            </w:r>
          </w:p>
        </w:tc>
      </w:tr>
      <w:tr>
        <w:tc>
          <w:tcPr>
            <w:tcW w:type="dxa" w:w="2160"/>
          </w:tcPr>
          <w:p>
            <w:r>
              <w:t>ASJUR</w:t>
            </w:r>
          </w:p>
        </w:tc>
        <w:tc>
          <w:tcPr>
            <w:tcW w:type="dxa" w:w="2160"/>
          </w:tcPr>
          <w:p>
            <w:r>
              <w:t>E7.O3.KR2</w:t>
            </w:r>
          </w:p>
        </w:tc>
        <w:tc>
          <w:tcPr>
            <w:tcW w:type="dxa" w:w="2160"/>
          </w:tcPr>
          <w:p>
            <w:r>
              <w:t>Propor e integrar trilhas de capacitação em Direito Digital, IA Generativa e Consultoria Pública Contemporânea</w:t>
            </w:r>
          </w:p>
        </w:tc>
        <w:tc>
          <w:tcPr>
            <w:tcW w:type="dxa" w:w="2160"/>
          </w:tcPr>
          <w:p>
            <w:r>
              <w:t>Líder: Assessoria Jurídica / Consultoria-Geral; Coexecutores: ESAP, Assessoria em TIC da PGAAE / INOVA</w:t>
            </w:r>
          </w:p>
        </w:tc>
      </w:tr>
      <w:tr>
        <w:tc>
          <w:tcPr>
            <w:tcW w:type="dxa" w:w="2160"/>
          </w:tcPr>
          <w:p>
            <w:r>
              <w:t>ASJUR</w:t>
            </w:r>
          </w:p>
        </w:tc>
        <w:tc>
          <w:tcPr>
            <w:tcW w:type="dxa" w:w="2160"/>
          </w:tcPr>
          <w:p>
            <w:r>
              <w:t>E5.O5.KR2</w:t>
            </w:r>
          </w:p>
        </w:tc>
        <w:tc>
          <w:tcPr>
            <w:tcW w:type="dxa" w:w="2160"/>
          </w:tcPr>
          <w:p>
            <w:r>
              <w:t>Consolidar repositório de minutas-padrão de editais, contratos, convênios e pareceres referenciais no SEI/SPA</w:t>
            </w:r>
          </w:p>
        </w:tc>
        <w:tc>
          <w:tcPr>
            <w:tcW w:type="dxa" w:w="2160"/>
          </w:tcPr>
          <w:p>
            <w:r>
              <w:t>Líder: Assessoria Jurídica / Consultoria-Geral; Coexecutores: Assessoria em TIC da PGAAE / INOVA, Comissão Setorial de Licitação (CSL)</w:t>
            </w:r>
          </w:p>
        </w:tc>
      </w:tr>
      <w:tr>
        <w:tc>
          <w:tcPr>
            <w:tcW w:type="dxa" w:w="2160"/>
          </w:tcPr>
          <w:p>
            <w:r>
              <w:t>CG</w:t>
            </w:r>
          </w:p>
        </w:tc>
        <w:tc>
          <w:tcPr>
            <w:tcW w:type="dxa" w:w="2160"/>
          </w:tcPr>
          <w:p>
            <w:r>
              <w:t>E5.O6.KR1</w:t>
            </w:r>
          </w:p>
        </w:tc>
        <w:tc>
          <w:tcPr>
            <w:tcW w:type="dxa" w:w="2160"/>
          </w:tcPr>
          <w:p>
            <w:r>
              <w:t>Sanear regras do Dashboard da Corregedoria para eliminação de falsos positivos de perda de prazo</w:t>
            </w:r>
          </w:p>
        </w:tc>
        <w:tc>
          <w:tcPr>
            <w:tcW w:type="dxa" w:w="2160"/>
          </w:tcPr>
          <w:p>
            <w:r>
              <w:t>Líder: Corregedoria-Geral; Coexecutores: Assessoria em TIC da PGAAE / INOVA (Suporte de Infraestrutura: SI), Subprocuradoria-Geral Adjunta (SGA), NCIA</w:t>
            </w:r>
          </w:p>
        </w:tc>
      </w:tr>
      <w:tr>
        <w:tc>
          <w:tcPr>
            <w:tcW w:type="dxa" w:w="2160"/>
          </w:tcPr>
          <w:p>
            <w:r>
              <w:t>CSL</w:t>
            </w:r>
          </w:p>
        </w:tc>
        <w:tc>
          <w:tcPr>
            <w:tcW w:type="dxa" w:w="2160"/>
          </w:tcPr>
          <w:p>
            <w:r>
              <w:t>E2.O2.KR1</w:t>
            </w:r>
          </w:p>
        </w:tc>
        <w:tc>
          <w:tcPr>
            <w:tcW w:type="dxa" w:w="2160"/>
          </w:tcPr>
          <w:p>
            <w:r>
              <w:t>Padronizar artefatos e manifestações processuais de contratação</w:t>
            </w:r>
          </w:p>
        </w:tc>
        <w:tc>
          <w:tcPr>
            <w:tcW w:type="dxa" w:w="2160"/>
          </w:tcPr>
          <w:p>
            <w:r>
              <w:t>Líder: Procurador-Geral Adjunto; Coexecutores: CSL, Especializada Consultiva/PGA, Setores Demandantes</w:t>
            </w:r>
          </w:p>
        </w:tc>
      </w:tr>
      <w:tr>
        <w:tc>
          <w:tcPr>
            <w:tcW w:type="dxa" w:w="2160"/>
          </w:tcPr>
          <w:p>
            <w:r>
              <w:t>CSL</w:t>
            </w:r>
          </w:p>
        </w:tc>
        <w:tc>
          <w:tcPr>
            <w:tcW w:type="dxa" w:w="2160"/>
          </w:tcPr>
          <w:p>
            <w:r>
              <w:t>E2.O2.KR1</w:t>
            </w:r>
          </w:p>
        </w:tc>
        <w:tc>
          <w:tcPr>
            <w:tcW w:type="dxa" w:w="2160"/>
          </w:tcPr>
          <w:p>
            <w:r>
              <w:t>Implantação de Painel Compartilhado de Visibilidade e Transparência Intersetorial de Demandas</w:t>
            </w:r>
          </w:p>
        </w:tc>
        <w:tc>
          <w:tcPr>
            <w:tcW w:type="dxa" w:w="2160"/>
          </w:tcPr>
          <w:p>
            <w:r>
              <w:t>Liderança: CSL, Assessoria em TIC da PGAAE / INOVA (Suporte de Infraestrutura: SI); Apoio: Serviço de Controle de Contratos, Serviço de Material e Patrimônio</w:t>
            </w:r>
          </w:p>
        </w:tc>
      </w:tr>
      <w:tr>
        <w:tc>
          <w:tcPr>
            <w:tcW w:type="dxa" w:w="2160"/>
          </w:tcPr>
          <w:p>
            <w:r>
              <w:t>ESAP</w:t>
            </w:r>
          </w:p>
        </w:tc>
        <w:tc>
          <w:tcPr>
            <w:tcW w:type="dxa" w:w="2160"/>
          </w:tcPr>
          <w:p>
            <w:r>
              <w:t>E3.O1.KR1</w:t>
            </w:r>
          </w:p>
        </w:tc>
        <w:tc>
          <w:tcPr>
            <w:tcW w:type="dxa" w:w="2160"/>
          </w:tcPr>
          <w:p>
            <w:r>
              <w:t>Consolidar carteira institucional de projetos aptos à captação</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ESAP</w:t>
            </w:r>
          </w:p>
        </w:tc>
        <w:tc>
          <w:tcPr>
            <w:tcW w:type="dxa" w:w="2160"/>
          </w:tcPr>
          <w:p>
            <w:r>
              <w:t>E3.O1.KR1</w:t>
            </w:r>
          </w:p>
        </w:tc>
        <w:tc>
          <w:tcPr>
            <w:tcW w:type="dxa" w:w="2160"/>
          </w:tcPr>
          <w:p>
            <w:r>
              <w:t>Manter e revisar convênios e parcerias já existentes</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ESAP</w:t>
            </w:r>
          </w:p>
        </w:tc>
        <w:tc>
          <w:tcPr>
            <w:tcW w:type="dxa" w:w="2160"/>
          </w:tcPr>
          <w:p>
            <w:r>
              <w:t>E3.O1.KR1</w:t>
            </w:r>
          </w:p>
        </w:tc>
        <w:tc>
          <w:tcPr>
            <w:tcW w:type="dxa" w:w="2160"/>
          </w:tcPr>
          <w:p>
            <w:r>
              <w:t>Prospectar novas parcerias com instituições públicas, privadas e acadêmicas</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ESAP</w:t>
            </w:r>
          </w:p>
        </w:tc>
        <w:tc>
          <w:tcPr>
            <w:tcW w:type="dxa" w:w="2160"/>
          </w:tcPr>
          <w:p>
            <w:r>
              <w:t>E3.O1.KR1</w:t>
            </w:r>
          </w:p>
        </w:tc>
        <w:tc>
          <w:tcPr>
            <w:tcW w:type="dxa" w:w="2160"/>
          </w:tcPr>
          <w:p>
            <w:r>
              <w:t>Avaliar juridicamente a caracterização da ESAP ou do INOVA como ICT</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ESAP</w:t>
            </w:r>
          </w:p>
        </w:tc>
        <w:tc>
          <w:tcPr>
            <w:tcW w:type="dxa" w:w="2160"/>
          </w:tcPr>
          <w:p>
            <w:r>
              <w:t>E6.O1.KR1</w:t>
            </w:r>
          </w:p>
        </w:tc>
        <w:tc>
          <w:tcPr>
            <w:tcW w:type="dxa" w:w="2160"/>
          </w:tcPr>
          <w:p>
            <w:r>
              <w:t>Instituir calendário editorial mensal mínimo</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E6.O1.KR1</w:t>
            </w:r>
          </w:p>
        </w:tc>
        <w:tc>
          <w:tcPr>
            <w:tcW w:type="dxa" w:w="2160"/>
          </w:tcPr>
          <w:p>
            <w:r>
              <w:t>Priorizar acordos, decisões favoráveis e resultados concretos como conteúdo editorial</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E6.O1.KR1</w:t>
            </w:r>
          </w:p>
        </w:tc>
        <w:tc>
          <w:tcPr>
            <w:tcW w:type="dxa" w:w="2160"/>
          </w:tcPr>
          <w:p>
            <w:r>
              <w:t>Ampliar produção audiovisual e quadros temáticos já existentes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E6.O1.KR1</w:t>
            </w:r>
          </w:p>
        </w:tc>
        <w:tc>
          <w:tcPr>
            <w:tcW w:type="dxa" w:w="2160"/>
          </w:tcPr>
          <w:p>
            <w:r>
              <w:t>Instituir calendário anual de eventos institucionais estratégicos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E6.O1.KR1</w:t>
            </w:r>
          </w:p>
        </w:tc>
        <w:tc>
          <w:tcPr>
            <w:tcW w:type="dxa" w:w="2160"/>
          </w:tcPr>
          <w:p>
            <w:r>
              <w:t>Aproveitar eventos já consolidados como ativos reputacionais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E6.O1.KR1</w:t>
            </w:r>
          </w:p>
        </w:tc>
        <w:tc>
          <w:tcPr>
            <w:tcW w:type="dxa" w:w="2160"/>
          </w:tcPr>
          <w:p>
            <w:r>
              <w:t>Inserir procuradores e servidores como porta-vozes qualificados em eventos e mídias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E6.O2.KR1</w:t>
            </w:r>
          </w:p>
        </w:tc>
        <w:tc>
          <w:tcPr>
            <w:tcW w:type="dxa" w:w="2160"/>
          </w:tcPr>
          <w:p>
            <w:r>
              <w:t>Formalizar programa de benchmarking e intercâmbio entre PGEs</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E6.O2.KR1</w:t>
            </w:r>
          </w:p>
        </w:tc>
        <w:tc>
          <w:tcPr>
            <w:tcW w:type="dxa" w:w="2160"/>
          </w:tcPr>
          <w:p>
            <w:r>
              <w:t>Priorizar cooperação com FONACE e outras redes de escolas/centros de estudos</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E6.O2.KR1</w:t>
            </w:r>
          </w:p>
        </w:tc>
        <w:tc>
          <w:tcPr>
            <w:tcW w:type="dxa" w:w="2160"/>
          </w:tcPr>
          <w:p>
            <w:r>
              <w:t>Implementar pelo menos 2 melhorias processuais a partir de benchmarking</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E7.O1.KR1</w:t>
            </w:r>
          </w:p>
        </w:tc>
        <w:tc>
          <w:tcPr>
            <w:tcW w:type="dxa" w:w="2160"/>
          </w:tcPr>
          <w:p>
            <w:r>
              <w:t>Instituir programa de implantação de IA aplicada à atuação jurídica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E7.O1.KR1</w:t>
            </w:r>
          </w:p>
        </w:tc>
        <w:tc>
          <w:tcPr>
            <w:tcW w:type="dxa" w:w="2160"/>
          </w:tcPr>
          <w:p>
            <w:r>
              <w:t>Selecionar os 2 casos de uso prioritários de IA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E7.O1.KR1</w:t>
            </w:r>
          </w:p>
        </w:tc>
        <w:tc>
          <w:tcPr>
            <w:tcW w:type="dxa" w:w="2160"/>
          </w:tcPr>
          <w:p>
            <w:r>
              <w:t>Capacitar os usuários das novas ferramentas antes e durante a implantação</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E7.O1.KR1</w:t>
            </w:r>
          </w:p>
        </w:tc>
        <w:tc>
          <w:tcPr>
            <w:tcW w:type="dxa" w:w="2160"/>
          </w:tcPr>
          <w:p>
            <w:r>
              <w:t>Selecionar ferramenta inteligente de pesquisa jurídica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E7.O1.KR1</w:t>
            </w:r>
          </w:p>
        </w:tc>
        <w:tc>
          <w:tcPr>
            <w:tcW w:type="dxa" w:w="2160"/>
          </w:tcPr>
          <w:p>
            <w:r>
              <w:t>Implantar piloto da ferramenta de pesquisa jurídica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E6.O1.KR2</w:t>
            </w:r>
          </w:p>
        </w:tc>
        <w:tc>
          <w:tcPr>
            <w:tcW w:type="dxa" w:w="2160"/>
          </w:tcPr>
          <w:p>
            <w:r>
              <w:t>Instituir política de comunicação e reputação institucional da PGE-MA</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E6.O1.KR2</w:t>
            </w:r>
          </w:p>
        </w:tc>
        <w:tc>
          <w:tcPr>
            <w:tcW w:type="dxa" w:w="2160"/>
          </w:tcPr>
          <w:p>
            <w:r>
              <w:t>Consolidar linha de base da percepção externa e das menções positivas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E6.O1.KR2</w:t>
            </w:r>
          </w:p>
        </w:tc>
        <w:tc>
          <w:tcPr>
            <w:tcW w:type="dxa" w:w="2160"/>
          </w:tcPr>
          <w:p>
            <w:r>
              <w:t>Celebrar acordos com pesquisadores de História, Biblioteconomia e Direito para divulgação cultural e uso científico do acervo.</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E6.O1.KR2</w:t>
            </w:r>
          </w:p>
        </w:tc>
        <w:tc>
          <w:tcPr>
            <w:tcW w:type="dxa" w:w="2160"/>
          </w:tcPr>
          <w:p>
            <w:r>
              <w:t>Criar rotina de captação de êxitos junto às especializadas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E6.O1.KR2</w:t>
            </w:r>
          </w:p>
        </w:tc>
        <w:tc>
          <w:tcPr>
            <w:tcW w:type="dxa" w:w="2160"/>
          </w:tcPr>
          <w:p>
            <w:r>
              <w:t>Criar protocolo de validação jurídica da comunicação de êxitos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E6.O1.KR2</w:t>
            </w:r>
          </w:p>
        </w:tc>
        <w:tc>
          <w:tcPr>
            <w:tcW w:type="dxa" w:w="2160"/>
          </w:tcPr>
          <w:p>
            <w:r>
              <w:t>Produzir relatório semestral de reputação e comunicação institucional</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E6.O2.KR1</w:t>
            </w:r>
          </w:p>
        </w:tc>
        <w:tc>
          <w:tcPr>
            <w:tcW w:type="dxa" w:w="2160"/>
          </w:tcPr>
          <w:p>
            <w:r>
              <w:t>Instituir carteira institucional de parcerias estratégicas</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E6.O2.KR1</w:t>
            </w:r>
          </w:p>
        </w:tc>
        <w:tc>
          <w:tcPr>
            <w:tcW w:type="dxa" w:w="2160"/>
          </w:tcPr>
          <w:p>
            <w:r>
              <w:t>Criar fluxo padrão para celebração e acompanhamento de acordos de cooperação</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E6.O2.KR1</w:t>
            </w:r>
          </w:p>
        </w:tc>
        <w:tc>
          <w:tcPr>
            <w:tcW w:type="dxa" w:w="2160"/>
          </w:tcPr>
          <w:p>
            <w:r>
              <w:t>Fixar metas anuais intermediárias para o atingimento dos 10 projetos até 2030</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E6.O2.KR1</w:t>
            </w:r>
          </w:p>
        </w:tc>
        <w:tc>
          <w:tcPr>
            <w:tcW w:type="dxa" w:w="2160"/>
          </w:tcPr>
          <w:p>
            <w:r>
              <w:t>Renovar e gerir execução do contrato FAPEMA para preservação e guarda do acervo documental da PGE-MA até 2028.</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E6.O2.KR1</w:t>
            </w:r>
          </w:p>
        </w:tc>
        <w:tc>
          <w:tcPr>
            <w:tcW w:type="dxa" w:w="2160"/>
          </w:tcPr>
          <w:p>
            <w:r>
              <w:t>Produzir relatório semestral de cooperação estratégica e inovação aplicada</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E7.O1.KR1</w:t>
            </w:r>
          </w:p>
        </w:tc>
        <w:tc>
          <w:tcPr>
            <w:tcW w:type="dxa" w:w="2160"/>
          </w:tcPr>
          <w:p>
            <w:r>
              <w:t>Criar biblioteca institucional de pareceres padronizados automatizáveis</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E7.O1.KR1</w:t>
            </w:r>
          </w:p>
        </w:tc>
        <w:tc>
          <w:tcPr>
            <w:tcW w:type="dxa" w:w="2160"/>
          </w:tcPr>
          <w:p>
            <w:r>
              <w:t>Implantar modelo assistido de elaboração de pareceres</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E7.O3.KR1</w:t>
            </w:r>
          </w:p>
        </w:tc>
        <w:tc>
          <w:tcPr>
            <w:tcW w:type="dxa" w:w="2160"/>
          </w:tcPr>
          <w:p>
            <w:r>
              <w:t>Criar trilha formal de conversão de evento em projeto</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E7.O3.KR1</w:t>
            </w:r>
          </w:p>
        </w:tc>
        <w:tc>
          <w:tcPr>
            <w:tcW w:type="dxa" w:w="2160"/>
          </w:tcPr>
          <w:p>
            <w:r>
              <w:t>Incorporar ideias vencedoras e propostas do prêmio de IA do INOVA-PGE</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E7.O3.KR1</w:t>
            </w:r>
          </w:p>
        </w:tc>
        <w:tc>
          <w:tcPr>
            <w:tcW w:type="dxa" w:w="2160"/>
          </w:tcPr>
          <w:p>
            <w:r>
              <w:t>Criar comitê de seleção de projetos de inovação pós-eventos</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E7.O3.KR1</w:t>
            </w:r>
          </w:p>
        </w:tc>
        <w:tc>
          <w:tcPr>
            <w:tcW w:type="dxa" w:w="2160"/>
          </w:tcPr>
          <w:p>
            <w:r>
              <w:t>Vincular os projetos de inovação a desafios reais das unidades</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E7.O3.KR1</w:t>
            </w:r>
          </w:p>
        </w:tc>
        <w:tc>
          <w:tcPr>
            <w:tcW w:type="dxa" w:w="2160"/>
          </w:tcPr>
          <w:p>
            <w:r>
              <w:t>Instituir carteira oficial de projetos de inovação da PGE-MA</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ESAP</w:t>
            </w:r>
          </w:p>
        </w:tc>
        <w:tc>
          <w:tcPr>
            <w:tcW w:type="dxa" w:w="2160"/>
          </w:tcPr>
          <w:p>
            <w:r>
              <w:t>E7.O3.KR1</w:t>
            </w:r>
          </w:p>
        </w:tc>
        <w:tc>
          <w:tcPr>
            <w:tcW w:type="dxa" w:w="2160"/>
          </w:tcPr>
          <w:p>
            <w:r>
              <w:t>Aproveitar e converter em projeto as iniciativas já propostas pelo INOVA</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ESAP</w:t>
            </w:r>
          </w:p>
        </w:tc>
        <w:tc>
          <w:tcPr>
            <w:tcW w:type="dxa" w:w="2160"/>
          </w:tcPr>
          <w:p>
            <w:r>
              <w:t>E7.O3.KR1</w:t>
            </w:r>
          </w:p>
        </w:tc>
        <w:tc>
          <w:tcPr>
            <w:tcW w:type="dxa" w:w="2160"/>
          </w:tcPr>
          <w:p>
            <w:r>
              <w:t>Implantar 4 projetos de inovação com governança semestral</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ESAP</w:t>
            </w:r>
          </w:p>
        </w:tc>
        <w:tc>
          <w:tcPr>
            <w:tcW w:type="dxa" w:w="2160"/>
          </w:tcPr>
          <w:p>
            <w:r>
              <w:t>E7.O3.KR1</w:t>
            </w:r>
          </w:p>
        </w:tc>
        <w:tc>
          <w:tcPr>
            <w:tcW w:type="dxa" w:w="2160"/>
          </w:tcPr>
          <w:p>
            <w:r>
              <w:t>Integrar o Laboratório de Inovação às demandas reais das unidades</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ESAP</w:t>
            </w:r>
          </w:p>
        </w:tc>
        <w:tc>
          <w:tcPr>
            <w:tcW w:type="dxa" w:w="2160"/>
          </w:tcPr>
          <w:p>
            <w:r>
              <w:t>E7.O3.KR1</w:t>
            </w:r>
          </w:p>
        </w:tc>
        <w:tc>
          <w:tcPr>
            <w:tcW w:type="dxa" w:w="2160"/>
          </w:tcPr>
          <w:p>
            <w:r>
              <w:t>Criar painel institucional de inovação, capacitação e certificação</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ESAP</w:t>
            </w:r>
          </w:p>
        </w:tc>
        <w:tc>
          <w:tcPr>
            <w:tcW w:type="dxa" w:w="2160"/>
          </w:tcPr>
          <w:p>
            <w:r>
              <w:t>E7.O3.KR1</w:t>
            </w:r>
          </w:p>
        </w:tc>
        <w:tc>
          <w:tcPr>
            <w:tcW w:type="dxa" w:w="2160"/>
          </w:tcPr>
          <w:p>
            <w:r>
              <w:t>Produzir relatório semestral de maturidade tecnológica e inovação</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ESAP</w:t>
            </w:r>
          </w:p>
        </w:tc>
        <w:tc>
          <w:tcPr>
            <w:tcW w:type="dxa" w:w="2160"/>
          </w:tcPr>
          <w:p>
            <w:r>
              <w:t>E7.O3.KR3</w:t>
            </w:r>
          </w:p>
        </w:tc>
        <w:tc>
          <w:tcPr>
            <w:tcW w:type="dxa" w:w="2160"/>
          </w:tcPr>
          <w:p>
            <w:r>
              <w:t>Definir trilha oficial de certificações prioritárias</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GAB</w:t>
            </w:r>
          </w:p>
        </w:tc>
        <w:tc>
          <w:tcPr>
            <w:tcW w:type="dxa" w:w="2160"/>
          </w:tcPr>
          <w:p>
            <w:r>
              <w:t>E5.O5.KR1</w:t>
            </w:r>
          </w:p>
        </w:tc>
        <w:tc>
          <w:tcPr>
            <w:tcW w:type="dxa" w:w="2160"/>
          </w:tcPr>
          <w:p>
            <w:r>
              <w:t>Implementar Painel de Controle de prazos de processos administrativos em tramitação na PGE via SEI</w:t>
            </w:r>
          </w:p>
        </w:tc>
        <w:tc>
          <w:tcPr>
            <w:tcW w:type="dxa" w:w="2160"/>
          </w:tcPr>
          <w:p>
            <w:r>
              <w:t>Chefia de Gabinete e Assessoria (Desenvolvimento/Painel: Assessoria em TIC da PGAAE / INOVA; Suporte de Infraestrutura: SI)</w:t>
            </w:r>
          </w:p>
        </w:tc>
      </w:tr>
      <w:tr>
        <w:tc>
          <w:tcPr>
            <w:tcW w:type="dxa" w:w="2160"/>
          </w:tcPr>
          <w:p>
            <w:r>
              <w:t>GAB</w:t>
            </w:r>
          </w:p>
        </w:tc>
        <w:tc>
          <w:tcPr>
            <w:tcW w:type="dxa" w:w="2160"/>
          </w:tcPr>
          <w:p>
            <w:r>
              <w:t>E6.O2.KR1</w:t>
            </w:r>
          </w:p>
        </w:tc>
        <w:tc>
          <w:tcPr>
            <w:tcW w:type="dxa" w:w="2160"/>
          </w:tcPr>
          <w:p>
            <w:r>
              <w:t>Prospectar e formalizar termos de cooperação, convênios e projetos institucionais de alto impacto</w:t>
            </w:r>
          </w:p>
        </w:tc>
        <w:tc>
          <w:tcPr>
            <w:tcW w:type="dxa" w:w="2160"/>
          </w:tcPr>
          <w:p>
            <w:r>
              <w:t>Gabinete do Procurador-Geral, ESAP, PGAAE e Procuradoria de Brasília</w:t>
            </w:r>
          </w:p>
        </w:tc>
      </w:tr>
      <w:tr>
        <w:tc>
          <w:tcPr>
            <w:tcW w:type="dxa" w:w="2160"/>
          </w:tcPr>
          <w:p>
            <w:r>
              <w:t>GAB</w:t>
            </w:r>
          </w:p>
        </w:tc>
        <w:tc>
          <w:tcPr>
            <w:tcW w:type="dxa" w:w="2160"/>
          </w:tcPr>
          <w:p>
            <w:r>
              <w:t>E7.O3.KR1</w:t>
            </w:r>
          </w:p>
        </w:tc>
        <w:tc>
          <w:tcPr>
            <w:tcW w:type="dxa" w:w="2160"/>
          </w:tcPr>
          <w:p>
            <w:r>
              <w:t>Exercer o patrocínio executivo e acompanhamento de marcos decisórios dos projetos estratégicos de inovação</w:t>
            </w:r>
          </w:p>
        </w:tc>
        <w:tc>
          <w:tcPr>
            <w:tcW w:type="dxa" w:w="2160"/>
          </w:tcPr>
          <w:p>
            <w:r>
              <w:t>Gabinete do Procurador-Geral, Assessoria em TIC da PGAAE / INOVA, ESAP e PGAAE</w:t>
            </w:r>
          </w:p>
        </w:tc>
      </w:tr>
      <w:tr>
        <w:tc>
          <w:tcPr>
            <w:tcW w:type="dxa" w:w="2160"/>
          </w:tcPr>
          <w:p>
            <w:r>
              <w:t>NC</w:t>
            </w:r>
          </w:p>
        </w:tc>
        <w:tc>
          <w:tcPr>
            <w:tcW w:type="dxa" w:w="2160"/>
          </w:tcPr>
          <w:p>
            <w:r>
              <w:t>E1.O1.KR1</w:t>
            </w:r>
          </w:p>
        </w:tc>
        <w:tc>
          <w:tcPr>
            <w:tcW w:type="dxa" w:w="2160"/>
          </w:tcPr>
          <w:p>
            <w:r>
              <w:t>Utilizar IA e funcionalidades do SPA para reduzir erro operacional e acelerar análise</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Instituir governança formal do programa de saneamento de RPV e precatórios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Coletar e validar a linha de base de bloqueios e duplicidades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Redesenhar o fluxo de revisão e validação de RPV</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Implantar protocolo obrigatório de conferência pré-pagamento</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Desenvolver e implantar sistema de controle de precatórios, RPVs e depósitos judiciais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Integrar o sistema novo aos fluxos financeiros e processuais existentes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Instituir auditoria mensal de inconsistências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E5.O5.KR3</w:t>
            </w:r>
          </w:p>
        </w:tc>
        <w:tc>
          <w:tcPr>
            <w:tcW w:type="dxa" w:w="2160"/>
          </w:tcPr>
          <w:p>
            <w:r>
              <w:t>Implantar sistemática de mensuração de produtividade setorial</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NCIA</w:t>
            </w:r>
          </w:p>
        </w:tc>
        <w:tc>
          <w:tcPr>
            <w:tcW w:type="dxa" w:w="2160"/>
          </w:tcPr>
          <w:p>
            <w:r>
              <w:t>E7.O3.KR2</w:t>
            </w:r>
          </w:p>
        </w:tc>
        <w:tc>
          <w:tcPr>
            <w:tcW w:type="dxa" w:w="2160"/>
          </w:tcPr>
          <w:p>
            <w:r>
              <w:t>Participar de trilhas de capacitação em Direito Digital, Inteligência Artificial e Investigação Patrimonial Tecnológica</w:t>
            </w:r>
          </w:p>
        </w:tc>
        <w:tc>
          <w:tcPr>
            <w:tcW w:type="dxa" w:w="2160"/>
          </w:tcPr>
          <w:p>
            <w:r>
              <w:t>Líder: Núcleo de Combate à Improbidade Administrativa (NCIA); Coexecutores: ESAP, Assessoria em TIC da PGAAE / INOVA</w:t>
            </w:r>
          </w:p>
        </w:tc>
      </w:tr>
      <w:tr>
        <w:tc>
          <w:tcPr>
            <w:tcW w:type="dxa" w:w="2160"/>
          </w:tcPr>
          <w:p>
            <w:r>
              <w:t>NIRF</w:t>
            </w:r>
          </w:p>
        </w:tc>
        <w:tc>
          <w:tcPr>
            <w:tcW w:type="dxa" w:w="2160"/>
          </w:tcPr>
          <w:p>
            <w:r>
              <w:t>E7.O3.KR2</w:t>
            </w:r>
          </w:p>
        </w:tc>
        <w:tc>
          <w:tcPr>
            <w:tcW w:type="dxa" w:w="2160"/>
          </w:tcPr>
          <w:p>
            <w:r>
              <w:t>Capacitar a equipe em Inteligência Artificial, Ciência de Dados Fiscais e Investigação Patrimonial Digital</w:t>
            </w:r>
          </w:p>
        </w:tc>
        <w:tc>
          <w:tcPr>
            <w:tcW w:type="dxa" w:w="2160"/>
          </w:tcPr>
          <w:p>
            <w:r>
              <w:t>Líder: Núcleo de Inteligência e Recuperação Fiscal (NIRF); Coexecutores: ESAP, Procuradoria da Dívida Ativa (PDA), Assessoria em TIC da PGAAE / INOVA</w:t>
            </w:r>
          </w:p>
        </w:tc>
      </w:tr>
      <w:tr>
        <w:tc>
          <w:tcPr>
            <w:tcW w:type="dxa" w:w="2160"/>
          </w:tcPr>
          <w:p>
            <w:r>
              <w:t>OUV</w:t>
            </w:r>
          </w:p>
        </w:tc>
        <w:tc>
          <w:tcPr>
            <w:tcW w:type="dxa" w:w="2160"/>
          </w:tcPr>
          <w:p>
            <w:r>
              <w:t>E4.O1.KR3</w:t>
            </w:r>
          </w:p>
        </w:tc>
        <w:tc>
          <w:tcPr>
            <w:tcW w:type="dxa" w:w="2160"/>
          </w:tcPr>
          <w:p>
            <w:r>
              <w:t>Instituir rotina interna de monitoramento dos prazos das manifestações nos sistemas oficiais</w:t>
            </w:r>
          </w:p>
        </w:tc>
        <w:tc>
          <w:tcPr>
            <w:tcW w:type="dxa" w:w="2160"/>
          </w:tcPr>
          <w:p>
            <w:r>
              <w:t>Líder: Ouvidoria; Coexecutores: Assessoria em TIC da PGAAE / INOVA (Suporte de Infraestrutura: SI)</w:t>
            </w:r>
          </w:p>
        </w:tc>
      </w:tr>
      <w:tr>
        <w:tc>
          <w:tcPr>
            <w:tcW w:type="dxa" w:w="2160"/>
          </w:tcPr>
          <w:p>
            <w:r>
              <w:t>OUV</w:t>
            </w:r>
          </w:p>
        </w:tc>
        <w:tc>
          <w:tcPr>
            <w:tcW w:type="dxa" w:w="2160"/>
          </w:tcPr>
          <w:p>
            <w:r>
              <w:t>E8.O2.KR2</w:t>
            </w:r>
          </w:p>
        </w:tc>
        <w:tc>
          <w:tcPr>
            <w:tcW w:type="dxa" w:w="2160"/>
          </w:tcPr>
          <w:p>
            <w:r>
              <w:t>Definir metodologia e matriz da Escala de Transparência Interna Adaptada à PGE-MA</w:t>
            </w:r>
          </w:p>
        </w:tc>
        <w:tc>
          <w:tcPr>
            <w:tcW w:type="dxa" w:w="2160"/>
          </w:tcPr>
          <w:p>
            <w:r>
              <w:t>Líder: Ouvidoria; Coexecutores: Subprocuradoria-Geral Adjunta, Corregedoria-Geral, Assessoria em TIC da PGAAE / INOVA (Suporte de Infraestrutura: SI)</w:t>
            </w:r>
          </w:p>
        </w:tc>
      </w:tr>
      <w:tr>
        <w:tc>
          <w:tcPr>
            <w:tcW w:type="dxa" w:w="2160"/>
          </w:tcPr>
          <w:p>
            <w:r>
              <w:t>OUV</w:t>
            </w:r>
          </w:p>
        </w:tc>
        <w:tc>
          <w:tcPr>
            <w:tcW w:type="dxa" w:w="2160"/>
          </w:tcPr>
          <w:p>
            <w:r>
              <w:t>E8.O2.KR2</w:t>
            </w:r>
          </w:p>
        </w:tc>
        <w:tc>
          <w:tcPr>
            <w:tcW w:type="dxa" w:w="2160"/>
          </w:tcPr>
          <w:p>
            <w:r>
              <w:t>Aplicar checklist de transparência e notificar setores para atualização de dados</w:t>
            </w:r>
          </w:p>
        </w:tc>
        <w:tc>
          <w:tcPr>
            <w:tcW w:type="dxa" w:w="2160"/>
          </w:tcPr>
          <w:p>
            <w:r>
              <w:t>Líder: Ouvidoria; Coexecutores: ASCOM, Assessoria em TIC da PGAAE / INOVA (Suporte de Infraestrutura: SI), Unidades produtoras de dados</w:t>
            </w:r>
          </w:p>
        </w:tc>
      </w:tr>
      <w:tr>
        <w:tc>
          <w:tcPr>
            <w:tcW w:type="dxa" w:w="2160"/>
          </w:tcPr>
          <w:p>
            <w:r>
              <w:t>PA</w:t>
            </w:r>
          </w:p>
        </w:tc>
        <w:tc>
          <w:tcPr>
            <w:tcW w:type="dxa" w:w="2160"/>
          </w:tcPr>
          <w:p>
            <w:r>
              <w:t>E4.O1.KR1</w:t>
            </w:r>
          </w:p>
        </w:tc>
        <w:tc>
          <w:tcPr>
            <w:tcW w:type="dxa" w:w="2160"/>
          </w:tcPr>
          <w:p>
            <w:r>
              <w:t>Implementar o ato normativo de prazos regulamentares para resposta a consultas das secretarias e adequar fluxos setoriais</w:t>
            </w:r>
          </w:p>
        </w:tc>
        <w:tc>
          <w:tcPr>
            <w:tcW w:type="dxa" w:w="2160"/>
          </w:tcPr>
          <w:p>
            <w:r>
              <w:t>Líder: Procuradoria Administrativa; Coexecutores: PGAAJ, Assessoria Jurídica</w:t>
            </w:r>
          </w:p>
        </w:tc>
      </w:tr>
      <w:tr>
        <w:tc>
          <w:tcPr>
            <w:tcW w:type="dxa" w:w="2160"/>
          </w:tcPr>
          <w:p>
            <w:r>
              <w:t>PA</w:t>
            </w:r>
          </w:p>
        </w:tc>
        <w:tc>
          <w:tcPr>
            <w:tcW w:type="dxa" w:w="2160"/>
          </w:tcPr>
          <w:p>
            <w:r>
              <w:t>E4.O1.KR1</w:t>
            </w:r>
          </w:p>
        </w:tc>
        <w:tc>
          <w:tcPr>
            <w:tcW w:type="dxa" w:w="2160"/>
          </w:tcPr>
          <w:p>
            <w:r>
              <w:t>Mapear o fluxo interno de consultas das secretarias e gargalos de tramitação na Procuradoria Administrativa</w:t>
            </w:r>
          </w:p>
        </w:tc>
        <w:tc>
          <w:tcPr>
            <w:tcW w:type="dxa" w:w="2160"/>
          </w:tcPr>
          <w:p>
            <w:r>
              <w:t>Líder: Procuradoria Administrativa; Coexecutores: PGAAJ</w:t>
            </w:r>
          </w:p>
        </w:tc>
      </w:tr>
      <w:tr>
        <w:tc>
          <w:tcPr>
            <w:tcW w:type="dxa" w:w="2160"/>
          </w:tcPr>
          <w:p>
            <w:r>
              <w:t>PA</w:t>
            </w:r>
          </w:p>
        </w:tc>
        <w:tc>
          <w:tcPr>
            <w:tcW w:type="dxa" w:w="2160"/>
          </w:tcPr>
          <w:p>
            <w:r>
              <w:t>E4.O1.KR1</w:t>
            </w:r>
          </w:p>
        </w:tc>
        <w:tc>
          <w:tcPr>
            <w:tcW w:type="dxa" w:w="2160"/>
          </w:tcPr>
          <w:p>
            <w:r>
              <w:t>Criar protocolo de resposta padronizada para consultas recorrentes de licitações, contratos e servidores</w:t>
            </w:r>
          </w:p>
        </w:tc>
        <w:tc>
          <w:tcPr>
            <w:tcW w:type="dxa" w:w="2160"/>
          </w:tcPr>
          <w:p>
            <w:r>
              <w:t>Líder: Procuradoria Administrativa; Coexecutores: Assessoria Jurídica, PGAAJ</w:t>
            </w:r>
          </w:p>
        </w:tc>
      </w:tr>
      <w:tr>
        <w:tc>
          <w:tcPr>
            <w:tcW w:type="dxa" w:w="2160"/>
          </w:tcPr>
          <w:p>
            <w:r>
              <w:t>PA</w:t>
            </w:r>
          </w:p>
        </w:tc>
        <w:tc>
          <w:tcPr>
            <w:tcW w:type="dxa" w:w="2160"/>
          </w:tcPr>
          <w:p>
            <w:r>
              <w:t>E4.O1.KR1</w:t>
            </w:r>
          </w:p>
        </w:tc>
        <w:tc>
          <w:tcPr>
            <w:tcW w:type="dxa" w:w="2160"/>
          </w:tcPr>
          <w:p>
            <w:r>
              <w:t>Firmar entendimentos institucionais sobre matérias repetitivas com a Consultoria</w:t>
            </w:r>
          </w:p>
        </w:tc>
        <w:tc>
          <w:tcPr>
            <w:tcW w:type="dxa" w:w="2160"/>
          </w:tcPr>
          <w:p>
            <w:r>
              <w:t>Líder: Procuradoria Administrativa; Coexecutores: Assessoria Jurídica, PGAAJ</w:t>
            </w:r>
          </w:p>
        </w:tc>
      </w:tr>
      <w:tr>
        <w:tc>
          <w:tcPr>
            <w:tcW w:type="dxa" w:w="2160"/>
          </w:tcPr>
          <w:p>
            <w:r>
              <w:t>PA</w:t>
            </w:r>
          </w:p>
        </w:tc>
        <w:tc>
          <w:tcPr>
            <w:tcW w:type="dxa" w:w="2160"/>
          </w:tcPr>
          <w:p>
            <w:r>
              <w:t>E4.O1.KR1</w:t>
            </w:r>
          </w:p>
        </w:tc>
        <w:tc>
          <w:tcPr>
            <w:tcW w:type="dxa" w:w="2160"/>
          </w:tcPr>
          <w:p>
            <w:r>
              <w:t>Parametrizar controle de prazos regulamentares e alertas de SLA no sistema de processos</w:t>
            </w:r>
          </w:p>
        </w:tc>
        <w:tc>
          <w:tcPr>
            <w:tcW w:type="dxa" w:w="2160"/>
          </w:tcPr>
          <w:p>
            <w:r>
              <w:t>Líder: Procuradoria Administrativa; Coexecutores: Assessoria em TIC da PGAAE / INOVA (Suporte de Infraestrutura: SI)</w:t>
            </w:r>
          </w:p>
        </w:tc>
      </w:tr>
      <w:tr>
        <w:tc>
          <w:tcPr>
            <w:tcW w:type="dxa" w:w="2160"/>
          </w:tcPr>
          <w:p>
            <w:r>
              <w:t>PA</w:t>
            </w:r>
          </w:p>
        </w:tc>
        <w:tc>
          <w:tcPr>
            <w:tcW w:type="dxa" w:w="2160"/>
          </w:tcPr>
          <w:p>
            <w:r>
              <w:t>E4.O1.KR1</w:t>
            </w:r>
          </w:p>
        </w:tc>
        <w:tc>
          <w:tcPr>
            <w:tcW w:type="dxa" w:w="2160"/>
          </w:tcPr>
          <w:p>
            <w:r>
              <w:t>Monitorar taxa de cumprimento do prazo regulamentar e tempo de resposta das consultas</w:t>
            </w:r>
          </w:p>
        </w:tc>
        <w:tc>
          <w:tcPr>
            <w:tcW w:type="dxa" w:w="2160"/>
          </w:tcPr>
          <w:p>
            <w:r>
              <w:t>Líder: Procuradoria Administrativa; Coexecutores: PGAAJ</w:t>
            </w:r>
          </w:p>
        </w:tc>
      </w:tr>
      <w:tr>
        <w:tc>
          <w:tcPr>
            <w:tcW w:type="dxa" w:w="2160"/>
          </w:tcPr>
          <w:p>
            <w:r>
              <w:t>PA</w:t>
            </w:r>
          </w:p>
        </w:tc>
        <w:tc>
          <w:tcPr>
            <w:tcW w:type="dxa" w:w="2160"/>
          </w:tcPr>
          <w:p>
            <w:r>
              <w:t>E5.O1.KR1</w:t>
            </w:r>
          </w:p>
        </w:tc>
        <w:tc>
          <w:tcPr>
            <w:tcW w:type="dxa" w:w="2160"/>
          </w:tcPr>
          <w:p>
            <w:r>
              <w:t>Instituir política de gestão e mapeamento de processos estratégicos da Procuradoria Administrativa</w:t>
            </w:r>
          </w:p>
        </w:tc>
        <w:tc>
          <w:tcPr>
            <w:tcW w:type="dxa" w:w="2160"/>
          </w:tcPr>
          <w:p>
            <w:r>
              <w:t>Líder: Procuradoria Administrativa; Coexecutores: PGAAJ, Subprocuradoria-Geral Adjunta</w:t>
            </w:r>
          </w:p>
        </w:tc>
      </w:tr>
      <w:tr>
        <w:tc>
          <w:tcPr>
            <w:tcW w:type="dxa" w:w="2160"/>
          </w:tcPr>
          <w:p>
            <w:r>
              <w:t>PA</w:t>
            </w:r>
          </w:p>
        </w:tc>
        <w:tc>
          <w:tcPr>
            <w:tcW w:type="dxa" w:w="2160"/>
          </w:tcPr>
          <w:p>
            <w:r>
              <w:t>E5.O1.KR1</w:t>
            </w:r>
          </w:p>
        </w:tc>
        <w:tc>
          <w:tcPr>
            <w:tcW w:type="dxa" w:w="2160"/>
          </w:tcPr>
          <w:p>
            <w:r>
              <w:t>Mapear a carteira de processos estratégicos de grande impacto econômico em contratos, licitações e regime de servidores</w:t>
            </w:r>
          </w:p>
        </w:tc>
        <w:tc>
          <w:tcPr>
            <w:tcW w:type="dxa" w:w="2160"/>
          </w:tcPr>
          <w:p>
            <w:r>
              <w:t>Líder: Procuradoria Administrativa; Coexecutores: PGAAJ</w:t>
            </w:r>
          </w:p>
        </w:tc>
      </w:tr>
      <w:tr>
        <w:tc>
          <w:tcPr>
            <w:tcW w:type="dxa" w:w="2160"/>
          </w:tcPr>
          <w:p>
            <w:r>
              <w:t>PA</w:t>
            </w:r>
          </w:p>
        </w:tc>
        <w:tc>
          <w:tcPr>
            <w:tcW w:type="dxa" w:w="2160"/>
          </w:tcPr>
          <w:p>
            <w:r>
              <w:t>E5.O1.KR1</w:t>
            </w:r>
          </w:p>
        </w:tc>
        <w:tc>
          <w:tcPr>
            <w:tcW w:type="dxa" w:w="2160"/>
          </w:tcPr>
          <w:p>
            <w:r>
              <w:t>Atualizar continuamente o Monitor PGE como carteira viva de processos prioritários da unidade</w:t>
            </w:r>
          </w:p>
        </w:tc>
        <w:tc>
          <w:tcPr>
            <w:tcW w:type="dxa" w:w="2160"/>
          </w:tcPr>
          <w:p>
            <w:r>
              <w:t>Líder: Procuradoria Administrativa; Coexecutores: SPGA, PGAAJ</w:t>
            </w:r>
          </w:p>
        </w:tc>
      </w:tr>
      <w:tr>
        <w:tc>
          <w:tcPr>
            <w:tcW w:type="dxa" w:w="2160"/>
          </w:tcPr>
          <w:p>
            <w:r>
              <w:t>PA</w:t>
            </w:r>
          </w:p>
        </w:tc>
        <w:tc>
          <w:tcPr>
            <w:tcW w:type="dxa" w:w="2160"/>
          </w:tcPr>
          <w:p>
            <w:r>
              <w:t>E5.O1.KR2</w:t>
            </w:r>
          </w:p>
        </w:tc>
        <w:tc>
          <w:tcPr>
            <w:tcW w:type="dxa" w:w="2160"/>
          </w:tcPr>
          <w:p>
            <w:r>
              <w:t>Criar rito mensal de revisão executiva dos processos estratégicos da unidade</w:t>
            </w:r>
          </w:p>
        </w:tc>
        <w:tc>
          <w:tcPr>
            <w:tcW w:type="dxa" w:w="2160"/>
          </w:tcPr>
          <w:p>
            <w:r>
              <w:t>Líder: Procuradoria Administrativa; Coexecutores: PGAAJ</w:t>
            </w:r>
          </w:p>
        </w:tc>
      </w:tr>
      <w:tr>
        <w:tc>
          <w:tcPr>
            <w:tcW w:type="dxa" w:w="2160"/>
          </w:tcPr>
          <w:p>
            <w:r>
              <w:t>PA</w:t>
            </w:r>
          </w:p>
        </w:tc>
        <w:tc>
          <w:tcPr>
            <w:tcW w:type="dxa" w:w="2160"/>
          </w:tcPr>
          <w:p>
            <w:r>
              <w:t>E5.O1.KR2</w:t>
            </w:r>
          </w:p>
        </w:tc>
        <w:tc>
          <w:tcPr>
            <w:tcW w:type="dxa" w:w="2160"/>
          </w:tcPr>
          <w:p>
            <w:r>
              <w:t>Priorizar despachos presenciais, memoriais e sustentações orais perante o TJMA e Varas da Fazenda em mandados de segurança e ações civis públicas</w:t>
            </w:r>
          </w:p>
        </w:tc>
        <w:tc>
          <w:tcPr>
            <w:tcW w:type="dxa" w:w="2160"/>
          </w:tcPr>
          <w:p>
            <w:r>
              <w:t>Líder: Procuradoria Administrativa; Coexecutores: PGAAJ</w:t>
            </w:r>
          </w:p>
        </w:tc>
      </w:tr>
      <w:tr>
        <w:tc>
          <w:tcPr>
            <w:tcW w:type="dxa" w:w="2160"/>
          </w:tcPr>
          <w:p>
            <w:r>
              <w:t>PA</w:t>
            </w:r>
          </w:p>
        </w:tc>
        <w:tc>
          <w:tcPr>
            <w:tcW w:type="dxa" w:w="2160"/>
          </w:tcPr>
          <w:p>
            <w:r>
              <w:t>E5.O2.KR1</w:t>
            </w:r>
          </w:p>
        </w:tc>
        <w:tc>
          <w:tcPr>
            <w:tcW w:type="dxa" w:w="2160"/>
          </w:tcPr>
          <w:p>
            <w:r>
              <w:t>Identificar os principais vetores de judicialização em matéria de pessoal e contratações públicas</w:t>
            </w:r>
          </w:p>
        </w:tc>
        <w:tc>
          <w:tcPr>
            <w:tcW w:type="dxa" w:w="2160"/>
          </w:tcPr>
          <w:p>
            <w:r>
              <w:t>Líder: Procuradoria Administrativa; Coexecutores: PGAAJ, SEGEP</w:t>
            </w:r>
          </w:p>
        </w:tc>
      </w:tr>
      <w:tr>
        <w:tc>
          <w:tcPr>
            <w:tcW w:type="dxa" w:w="2160"/>
          </w:tcPr>
          <w:p>
            <w:r>
              <w:t>PA</w:t>
            </w:r>
          </w:p>
        </w:tc>
        <w:tc>
          <w:tcPr>
            <w:tcW w:type="dxa" w:w="2160"/>
          </w:tcPr>
          <w:p>
            <w:r>
              <w:t>E5.O2.KR1</w:t>
            </w:r>
          </w:p>
        </w:tc>
        <w:tc>
          <w:tcPr>
            <w:tcW w:type="dxa" w:w="2160"/>
          </w:tcPr>
          <w:p>
            <w:r>
              <w:t>Criar trilha administrativa de composição e conciliação pré-processual para litígios de massa de servidores</w:t>
            </w:r>
          </w:p>
        </w:tc>
        <w:tc>
          <w:tcPr>
            <w:tcW w:type="dxa" w:w="2160"/>
          </w:tcPr>
          <w:p>
            <w:r>
              <w:t>Líder: Procuradoria Administrativa; Coexecutores: PGAAJ, CASC</w:t>
            </w:r>
          </w:p>
        </w:tc>
      </w:tr>
      <w:tr>
        <w:tc>
          <w:tcPr>
            <w:tcW w:type="dxa" w:w="2160"/>
          </w:tcPr>
          <w:p>
            <w:r>
              <w:t>PA</w:t>
            </w:r>
          </w:p>
        </w:tc>
        <w:tc>
          <w:tcPr>
            <w:tcW w:type="dxa" w:w="2160"/>
          </w:tcPr>
          <w:p>
            <w:r>
              <w:t>E5.O3.KR1</w:t>
            </w:r>
          </w:p>
        </w:tc>
        <w:tc>
          <w:tcPr>
            <w:tcW w:type="dxa" w:w="2160"/>
          </w:tcPr>
          <w:p>
            <w:r>
              <w:t>Instituir programa de advocacia pública preventiva em contratações públicas estruturantes</w:t>
            </w:r>
          </w:p>
        </w:tc>
        <w:tc>
          <w:tcPr>
            <w:tcW w:type="dxa" w:w="2160"/>
          </w:tcPr>
          <w:p>
            <w:r>
              <w:t>Líder: Procuradoria Administrativa; Coexecutores: PGAAE, PGAAJ</w:t>
            </w:r>
          </w:p>
        </w:tc>
      </w:tr>
      <w:tr>
        <w:tc>
          <w:tcPr>
            <w:tcW w:type="dxa" w:w="2160"/>
          </w:tcPr>
          <w:p>
            <w:r>
              <w:t>PA</w:t>
            </w:r>
          </w:p>
        </w:tc>
        <w:tc>
          <w:tcPr>
            <w:tcW w:type="dxa" w:w="2160"/>
          </w:tcPr>
          <w:p>
            <w:r>
              <w:t>E5.O3.KR1</w:t>
            </w:r>
          </w:p>
        </w:tc>
        <w:tc>
          <w:tcPr>
            <w:tcW w:type="dxa" w:w="2160"/>
          </w:tcPr>
          <w:p>
            <w:r>
              <w:t>Instituir rotina de pareceres preventivos temáticos e minutas-padrão de editais e contratos</w:t>
            </w:r>
          </w:p>
        </w:tc>
        <w:tc>
          <w:tcPr>
            <w:tcW w:type="dxa" w:w="2160"/>
          </w:tcPr>
          <w:p>
            <w:r>
              <w:t>Líder: Procuradoria Administrativa; Coexecutores: Assessoria Jurídica, PGAAJ</w:t>
            </w:r>
          </w:p>
        </w:tc>
      </w:tr>
      <w:tr>
        <w:tc>
          <w:tcPr>
            <w:tcW w:type="dxa" w:w="2160"/>
          </w:tcPr>
          <w:p>
            <w:r>
              <w:t>PA</w:t>
            </w:r>
          </w:p>
        </w:tc>
        <w:tc>
          <w:tcPr>
            <w:tcW w:type="dxa" w:w="2160"/>
          </w:tcPr>
          <w:p>
            <w:r>
              <w:t>E5.O3.KR1</w:t>
            </w:r>
          </w:p>
        </w:tc>
        <w:tc>
          <w:tcPr>
            <w:tcW w:type="dxa" w:w="2160"/>
          </w:tcPr>
          <w:p>
            <w:r>
              <w:t>Criar normas e orientações internas de conformidade e compliance para licitações e contratações diretas</w:t>
            </w:r>
          </w:p>
        </w:tc>
        <w:tc>
          <w:tcPr>
            <w:tcW w:type="dxa" w:w="2160"/>
          </w:tcPr>
          <w:p>
            <w:r>
              <w:t>Líder: Procuradoria Administrativa; Coexecutores: PGAAE, CSL</w:t>
            </w:r>
          </w:p>
        </w:tc>
      </w:tr>
      <w:tr>
        <w:tc>
          <w:tcPr>
            <w:tcW w:type="dxa" w:w="2160"/>
          </w:tcPr>
          <w:p>
            <w:r>
              <w:t>PA</w:t>
            </w:r>
          </w:p>
        </w:tc>
        <w:tc>
          <w:tcPr>
            <w:tcW w:type="dxa" w:w="2160"/>
          </w:tcPr>
          <w:p>
            <w:r>
              <w:t>E5.O3.KR2</w:t>
            </w:r>
          </w:p>
        </w:tc>
        <w:tc>
          <w:tcPr>
            <w:tcW w:type="dxa" w:w="2160"/>
          </w:tcPr>
          <w:p>
            <w:r>
              <w:t>Implantar reuniões periódicas de prevenção e alinhamento jurídico com as 5 secretarias de maior demanda consultiva</w:t>
            </w:r>
          </w:p>
        </w:tc>
        <w:tc>
          <w:tcPr>
            <w:tcW w:type="dxa" w:w="2160"/>
          </w:tcPr>
          <w:p>
            <w:r>
              <w:t>Líder: Procuradoria Administrativa; Coexecutores: PGAAJ, PGAAE</w:t>
            </w:r>
          </w:p>
        </w:tc>
      </w:tr>
      <w:tr>
        <w:tc>
          <w:tcPr>
            <w:tcW w:type="dxa" w:w="2160"/>
          </w:tcPr>
          <w:p>
            <w:r>
              <w:t>PA</w:t>
            </w:r>
          </w:p>
        </w:tc>
        <w:tc>
          <w:tcPr>
            <w:tcW w:type="dxa" w:w="2160"/>
          </w:tcPr>
          <w:p>
            <w:r>
              <w:t>E5.O5.KR1</w:t>
            </w:r>
          </w:p>
        </w:tc>
        <w:tc>
          <w:tcPr>
            <w:tcW w:type="dxa" w:w="2160"/>
          </w:tcPr>
          <w:p>
            <w:r>
              <w:t>Mapear os fluxos repetitivos de triagem de processos e elaboração de pareceres na unidade</w:t>
            </w:r>
          </w:p>
        </w:tc>
        <w:tc>
          <w:tcPr>
            <w:tcW w:type="dxa" w:w="2160"/>
          </w:tcPr>
          <w:p>
            <w:r>
              <w:t>Líder: Procuradoria Administrativa; Coexecutores: Assessoria em TIC da PGAAE / INOVA (Suporte de Infraestrutura: SI)</w:t>
            </w:r>
          </w:p>
        </w:tc>
      </w:tr>
      <w:tr>
        <w:tc>
          <w:tcPr>
            <w:tcW w:type="dxa" w:w="2160"/>
          </w:tcPr>
          <w:p>
            <w:r>
              <w:t>PA</w:t>
            </w:r>
          </w:p>
        </w:tc>
        <w:tc>
          <w:tcPr>
            <w:tcW w:type="dxa" w:w="2160"/>
          </w:tcPr>
          <w:p>
            <w:r>
              <w:t>E5.O5.KR1</w:t>
            </w:r>
          </w:p>
        </w:tc>
        <w:tc>
          <w:tcPr>
            <w:tcW w:type="dxa" w:w="2160"/>
          </w:tcPr>
          <w:p>
            <w:r>
              <w:t>Implantar metodologia de gestão visual de trabalho e distribuição equilibrada de consultas</w:t>
            </w:r>
          </w:p>
        </w:tc>
        <w:tc>
          <w:tcPr>
            <w:tcW w:type="dxa" w:w="2160"/>
          </w:tcPr>
          <w:p>
            <w:r>
              <w:t>Líder: Procuradoria Administrativa; Coexecutores: PGAAE</w:t>
            </w:r>
          </w:p>
        </w:tc>
      </w:tr>
      <w:tr>
        <w:tc>
          <w:tcPr>
            <w:tcW w:type="dxa" w:w="2160"/>
          </w:tcPr>
          <w:p>
            <w:r>
              <w:t>PA</w:t>
            </w:r>
          </w:p>
        </w:tc>
        <w:tc>
          <w:tcPr>
            <w:tcW w:type="dxa" w:w="2160"/>
          </w:tcPr>
          <w:p>
            <w:r>
              <w:t>E5.O5.KR2</w:t>
            </w:r>
          </w:p>
        </w:tc>
        <w:tc>
          <w:tcPr>
            <w:tcW w:type="dxa" w:w="2160"/>
          </w:tcPr>
          <w:p>
            <w:r>
              <w:t>Padronizar modelos de pareceres administrativos, despachos e contestações assistidas por modelos e IA</w:t>
            </w:r>
          </w:p>
        </w:tc>
        <w:tc>
          <w:tcPr>
            <w:tcW w:type="dxa" w:w="2160"/>
          </w:tcPr>
          <w:p>
            <w:r>
              <w:t>Líder: Procuradoria Administrativa; Coexecutores: PGA (Assessoria em TIC da PGAAE / INOVA), ESAP</w:t>
            </w:r>
          </w:p>
        </w:tc>
      </w:tr>
      <w:tr>
        <w:tc>
          <w:tcPr>
            <w:tcW w:type="dxa" w:w="2160"/>
          </w:tcPr>
          <w:p>
            <w:r>
              <w:t>PA</w:t>
            </w:r>
          </w:p>
        </w:tc>
        <w:tc>
          <w:tcPr>
            <w:tcW w:type="dxa" w:w="2160"/>
          </w:tcPr>
          <w:p>
            <w:r>
              <w:t>E5.O5.KR3</w:t>
            </w:r>
          </w:p>
        </w:tc>
        <w:tc>
          <w:tcPr>
            <w:tcW w:type="dxa" w:w="2160"/>
          </w:tcPr>
          <w:p>
            <w:r>
              <w:t>Acompanhar a evolução da produtividade na emissão de pareceres e desfecho de expedientes administrativos</w:t>
            </w:r>
          </w:p>
        </w:tc>
        <w:tc>
          <w:tcPr>
            <w:tcW w:type="dxa" w:w="2160"/>
          </w:tcPr>
          <w:p>
            <w:r>
              <w:t>Líder: Procuradoria Administrativa; Coexecutores: PGAAE</w:t>
            </w:r>
          </w:p>
        </w:tc>
      </w:tr>
      <w:tr>
        <w:tc>
          <w:tcPr>
            <w:tcW w:type="dxa" w:w="2160"/>
          </w:tcPr>
          <w:p>
            <w:r>
              <w:t>PA</w:t>
            </w:r>
          </w:p>
        </w:tc>
        <w:tc>
          <w:tcPr>
            <w:tcW w:type="dxa" w:w="2160"/>
          </w:tcPr>
          <w:p>
            <w:r>
              <w:t>E7.O3.KR1</w:t>
            </w:r>
          </w:p>
        </w:tc>
        <w:tc>
          <w:tcPr>
            <w:tcW w:type="dxa" w:w="2160"/>
          </w:tcPr>
          <w:p>
            <w:r>
              <w:t>Propor e executar projeto inovador de Banco Inteligente de Pareceres Referenciais e Minutas Padronizadas</w:t>
            </w:r>
          </w:p>
        </w:tc>
        <w:tc>
          <w:tcPr>
            <w:tcW w:type="dxa" w:w="2160"/>
          </w:tcPr>
          <w:p>
            <w:r>
              <w:t>Líder: Procuradoria Administrativa; Coexecutores: Laboratório de Inovação (INOVA), PGA (Assessoria em TIC da PGAAE / INOVA)</w:t>
            </w:r>
          </w:p>
        </w:tc>
      </w:tr>
      <w:tr>
        <w:tc>
          <w:tcPr>
            <w:tcW w:type="dxa" w:w="2160"/>
          </w:tcPr>
          <w:p>
            <w:r>
              <w:t>PA</w:t>
            </w:r>
          </w:p>
        </w:tc>
        <w:tc>
          <w:tcPr>
            <w:tcW w:type="dxa" w:w="2160"/>
          </w:tcPr>
          <w:p>
            <w:r>
              <w:t>E7.O3.KR2</w:t>
            </w:r>
          </w:p>
        </w:tc>
        <w:tc>
          <w:tcPr>
            <w:tcW w:type="dxa" w:w="2160"/>
          </w:tcPr>
          <w:p>
            <w:r>
              <w:t>Capacitar a equipe em nova Lei de Licitações (Lei 14.133/21), governança digital e ferramentas de IA</w:t>
            </w:r>
          </w:p>
        </w:tc>
        <w:tc>
          <w:tcPr>
            <w:tcW w:type="dxa" w:w="2160"/>
          </w:tcPr>
          <w:p>
            <w:r>
              <w:t>Líder: Procuradoria Administrativa; Coexecutores: ESAP (Liderança Tecnológica: PGAAE / INOVA; Suporte Infra: SI)</w:t>
            </w:r>
          </w:p>
        </w:tc>
      </w:tr>
      <w:tr>
        <w:tc>
          <w:tcPr>
            <w:tcW w:type="dxa" w:w="2160"/>
          </w:tcPr>
          <w:p>
            <w:r>
              <w:t>PB</w:t>
            </w:r>
          </w:p>
        </w:tc>
        <w:tc>
          <w:tcPr>
            <w:tcW w:type="dxa" w:w="2160"/>
          </w:tcPr>
          <w:p>
            <w:r>
              <w:t>E5.O1.KR1</w:t>
            </w:r>
          </w:p>
        </w:tc>
        <w:tc>
          <w:tcPr>
            <w:tcW w:type="dxa" w:w="2160"/>
          </w:tcPr>
          <w:p>
            <w:r>
              <w:t>Reestruturar o Monitor PGE como carteira viva de processos estratégicos perante os Tribunais Superiores</w:t>
            </w:r>
          </w:p>
        </w:tc>
        <w:tc>
          <w:tcPr>
            <w:tcW w:type="dxa" w:w="2160"/>
          </w:tcPr>
          <w:p>
            <w:r>
              <w:t>Líder: Procuradoria de Brasília; Coexecutores: Procuradoria Judicial, Assessoria em TIC da PGAAE / INOVA (Suporte de Infraestrutura: SI), Subprocuradoria-Geral Adjunta</w:t>
            </w:r>
          </w:p>
        </w:tc>
      </w:tr>
      <w:tr>
        <w:tc>
          <w:tcPr>
            <w:tcW w:type="dxa" w:w="2160"/>
          </w:tcPr>
          <w:p>
            <w:r>
              <w:t>PB</w:t>
            </w:r>
          </w:p>
        </w:tc>
        <w:tc>
          <w:tcPr>
            <w:tcW w:type="dxa" w:w="2160"/>
          </w:tcPr>
          <w:p>
            <w:r>
              <w:t>E5.O1.KR1</w:t>
            </w:r>
          </w:p>
        </w:tc>
        <w:tc>
          <w:tcPr>
            <w:tcW w:type="dxa" w:w="2160"/>
          </w:tcPr>
          <w:p>
            <w:r>
              <w:t>Integrar automações e alertas processuais dos sistemas do STF e STJ ao Monitor PGE</w:t>
            </w:r>
          </w:p>
        </w:tc>
        <w:tc>
          <w:tcPr>
            <w:tcW w:type="dxa" w:w="2160"/>
          </w:tcPr>
          <w:p>
            <w:r>
              <w:t>Líder: Procuradoria de Brasília; Coexecutores: Assessoria em TIC da PGAAE / INOVA (Suporte de Infraestrutura: SI), Assessoria Estratégica</w:t>
            </w:r>
          </w:p>
        </w:tc>
      </w:tr>
      <w:tr>
        <w:tc>
          <w:tcPr>
            <w:tcW w:type="dxa" w:w="2160"/>
          </w:tcPr>
          <w:p>
            <w:r>
              <w:t>PB</w:t>
            </w:r>
          </w:p>
        </w:tc>
        <w:tc>
          <w:tcPr>
            <w:tcW w:type="dxa" w:w="2160"/>
          </w:tcPr>
          <w:p>
            <w:r>
              <w:t>E5.O1.KR2</w:t>
            </w:r>
          </w:p>
        </w:tc>
        <w:tc>
          <w:tcPr>
            <w:tcW w:type="dxa" w:w="2160"/>
          </w:tcPr>
          <w:p>
            <w:r>
              <w:t>Priorizar despacho presencial de memoriais com Ministros relatores e julgadores perante STF, STJ e TST</w:t>
            </w:r>
          </w:p>
        </w:tc>
        <w:tc>
          <w:tcPr>
            <w:tcW w:type="dxa" w:w="2160"/>
          </w:tcPr>
          <w:p>
            <w:r>
              <w:t>Líder: Procuradoria de Brasília; Coexecutores: Especializadas de origem, PGAAJ, Subprocuradoria-Geral Adjunta</w:t>
            </w:r>
          </w:p>
        </w:tc>
      </w:tr>
      <w:tr>
        <w:tc>
          <w:tcPr>
            <w:tcW w:type="dxa" w:w="2160"/>
          </w:tcPr>
          <w:p>
            <w:r>
              <w:t>PB</w:t>
            </w:r>
          </w:p>
        </w:tc>
        <w:tc>
          <w:tcPr>
            <w:tcW w:type="dxa" w:w="2160"/>
          </w:tcPr>
          <w:p>
            <w:r>
              <w:t>E5.O5.KR1</w:t>
            </w:r>
          </w:p>
        </w:tc>
        <w:tc>
          <w:tcPr>
            <w:tcW w:type="dxa" w:w="2160"/>
          </w:tcPr>
          <w:p>
            <w:r>
              <w:t>Implantar robôs institucionais (RPA) para triagem automatizada de demandas sindicais e repetitivas no SPA</w:t>
            </w:r>
          </w:p>
        </w:tc>
        <w:tc>
          <w:tcPr>
            <w:tcW w:type="dxa" w:w="2160"/>
          </w:tcPr>
          <w:p>
            <w:r>
              <w:t>Líder: Procuradoria de Brasília; Coexecutores: Assessoria em TIC da PGAAE / INOVA (Suporte de Infraestrutura: SI), Subprocuradoria-Geral Adjunta</w:t>
            </w:r>
          </w:p>
        </w:tc>
      </w:tr>
      <w:tr>
        <w:tc>
          <w:tcPr>
            <w:tcW w:type="dxa" w:w="2160"/>
          </w:tcPr>
          <w:p>
            <w:r>
              <w:t>PB</w:t>
            </w:r>
          </w:p>
        </w:tc>
        <w:tc>
          <w:tcPr>
            <w:tcW w:type="dxa" w:w="2160"/>
          </w:tcPr>
          <w:p>
            <w:r>
              <w:t>E7.O3.KR2</w:t>
            </w:r>
          </w:p>
        </w:tc>
        <w:tc>
          <w:tcPr>
            <w:tcW w:type="dxa" w:w="2160"/>
          </w:tcPr>
          <w:p>
            <w:r>
              <w:t>Capacitar procuradores na confecção de resumos estruturados e superação de triagens por IA do STF e STJ</w:t>
            </w:r>
          </w:p>
        </w:tc>
        <w:tc>
          <w:tcPr>
            <w:tcW w:type="dxa" w:w="2160"/>
          </w:tcPr>
          <w:p>
            <w:r>
              <w:t>Líder: Procuradoria de Brasília; Coexecutores: ESAP, Assessoria em TIC da PGAAE / INOVA</w:t>
            </w:r>
          </w:p>
        </w:tc>
      </w:tr>
      <w:tr>
        <w:tc>
          <w:tcPr>
            <w:tcW w:type="dxa" w:w="2160"/>
          </w:tcPr>
          <w:p>
            <w:r>
              <w:t>PB</w:t>
            </w:r>
          </w:p>
        </w:tc>
        <w:tc>
          <w:tcPr>
            <w:tcW w:type="dxa" w:w="2160"/>
          </w:tcPr>
          <w:p>
            <w:r>
              <w:t>E5.O5.KR2</w:t>
            </w:r>
          </w:p>
        </w:tc>
        <w:tc>
          <w:tcPr>
            <w:tcW w:type="dxa" w:w="2160"/>
          </w:tcPr>
          <w:p>
            <w:r>
              <w:t>Estruturar repositório padronizado de minutas de agravos internos, memoriais, cotas de dispensa e contrarrazões nos Tribunais Superiores</w:t>
            </w:r>
          </w:p>
        </w:tc>
        <w:tc>
          <w:tcPr>
            <w:tcW w:type="dxa" w:w="2160"/>
          </w:tcPr>
          <w:p>
            <w:r>
              <w:t>Líder: Procuradoria de Brasília (PB); Coexecutores: Assessoria em TIC da PGAAE / INOVA, Subprocuradoria-Geral Adjunta (SGA)</w:t>
            </w:r>
          </w:p>
        </w:tc>
      </w:tr>
      <w:tr>
        <w:tc>
          <w:tcPr>
            <w:tcW w:type="dxa" w:w="2160"/>
          </w:tcPr>
          <w:p>
            <w:r>
              <w:t>PCF</w:t>
            </w:r>
          </w:p>
        </w:tc>
        <w:tc>
          <w:tcPr>
            <w:tcW w:type="dxa" w:w="2160"/>
          </w:tcPr>
          <w:p>
            <w:r>
              <w:t>E1.O1.KR1</w:t>
            </w:r>
          </w:p>
        </w:tc>
        <w:tc>
          <w:tcPr>
            <w:tcW w:type="dxa" w:w="2160"/>
          </w:tcPr>
          <w:p>
            <w:r>
              <w:t>Integrar recuperação de créditos a litígios tributários de anulação e embargos do devedor</w:t>
            </w:r>
          </w:p>
        </w:tc>
        <w:tc>
          <w:tcPr>
            <w:tcW w:type="dxa" w:w="2160"/>
          </w:tcPr>
          <w:p>
            <w:r>
              <w:t>Líder: Procuradoria do Contencioso Fiscal; Coexecutores: Procuradoria de Execuções e Requisições Judiciais de Pagamento, SEFAZ, PGAAE</w:t>
            </w:r>
          </w:p>
        </w:tc>
      </w:tr>
      <w:tr>
        <w:tc>
          <w:tcPr>
            <w:tcW w:type="dxa" w:w="2160"/>
          </w:tcPr>
          <w:p>
            <w:r>
              <w:t>PCF</w:t>
            </w:r>
          </w:p>
        </w:tc>
        <w:tc>
          <w:tcPr>
            <w:tcW w:type="dxa" w:w="2160"/>
          </w:tcPr>
          <w:p>
            <w:r>
              <w:t>E1.O2.KR1</w:t>
            </w:r>
          </w:p>
        </w:tc>
        <w:tc>
          <w:tcPr>
            <w:tcW w:type="dxa" w:w="2160"/>
          </w:tcPr>
          <w:p>
            <w:r>
              <w:t>Destravar cobranças fiscais suspensas por liminares indevidas em ações ordinárias e mandados de segurança</w:t>
            </w:r>
          </w:p>
        </w:tc>
        <w:tc>
          <w:tcPr>
            <w:tcW w:type="dxa" w:w="2160"/>
          </w:tcPr>
          <w:p>
            <w:r>
              <w:t>Líder: Procuradoria do Contencioso Fiscal; Coexecutores: SEFAZ, PGAAJ</w:t>
            </w:r>
          </w:p>
        </w:tc>
      </w:tr>
      <w:tr>
        <w:tc>
          <w:tcPr>
            <w:tcW w:type="dxa" w:w="2160"/>
          </w:tcPr>
          <w:p>
            <w:r>
              <w:t>PCF</w:t>
            </w:r>
          </w:p>
        </w:tc>
        <w:tc>
          <w:tcPr>
            <w:tcW w:type="dxa" w:w="2160"/>
          </w:tcPr>
          <w:p>
            <w:r>
              <w:t>E1.O2.KR1</w:t>
            </w:r>
          </w:p>
        </w:tc>
        <w:tc>
          <w:tcPr>
            <w:tcW w:type="dxa" w:w="2160"/>
          </w:tcPr>
          <w:p>
            <w:r>
              <w:t>Normatizar e operacionalizar a transação tributária judicial em litígios fiscais estratégicos</w:t>
            </w:r>
          </w:p>
        </w:tc>
        <w:tc>
          <w:tcPr>
            <w:tcW w:type="dxa" w:w="2160"/>
          </w:tcPr>
          <w:p>
            <w:r>
              <w:t>Líder: Procuradoria do Contencioso Fiscal; Coexecutores: Procuradoria da Dívida Ativa, SEFAZ, PGAAE</w:t>
            </w:r>
          </w:p>
        </w:tc>
      </w:tr>
      <w:tr>
        <w:tc>
          <w:tcPr>
            <w:tcW w:type="dxa" w:w="2160"/>
          </w:tcPr>
          <w:p>
            <w:r>
              <w:t>PCF</w:t>
            </w:r>
          </w:p>
        </w:tc>
        <w:tc>
          <w:tcPr>
            <w:tcW w:type="dxa" w:w="2160"/>
          </w:tcPr>
          <w:p>
            <w:r>
              <w:t>E1.O3.KR1</w:t>
            </w:r>
          </w:p>
        </w:tc>
        <w:tc>
          <w:tcPr>
            <w:tcW w:type="dxa" w:w="2160"/>
          </w:tcPr>
          <w:p>
            <w:r>
              <w:t>Integrar o catálogo de demandas tributárias simples do Contencioso Fiscal ao Portal do Contribuinte</w:t>
            </w:r>
          </w:p>
        </w:tc>
        <w:tc>
          <w:tcPr>
            <w:tcW w:type="dxa" w:w="2160"/>
          </w:tcPr>
          <w:p>
            <w:r>
              <w:t>Líder: Procuradoria do Contencioso Fiscal; Coexecutores: Assessoria em TIC da PGAAE / INOVA (Suporte de Infraestrutura: SI), SEFAZ</w:t>
            </w:r>
          </w:p>
        </w:tc>
      </w:tr>
      <w:tr>
        <w:tc>
          <w:tcPr>
            <w:tcW w:type="dxa" w:w="2160"/>
          </w:tcPr>
          <w:p>
            <w:r>
              <w:t>PCF</w:t>
            </w:r>
          </w:p>
        </w:tc>
        <w:tc>
          <w:tcPr>
            <w:tcW w:type="dxa" w:w="2160"/>
          </w:tcPr>
          <w:p>
            <w:r>
              <w:t>E1.O3.KR1</w:t>
            </w:r>
          </w:p>
        </w:tc>
        <w:tc>
          <w:tcPr>
            <w:tcW w:type="dxa" w:w="2160"/>
          </w:tcPr>
          <w:p>
            <w:r>
              <w:t>Desenhar fluxo automatizado para atendimento de pedidos de compensação tributária e certidões</w:t>
            </w:r>
          </w:p>
        </w:tc>
        <w:tc>
          <w:tcPr>
            <w:tcW w:type="dxa" w:w="2160"/>
          </w:tcPr>
          <w:p>
            <w:r>
              <w:t>Líder: Procuradoria do Contencioso Fiscal; Coexecutores: SEFAZ, Assessoria em TIC da PGAAE / INOVA (Suporte de Infraestrutura: SI)</w:t>
            </w:r>
          </w:p>
        </w:tc>
      </w:tr>
      <w:tr>
        <w:tc>
          <w:tcPr>
            <w:tcW w:type="dxa" w:w="2160"/>
          </w:tcPr>
          <w:p>
            <w:r>
              <w:t>PCF</w:t>
            </w:r>
          </w:p>
        </w:tc>
        <w:tc>
          <w:tcPr>
            <w:tcW w:type="dxa" w:w="2160"/>
          </w:tcPr>
          <w:p>
            <w:r>
              <w:t>E4.O1.KR1</w:t>
            </w:r>
          </w:p>
        </w:tc>
        <w:tc>
          <w:tcPr>
            <w:tcW w:type="dxa" w:w="2160"/>
          </w:tcPr>
          <w:p>
            <w:r>
              <w:t>Implementar protocolo de resposta célere a consultas e orientações jurídicas solicitadas pela SEFAZ</w:t>
            </w:r>
          </w:p>
        </w:tc>
        <w:tc>
          <w:tcPr>
            <w:tcW w:type="dxa" w:w="2160"/>
          </w:tcPr>
          <w:p>
            <w:r>
              <w:t>Líder: Procuradoria do Contencioso Fiscal; Coexecutores: PGAAJ, SEFAZ</w:t>
            </w:r>
          </w:p>
        </w:tc>
      </w:tr>
      <w:tr>
        <w:tc>
          <w:tcPr>
            <w:tcW w:type="dxa" w:w="2160"/>
          </w:tcPr>
          <w:p>
            <w:r>
              <w:t>PCF</w:t>
            </w:r>
          </w:p>
        </w:tc>
        <w:tc>
          <w:tcPr>
            <w:tcW w:type="dxa" w:w="2160"/>
          </w:tcPr>
          <w:p>
            <w:r>
              <w:t>E4.O1.KR1</w:t>
            </w:r>
          </w:p>
        </w:tc>
        <w:tc>
          <w:tcPr>
            <w:tcW w:type="dxa" w:w="2160"/>
          </w:tcPr>
          <w:p>
            <w:r>
              <w:t>Consolidar entendimentos institucionais sobre substituição tributária e benefícios fiscais</w:t>
            </w:r>
          </w:p>
        </w:tc>
        <w:tc>
          <w:tcPr>
            <w:tcW w:type="dxa" w:w="2160"/>
          </w:tcPr>
          <w:p>
            <w:r>
              <w:t>Líder: Procuradoria do Contencioso Fiscal; Coexecutores: PGAAJ, SEFAZ</w:t>
            </w:r>
          </w:p>
        </w:tc>
      </w:tr>
      <w:tr>
        <w:tc>
          <w:tcPr>
            <w:tcW w:type="dxa" w:w="2160"/>
          </w:tcPr>
          <w:p>
            <w:r>
              <w:t>PCF</w:t>
            </w:r>
          </w:p>
        </w:tc>
        <w:tc>
          <w:tcPr>
            <w:tcW w:type="dxa" w:w="2160"/>
          </w:tcPr>
          <w:p>
            <w:r>
              <w:t>E5.O1.KR1</w:t>
            </w:r>
          </w:p>
        </w:tc>
        <w:tc>
          <w:tcPr>
            <w:tcW w:type="dxa" w:w="2160"/>
          </w:tcPr>
          <w:p>
            <w:r>
              <w:t>Mapear a carteira de litígios tributários estratégicos e de grande repercussão no Monitor PGE</w:t>
            </w:r>
          </w:p>
        </w:tc>
        <w:tc>
          <w:tcPr>
            <w:tcW w:type="dxa" w:w="2160"/>
          </w:tcPr>
          <w:p>
            <w:r>
              <w:t>Líder: Procuradoria do Contencioso Fiscal; Coexecutores: PGAAE, Monitor PGE</w:t>
            </w:r>
          </w:p>
        </w:tc>
      </w:tr>
      <w:tr>
        <w:tc>
          <w:tcPr>
            <w:tcW w:type="dxa" w:w="2160"/>
          </w:tcPr>
          <w:p>
            <w:r>
              <w:t>PCF</w:t>
            </w:r>
          </w:p>
        </w:tc>
        <w:tc>
          <w:tcPr>
            <w:tcW w:type="dxa" w:w="2160"/>
          </w:tcPr>
          <w:p>
            <w:r>
              <w:t>E5.O1.KR2</w:t>
            </w:r>
          </w:p>
        </w:tc>
        <w:tc>
          <w:tcPr>
            <w:tcW w:type="dxa" w:w="2160"/>
          </w:tcPr>
          <w:p>
            <w:r>
              <w:t>Intensificar a qualificação técnica das contestações e contrarrazões em matéria tributária</w:t>
            </w:r>
          </w:p>
        </w:tc>
        <w:tc>
          <w:tcPr>
            <w:tcW w:type="dxa" w:w="2160"/>
          </w:tcPr>
          <w:p>
            <w:r>
              <w:t>Líder: Procuradoria do Contencioso Fiscal; Coexecutores: PGAAE, PGAAJ</w:t>
            </w:r>
          </w:p>
        </w:tc>
      </w:tr>
      <w:tr>
        <w:tc>
          <w:tcPr>
            <w:tcW w:type="dxa" w:w="2160"/>
          </w:tcPr>
          <w:p>
            <w:r>
              <w:t>PCF</w:t>
            </w:r>
          </w:p>
        </w:tc>
        <w:tc>
          <w:tcPr>
            <w:tcW w:type="dxa" w:w="2160"/>
          </w:tcPr>
          <w:p>
            <w:r>
              <w:t>E5.O1.KR2</w:t>
            </w:r>
          </w:p>
        </w:tc>
        <w:tc>
          <w:tcPr>
            <w:tcW w:type="dxa" w:w="2160"/>
          </w:tcPr>
          <w:p>
            <w:r>
              <w:t>Realizar audiências e despachos qualificados com magistrados em causas tributárias de grande impacto</w:t>
            </w:r>
          </w:p>
        </w:tc>
        <w:tc>
          <w:tcPr>
            <w:tcW w:type="dxa" w:w="2160"/>
          </w:tcPr>
          <w:p>
            <w:r>
              <w:t>Líder: Procuradoria do Contencioso Fiscal; Coexecutores: PGAAJ, Gabinete PGE</w:t>
            </w:r>
          </w:p>
        </w:tc>
      </w:tr>
      <w:tr>
        <w:tc>
          <w:tcPr>
            <w:tcW w:type="dxa" w:w="2160"/>
          </w:tcPr>
          <w:p>
            <w:r>
              <w:t>PCF</w:t>
            </w:r>
          </w:p>
        </w:tc>
        <w:tc>
          <w:tcPr>
            <w:tcW w:type="dxa" w:w="2160"/>
          </w:tcPr>
          <w:p>
            <w:r>
              <w:t>E5.O1.KR2</w:t>
            </w:r>
          </w:p>
        </w:tc>
        <w:tc>
          <w:tcPr>
            <w:tcW w:type="dxa" w:w="2160"/>
          </w:tcPr>
          <w:p>
            <w:r>
              <w:t>Elaborar memoriais executivos com cálculo do impacto financeiro para distribuição aos gabinetes de julgadores</w:t>
            </w:r>
          </w:p>
        </w:tc>
        <w:tc>
          <w:tcPr>
            <w:tcW w:type="dxa" w:w="2160"/>
          </w:tcPr>
          <w:p>
            <w:r>
              <w:t>Líder: Procuradoria do Contencioso Fiscal; Coexecutores: PGAAJ, SEFAZ</w:t>
            </w:r>
          </w:p>
        </w:tc>
      </w:tr>
      <w:tr>
        <w:tc>
          <w:tcPr>
            <w:tcW w:type="dxa" w:w="2160"/>
          </w:tcPr>
          <w:p>
            <w:r>
              <w:t>PCF</w:t>
            </w:r>
          </w:p>
        </w:tc>
        <w:tc>
          <w:tcPr>
            <w:tcW w:type="dxa" w:w="2160"/>
          </w:tcPr>
          <w:p>
            <w:r>
              <w:t>E5.O3.KR1</w:t>
            </w:r>
          </w:p>
        </w:tc>
        <w:tc>
          <w:tcPr>
            <w:tcW w:type="dxa" w:w="2160"/>
          </w:tcPr>
          <w:p>
            <w:r>
              <w:t>Instituir matriz de riscos tributários para identificação prévia de passivos fiscais do Estado</w:t>
            </w:r>
          </w:p>
        </w:tc>
        <w:tc>
          <w:tcPr>
            <w:tcW w:type="dxa" w:w="2160"/>
          </w:tcPr>
          <w:p>
            <w:r>
              <w:t>Líder: Procuradoria do Contencioso Fiscal; Coexecutores: PGAAJ, SEFAZ</w:t>
            </w:r>
          </w:p>
        </w:tc>
      </w:tr>
      <w:tr>
        <w:tc>
          <w:tcPr>
            <w:tcW w:type="dxa" w:w="2160"/>
          </w:tcPr>
          <w:p>
            <w:r>
              <w:t>PCF</w:t>
            </w:r>
          </w:p>
        </w:tc>
        <w:tc>
          <w:tcPr>
            <w:tcW w:type="dxa" w:w="2160"/>
          </w:tcPr>
          <w:p>
            <w:r>
              <w:t>E5.O3.KR1</w:t>
            </w:r>
          </w:p>
        </w:tc>
        <w:tc>
          <w:tcPr>
            <w:tcW w:type="dxa" w:w="2160"/>
          </w:tcPr>
          <w:p>
            <w:r>
              <w:t>Emitir notas de conformidade jurídica prévia para projetos de incentivos e benefícios fiscais estaduais</w:t>
            </w:r>
          </w:p>
        </w:tc>
        <w:tc>
          <w:tcPr>
            <w:tcW w:type="dxa" w:w="2160"/>
          </w:tcPr>
          <w:p>
            <w:r>
              <w:t>Líder: Procuradoria do Contencioso Fiscal; Coexecutores: SEFAZ, PGAAJ</w:t>
            </w:r>
          </w:p>
        </w:tc>
      </w:tr>
      <w:tr>
        <w:tc>
          <w:tcPr>
            <w:tcW w:type="dxa" w:w="2160"/>
          </w:tcPr>
          <w:p>
            <w:r>
              <w:t>PCF</w:t>
            </w:r>
          </w:p>
        </w:tc>
        <w:tc>
          <w:tcPr>
            <w:tcW w:type="dxa" w:w="2160"/>
          </w:tcPr>
          <w:p>
            <w:r>
              <w:t>E5.O5.KR1</w:t>
            </w:r>
          </w:p>
        </w:tc>
        <w:tc>
          <w:tcPr>
            <w:tcW w:type="dxa" w:w="2160"/>
          </w:tcPr>
          <w:p>
            <w:r>
              <w:t>Mapear os fluxos operacionais mais repetitivos da Procuradoria do Contencioso Fiscal</w:t>
            </w:r>
          </w:p>
        </w:tc>
        <w:tc>
          <w:tcPr>
            <w:tcW w:type="dxa" w:w="2160"/>
          </w:tcPr>
          <w:p>
            <w:r>
              <w:t>Líder: Procuradoria do Contencioso Fiscal; Coexecutores: PGA, Assessoria em TIC da PGAAE / INOVA (Suporte de Infraestrutura: SI)</w:t>
            </w:r>
          </w:p>
        </w:tc>
      </w:tr>
      <w:tr>
        <w:tc>
          <w:tcPr>
            <w:tcW w:type="dxa" w:w="2160"/>
          </w:tcPr>
          <w:p>
            <w:r>
              <w:t>PCF</w:t>
            </w:r>
          </w:p>
        </w:tc>
        <w:tc>
          <w:tcPr>
            <w:tcW w:type="dxa" w:w="2160"/>
          </w:tcPr>
          <w:p>
            <w:r>
              <w:t>E5.O5.KR2</w:t>
            </w:r>
          </w:p>
        </w:tc>
        <w:tc>
          <w:tcPr>
            <w:tcW w:type="dxa" w:w="2160"/>
          </w:tcPr>
          <w:p>
            <w:r>
              <w:t>Estruturar banco de peças tributárias inteligentes para demandas fiscais de massa</w:t>
            </w:r>
          </w:p>
        </w:tc>
        <w:tc>
          <w:tcPr>
            <w:tcW w:type="dxa" w:w="2160"/>
          </w:tcPr>
          <w:p>
            <w:r>
              <w:t>Líder: Procuradoria do Contencioso Fiscal; Coexecutores: Assessoria em TIC da PGAAE / INOVA (Suporte de Infraestrutura: SI), PGAAJ</w:t>
            </w:r>
          </w:p>
        </w:tc>
      </w:tr>
      <w:tr>
        <w:tc>
          <w:tcPr>
            <w:tcW w:type="dxa" w:w="2160"/>
          </w:tcPr>
          <w:p>
            <w:r>
              <w:t>PCF</w:t>
            </w:r>
          </w:p>
        </w:tc>
        <w:tc>
          <w:tcPr>
            <w:tcW w:type="dxa" w:w="2160"/>
          </w:tcPr>
          <w:p>
            <w:r>
              <w:t>E5.O5.KR2</w:t>
            </w:r>
          </w:p>
        </w:tc>
        <w:tc>
          <w:tcPr>
            <w:tcW w:type="dxa" w:w="2160"/>
          </w:tcPr>
          <w:p>
            <w:r>
              <w:t>Criar modelos assistidos para impugnação de glosa de créditos inidôneos de ICMS</w:t>
            </w:r>
          </w:p>
        </w:tc>
        <w:tc>
          <w:tcPr>
            <w:tcW w:type="dxa" w:w="2160"/>
          </w:tcPr>
          <w:p>
            <w:r>
              <w:t>Líder: Procuradoria do Contencioso Fiscal; Coexecutores: SEFAZ, Assessoria em TIC da PGAAE / INOVA (Suporte de Infraestrutura: SI)</w:t>
            </w:r>
          </w:p>
        </w:tc>
      </w:tr>
      <w:tr>
        <w:tc>
          <w:tcPr>
            <w:tcW w:type="dxa" w:w="2160"/>
          </w:tcPr>
          <w:p>
            <w:r>
              <w:t>PCF</w:t>
            </w:r>
          </w:p>
        </w:tc>
        <w:tc>
          <w:tcPr>
            <w:tcW w:type="dxa" w:w="2160"/>
          </w:tcPr>
          <w:p>
            <w:r>
              <w:t>E5.O5.KR2</w:t>
            </w:r>
          </w:p>
        </w:tc>
        <w:tc>
          <w:tcPr>
            <w:tcW w:type="dxa" w:w="2160"/>
          </w:tcPr>
          <w:p>
            <w:r>
              <w:t>Automatizar a requisição e recepção de cálculos e informações fiscais junto à SEFAZ</w:t>
            </w:r>
          </w:p>
        </w:tc>
        <w:tc>
          <w:tcPr>
            <w:tcW w:type="dxa" w:w="2160"/>
          </w:tcPr>
          <w:p>
            <w:r>
              <w:t>Líder: Procuradoria do Contencioso Fiscal; Coexecutores: SEFAZ, Assessoria em TIC da PGAAE / INOVA (Suporte de Infraestrutura: SI)</w:t>
            </w:r>
          </w:p>
        </w:tc>
      </w:tr>
      <w:tr>
        <w:tc>
          <w:tcPr>
            <w:tcW w:type="dxa" w:w="2160"/>
          </w:tcPr>
          <w:p>
            <w:r>
              <w:t>PCF</w:t>
            </w:r>
          </w:p>
        </w:tc>
        <w:tc>
          <w:tcPr>
            <w:tcW w:type="dxa" w:w="2160"/>
          </w:tcPr>
          <w:p>
            <w:r>
              <w:t>E7.O3.KR1</w:t>
            </w:r>
          </w:p>
        </w:tc>
        <w:tc>
          <w:tcPr>
            <w:tcW w:type="dxa" w:w="2160"/>
          </w:tcPr>
          <w:p>
            <w:r>
              <w:t>Desenvolver projeto inovador de jurimetria preditiva em litígios tributários no TJMA</w:t>
            </w:r>
          </w:p>
        </w:tc>
        <w:tc>
          <w:tcPr>
            <w:tcW w:type="dxa" w:w="2160"/>
          </w:tcPr>
          <w:p>
            <w:r>
              <w:t>Líder: Procuradoria do Contencioso Fiscal; Coexecutores: Laboratório de Inovação (INOVA), PGA (Assessoria em TIC da PGAAE / INOVA)</w:t>
            </w:r>
          </w:p>
        </w:tc>
      </w:tr>
      <w:tr>
        <w:tc>
          <w:tcPr>
            <w:tcW w:type="dxa" w:w="2160"/>
          </w:tcPr>
          <w:p>
            <w:r>
              <w:t>PCF</w:t>
            </w:r>
          </w:p>
        </w:tc>
        <w:tc>
          <w:tcPr>
            <w:tcW w:type="dxa" w:w="2160"/>
          </w:tcPr>
          <w:p>
            <w:r>
              <w:t>E7.O3.KR1</w:t>
            </w:r>
          </w:p>
        </w:tc>
        <w:tc>
          <w:tcPr>
            <w:tcW w:type="dxa" w:w="2160"/>
          </w:tcPr>
          <w:p>
            <w:r>
              <w:t>Integrar ferramentas de inteligência artificial na triagem de novos mandados de segurança tributários</w:t>
            </w:r>
          </w:p>
        </w:tc>
        <w:tc>
          <w:tcPr>
            <w:tcW w:type="dxa" w:w="2160"/>
          </w:tcPr>
          <w:p>
            <w:r>
              <w:t>Líder: Procuradoria do Contencioso Fiscal; Coexecutores: Laboratório de Inovação (INOVA), Assessoria em TIC da PGAAE / INOVA</w:t>
            </w:r>
          </w:p>
        </w:tc>
      </w:tr>
      <w:tr>
        <w:tc>
          <w:tcPr>
            <w:tcW w:type="dxa" w:w="2160"/>
          </w:tcPr>
          <w:p>
            <w:r>
              <w:t>PCF</w:t>
            </w:r>
          </w:p>
        </w:tc>
        <w:tc>
          <w:tcPr>
            <w:tcW w:type="dxa" w:w="2160"/>
          </w:tcPr>
          <w:p>
            <w:r>
              <w:t>E7.O3.KR2</w:t>
            </w:r>
          </w:p>
        </w:tc>
        <w:tc>
          <w:tcPr>
            <w:tcW w:type="dxa" w:w="2160"/>
          </w:tcPr>
          <w:p>
            <w:r>
              <w:t>Capacitar a equipe nas diretrizes da Reforma Tributária Nacional (EC 132/2023 - IBS/CBS)</w:t>
            </w:r>
          </w:p>
        </w:tc>
        <w:tc>
          <w:tcPr>
            <w:tcW w:type="dxa" w:w="2160"/>
          </w:tcPr>
          <w:p>
            <w:r>
              <w:t>Líder: Procuradoria do Contencioso Fiscal; Coexecutores: ESAP (Liderança Tecnológica: PGAAE / INOVA; Suporte Infra: SI)</w:t>
            </w:r>
          </w:p>
        </w:tc>
      </w:tr>
      <w:tr>
        <w:tc>
          <w:tcPr>
            <w:tcW w:type="dxa" w:w="2160"/>
          </w:tcPr>
          <w:p>
            <w:r>
              <w:t>PCF</w:t>
            </w:r>
          </w:p>
        </w:tc>
        <w:tc>
          <w:tcPr>
            <w:tcW w:type="dxa" w:w="2160"/>
          </w:tcPr>
          <w:p>
            <w:r>
              <w:t>E9.O3.KR1</w:t>
            </w:r>
          </w:p>
        </w:tc>
        <w:tc>
          <w:tcPr>
            <w:tcW w:type="dxa" w:w="2160"/>
          </w:tcPr>
          <w:p>
            <w:r>
              <w:t>Estruturar rotina de execução sistemática de honorários sucumbenciais em ações fiscais julgadas improcedentes</w:t>
            </w:r>
          </w:p>
        </w:tc>
        <w:tc>
          <w:tcPr>
            <w:tcW w:type="dxa" w:w="2160"/>
          </w:tcPr>
          <w:p>
            <w:r>
              <w:t>Líder: Procuradoria do Contencioso Fiscal; Coexecutores: Procuradoria da Dívida Ativa, PGAAE</w:t>
            </w:r>
          </w:p>
        </w:tc>
      </w:tr>
      <w:tr>
        <w:tc>
          <w:tcPr>
            <w:tcW w:type="dxa" w:w="2160"/>
          </w:tcPr>
          <w:p>
            <w:r>
              <w:t>PDA</w:t>
            </w:r>
          </w:p>
        </w:tc>
        <w:tc>
          <w:tcPr>
            <w:tcW w:type="dxa" w:w="2160"/>
          </w:tcPr>
          <w:p>
            <w:r>
              <w:t>E1.O1.KR1</w:t>
            </w:r>
          </w:p>
        </w:tc>
        <w:tc>
          <w:tcPr>
            <w:tcW w:type="dxa" w:w="2160"/>
          </w:tcPr>
          <w:p>
            <w:r>
              <w:t>Integrar recuperação de créditos a litígios de execução fiscal e depósitos judiciais</w:t>
            </w:r>
          </w:p>
        </w:tc>
        <w:tc>
          <w:tcPr>
            <w:tcW w:type="dxa" w:w="2160"/>
          </w:tcPr>
          <w:p>
            <w:r>
              <w:t>Líder: Procuradoria da Dívida Ativa; Coexecutores: Procuradoria de Execuções e Requisições Judiciais de Pagamento, PGAAE</w:t>
            </w:r>
          </w:p>
        </w:tc>
      </w:tr>
      <w:tr>
        <w:tc>
          <w:tcPr>
            <w:tcW w:type="dxa" w:w="2160"/>
          </w:tcPr>
          <w:p>
            <w:r>
              <w:t>PDA</w:t>
            </w:r>
          </w:p>
        </w:tc>
        <w:tc>
          <w:tcPr>
            <w:tcW w:type="dxa" w:w="2160"/>
          </w:tcPr>
          <w:p>
            <w:r>
              <w:t>E1.O3.KR1</w:t>
            </w:r>
          </w:p>
        </w:tc>
        <w:tc>
          <w:tcPr>
            <w:tcW w:type="dxa" w:w="2160"/>
          </w:tcPr>
          <w:p>
            <w:r>
              <w:t>Estruturar o projeto Portal do Contribuinte com governança clara</w:t>
            </w:r>
          </w:p>
        </w:tc>
        <w:tc>
          <w:tcPr>
            <w:tcW w:type="dxa" w:w="2160"/>
          </w:tcPr>
          <w:p>
            <w:r>
              <w:t>Líder: Procuradoria da Dívida Ativa; Coexecutores: Assessoria em TIC da PGAAE / INOVA (Suporte de Infraestrutura: SI)</w:t>
            </w:r>
          </w:p>
        </w:tc>
      </w:tr>
      <w:tr>
        <w:tc>
          <w:tcPr>
            <w:tcW w:type="dxa" w:w="2160"/>
          </w:tcPr>
          <w:p>
            <w:r>
              <w:t>PDA</w:t>
            </w:r>
          </w:p>
        </w:tc>
        <w:tc>
          <w:tcPr>
            <w:tcW w:type="dxa" w:w="2160"/>
          </w:tcPr>
          <w:p>
            <w:r>
              <w:t>E1.O3.KR1</w:t>
            </w:r>
          </w:p>
        </w:tc>
        <w:tc>
          <w:tcPr>
            <w:tcW w:type="dxa" w:w="2160"/>
          </w:tcPr>
          <w:p>
            <w:r>
              <w:t>Desenhar fluxo digital com triagem automatizada</w:t>
            </w:r>
          </w:p>
        </w:tc>
        <w:tc>
          <w:tcPr>
            <w:tcW w:type="dxa" w:w="2160"/>
          </w:tcPr>
          <w:p>
            <w:r>
              <w:t>Líder: Procuradoria da Dívida Ativa; Coexecutores: Assessoria em TIC da PGAAE / INOVA (Suporte de Infraestrutura: SI), SEFAZ</w:t>
            </w:r>
          </w:p>
        </w:tc>
      </w:tr>
      <w:tr>
        <w:tc>
          <w:tcPr>
            <w:tcW w:type="dxa" w:w="2160"/>
          </w:tcPr>
          <w:p>
            <w:r>
              <w:t>PDA</w:t>
            </w:r>
          </w:p>
        </w:tc>
        <w:tc>
          <w:tcPr>
            <w:tcW w:type="dxa" w:w="2160"/>
          </w:tcPr>
          <w:p>
            <w:r>
              <w:t>E1.O3.KR1</w:t>
            </w:r>
          </w:p>
        </w:tc>
        <w:tc>
          <w:tcPr>
            <w:tcW w:type="dxa" w:w="2160"/>
          </w:tcPr>
          <w:p>
            <w:r>
              <w:t>Executar piloto do portal com conjunto limitado de serviços</w:t>
            </w:r>
          </w:p>
        </w:tc>
        <w:tc>
          <w:tcPr>
            <w:tcW w:type="dxa" w:w="2160"/>
          </w:tcPr>
          <w:p>
            <w:r>
              <w:t>Líder: Procuradoria da Dívida Ativa; Coexecutores: Assessoria em TIC da PGAAE / INOVA (Suporte de Infraestrutura: SI), SEFAZ</w:t>
            </w:r>
          </w:p>
        </w:tc>
      </w:tr>
      <w:tr>
        <w:tc>
          <w:tcPr>
            <w:tcW w:type="dxa" w:w="2160"/>
          </w:tcPr>
          <w:p>
            <w:r>
              <w:t>PDA</w:t>
            </w:r>
          </w:p>
        </w:tc>
        <w:tc>
          <w:tcPr>
            <w:tcW w:type="dxa" w:w="2160"/>
          </w:tcPr>
          <w:p>
            <w:r>
              <w:t>E1.O3.KR2</w:t>
            </w:r>
          </w:p>
        </w:tc>
        <w:tc>
          <w:tcPr>
            <w:tcW w:type="dxa" w:w="2160"/>
          </w:tcPr>
          <w:p>
            <w:r>
              <w:t>Instituir canal permanente de pesquisa e avaliação de satisfação do contribuinte (NPS Fiscal)</w:t>
            </w:r>
          </w:p>
        </w:tc>
        <w:tc>
          <w:tcPr>
            <w:tcW w:type="dxa" w:w="2160"/>
          </w:tcPr>
          <w:p>
            <w:r>
              <w:t>Líder: Procuradoria da Dívida Ativa; Coexecutores: Ouvidoria, Assessoria em TIC da PGAAE / INOVA (Suporte de Infraestrutura: SI), Subprocuradoria Adjunta</w:t>
            </w:r>
          </w:p>
        </w:tc>
      </w:tr>
      <w:tr>
        <w:tc>
          <w:tcPr>
            <w:tcW w:type="dxa" w:w="2160"/>
          </w:tcPr>
          <w:p>
            <w:r>
              <w:t>PDA</w:t>
            </w:r>
          </w:p>
        </w:tc>
        <w:tc>
          <w:tcPr>
            <w:tcW w:type="dxa" w:w="2160"/>
          </w:tcPr>
          <w:p>
            <w:r>
              <w:t>E1.O5.KR3</w:t>
            </w:r>
          </w:p>
        </w:tc>
        <w:tc>
          <w:tcPr>
            <w:tcW w:type="dxa" w:w="2160"/>
          </w:tcPr>
          <w:p>
            <w:r>
              <w:t>Executar integração SPA/SEFAZ para consultas automáticas de execuções fiscais</w:t>
            </w:r>
          </w:p>
        </w:tc>
        <w:tc>
          <w:tcPr>
            <w:tcW w:type="dxa" w:w="2160"/>
          </w:tcPr>
          <w:p>
            <w:r>
              <w:t>Líder: Procuradoria da Dívida Ativa; Coexecutores: Assessoria em TIC da PGAAE / INOVA (Suporte de Infraestrutura: SI), SEFAZ</w:t>
            </w:r>
          </w:p>
        </w:tc>
      </w:tr>
      <w:tr>
        <w:tc>
          <w:tcPr>
            <w:tcW w:type="dxa" w:w="2160"/>
          </w:tcPr>
          <w:p>
            <w:r>
              <w:t>PDA</w:t>
            </w:r>
          </w:p>
        </w:tc>
        <w:tc>
          <w:tcPr>
            <w:tcW w:type="dxa" w:w="2160"/>
          </w:tcPr>
          <w:p>
            <w:r>
              <w:t>E1.O5.KR3</w:t>
            </w:r>
          </w:p>
        </w:tc>
        <w:tc>
          <w:tcPr>
            <w:tcW w:type="dxa" w:w="2160"/>
          </w:tcPr>
          <w:p>
            <w:r>
              <w:t>Medir tempo atual e tempo pós-integração nas consultas fiscais</w:t>
            </w:r>
          </w:p>
        </w:tc>
        <w:tc>
          <w:tcPr>
            <w:tcW w:type="dxa" w:w="2160"/>
          </w:tcPr>
          <w:p>
            <w:r>
              <w:t>Líder: Procuradoria da Dívida Ativa; Coexecutores: PGAAE</w:t>
            </w:r>
          </w:p>
        </w:tc>
      </w:tr>
      <w:tr>
        <w:tc>
          <w:tcPr>
            <w:tcW w:type="dxa" w:w="2160"/>
          </w:tcPr>
          <w:p>
            <w:r>
              <w:t>PDA</w:t>
            </w:r>
          </w:p>
        </w:tc>
        <w:tc>
          <w:tcPr>
            <w:tcW w:type="dxa" w:w="2160"/>
          </w:tcPr>
          <w:p>
            <w:r>
              <w:t>E1.O4.KR2</w:t>
            </w:r>
          </w:p>
        </w:tc>
        <w:tc>
          <w:tcPr>
            <w:tcW w:type="dxa" w:w="2160"/>
          </w:tcPr>
          <w:p>
            <w:r>
              <w:t>Implantar plataforma de higienização de dados cadastrais</w:t>
            </w:r>
          </w:p>
        </w:tc>
        <w:tc>
          <w:tcPr>
            <w:tcW w:type="dxa" w:w="2160"/>
          </w:tcPr>
          <w:p>
            <w:r>
              <w:t>Líder: Procuradoria da Dívida Ativa; Coexecutores: NIRF, Assessoria em TIC da PGAAE / INOVA (Suporte de Infraestrutura: SI)</w:t>
            </w:r>
          </w:p>
        </w:tc>
      </w:tr>
      <w:tr>
        <w:tc>
          <w:tcPr>
            <w:tcW w:type="dxa" w:w="2160"/>
          </w:tcPr>
          <w:p>
            <w:r>
              <w:t>PDA</w:t>
            </w:r>
          </w:p>
        </w:tc>
        <w:tc>
          <w:tcPr>
            <w:tcW w:type="dxa" w:w="2160"/>
          </w:tcPr>
          <w:p>
            <w:r>
              <w:t>E1.O4.KR2</w:t>
            </w:r>
          </w:p>
        </w:tc>
        <w:tc>
          <w:tcPr>
            <w:tcW w:type="dxa" w:w="2160"/>
          </w:tcPr>
          <w:p>
            <w:r>
              <w:t>Publicar relatório semestral de inteligência fiscal</w:t>
            </w:r>
          </w:p>
        </w:tc>
        <w:tc>
          <w:tcPr>
            <w:tcW w:type="dxa" w:w="2160"/>
          </w:tcPr>
          <w:p>
            <w:r>
              <w:t>Líder: Procuradoria da Dívida Ativa; Coexecutores: NIRF, PGAAE</w:t>
            </w:r>
          </w:p>
        </w:tc>
      </w:tr>
      <w:tr>
        <w:tc>
          <w:tcPr>
            <w:tcW w:type="dxa" w:w="2160"/>
          </w:tcPr>
          <w:p>
            <w:r>
              <w:t>PDA</w:t>
            </w:r>
          </w:p>
        </w:tc>
        <w:tc>
          <w:tcPr>
            <w:tcW w:type="dxa" w:w="2160"/>
          </w:tcPr>
          <w:p>
            <w:r>
              <w:t>E1.O5.KR2</w:t>
            </w:r>
          </w:p>
        </w:tc>
        <w:tc>
          <w:tcPr>
            <w:tcW w:type="dxa" w:w="2160"/>
          </w:tcPr>
          <w:p>
            <w:r>
              <w:t>Instituir política de gestão e mapeamento de grandes devedores e execuções fiscais estratégicas</w:t>
            </w:r>
          </w:p>
        </w:tc>
        <w:tc>
          <w:tcPr>
            <w:tcW w:type="dxa" w:w="2160"/>
          </w:tcPr>
          <w:p>
            <w:r>
              <w:t>Líder: Procuradoria da Dívida Ativa; Coexecutores: NIRF, PGAAE</w:t>
            </w:r>
          </w:p>
        </w:tc>
      </w:tr>
      <w:tr>
        <w:tc>
          <w:tcPr>
            <w:tcW w:type="dxa" w:w="2160"/>
          </w:tcPr>
          <w:p>
            <w:r>
              <w:t>PDA</w:t>
            </w:r>
          </w:p>
        </w:tc>
        <w:tc>
          <w:tcPr>
            <w:tcW w:type="dxa" w:w="2160"/>
          </w:tcPr>
          <w:p>
            <w:r>
              <w:t>E5.O1.KR1</w:t>
            </w:r>
          </w:p>
        </w:tc>
        <w:tc>
          <w:tcPr>
            <w:tcW w:type="dxa" w:w="2160"/>
          </w:tcPr>
          <w:p>
            <w:r>
              <w:t>Mapear carteira de execuções fiscais de grande vulto financeiro e teses fiscais de repercussão geral</w:t>
            </w:r>
          </w:p>
        </w:tc>
        <w:tc>
          <w:tcPr>
            <w:tcW w:type="dxa" w:w="2160"/>
          </w:tcPr>
          <w:p>
            <w:r>
              <w:t>Líder: Procuradoria da Dívida Ativa; Coexecutores: Contencioso Fiscal, PGAAE</w:t>
            </w:r>
          </w:p>
        </w:tc>
      </w:tr>
      <w:tr>
        <w:tc>
          <w:tcPr>
            <w:tcW w:type="dxa" w:w="2160"/>
          </w:tcPr>
          <w:p>
            <w:r>
              <w:t>PDA</w:t>
            </w:r>
          </w:p>
        </w:tc>
        <w:tc>
          <w:tcPr>
            <w:tcW w:type="dxa" w:w="2160"/>
          </w:tcPr>
          <w:p>
            <w:r>
              <w:t>E5.O1.KR3</w:t>
            </w:r>
          </w:p>
        </w:tc>
        <w:tc>
          <w:tcPr>
            <w:tcW w:type="dxa" w:w="2160"/>
          </w:tcPr>
          <w:p>
            <w:r>
              <w:t>Uniformizar teses em embargos e incidentes fiscais para assegurar higidez das CDAs e procedência das execuções</w:t>
            </w:r>
          </w:p>
        </w:tc>
        <w:tc>
          <w:tcPr>
            <w:tcW w:type="dxa" w:w="2160"/>
          </w:tcPr>
          <w:p>
            <w:r>
              <w:t>Líder: Procuradoria da Dívida Ativa; Coexecutores: Contencioso Fiscal, PGAAJ</w:t>
            </w:r>
          </w:p>
        </w:tc>
      </w:tr>
      <w:tr>
        <w:tc>
          <w:tcPr>
            <w:tcW w:type="dxa" w:w="2160"/>
          </w:tcPr>
          <w:p>
            <w:r>
              <w:t>PDA</w:t>
            </w:r>
          </w:p>
        </w:tc>
        <w:tc>
          <w:tcPr>
            <w:tcW w:type="dxa" w:w="2160"/>
          </w:tcPr>
          <w:p>
            <w:r>
              <w:t>E5.O1.KR2</w:t>
            </w:r>
          </w:p>
        </w:tc>
        <w:tc>
          <w:tcPr>
            <w:tcW w:type="dxa" w:w="2160"/>
          </w:tcPr>
          <w:p>
            <w:r>
              <w:t>Criar rito mensal de revisão das execuções fiscais de grandes devedores</w:t>
            </w:r>
          </w:p>
        </w:tc>
        <w:tc>
          <w:tcPr>
            <w:tcW w:type="dxa" w:w="2160"/>
          </w:tcPr>
          <w:p>
            <w:r>
              <w:t>Líder: Procuradoria da Dívida Ativa; Coexecutores: NIRF, PGAAE</w:t>
            </w:r>
          </w:p>
        </w:tc>
      </w:tr>
      <w:tr>
        <w:tc>
          <w:tcPr>
            <w:tcW w:type="dxa" w:w="2160"/>
          </w:tcPr>
          <w:p>
            <w:r>
              <w:t>PDA</w:t>
            </w:r>
          </w:p>
        </w:tc>
        <w:tc>
          <w:tcPr>
            <w:tcW w:type="dxa" w:w="2160"/>
          </w:tcPr>
          <w:p>
            <w:r>
              <w:t>E5.O1.KR2</w:t>
            </w:r>
          </w:p>
        </w:tc>
        <w:tc>
          <w:tcPr>
            <w:tcW w:type="dxa" w:w="2160"/>
          </w:tcPr>
          <w:p>
            <w:r>
              <w:t>Priorizar atuação qualificada presencial, memoriais e sustentações perante Varas da Fazenda e Câmaras do TJMA</w:t>
            </w:r>
          </w:p>
        </w:tc>
        <w:tc>
          <w:tcPr>
            <w:tcW w:type="dxa" w:w="2160"/>
          </w:tcPr>
          <w:p>
            <w:r>
              <w:t>Líder: Procuradoria da Dívida Ativa; Coexecutores: PGAAJ</w:t>
            </w:r>
          </w:p>
        </w:tc>
      </w:tr>
      <w:tr>
        <w:tc>
          <w:tcPr>
            <w:tcW w:type="dxa" w:w="2160"/>
          </w:tcPr>
          <w:p>
            <w:r>
              <w:t>PDA</w:t>
            </w:r>
          </w:p>
        </w:tc>
        <w:tc>
          <w:tcPr>
            <w:tcW w:type="dxa" w:w="2160"/>
          </w:tcPr>
          <w:p>
            <w:r>
              <w:t>E5.O5.KR1</w:t>
            </w:r>
          </w:p>
        </w:tc>
        <w:tc>
          <w:tcPr>
            <w:tcW w:type="dxa" w:w="2160"/>
          </w:tcPr>
          <w:p>
            <w:r>
              <w:t>Mapear rotinas repetitivas de ajuizamento, cálculo de atualização e conferência de guias de pagamento</w:t>
            </w:r>
          </w:p>
        </w:tc>
        <w:tc>
          <w:tcPr>
            <w:tcW w:type="dxa" w:w="2160"/>
          </w:tcPr>
          <w:p>
            <w:r>
              <w:t>Líder: Procuradoria da Dívida Ativa; Coexecutores: Assessoria em TIC da PGAAE / INOVA (Suporte de Infraestrutura: SI), NIRF</w:t>
            </w:r>
          </w:p>
        </w:tc>
      </w:tr>
      <w:tr>
        <w:tc>
          <w:tcPr>
            <w:tcW w:type="dxa" w:w="2160"/>
          </w:tcPr>
          <w:p>
            <w:r>
              <w:t>PDA</w:t>
            </w:r>
          </w:p>
        </w:tc>
        <w:tc>
          <w:tcPr>
            <w:tcW w:type="dxa" w:w="2160"/>
          </w:tcPr>
          <w:p>
            <w:r>
              <w:t>E5.O5.KR1</w:t>
            </w:r>
          </w:p>
        </w:tc>
        <w:tc>
          <w:tcPr>
            <w:tcW w:type="dxa" w:w="2160"/>
          </w:tcPr>
          <w:p>
            <w:r>
              <w:t>Implantar fluxo automatizado de triagem de prescrição intercorrente e causas extintivas</w:t>
            </w:r>
          </w:p>
        </w:tc>
        <w:tc>
          <w:tcPr>
            <w:tcW w:type="dxa" w:w="2160"/>
          </w:tcPr>
          <w:p>
            <w:r>
              <w:t>Líder: Procuradoria da Dívida Ativa; Coexecutores: Assessoria em TIC da PGAAE / INOVA (Suporte de Infraestrutura: SI)</w:t>
            </w:r>
          </w:p>
        </w:tc>
      </w:tr>
      <w:tr>
        <w:tc>
          <w:tcPr>
            <w:tcW w:type="dxa" w:w="2160"/>
          </w:tcPr>
          <w:p>
            <w:r>
              <w:t>PDA</w:t>
            </w:r>
          </w:p>
        </w:tc>
        <w:tc>
          <w:tcPr>
            <w:tcW w:type="dxa" w:w="2160"/>
          </w:tcPr>
          <w:p>
            <w:r>
              <w:t>E5.O5.KR2</w:t>
            </w:r>
          </w:p>
        </w:tc>
        <w:tc>
          <w:tcPr>
            <w:tcW w:type="dxa" w:w="2160"/>
          </w:tcPr>
          <w:p>
            <w:r>
              <w:t>Desenvolver esteira de peticionamento fiscal em lote para execuções e manifestações padronizadas</w:t>
            </w:r>
          </w:p>
        </w:tc>
        <w:tc>
          <w:tcPr>
            <w:tcW w:type="dxa" w:w="2160"/>
          </w:tcPr>
          <w:p>
            <w:r>
              <w:t>Líder: Procuradoria da Dívida Ativa; Coexecutores: Assessoria em TIC da PGAAE / INOVA (Suporte de Infraestrutura: SI)</w:t>
            </w:r>
          </w:p>
        </w:tc>
      </w:tr>
      <w:tr>
        <w:tc>
          <w:tcPr>
            <w:tcW w:type="dxa" w:w="2160"/>
          </w:tcPr>
          <w:p>
            <w:r>
              <w:t>PDA</w:t>
            </w:r>
          </w:p>
        </w:tc>
        <w:tc>
          <w:tcPr>
            <w:tcW w:type="dxa" w:w="2160"/>
          </w:tcPr>
          <w:p>
            <w:r>
              <w:t>E5.O5.KR3</w:t>
            </w:r>
          </w:p>
        </w:tc>
        <w:tc>
          <w:tcPr>
            <w:tcW w:type="dxa" w:w="2160"/>
          </w:tcPr>
          <w:p>
            <w:r>
              <w:t>Criar painel setorial de produtividade na cobrança e ajuizamento de CDAs</w:t>
            </w:r>
          </w:p>
        </w:tc>
        <w:tc>
          <w:tcPr>
            <w:tcW w:type="dxa" w:w="2160"/>
          </w:tcPr>
          <w:p>
            <w:r>
              <w:t>Líder: Procuradoria da Dívida Ativa; Coexecutores: PGAAE</w:t>
            </w:r>
          </w:p>
        </w:tc>
      </w:tr>
      <w:tr>
        <w:tc>
          <w:tcPr>
            <w:tcW w:type="dxa" w:w="2160"/>
          </w:tcPr>
          <w:p>
            <w:r>
              <w:t>PDA</w:t>
            </w:r>
          </w:p>
        </w:tc>
        <w:tc>
          <w:tcPr>
            <w:tcW w:type="dxa" w:w="2160"/>
          </w:tcPr>
          <w:p>
            <w:r>
              <w:t>E7.O3.KR1</w:t>
            </w:r>
          </w:p>
        </w:tc>
        <w:tc>
          <w:tcPr>
            <w:tcW w:type="dxa" w:w="2160"/>
          </w:tcPr>
          <w:p>
            <w:r>
              <w:t>Propor e executar projeto inovador de inteligência artificial aplicada ao cruzamento fiscal e cobrança preditiva</w:t>
            </w:r>
          </w:p>
        </w:tc>
        <w:tc>
          <w:tcPr>
            <w:tcW w:type="dxa" w:w="2160"/>
          </w:tcPr>
          <w:p>
            <w:r>
              <w:t>Líder: Procuradoria da Dívida Ativa; Coexecutores: NIRF, Laboratório de Inovação (INOVA), PGA (Assessoria em TIC da PGAAE / INOVA)</w:t>
            </w:r>
          </w:p>
        </w:tc>
      </w:tr>
      <w:tr>
        <w:tc>
          <w:tcPr>
            <w:tcW w:type="dxa" w:w="2160"/>
          </w:tcPr>
          <w:p>
            <w:r>
              <w:t>PDA</w:t>
            </w:r>
          </w:p>
        </w:tc>
        <w:tc>
          <w:tcPr>
            <w:tcW w:type="dxa" w:w="2160"/>
          </w:tcPr>
          <w:p>
            <w:r>
              <w:t>E9.O3.KR1</w:t>
            </w:r>
          </w:p>
        </w:tc>
        <w:tc>
          <w:tcPr>
            <w:tcW w:type="dxa" w:w="2160"/>
          </w:tcPr>
          <w:p>
            <w:r>
              <w:t>Incluir os honorários de sucumbência nos acordos de transação tributária e rotinas de execução dos créditos da unidade</w:t>
            </w:r>
          </w:p>
        </w:tc>
        <w:tc>
          <w:tcPr>
            <w:tcW w:type="dxa" w:w="2160"/>
          </w:tcPr>
          <w:p>
            <w:r>
              <w:t>Líder: Procuradoria da Dívida Ativa; Coexecutores: Contencioso Fiscal, PGAAE, PGA, USF</w:t>
            </w:r>
          </w:p>
        </w:tc>
      </w:tr>
      <w:tr>
        <w:tc>
          <w:tcPr>
            <w:tcW w:type="dxa" w:w="2160"/>
          </w:tcPr>
          <w:p>
            <w:r>
              <w:t>PDA</w:t>
            </w:r>
          </w:p>
        </w:tc>
        <w:tc>
          <w:tcPr>
            <w:tcW w:type="dxa" w:w="2160"/>
          </w:tcPr>
          <w:p>
            <w:r>
              <w:t>E4.O1.KR1</w:t>
            </w:r>
          </w:p>
        </w:tc>
        <w:tc>
          <w:tcPr>
            <w:tcW w:type="dxa" w:w="2160"/>
          </w:tcPr>
          <w:p>
            <w:r>
              <w:t>Garantir resposta tempestiva a ao menos 90% das consultas e expedientes da SEFAZ e órgãos estaduais sobre inscrição e cobrança da Dívida Ativa</w:t>
            </w:r>
          </w:p>
        </w:tc>
        <w:tc>
          <w:tcPr>
            <w:tcW w:type="dxa" w:w="2160"/>
          </w:tcPr>
          <w:p>
            <w:r>
              <w:t>Líder: Procuradoria da Dívida Ativa (PDA); Coexecutores: SEFAZ, PGAAJ</w:t>
            </w:r>
          </w:p>
        </w:tc>
      </w:tr>
      <w:tr>
        <w:tc>
          <w:tcPr>
            <w:tcW w:type="dxa" w:w="2160"/>
          </w:tcPr>
          <w:p>
            <w:r>
              <w:t>PEDU</w:t>
            </w:r>
          </w:p>
        </w:tc>
        <w:tc>
          <w:tcPr>
            <w:tcW w:type="dxa" w:w="2160"/>
          </w:tcPr>
          <w:p>
            <w:r>
              <w:t>E5.O2.KR1</w:t>
            </w:r>
          </w:p>
        </w:tc>
        <w:tc>
          <w:tcPr>
            <w:tcW w:type="dxa" w:w="2160"/>
          </w:tcPr>
          <w:p>
            <w:r>
              <w:t>Propor via de solução consensual para teses pacificadas contra o Estado</w:t>
            </w:r>
          </w:p>
        </w:tc>
        <w:tc>
          <w:tcPr>
            <w:tcW w:type="dxa" w:w="2160"/>
          </w:tcPr>
          <w:p>
            <w:r>
              <w:t>Líder: Procurador-Chefe (interlocução com PGAAE e Gabinete). Coexecutores: assessores</w:t>
            </w:r>
          </w:p>
        </w:tc>
      </w:tr>
      <w:tr>
        <w:tc>
          <w:tcPr>
            <w:tcW w:type="dxa" w:w="2160"/>
          </w:tcPr>
          <w:p>
            <w:r>
              <w:t>PEDU</w:t>
            </w:r>
          </w:p>
        </w:tc>
        <w:tc>
          <w:tcPr>
            <w:tcW w:type="dxa" w:w="2160"/>
          </w:tcPr>
          <w:p>
            <w:r>
              <w:t>E5.O5.KR2</w:t>
            </w:r>
          </w:p>
        </w:tc>
        <w:tc>
          <w:tcPr>
            <w:tcW w:type="dxa" w:w="2160"/>
          </w:tcPr>
          <w:p>
            <w:r>
              <w:t>Elaborar peças processuais com apoio de automação e ferramentas tecnológicas</w:t>
            </w:r>
          </w:p>
        </w:tc>
        <w:tc>
          <w:tcPr>
            <w:tcW w:type="dxa" w:w="2160"/>
          </w:tcPr>
          <w:p>
            <w:r>
              <w:t>Líder: Procurador-Chefe. Coexecutores: assessores (Liderança Tecnológica: PGAAE / INOVA; Suporte Infra: SI)</w:t>
            </w:r>
          </w:p>
        </w:tc>
      </w:tr>
      <w:tr>
        <w:tc>
          <w:tcPr>
            <w:tcW w:type="dxa" w:w="2160"/>
          </w:tcPr>
          <w:p>
            <w:r>
              <w:t>PEDU</w:t>
            </w:r>
          </w:p>
        </w:tc>
        <w:tc>
          <w:tcPr>
            <w:tcW w:type="dxa" w:w="2160"/>
          </w:tcPr>
          <w:p>
            <w:r>
              <w:t>E7.O3.KR1</w:t>
            </w:r>
          </w:p>
        </w:tc>
        <w:tc>
          <w:tcPr>
            <w:tcW w:type="dxa" w:w="2160"/>
          </w:tcPr>
          <w:p>
            <w:r>
              <w:t>Capacitar a equipe da Educação em inteligência artificial e direito digital</w:t>
            </w:r>
          </w:p>
        </w:tc>
        <w:tc>
          <w:tcPr>
            <w:tcW w:type="dxa" w:w="2160"/>
          </w:tcPr>
          <w:p>
            <w:r>
              <w:t>Líder: Procurador-Chefe. Coexecutores: assessores (Liderança Tecnológica: PGAAE / INOVA; Suporte Infra: SI)</w:t>
            </w:r>
          </w:p>
        </w:tc>
      </w:tr>
      <w:tr>
        <w:tc>
          <w:tcPr>
            <w:tcW w:type="dxa" w:w="2160"/>
          </w:tcPr>
          <w:p>
            <w:r>
              <w:t>PEDU</w:t>
            </w:r>
          </w:p>
        </w:tc>
        <w:tc>
          <w:tcPr>
            <w:tcW w:type="dxa" w:w="2160"/>
          </w:tcPr>
          <w:p>
            <w:r>
              <w:t>E7.O3.KR1</w:t>
            </w:r>
          </w:p>
        </w:tc>
        <w:tc>
          <w:tcPr>
            <w:tcW w:type="dxa" w:w="2160"/>
          </w:tcPr>
          <w:p>
            <w:r>
              <w:t>Propor e desenvolver projeto de inovação da Procuradoria da Educação</w:t>
            </w:r>
          </w:p>
        </w:tc>
        <w:tc>
          <w:tcPr>
            <w:tcW w:type="dxa" w:w="2160"/>
          </w:tcPr>
          <w:p>
            <w:r>
              <w:t>Líder: Procurador-Chefe (patrocínio). Coexecutores: assessores (Liderança Tecnológica: PGAAE / INOVA; Suporte Infra: SI)</w:t>
            </w:r>
          </w:p>
        </w:tc>
      </w:tr>
      <w:tr>
        <w:tc>
          <w:tcPr>
            <w:tcW w:type="dxa" w:w="2160"/>
          </w:tcPr>
          <w:p>
            <w:r>
              <w:t>PEDU</w:t>
            </w:r>
          </w:p>
        </w:tc>
        <w:tc>
          <w:tcPr>
            <w:tcW w:type="dxa" w:w="2160"/>
          </w:tcPr>
          <w:p>
            <w:r>
              <w:t>E7.O3.KR2</w:t>
            </w:r>
          </w:p>
        </w:tc>
        <w:tc>
          <w:tcPr>
            <w:tcW w:type="dxa" w:w="2160"/>
          </w:tcPr>
          <w:p>
            <w:r>
              <w:t>Incluir a equipe da PEDU em trilhas continuadas de Direito Digital e Inteligência Artificial aplicada ao contencioso e consultivo educacional</w:t>
            </w:r>
          </w:p>
        </w:tc>
        <w:tc>
          <w:tcPr>
            <w:tcW w:type="dxa" w:w="2160"/>
          </w:tcPr>
          <w:p>
            <w:r>
              <w:t>Líder: Procuradoria da Educação (PEDU); Coexecutores: ESAP, Assessoria em TIC da PGAAE / INOVA</w:t>
            </w:r>
          </w:p>
        </w:tc>
      </w:tr>
      <w:tr>
        <w:tc>
          <w:tcPr>
            <w:tcW w:type="dxa" w:w="2160"/>
          </w:tcPr>
          <w:p>
            <w:r>
              <w:t>PERJP</w:t>
            </w:r>
          </w:p>
        </w:tc>
        <w:tc>
          <w:tcPr>
            <w:tcW w:type="dxa" w:w="2160"/>
          </w:tcPr>
          <w:p>
            <w:r>
              <w:t>E1.O1.KR1</w:t>
            </w:r>
          </w:p>
        </w:tc>
        <w:tc>
          <w:tcPr>
            <w:tcW w:type="dxa" w:w="2160"/>
          </w:tcPr>
          <w:p>
            <w:r>
              <w:t>Integrar recuperação de créditos a litígios de execução e depósitos judiciais</w:t>
            </w:r>
          </w:p>
        </w:tc>
        <w:tc>
          <w:tcPr>
            <w:tcW w:type="dxa" w:w="2160"/>
          </w:tcPr>
          <w:p>
            <w:r>
              <w:t>Líder: Procuradoria de Execuções e Requisições Judiciais de Pagamento; Coexecutores: Procuradoria da Dívida Ativa, PGAAE</w:t>
            </w:r>
          </w:p>
        </w:tc>
      </w:tr>
      <w:tr>
        <w:tc>
          <w:tcPr>
            <w:tcW w:type="dxa" w:w="2160"/>
          </w:tcPr>
          <w:p>
            <w:r>
              <w:t>PERJP</w:t>
            </w:r>
          </w:p>
        </w:tc>
        <w:tc>
          <w:tcPr>
            <w:tcW w:type="dxa" w:w="2160"/>
          </w:tcPr>
          <w:p>
            <w:r>
              <w:t>E1.O1.KR1</w:t>
            </w:r>
          </w:p>
        </w:tc>
        <w:tc>
          <w:tcPr>
            <w:tcW w:type="dxa" w:w="2160"/>
          </w:tcPr>
          <w:p>
            <w:r>
              <w:t>Fomentar acordos diretos em precatórios com deságio perante a Câmara de Conciliação de Precatórios (CASC/TJMA)</w:t>
            </w:r>
          </w:p>
        </w:tc>
        <w:tc>
          <w:tcPr>
            <w:tcW w:type="dxa" w:w="2160"/>
          </w:tcPr>
          <w:p>
            <w:r>
              <w:t>Líder: Procuradoria de Execuções e Requisições Judiciais de Pagamento; Coexecutores: PGAAE, USF, CASC</w:t>
            </w:r>
          </w:p>
        </w:tc>
      </w:tr>
      <w:tr>
        <w:tc>
          <w:tcPr>
            <w:tcW w:type="dxa" w:w="2160"/>
          </w:tcPr>
          <w:p>
            <w:r>
              <w:t>PERJP</w:t>
            </w:r>
          </w:p>
        </w:tc>
        <w:tc>
          <w:tcPr>
            <w:tcW w:type="dxa" w:w="2160"/>
          </w:tcPr>
          <w:p>
            <w:r>
              <w:t>E1.O1.KR1</w:t>
            </w:r>
          </w:p>
        </w:tc>
        <w:tc>
          <w:tcPr>
            <w:tcW w:type="dxa" w:w="2160"/>
          </w:tcPr>
          <w:p>
            <w:r>
              <w:t>Utilizar IA e funcionalidades do SPA para reduzir erro operacional e acelerar análise de execuções</w:t>
            </w:r>
          </w:p>
        </w:tc>
        <w:tc>
          <w:tcPr>
            <w:tcW w:type="dxa" w:w="2160"/>
          </w:tcPr>
          <w:p>
            <w:r>
              <w:t>Líder: Procuradoria de Execuções e Requisições Judiciais de Pagamento; Coexecutores: PGA (Assessoria em TIC da PGAAE / INOVA), PGAAE</w:t>
            </w:r>
          </w:p>
        </w:tc>
      </w:tr>
      <w:tr>
        <w:tc>
          <w:tcPr>
            <w:tcW w:type="dxa" w:w="2160"/>
          </w:tcPr>
          <w:p>
            <w:r>
              <w:t>PERJP</w:t>
            </w:r>
          </w:p>
        </w:tc>
        <w:tc>
          <w:tcPr>
            <w:tcW w:type="dxa" w:w="2160"/>
          </w:tcPr>
          <w:p>
            <w:r>
              <w:t>E1.O1.KR2</w:t>
            </w:r>
          </w:p>
        </w:tc>
        <w:tc>
          <w:tcPr>
            <w:tcW w:type="dxa" w:w="2160"/>
          </w:tcPr>
          <w:p>
            <w:r>
              <w:t>Instituir governança formal do programa de saneamento de RPV e precatórios</w:t>
            </w:r>
          </w:p>
        </w:tc>
        <w:tc>
          <w:tcPr>
            <w:tcW w:type="dxa" w:w="2160"/>
          </w:tcPr>
          <w:p>
            <w:r>
              <w:t>Líder: Procuradoria de Execuções e Requisições Judiciais de Pagamento; Coexecutores: PGAAE, USF, Núcleo de Cálculos</w:t>
            </w:r>
          </w:p>
        </w:tc>
      </w:tr>
      <w:tr>
        <w:tc>
          <w:tcPr>
            <w:tcW w:type="dxa" w:w="2160"/>
          </w:tcPr>
          <w:p>
            <w:r>
              <w:t>PERJP</w:t>
            </w:r>
          </w:p>
        </w:tc>
        <w:tc>
          <w:tcPr>
            <w:tcW w:type="dxa" w:w="2160"/>
          </w:tcPr>
          <w:p>
            <w:r>
              <w:t>E1.O1.KR2</w:t>
            </w:r>
          </w:p>
        </w:tc>
        <w:tc>
          <w:tcPr>
            <w:tcW w:type="dxa" w:w="2160"/>
          </w:tcPr>
          <w:p>
            <w:r>
              <w:t>Coletar e validar a linha de base de bloqueios e duplicidades</w:t>
            </w:r>
          </w:p>
        </w:tc>
        <w:tc>
          <w:tcPr>
            <w:tcW w:type="dxa" w:w="2160"/>
          </w:tcPr>
          <w:p>
            <w:r>
              <w:t>Líder: Procuradoria de Execuções e Requisições Judiciais de Pagamento; Coexecutores: USF, PGAAE</w:t>
            </w:r>
          </w:p>
        </w:tc>
      </w:tr>
      <w:tr>
        <w:tc>
          <w:tcPr>
            <w:tcW w:type="dxa" w:w="2160"/>
          </w:tcPr>
          <w:p>
            <w:r>
              <w:t>PERJP</w:t>
            </w:r>
          </w:p>
        </w:tc>
        <w:tc>
          <w:tcPr>
            <w:tcW w:type="dxa" w:w="2160"/>
          </w:tcPr>
          <w:p>
            <w:r>
              <w:t>E1.O1.KR2</w:t>
            </w:r>
          </w:p>
        </w:tc>
        <w:tc>
          <w:tcPr>
            <w:tcW w:type="dxa" w:w="2160"/>
          </w:tcPr>
          <w:p>
            <w:r>
              <w:t>Desenvolver e implantar sistema de controle de precatórios, RPVs e depósitos judiciais</w:t>
            </w:r>
          </w:p>
        </w:tc>
        <w:tc>
          <w:tcPr>
            <w:tcW w:type="dxa" w:w="2160"/>
          </w:tcPr>
          <w:p>
            <w:r>
              <w:t>Líder: Procuradoria de Execuções e Requisições Judiciais de Pagamento; Coexecutores: Assessoria em TIC da PGAAE / INOVA (Suporte de Infraestrutura: SI), USF</w:t>
            </w:r>
          </w:p>
        </w:tc>
      </w:tr>
      <w:tr>
        <w:tc>
          <w:tcPr>
            <w:tcW w:type="dxa" w:w="2160"/>
          </w:tcPr>
          <w:p>
            <w:r>
              <w:t>PERJP</w:t>
            </w:r>
          </w:p>
        </w:tc>
        <w:tc>
          <w:tcPr>
            <w:tcW w:type="dxa" w:w="2160"/>
          </w:tcPr>
          <w:p>
            <w:r>
              <w:t>E1.O1.KR2</w:t>
            </w:r>
          </w:p>
        </w:tc>
        <w:tc>
          <w:tcPr>
            <w:tcW w:type="dxa" w:w="2160"/>
          </w:tcPr>
          <w:p>
            <w:r>
              <w:t>Integrar o sistema novo aos fluxos financeiros e processuais existentes</w:t>
            </w:r>
          </w:p>
        </w:tc>
        <w:tc>
          <w:tcPr>
            <w:tcW w:type="dxa" w:w="2160"/>
          </w:tcPr>
          <w:p>
            <w:r>
              <w:t>Líder: Procuradoria de Execuções e Requisições Judiciais de Pagamento; Coexecutores: Assessoria em TIC da PGAAE / INOVA (Suporte de Infraestrutura: SI), USF</w:t>
            </w:r>
          </w:p>
        </w:tc>
      </w:tr>
      <w:tr>
        <w:tc>
          <w:tcPr>
            <w:tcW w:type="dxa" w:w="2160"/>
          </w:tcPr>
          <w:p>
            <w:r>
              <w:t>PERJP</w:t>
            </w:r>
          </w:p>
        </w:tc>
        <w:tc>
          <w:tcPr>
            <w:tcW w:type="dxa" w:w="2160"/>
          </w:tcPr>
          <w:p>
            <w:r>
              <w:t>E5.O1.KR1</w:t>
            </w:r>
          </w:p>
        </w:tc>
        <w:tc>
          <w:tcPr>
            <w:tcW w:type="dxa" w:w="2160"/>
          </w:tcPr>
          <w:p>
            <w:r>
              <w:t>Instituir política formal de gestão de execuções estratégicas contra a Fazenda Pública</w:t>
            </w:r>
          </w:p>
        </w:tc>
        <w:tc>
          <w:tcPr>
            <w:tcW w:type="dxa" w:w="2160"/>
          </w:tcPr>
          <w:p>
            <w:r>
              <w:t>Líder: Procuradoria de Execuções e Requisições Judiciais de Pagamento; Coexecutores: PGAAJ, PGAAE</w:t>
            </w:r>
          </w:p>
        </w:tc>
      </w:tr>
      <w:tr>
        <w:tc>
          <w:tcPr>
            <w:tcW w:type="dxa" w:w="2160"/>
          </w:tcPr>
          <w:p>
            <w:r>
              <w:t>PERJP</w:t>
            </w:r>
          </w:p>
        </w:tc>
        <w:tc>
          <w:tcPr>
            <w:tcW w:type="dxa" w:w="2160"/>
          </w:tcPr>
          <w:p>
            <w:r>
              <w:t>E5.O1.KR1</w:t>
            </w:r>
          </w:p>
        </w:tc>
        <w:tc>
          <w:tcPr>
            <w:tcW w:type="dxa" w:w="2160"/>
          </w:tcPr>
          <w:p>
            <w:r>
              <w:t>Mapear a carteira de execuções coletivas e individuais de grande vulto financeiro</w:t>
            </w:r>
          </w:p>
        </w:tc>
        <w:tc>
          <w:tcPr>
            <w:tcW w:type="dxa" w:w="2160"/>
          </w:tcPr>
          <w:p>
            <w:r>
              <w:t>Líder: Procuradoria de Execuções e Requisições Judiciais de Pagamento; Coexecutores: Núcleo de Cálculos, PGAAJ</w:t>
            </w:r>
          </w:p>
        </w:tc>
      </w:tr>
      <w:tr>
        <w:tc>
          <w:tcPr>
            <w:tcW w:type="dxa" w:w="2160"/>
          </w:tcPr>
          <w:p>
            <w:r>
              <w:t>PERJP</w:t>
            </w:r>
          </w:p>
        </w:tc>
        <w:tc>
          <w:tcPr>
            <w:tcW w:type="dxa" w:w="2160"/>
          </w:tcPr>
          <w:p>
            <w:r>
              <w:t>E5.O1.KR1</w:t>
            </w:r>
          </w:p>
        </w:tc>
        <w:tc>
          <w:tcPr>
            <w:tcW w:type="dxa" w:w="2160"/>
          </w:tcPr>
          <w:p>
            <w:r>
              <w:t>Reestruturar o uso do Monitor PGE como carteira viva de execuções prioritárias</w:t>
            </w:r>
          </w:p>
        </w:tc>
        <w:tc>
          <w:tcPr>
            <w:tcW w:type="dxa" w:w="2160"/>
          </w:tcPr>
          <w:p>
            <w:r>
              <w:t>Líder: Procuradoria de Execuções e Requisições Judiciais de Pagamento; Coexecutores: PGAAJ, SPGA</w:t>
            </w:r>
          </w:p>
        </w:tc>
      </w:tr>
      <w:tr>
        <w:tc>
          <w:tcPr>
            <w:tcW w:type="dxa" w:w="2160"/>
          </w:tcPr>
          <w:p>
            <w:r>
              <w:t>PERJP</w:t>
            </w:r>
          </w:p>
        </w:tc>
        <w:tc>
          <w:tcPr>
            <w:tcW w:type="dxa" w:w="2160"/>
          </w:tcPr>
          <w:p>
            <w:r>
              <w:t>E5.O1.KR3</w:t>
            </w:r>
          </w:p>
        </w:tc>
        <w:tc>
          <w:tcPr>
            <w:tcW w:type="dxa" w:w="2160"/>
          </w:tcPr>
          <w:p>
            <w:r>
              <w:t>Aumentar a taxa de acolhimento de impugnações para expurgo de excesso de execução</w:t>
            </w:r>
          </w:p>
        </w:tc>
        <w:tc>
          <w:tcPr>
            <w:tcW w:type="dxa" w:w="2160"/>
          </w:tcPr>
          <w:p>
            <w:r>
              <w:t>Líder: Procuradoria de Execuções e Requisições Judiciais de Pagamento; Coexecutores: Núcleo de Cálculos, PGAAJ</w:t>
            </w:r>
          </w:p>
        </w:tc>
      </w:tr>
      <w:tr>
        <w:tc>
          <w:tcPr>
            <w:tcW w:type="dxa" w:w="2160"/>
          </w:tcPr>
          <w:p>
            <w:r>
              <w:t>PERJP</w:t>
            </w:r>
          </w:p>
        </w:tc>
        <w:tc>
          <w:tcPr>
            <w:tcW w:type="dxa" w:w="2160"/>
          </w:tcPr>
          <w:p>
            <w:r>
              <w:t>E5.O1.KR2</w:t>
            </w:r>
          </w:p>
        </w:tc>
        <w:tc>
          <w:tcPr>
            <w:tcW w:type="dxa" w:w="2160"/>
          </w:tcPr>
          <w:p>
            <w:r>
              <w:t>Criar rito mensal de revisão executiva das execuções de grande impacto</w:t>
            </w:r>
          </w:p>
        </w:tc>
        <w:tc>
          <w:tcPr>
            <w:tcW w:type="dxa" w:w="2160"/>
          </w:tcPr>
          <w:p>
            <w:r>
              <w:t>Líder: Procuradoria de Execuções e Requisições Judiciais de Pagamento; Coexecutores: Núcleo de Cálculos, PGAAJ</w:t>
            </w:r>
          </w:p>
        </w:tc>
      </w:tr>
      <w:tr>
        <w:tc>
          <w:tcPr>
            <w:tcW w:type="dxa" w:w="2160"/>
          </w:tcPr>
          <w:p>
            <w:r>
              <w:t>PERJP</w:t>
            </w:r>
          </w:p>
        </w:tc>
        <w:tc>
          <w:tcPr>
            <w:tcW w:type="dxa" w:w="2160"/>
          </w:tcPr>
          <w:p>
            <w:r>
              <w:t>E5.O1.KR2</w:t>
            </w:r>
          </w:p>
        </w:tc>
        <w:tc>
          <w:tcPr>
            <w:tcW w:type="dxa" w:w="2160"/>
          </w:tcPr>
          <w:p>
            <w:r>
              <w:t>Priorizar atuação presencial qualificada perante juízes da execução e Câmaras de Precatórios</w:t>
            </w:r>
          </w:p>
        </w:tc>
        <w:tc>
          <w:tcPr>
            <w:tcW w:type="dxa" w:w="2160"/>
          </w:tcPr>
          <w:p>
            <w:r>
              <w:t>Líder: Procuradoria de Execuções e Requisições Judiciais de Pagamento; Coexecutores: PGAAJ, Subprocuradoria-Geral Adjunta</w:t>
            </w:r>
          </w:p>
        </w:tc>
      </w:tr>
      <w:tr>
        <w:tc>
          <w:tcPr>
            <w:tcW w:type="dxa" w:w="2160"/>
          </w:tcPr>
          <w:p>
            <w:r>
              <w:t>PERJP</w:t>
            </w:r>
          </w:p>
        </w:tc>
        <w:tc>
          <w:tcPr>
            <w:tcW w:type="dxa" w:w="2160"/>
          </w:tcPr>
          <w:p>
            <w:r>
              <w:t>E5.O5.KR1</w:t>
            </w:r>
          </w:p>
        </w:tc>
        <w:tc>
          <w:tcPr>
            <w:tcW w:type="dxa" w:w="2160"/>
          </w:tcPr>
          <w:p>
            <w:r>
              <w:t>Mapear fluxos repetitivos de conferência de cálculos e emissão de RPVs</w:t>
            </w:r>
          </w:p>
        </w:tc>
        <w:tc>
          <w:tcPr>
            <w:tcW w:type="dxa" w:w="2160"/>
          </w:tcPr>
          <w:p>
            <w:r>
              <w:t>Líder: Procuradoria de Execuções e Requisições Judiciais de Pagamento; Coexecutores: Assessoria em TIC da PGAAE / INOVA (Suporte de Infraestrutura: SI), Núcleo de Cálculos</w:t>
            </w:r>
          </w:p>
        </w:tc>
      </w:tr>
      <w:tr>
        <w:tc>
          <w:tcPr>
            <w:tcW w:type="dxa" w:w="2160"/>
          </w:tcPr>
          <w:p>
            <w:r>
              <w:t>PERJP</w:t>
            </w:r>
          </w:p>
        </w:tc>
        <w:tc>
          <w:tcPr>
            <w:tcW w:type="dxa" w:w="2160"/>
          </w:tcPr>
          <w:p>
            <w:r>
              <w:t>E5.O5.KR2</w:t>
            </w:r>
          </w:p>
        </w:tc>
        <w:tc>
          <w:tcPr>
            <w:tcW w:type="dxa" w:w="2160"/>
          </w:tcPr>
          <w:p>
            <w:r>
              <w:t>Criar trilha prioritária para automação de minutas de impugnação ao cumprimento de sentença</w:t>
            </w:r>
          </w:p>
        </w:tc>
        <w:tc>
          <w:tcPr>
            <w:tcW w:type="dxa" w:w="2160"/>
          </w:tcPr>
          <w:p>
            <w:r>
              <w:t>Líder: Procuradoria de Execuções e Requisições Judiciais de Pagamento; Coexecutores: PGA (Assessoria em TIC da PGAAE / INOVA), ESAP</w:t>
            </w:r>
          </w:p>
        </w:tc>
      </w:tr>
      <w:tr>
        <w:tc>
          <w:tcPr>
            <w:tcW w:type="dxa" w:w="2160"/>
          </w:tcPr>
          <w:p>
            <w:r>
              <w:t>PERJP</w:t>
            </w:r>
          </w:p>
        </w:tc>
        <w:tc>
          <w:tcPr>
            <w:tcW w:type="dxa" w:w="2160"/>
          </w:tcPr>
          <w:p>
            <w:r>
              <w:t>E5.O5.KR3</w:t>
            </w:r>
          </w:p>
        </w:tc>
        <w:tc>
          <w:tcPr>
            <w:tcW w:type="dxa" w:w="2160"/>
          </w:tcPr>
          <w:p>
            <w:r>
              <w:t>Criar painel de produtividade no processamento de RPVs e impugnações</w:t>
            </w:r>
          </w:p>
        </w:tc>
        <w:tc>
          <w:tcPr>
            <w:tcW w:type="dxa" w:w="2160"/>
          </w:tcPr>
          <w:p>
            <w:r>
              <w:t>Líder: Procuradoria de Execuções e Requisições Judiciais de Pagamento; Coexecutores: PGAAE</w:t>
            </w:r>
          </w:p>
        </w:tc>
      </w:tr>
      <w:tr>
        <w:tc>
          <w:tcPr>
            <w:tcW w:type="dxa" w:w="2160"/>
          </w:tcPr>
          <w:p>
            <w:r>
              <w:t>PERJP</w:t>
            </w:r>
          </w:p>
        </w:tc>
        <w:tc>
          <w:tcPr>
            <w:tcW w:type="dxa" w:w="2160"/>
          </w:tcPr>
          <w:p>
            <w:r>
              <w:t>E7.O3.KR1</w:t>
            </w:r>
          </w:p>
        </w:tc>
        <w:tc>
          <w:tcPr>
            <w:tcW w:type="dxa" w:w="2160"/>
          </w:tcPr>
          <w:p>
            <w:r>
              <w:t>Propor projeto de inovação focado na triagem e conferência automatizada de cálculos de RPV</w:t>
            </w:r>
          </w:p>
        </w:tc>
        <w:tc>
          <w:tcPr>
            <w:tcW w:type="dxa" w:w="2160"/>
          </w:tcPr>
          <w:p>
            <w:r>
              <w:t>Líder: Procuradoria de Execuções e Requisições Judiciais de Pagamento; Coexecutores: Laboratório de Inovação (INOVA), PGA (Assessoria em TIC da PGAAE / INOVA)</w:t>
            </w:r>
          </w:p>
        </w:tc>
      </w:tr>
      <w:tr>
        <w:tc>
          <w:tcPr>
            <w:tcW w:type="dxa" w:w="2160"/>
          </w:tcPr>
          <w:p>
            <w:r>
              <w:t>PERJP</w:t>
            </w:r>
          </w:p>
        </w:tc>
        <w:tc>
          <w:tcPr>
            <w:tcW w:type="dxa" w:w="2160"/>
          </w:tcPr>
          <w:p>
            <w:r>
              <w:t>E7.O3.KR2</w:t>
            </w:r>
          </w:p>
        </w:tc>
        <w:tc>
          <w:tcPr>
            <w:tcW w:type="dxa" w:w="2160"/>
          </w:tcPr>
          <w:p>
            <w:r>
              <w:t>Capacitação técnica da equipe em cálculos judiciais, direito da execução pública e ferramentas de IA</w:t>
            </w:r>
          </w:p>
        </w:tc>
        <w:tc>
          <w:tcPr>
            <w:tcW w:type="dxa" w:w="2160"/>
          </w:tcPr>
          <w:p>
            <w:r>
              <w:t>Líder: Procuradoria de Execuções e Requisições Judiciais de Pagamento; Coexecutores: ESAP (Liderança Tecnológica: PGAAE / INOVA; Suporte Infra: SI)</w:t>
            </w:r>
          </w:p>
        </w:tc>
      </w:tr>
      <w:tr>
        <w:tc>
          <w:tcPr>
            <w:tcW w:type="dxa" w:w="2160"/>
          </w:tcPr>
          <w:p>
            <w:r>
              <w:t>PERJP</w:t>
            </w:r>
          </w:p>
        </w:tc>
        <w:tc>
          <w:tcPr>
            <w:tcW w:type="dxa" w:w="2160"/>
          </w:tcPr>
          <w:p>
            <w:r>
              <w:t>E9.O3.KR1</w:t>
            </w:r>
          </w:p>
        </w:tc>
        <w:tc>
          <w:tcPr>
            <w:tcW w:type="dxa" w:w="2160"/>
          </w:tcPr>
          <w:p>
            <w:r>
              <w:t>Incluir os honorários de sucumbência no controle e na execução dos créditos da unidade</w:t>
            </w:r>
          </w:p>
        </w:tc>
        <w:tc>
          <w:tcPr>
            <w:tcW w:type="dxa" w:w="2160"/>
          </w:tcPr>
          <w:p>
            <w:r>
              <w:t>Líder: Procuradoria de Execuções e Requisições Judiciais de Pagamento; Coexecutores: Procuradoria da Dívida Ativa, PGAAE, PGA</w:t>
            </w:r>
          </w:p>
        </w:tc>
      </w:tr>
      <w:tr>
        <w:tc>
          <w:tcPr>
            <w:tcW w:type="dxa" w:w="2160"/>
          </w:tcPr>
          <w:p>
            <w:r>
              <w:t>PGAAE</w:t>
            </w:r>
          </w:p>
        </w:tc>
        <w:tc>
          <w:tcPr>
            <w:tcW w:type="dxa" w:w="2160"/>
          </w:tcPr>
          <w:p>
            <w:r>
              <w:t>E1.O1.KR1</w:t>
            </w:r>
          </w:p>
        </w:tc>
        <w:tc>
          <w:tcPr>
            <w:tcW w:type="dxa" w:w="2160"/>
          </w:tcPr>
          <w:p>
            <w:r>
              <w:t>Integrar recuperação de créditos a litígios de execução e pagamento judicial</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PGAAE</w:t>
            </w:r>
          </w:p>
        </w:tc>
        <w:tc>
          <w:tcPr>
            <w:tcW w:type="dxa" w:w="2160"/>
          </w:tcPr>
          <w:p>
            <w:r>
              <w:t>E1.O1.KR1</w:t>
            </w:r>
          </w:p>
        </w:tc>
        <w:tc>
          <w:tcPr>
            <w:tcW w:type="dxa" w:w="2160"/>
          </w:tcPr>
          <w:p>
            <w:r>
              <w:t>Utilizar IA e funcionalidades do SPA para reduzir erro operacional e acelerar análise</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PGAAE</w:t>
            </w:r>
          </w:p>
        </w:tc>
        <w:tc>
          <w:tcPr>
            <w:tcW w:type="dxa" w:w="2160"/>
          </w:tcPr>
          <w:p>
            <w:r>
              <w:t>E1.O1.KR2</w:t>
            </w:r>
          </w:p>
        </w:tc>
        <w:tc>
          <w:tcPr>
            <w:tcW w:type="dxa" w:w="2160"/>
          </w:tcPr>
          <w:p>
            <w:r>
              <w:t>Instituir governança formal do programa de saneamento de RPV e precatórios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PGAAE</w:t>
            </w:r>
          </w:p>
        </w:tc>
        <w:tc>
          <w:tcPr>
            <w:tcW w:type="dxa" w:w="2160"/>
          </w:tcPr>
          <w:p>
            <w:r>
              <w:t>E1.O1.KR2</w:t>
            </w:r>
          </w:p>
        </w:tc>
        <w:tc>
          <w:tcPr>
            <w:tcW w:type="dxa" w:w="2160"/>
          </w:tcPr>
          <w:p>
            <w:r>
              <w:t>Coletar e validar a linha de base de bloqueios e duplicidades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PGAAE</w:t>
            </w:r>
          </w:p>
        </w:tc>
        <w:tc>
          <w:tcPr>
            <w:tcW w:type="dxa" w:w="2160"/>
          </w:tcPr>
          <w:p>
            <w:r>
              <w:t>E1.O1.KR2</w:t>
            </w:r>
          </w:p>
        </w:tc>
        <w:tc>
          <w:tcPr>
            <w:tcW w:type="dxa" w:w="2160"/>
          </w:tcPr>
          <w:p>
            <w:r>
              <w:t>Redesenhar o fluxo de revisão e validação de RPV</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PGAAE</w:t>
            </w:r>
          </w:p>
        </w:tc>
        <w:tc>
          <w:tcPr>
            <w:tcW w:type="dxa" w:w="2160"/>
          </w:tcPr>
          <w:p>
            <w:r>
              <w:t>E1.O1.KR2</w:t>
            </w:r>
          </w:p>
        </w:tc>
        <w:tc>
          <w:tcPr>
            <w:tcW w:type="dxa" w:w="2160"/>
          </w:tcPr>
          <w:p>
            <w:r>
              <w:t>Desenvolver e implantar sistema de controle de precatórios, RPVs e depósitos judiciais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PGAAE</w:t>
            </w:r>
          </w:p>
        </w:tc>
        <w:tc>
          <w:tcPr>
            <w:tcW w:type="dxa" w:w="2160"/>
          </w:tcPr>
          <w:p>
            <w:r>
              <w:t>E1.O1.KR2</w:t>
            </w:r>
          </w:p>
        </w:tc>
        <w:tc>
          <w:tcPr>
            <w:tcW w:type="dxa" w:w="2160"/>
          </w:tcPr>
          <w:p>
            <w:r>
              <w:t>Integrar o sistema novo aos fluxos financeiros e processuais existentes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PGAAE</w:t>
            </w:r>
          </w:p>
        </w:tc>
        <w:tc>
          <w:tcPr>
            <w:tcW w:type="dxa" w:w="2160"/>
          </w:tcPr>
          <w:p>
            <w:r>
              <w:t>E1.O1.KR2</w:t>
            </w:r>
          </w:p>
        </w:tc>
        <w:tc>
          <w:tcPr>
            <w:tcW w:type="dxa" w:w="2160"/>
          </w:tcPr>
          <w:p>
            <w:r>
              <w:t>Instituir auditoria mensal de inconsistências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PGAAE</w:t>
            </w:r>
          </w:p>
        </w:tc>
        <w:tc>
          <w:tcPr>
            <w:tcW w:type="dxa" w:w="2160"/>
          </w:tcPr>
          <w:p>
            <w:r>
              <w:t>E1.O2.KR1</w:t>
            </w:r>
          </w:p>
        </w:tc>
        <w:tc>
          <w:tcPr>
            <w:tcW w:type="dxa" w:w="2160"/>
          </w:tcPr>
          <w:p>
            <w:r>
              <w:t>Instituir programa integrado de recuperação fiscal digital</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E1.O2.KR1</w:t>
            </w:r>
          </w:p>
        </w:tc>
        <w:tc>
          <w:tcPr>
            <w:tcW w:type="dxa" w:w="2160"/>
          </w:tcPr>
          <w:p>
            <w:r>
              <w:t>Consolidar linha de base arrecadatória e metas intermediárias</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E1.O2.KR1</w:t>
            </w:r>
          </w:p>
        </w:tc>
        <w:tc>
          <w:tcPr>
            <w:tcW w:type="dxa" w:w="2160"/>
          </w:tcPr>
          <w:p>
            <w:r>
              <w:t>Integrar SPA e SEFAZNET para fluxo arrecadatório unificado</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E1.O2.KR1</w:t>
            </w:r>
          </w:p>
        </w:tc>
        <w:tc>
          <w:tcPr>
            <w:tcW w:type="dxa" w:w="2160"/>
          </w:tcPr>
          <w:p>
            <w:r>
              <w:t>Usar novas funcionalidades do SPA para acelerar ajuizamento e controle</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E1.O2.KR1</w:t>
            </w:r>
          </w:p>
        </w:tc>
        <w:tc>
          <w:tcPr>
            <w:tcW w:type="dxa" w:w="2160"/>
          </w:tcPr>
          <w:p>
            <w:r>
              <w:t>Criar painel executivo mensal da recuperação fiscal</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E1.O2.KR1</w:t>
            </w:r>
          </w:p>
        </w:tc>
        <w:tc>
          <w:tcPr>
            <w:tcW w:type="dxa" w:w="2160"/>
          </w:tcPr>
          <w:p>
            <w:r>
              <w:t>Normatizar a transação tributária no Maranhão</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E1.O2.KR2</w:t>
            </w:r>
          </w:p>
        </w:tc>
        <w:tc>
          <w:tcPr>
            <w:tcW w:type="dxa" w:w="2160"/>
          </w:tcPr>
          <w:p>
            <w:r>
              <w:t>Implantar rotina pré-ajuizamento com conferência obrigatória</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E1.O2.KR3</w:t>
            </w:r>
          </w:p>
        </w:tc>
        <w:tc>
          <w:tcPr>
            <w:tcW w:type="dxa" w:w="2160"/>
          </w:tcPr>
          <w:p>
            <w:r>
              <w:t>Consolidar o fluxo de protesto como via ordinária de recuperação</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E1.O2.KR3</w:t>
            </w:r>
          </w:p>
        </w:tc>
        <w:tc>
          <w:tcPr>
            <w:tcW w:type="dxa" w:w="2160"/>
          </w:tcPr>
          <w:p>
            <w:r>
              <w:t>Operacionalizar o convênio com IEPTB/MA em regime de desempenho</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E1.O3.KR1</w:t>
            </w:r>
          </w:p>
        </w:tc>
        <w:tc>
          <w:tcPr>
            <w:tcW w:type="dxa" w:w="2160"/>
          </w:tcPr>
          <w:p>
            <w:r>
              <w:t>Estruturar o projeto Portal do Contribuinte como eixo central do objetivo</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E1.O3.KR1</w:t>
            </w:r>
          </w:p>
        </w:tc>
        <w:tc>
          <w:tcPr>
            <w:tcW w:type="dxa" w:w="2160"/>
          </w:tcPr>
          <w:p>
            <w:r>
              <w:t>Definir o catálogo de “demandas tributárias simples”</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E1.O3.KR1</w:t>
            </w:r>
          </w:p>
        </w:tc>
        <w:tc>
          <w:tcPr>
            <w:tcW w:type="dxa" w:w="2160"/>
          </w:tcPr>
          <w:p>
            <w:r>
              <w:t>Desenhar fluxo digital com triagem automatizada</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E1.O3.KR1</w:t>
            </w:r>
          </w:p>
        </w:tc>
        <w:tc>
          <w:tcPr>
            <w:tcW w:type="dxa" w:w="2160"/>
          </w:tcPr>
          <w:p>
            <w:r>
              <w:t>Implantar atendimento híbrido</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E1.O3.KR1</w:t>
            </w:r>
          </w:p>
        </w:tc>
        <w:tc>
          <w:tcPr>
            <w:tcW w:type="dxa" w:w="2160"/>
          </w:tcPr>
          <w:p>
            <w:r>
              <w:t>Executar piloto do portal com conjunto limitado de serviços</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E1.O4.KR1</w:t>
            </w:r>
          </w:p>
        </w:tc>
        <w:tc>
          <w:tcPr>
            <w:tcW w:type="dxa" w:w="2160"/>
          </w:tcPr>
          <w:p>
            <w:r>
              <w:t>Criar célula de inteligência fiscal para inconsistências cadastrais e patrimoniais</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E1.O4.KR1</w:t>
            </w:r>
          </w:p>
        </w:tc>
        <w:tc>
          <w:tcPr>
            <w:tcW w:type="dxa" w:w="2160"/>
          </w:tcPr>
          <w:p>
            <w:r>
              <w:t>Firmar ou reativar convênios de dados patrimoniais e societários</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E1.O4.KR2</w:t>
            </w:r>
          </w:p>
        </w:tc>
        <w:tc>
          <w:tcPr>
            <w:tcW w:type="dxa" w:w="2160"/>
          </w:tcPr>
          <w:p>
            <w:r>
              <w:t>Criar conferência pré-ajuizamento obrigatória</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E1.O4.KR2</w:t>
            </w:r>
          </w:p>
        </w:tc>
        <w:tc>
          <w:tcPr>
            <w:tcW w:type="dxa" w:w="2160"/>
          </w:tcPr>
          <w:p>
            <w:r>
              <w:t>Medir o custo institucional das execuções inconsistentes</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E1.O5.KR1</w:t>
            </w:r>
          </w:p>
        </w:tc>
        <w:tc>
          <w:tcPr>
            <w:tcW w:type="dxa" w:w="2160"/>
          </w:tcPr>
          <w:p>
            <w:r>
              <w:t>Consolidar carteira institucional de mecanismos de cobrança administrativa</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E1.O5.KR1</w:t>
            </w:r>
          </w:p>
        </w:tc>
        <w:tc>
          <w:tcPr>
            <w:tcW w:type="dxa" w:w="2160"/>
          </w:tcPr>
          <w:p>
            <w:r>
              <w:t>Criar manual operacional único de cobrança administrativa</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E1.O5.KR1</w:t>
            </w:r>
          </w:p>
        </w:tc>
        <w:tc>
          <w:tcPr>
            <w:tcW w:type="dxa" w:w="2160"/>
          </w:tcPr>
          <w:p>
            <w:r>
              <w:t>Incorporar benchmarking da PGE-CE e resultados do mutirão fiscal</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E1.O5.KR2</w:t>
            </w:r>
          </w:p>
        </w:tc>
        <w:tc>
          <w:tcPr>
            <w:tcW w:type="dxa" w:w="2160"/>
          </w:tcPr>
          <w:p>
            <w:r>
              <w:t>Estruturar protocolo de bloqueio e arrolamento preventivo para grandes devedores</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E1.O5.KR2</w:t>
            </w:r>
          </w:p>
        </w:tc>
        <w:tc>
          <w:tcPr>
            <w:tcW w:type="dxa" w:w="2160"/>
          </w:tcPr>
          <w:p>
            <w:r>
              <w:t>Transformar o CIRDA em instância de monitoramento executivo do eixo fiscal</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E1.O5.KR3</w:t>
            </w:r>
          </w:p>
        </w:tc>
        <w:tc>
          <w:tcPr>
            <w:tcW w:type="dxa" w:w="2160"/>
          </w:tcPr>
          <w:p>
            <w:r>
              <w:t>Executar integração SPA/SEFAZ para consultas fiscais</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E1.O5.KR3</w:t>
            </w:r>
          </w:p>
        </w:tc>
        <w:tc>
          <w:tcPr>
            <w:tcW w:type="dxa" w:w="2160"/>
          </w:tcPr>
          <w:p>
            <w:r>
              <w:t>Medir tempo atual e tempo pós-integração</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E3.O1.KR1</w:t>
            </w:r>
          </w:p>
        </w:tc>
        <w:tc>
          <w:tcPr>
            <w:tcW w:type="dxa" w:w="2160"/>
          </w:tcPr>
          <w:p>
            <w:r>
              <w:t>Instituir programa permanente de captação de recursos para projetos estratégicos</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E3.O1.KR1</w:t>
            </w:r>
          </w:p>
        </w:tc>
        <w:tc>
          <w:tcPr>
            <w:tcW w:type="dxa" w:w="2160"/>
          </w:tcPr>
          <w:p>
            <w:r>
              <w:t>Consolidar carteira institucional de projetos aptos à captação</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E3.O1.KR1</w:t>
            </w:r>
          </w:p>
        </w:tc>
        <w:tc>
          <w:tcPr>
            <w:tcW w:type="dxa" w:w="2160"/>
          </w:tcPr>
          <w:p>
            <w:r>
              <w:t>Definir critérios institucionais para emendas parlamentares</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E3.O1.KR1</w:t>
            </w:r>
          </w:p>
        </w:tc>
        <w:tc>
          <w:tcPr>
            <w:tcW w:type="dxa" w:w="2160"/>
          </w:tcPr>
          <w:p>
            <w:r>
              <w:t>Manter e revisar convênios e parcerias já existentes</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E3.O1.KR1</w:t>
            </w:r>
          </w:p>
        </w:tc>
        <w:tc>
          <w:tcPr>
            <w:tcW w:type="dxa" w:w="2160"/>
          </w:tcPr>
          <w:p>
            <w:r>
              <w:t>Prospectar novas parcerias com instituições públicas, privadas e acadêmicas</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E3.O1.KR1</w:t>
            </w:r>
          </w:p>
        </w:tc>
        <w:tc>
          <w:tcPr>
            <w:tcW w:type="dxa" w:w="2160"/>
          </w:tcPr>
          <w:p>
            <w:r>
              <w:t>Avaliar juridicamente a caracterização da ESAP ou do INOVA como ICT</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E3.O1.KR1</w:t>
            </w:r>
          </w:p>
        </w:tc>
        <w:tc>
          <w:tcPr>
            <w:tcW w:type="dxa" w:w="2160"/>
          </w:tcPr>
          <w:p>
            <w:r>
              <w:t>Criar painel de captação com metas anuais intermediárias até 2028</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E3.O1.KR1</w:t>
            </w:r>
          </w:p>
        </w:tc>
        <w:tc>
          <w:tcPr>
            <w:tcW w:type="dxa" w:w="2160"/>
          </w:tcPr>
          <w:p>
            <w:r>
              <w:t>Integrar orçamento, captação e planejamento estratégico em um único ciclo decisório</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E3.O1.KR2</w:t>
            </w:r>
          </w:p>
        </w:tc>
        <w:tc>
          <w:tcPr>
            <w:tcW w:type="dxa" w:w="2160"/>
          </w:tcPr>
          <w:p>
            <w:r>
              <w:t>Instituir rito anual de programação orçamentária com priorização no 3º trimestre</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E3.O1.KR2</w:t>
            </w:r>
          </w:p>
        </w:tc>
        <w:tc>
          <w:tcPr>
            <w:tcW w:type="dxa" w:w="2160"/>
          </w:tcPr>
          <w:p>
            <w:r>
              <w:t>Consolidar linha de base da execução orçamentária de 2025 como parâmetro inicial</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E3.O1.KR2</w:t>
            </w:r>
          </w:p>
        </w:tc>
        <w:tc>
          <w:tcPr>
            <w:tcW w:type="dxa" w:w="2160"/>
          </w:tcPr>
          <w:p>
            <w:r>
              <w:t>Criar comitê executivo de programação e execução orçamentária</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E3.O1.KR2</w:t>
            </w:r>
          </w:p>
        </w:tc>
        <w:tc>
          <w:tcPr>
            <w:tcW w:type="dxa" w:w="2160"/>
          </w:tcPr>
          <w:p>
            <w:r>
              <w:t>Antecipar identificação de necessidades mensais por unidade</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E3.O1.KR2</w:t>
            </w:r>
          </w:p>
        </w:tc>
        <w:tc>
          <w:tcPr>
            <w:tcW w:type="dxa" w:w="2160"/>
          </w:tcPr>
          <w:p>
            <w:r>
              <w:t>Melhorar a interlocução institucional com a SEPLAN</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E3.O1.KR2</w:t>
            </w:r>
          </w:p>
        </w:tc>
        <w:tc>
          <w:tcPr>
            <w:tcW w:type="dxa" w:w="2160"/>
          </w:tcPr>
          <w:p>
            <w:r>
              <w:t>Implantar painel mensal de execução orçamentária e física</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E3.O1.KR2</w:t>
            </w:r>
          </w:p>
        </w:tc>
        <w:tc>
          <w:tcPr>
            <w:tcW w:type="dxa" w:w="2160"/>
          </w:tcPr>
          <w:p>
            <w:r>
              <w:t>Formalizar procedimento de remanejamento e crédito adicional quando necessário</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E3.O1.KR3</w:t>
            </w:r>
          </w:p>
        </w:tc>
        <w:tc>
          <w:tcPr>
            <w:tcW w:type="dxa" w:w="2160"/>
          </w:tcPr>
          <w:p>
            <w:r>
              <w:t>Criar governança própria da carteira PROFISCO III no âmbito da PGE-MA</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E3.O1.KR3</w:t>
            </w:r>
          </w:p>
        </w:tc>
        <w:tc>
          <w:tcPr>
            <w:tcW w:type="dxa" w:w="2160"/>
          </w:tcPr>
          <w:p>
            <w:r>
              <w:t>Consolidar cronograma físico-financeiro de todos os projetos PROFISCO III</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E3.O1.KR3</w:t>
            </w:r>
          </w:p>
        </w:tc>
        <w:tc>
          <w:tcPr>
            <w:tcW w:type="dxa" w:w="2160"/>
          </w:tcPr>
          <w:p>
            <w:r>
              <w:t>Monitorar maturidade dos artefatos exigidos pelo BID</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E3.O1.KR3</w:t>
            </w:r>
          </w:p>
        </w:tc>
        <w:tc>
          <w:tcPr>
            <w:tcW w:type="dxa" w:w="2160"/>
          </w:tcPr>
          <w:p>
            <w:r>
              <w:t>Segregar financeiramente os projetos PROFISCO III do orçamento ordinário</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E3.O1.KR3</w:t>
            </w:r>
          </w:p>
        </w:tc>
        <w:tc>
          <w:tcPr>
            <w:tcW w:type="dxa" w:w="2160"/>
          </w:tcPr>
          <w:p>
            <w:r>
              <w:t>Vincular cada contratação PROFISCO a plano de implantação e adoção</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E3.O1.KR3</w:t>
            </w:r>
          </w:p>
        </w:tc>
        <w:tc>
          <w:tcPr>
            <w:tcW w:type="dxa" w:w="2160"/>
          </w:tcPr>
          <w:p>
            <w:r>
              <w:t>Prestar contas internamente da evolução do PROFISCO III</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PGAAE</w:t>
            </w:r>
          </w:p>
        </w:tc>
        <w:tc>
          <w:tcPr>
            <w:tcW w:type="dxa" w:w="2160"/>
          </w:tcPr>
          <w:p>
            <w:r>
              <w:t>E4.O1.KR3</w:t>
            </w:r>
          </w:p>
        </w:tc>
        <w:tc>
          <w:tcPr>
            <w:tcW w:type="dxa" w:w="2160"/>
          </w:tcPr>
          <w:p>
            <w:r>
              <w:t>Criar painel de controle dos prazos de Ouvidoria e acesso à informação</w:t>
            </w:r>
          </w:p>
        </w:tc>
        <w:tc>
          <w:tcPr>
            <w:tcW w:type="dxa" w:w="2160"/>
          </w:tcPr>
          <w:p>
            <w:r>
              <w:t>Líder: Procurador-Geral Adjunta para Assuntos Estratégicos (PGAAE)</w:t>
            </w:r>
          </w:p>
        </w:tc>
      </w:tr>
      <w:tr>
        <w:tc>
          <w:tcPr>
            <w:tcW w:type="dxa" w:w="2160"/>
          </w:tcPr>
          <w:p>
            <w:r>
              <w:t>PGAAE</w:t>
            </w:r>
          </w:p>
        </w:tc>
        <w:tc>
          <w:tcPr>
            <w:tcW w:type="dxa" w:w="2160"/>
          </w:tcPr>
          <w:p>
            <w:r>
              <w:t>E4.O1.KR3</w:t>
            </w:r>
          </w:p>
        </w:tc>
        <w:tc>
          <w:tcPr>
            <w:tcW w:type="dxa" w:w="2160"/>
          </w:tcPr>
          <w:p>
            <w:r>
              <w:t>Padronizar o conceito de “retorno conclusivo”</w:t>
            </w:r>
          </w:p>
        </w:tc>
        <w:tc>
          <w:tcPr>
            <w:tcW w:type="dxa" w:w="2160"/>
          </w:tcPr>
          <w:p>
            <w:r>
              <w:t>Líder: Procurador-Geral Adjunta para Assuntos Estratégicos (PGAAE)</w:t>
            </w:r>
          </w:p>
        </w:tc>
      </w:tr>
      <w:tr>
        <w:tc>
          <w:tcPr>
            <w:tcW w:type="dxa" w:w="2160"/>
          </w:tcPr>
          <w:p>
            <w:r>
              <w:t>PGAAE</w:t>
            </w:r>
          </w:p>
        </w:tc>
        <w:tc>
          <w:tcPr>
            <w:tcW w:type="dxa" w:w="2160"/>
          </w:tcPr>
          <w:p>
            <w:r>
              <w:t>E4.O1.KR3</w:t>
            </w:r>
          </w:p>
        </w:tc>
        <w:tc>
          <w:tcPr>
            <w:tcW w:type="dxa" w:w="2160"/>
          </w:tcPr>
          <w:p>
            <w:r>
              <w:t>Realizar revisão mensal das manifestações pendentes e reincidentes</w:t>
            </w:r>
          </w:p>
        </w:tc>
        <w:tc>
          <w:tcPr>
            <w:tcW w:type="dxa" w:w="2160"/>
          </w:tcPr>
          <w:p>
            <w:r>
              <w:t>Líder: Procurador-Geral Adjunta para Assuntos Estratégicos (PGAAE)</w:t>
            </w:r>
          </w:p>
        </w:tc>
      </w:tr>
      <w:tr>
        <w:tc>
          <w:tcPr>
            <w:tcW w:type="dxa" w:w="2160"/>
          </w:tcPr>
          <w:p>
            <w:r>
              <w:t>PGAAE</w:t>
            </w:r>
          </w:p>
        </w:tc>
        <w:tc>
          <w:tcPr>
            <w:tcW w:type="dxa" w:w="2160"/>
          </w:tcPr>
          <w:p>
            <w:r>
              <w:t>E1.O4.KR2</w:t>
            </w:r>
          </w:p>
        </w:tc>
        <w:tc>
          <w:tcPr>
            <w:tcW w:type="dxa" w:w="2160"/>
          </w:tcPr>
          <w:p>
            <w:r>
              <w:t>Implantar plataforma de higienização de dados e cruzamento de vínculos</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E1.O4.KR2</w:t>
            </w:r>
          </w:p>
        </w:tc>
        <w:tc>
          <w:tcPr>
            <w:tcW w:type="dxa" w:w="2160"/>
          </w:tcPr>
          <w:p>
            <w:r>
              <w:t>Publicar relatório semestral de inteligência recuperatória</w:t>
            </w:r>
          </w:p>
        </w:tc>
        <w:tc>
          <w:tcPr>
            <w:tcW w:type="dxa" w:w="2160"/>
          </w:tcPr>
          <w:p>
            <w:r>
              <w:t>Coexecutores: Procurador-Geral Adjunta para Assuntos Estratégicos (PGAAE); Procuradoria da Dívida Ativa</w:t>
            </w:r>
          </w:p>
        </w:tc>
      </w:tr>
      <w:tr>
        <w:tc>
          <w:tcPr>
            <w:tcW w:type="dxa" w:w="2160"/>
          </w:tcPr>
          <w:p>
            <w:r>
              <w:t>PGAAE</w:t>
            </w:r>
          </w:p>
        </w:tc>
        <w:tc>
          <w:tcPr>
            <w:tcW w:type="dxa" w:w="2160"/>
          </w:tcPr>
          <w:p>
            <w:r>
              <w:t>E6.O2.KR1</w:t>
            </w:r>
          </w:p>
        </w:tc>
        <w:tc>
          <w:tcPr>
            <w:tcW w:type="dxa" w:w="2160"/>
          </w:tcPr>
          <w:p>
            <w:r>
              <w:t>Formalizar programa de benchmarking e intercâmbio entre PGEs</w:t>
            </w:r>
          </w:p>
        </w:tc>
        <w:tc>
          <w:tcPr>
            <w:tcW w:type="dxa" w:w="2160"/>
          </w:tcPr>
          <w:p>
            <w:r>
              <w:t>Líder: Procurador-Geral Adjunta para Assuntos Estratégicos (PGAAE)</w:t>
            </w:r>
          </w:p>
        </w:tc>
      </w:tr>
      <w:tr>
        <w:tc>
          <w:tcPr>
            <w:tcW w:type="dxa" w:w="2160"/>
          </w:tcPr>
          <w:p>
            <w:r>
              <w:t>PGAAE</w:t>
            </w:r>
          </w:p>
        </w:tc>
        <w:tc>
          <w:tcPr>
            <w:tcW w:type="dxa" w:w="2160"/>
          </w:tcPr>
          <w:p>
            <w:r>
              <w:t>E6.O2.KR1</w:t>
            </w:r>
          </w:p>
        </w:tc>
        <w:tc>
          <w:tcPr>
            <w:tcW w:type="dxa" w:w="2160"/>
          </w:tcPr>
          <w:p>
            <w:r>
              <w:t>Priorizar cooperação com FONACE e outras redes de escolas/centros de estudos</w:t>
            </w:r>
          </w:p>
        </w:tc>
        <w:tc>
          <w:tcPr>
            <w:tcW w:type="dxa" w:w="2160"/>
          </w:tcPr>
          <w:p>
            <w:r>
              <w:t>Líder: Procurador-Geral Adjunta para Assuntos Estratégicos (PGAAE)</w:t>
            </w:r>
          </w:p>
        </w:tc>
      </w:tr>
      <w:tr>
        <w:tc>
          <w:tcPr>
            <w:tcW w:type="dxa" w:w="2160"/>
          </w:tcPr>
          <w:p>
            <w:r>
              <w:t>PGAAE</w:t>
            </w:r>
          </w:p>
        </w:tc>
        <w:tc>
          <w:tcPr>
            <w:tcW w:type="dxa" w:w="2160"/>
          </w:tcPr>
          <w:p>
            <w:r>
              <w:t>E6.O2.KR1</w:t>
            </w:r>
          </w:p>
        </w:tc>
        <w:tc>
          <w:tcPr>
            <w:tcW w:type="dxa" w:w="2160"/>
          </w:tcPr>
          <w:p>
            <w:r>
              <w:t>Implementar pelo menos 2 melhorias processuais a partir de benchmarking</w:t>
            </w:r>
          </w:p>
        </w:tc>
        <w:tc>
          <w:tcPr>
            <w:tcW w:type="dxa" w:w="2160"/>
          </w:tcPr>
          <w:p>
            <w:r>
              <w:t>Líder: Procurador-Geral Adjunta para Assuntos Estratégicos (PGAAE)</w:t>
            </w:r>
          </w:p>
        </w:tc>
      </w:tr>
      <w:tr>
        <w:tc>
          <w:tcPr>
            <w:tcW w:type="dxa" w:w="2160"/>
          </w:tcPr>
          <w:p>
            <w:r>
              <w:t>PGAAE</w:t>
            </w:r>
          </w:p>
        </w:tc>
        <w:tc>
          <w:tcPr>
            <w:tcW w:type="dxa" w:w="2160"/>
          </w:tcPr>
          <w:p>
            <w:r>
              <w:t>E7.O1.KR1</w:t>
            </w:r>
          </w:p>
        </w:tc>
        <w:tc>
          <w:tcPr>
            <w:tcW w:type="dxa" w:w="2160"/>
          </w:tcPr>
          <w:p>
            <w:r>
              <w:t>Instituir programa de implantação de IA aplicada à atuação jurídica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PGAAE</w:t>
            </w:r>
          </w:p>
        </w:tc>
        <w:tc>
          <w:tcPr>
            <w:tcW w:type="dxa" w:w="2160"/>
          </w:tcPr>
          <w:p>
            <w:r>
              <w:t>E7.O1.KR1</w:t>
            </w:r>
          </w:p>
        </w:tc>
        <w:tc>
          <w:tcPr>
            <w:tcW w:type="dxa" w:w="2160"/>
          </w:tcPr>
          <w:p>
            <w:r>
              <w:t>Selecionar os 2 casos de uso prioritários de IA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PGAAE</w:t>
            </w:r>
          </w:p>
        </w:tc>
        <w:tc>
          <w:tcPr>
            <w:tcW w:type="dxa" w:w="2160"/>
          </w:tcPr>
          <w:p>
            <w:r>
              <w:t>E7.O1.KR1</w:t>
            </w:r>
          </w:p>
        </w:tc>
        <w:tc>
          <w:tcPr>
            <w:tcW w:type="dxa" w:w="2160"/>
          </w:tcPr>
          <w:p>
            <w:r>
              <w:t>Contratar e implantar plataforma local de IA prevista no PROFISCO III</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PGAAE</w:t>
            </w:r>
          </w:p>
        </w:tc>
        <w:tc>
          <w:tcPr>
            <w:tcW w:type="dxa" w:w="2160"/>
          </w:tcPr>
          <w:p>
            <w:r>
              <w:t>E7.O1.KR1</w:t>
            </w:r>
          </w:p>
        </w:tc>
        <w:tc>
          <w:tcPr>
            <w:tcW w:type="dxa" w:w="2160"/>
          </w:tcPr>
          <w:p>
            <w:r>
              <w:t>Estabelecer protocolo de uso responsável da IA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PGAAE</w:t>
            </w:r>
          </w:p>
        </w:tc>
        <w:tc>
          <w:tcPr>
            <w:tcW w:type="dxa" w:w="2160"/>
          </w:tcPr>
          <w:p>
            <w:r>
              <w:t>E7.O1.KR1</w:t>
            </w:r>
          </w:p>
        </w:tc>
        <w:tc>
          <w:tcPr>
            <w:tcW w:type="dxa" w:w="2160"/>
          </w:tcPr>
          <w:p>
            <w:r>
              <w:t>Integrar ferramentas novas às soluções já existentes em 2025</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PGAAE</w:t>
            </w:r>
          </w:p>
        </w:tc>
        <w:tc>
          <w:tcPr>
            <w:tcW w:type="dxa" w:w="2160"/>
          </w:tcPr>
          <w:p>
            <w:r>
              <w:t>E7.O1.KR1</w:t>
            </w:r>
          </w:p>
        </w:tc>
        <w:tc>
          <w:tcPr>
            <w:tcW w:type="dxa" w:w="2160"/>
          </w:tcPr>
          <w:p>
            <w:r>
              <w:t>Capacitar os usuários das novas ferramentas antes e durante a implantação</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PGAAE</w:t>
            </w:r>
          </w:p>
        </w:tc>
        <w:tc>
          <w:tcPr>
            <w:tcW w:type="dxa" w:w="2160"/>
          </w:tcPr>
          <w:p>
            <w:r>
              <w:t>E7.O1.KR1</w:t>
            </w:r>
          </w:p>
        </w:tc>
        <w:tc>
          <w:tcPr>
            <w:tcW w:type="dxa" w:w="2160"/>
          </w:tcPr>
          <w:p>
            <w:r>
              <w:t>Selecionar ferramenta inteligente de pesquisa jurídica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PGAAE</w:t>
            </w:r>
          </w:p>
        </w:tc>
        <w:tc>
          <w:tcPr>
            <w:tcW w:type="dxa" w:w="2160"/>
          </w:tcPr>
          <w:p>
            <w:r>
              <w:t>E7.O1.KR1</w:t>
            </w:r>
          </w:p>
        </w:tc>
        <w:tc>
          <w:tcPr>
            <w:tcW w:type="dxa" w:w="2160"/>
          </w:tcPr>
          <w:p>
            <w:r>
              <w:t>Implantar piloto da ferramenta de pesquisa jurídica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PGAAE</w:t>
            </w:r>
          </w:p>
        </w:tc>
        <w:tc>
          <w:tcPr>
            <w:tcW w:type="dxa" w:w="2160"/>
          </w:tcPr>
          <w:p>
            <w:r>
              <w:t>E7.O2.KR1</w:t>
            </w:r>
          </w:p>
        </w:tc>
        <w:tc>
          <w:tcPr>
            <w:tcW w:type="dxa" w:w="2160"/>
          </w:tcPr>
          <w:p>
            <w:r>
              <w:t>Consolidar inventário tecnológico com classificação de obsolescência</w:t>
            </w:r>
          </w:p>
        </w:tc>
        <w:tc>
          <w:tcPr>
            <w:tcW w:type="dxa" w:w="2160"/>
          </w:tcPr>
          <w:p>
            <w:r>
              <w:t>Coexecutores: Procurador-Geral Adjunto; Procurador-Geral Adjunta para Assuntos Estratégicos (PGAAE)</w:t>
            </w:r>
          </w:p>
        </w:tc>
      </w:tr>
      <w:tr>
        <w:tc>
          <w:tcPr>
            <w:tcW w:type="dxa" w:w="2160"/>
          </w:tcPr>
          <w:p>
            <w:r>
              <w:t>PGAAE</w:t>
            </w:r>
          </w:p>
        </w:tc>
        <w:tc>
          <w:tcPr>
            <w:tcW w:type="dxa" w:w="2160"/>
          </w:tcPr>
          <w:p>
            <w:r>
              <w:t>E7.O2.KR1</w:t>
            </w:r>
          </w:p>
        </w:tc>
        <w:tc>
          <w:tcPr>
            <w:tcW w:type="dxa" w:w="2160"/>
          </w:tcPr>
          <w:p>
            <w:r>
              <w:t>Elaborar plano plurianual de renovação do parque tecnológico</w:t>
            </w:r>
          </w:p>
        </w:tc>
        <w:tc>
          <w:tcPr>
            <w:tcW w:type="dxa" w:w="2160"/>
          </w:tcPr>
          <w:p>
            <w:r>
              <w:t>Coexecutores: Procurador-Geral Adjunto; Procurador-Geral Adjunta para Assuntos Estratégicos (PGAAE)</w:t>
            </w:r>
          </w:p>
        </w:tc>
      </w:tr>
      <w:tr>
        <w:tc>
          <w:tcPr>
            <w:tcW w:type="dxa" w:w="2160"/>
          </w:tcPr>
          <w:p>
            <w:r>
              <w:t>PGAAE</w:t>
            </w:r>
          </w:p>
        </w:tc>
        <w:tc>
          <w:tcPr>
            <w:tcW w:type="dxa" w:w="2160"/>
          </w:tcPr>
          <w:p>
            <w:r>
              <w:t>E7.O2.KR1</w:t>
            </w:r>
          </w:p>
        </w:tc>
        <w:tc>
          <w:tcPr>
            <w:tcW w:type="dxa" w:w="2160"/>
          </w:tcPr>
          <w:p>
            <w:r>
              <w:t>Executar contratação de renovação tecnológica prevista no PROFISCO III</w:t>
            </w:r>
          </w:p>
        </w:tc>
        <w:tc>
          <w:tcPr>
            <w:tcW w:type="dxa" w:w="2160"/>
          </w:tcPr>
          <w:p>
            <w:r>
              <w:t>Coexecutores: Procurador-Geral Adjunto; Procurador-Geral Adjunta para Assuntos Estratégicos (PGAAE)</w:t>
            </w:r>
          </w:p>
        </w:tc>
      </w:tr>
      <w:tr>
        <w:tc>
          <w:tcPr>
            <w:tcW w:type="dxa" w:w="2160"/>
          </w:tcPr>
          <w:p>
            <w:r>
              <w:t>PGAAE</w:t>
            </w:r>
          </w:p>
        </w:tc>
        <w:tc>
          <w:tcPr>
            <w:tcW w:type="dxa" w:w="2160"/>
          </w:tcPr>
          <w:p>
            <w:r>
              <w:t>E7.O2.KR1</w:t>
            </w:r>
          </w:p>
        </w:tc>
        <w:tc>
          <w:tcPr>
            <w:tcW w:type="dxa" w:w="2160"/>
          </w:tcPr>
          <w:p>
            <w:r>
              <w:t>Criar painel de disponibilidade, incidentes e modernização tecnológica</w:t>
            </w:r>
          </w:p>
        </w:tc>
        <w:tc>
          <w:tcPr>
            <w:tcW w:type="dxa" w:w="2160"/>
          </w:tcPr>
          <w:p>
            <w:r>
              <w:t>Líder: Procurador-Geral Adjunta para Assuntos Estratégicos (PGAAE); Apoio Técnico de Infraestrutura: Supervisão de Informática (SI) / UGAM</w:t>
            </w:r>
          </w:p>
        </w:tc>
      </w:tr>
      <w:tr>
        <w:tc>
          <w:tcPr>
            <w:tcW w:type="dxa" w:w="2160"/>
          </w:tcPr>
          <w:p>
            <w:r>
              <w:t>PGAAE</w:t>
            </w:r>
          </w:p>
        </w:tc>
        <w:tc>
          <w:tcPr>
            <w:tcW w:type="dxa" w:w="2160"/>
          </w:tcPr>
          <w:p>
            <w:r>
              <w:t>E7.O2.KR1</w:t>
            </w:r>
          </w:p>
        </w:tc>
        <w:tc>
          <w:tcPr>
            <w:tcW w:type="dxa" w:w="2160"/>
          </w:tcPr>
          <w:p>
            <w:r>
              <w:t>Integrar segurança da informação à modernização do parque</w:t>
            </w:r>
          </w:p>
        </w:tc>
        <w:tc>
          <w:tcPr>
            <w:tcW w:type="dxa" w:w="2160"/>
          </w:tcPr>
          <w:p>
            <w:r>
              <w:t>Coexecutores: Procurador-Geral Adjunto; Procurador-Geral Adjunta para Assuntos Estratégicos (PGAAE)</w:t>
            </w:r>
          </w:p>
        </w:tc>
      </w:tr>
      <w:tr>
        <w:tc>
          <w:tcPr>
            <w:tcW w:type="dxa" w:w="2160"/>
          </w:tcPr>
          <w:p>
            <w:r>
              <w:t>PGAAE</w:t>
            </w:r>
          </w:p>
        </w:tc>
        <w:tc>
          <w:tcPr>
            <w:tcW w:type="dxa" w:w="2160"/>
          </w:tcPr>
          <w:p>
            <w:r>
              <w:t>E5.O2.KR1</w:t>
            </w:r>
          </w:p>
        </w:tc>
        <w:tc>
          <w:tcPr>
            <w:tcW w:type="dxa" w:w="2160"/>
          </w:tcPr>
          <w:p>
            <w:r>
              <w:t>Instituir programa de redução de litigiosidade por composição e atuação preventiva</w:t>
            </w:r>
          </w:p>
        </w:tc>
        <w:tc>
          <w:tcPr>
            <w:tcW w:type="dxa" w:w="2160"/>
          </w:tcPr>
          <w:p>
            <w:r>
              <w:t>Líder: Procurador-Geral Adjunta para Assuntos Estratégicos (PGAAE)</w:t>
            </w:r>
          </w:p>
        </w:tc>
      </w:tr>
      <w:tr>
        <w:tc>
          <w:tcPr>
            <w:tcW w:type="dxa" w:w="2160"/>
          </w:tcPr>
          <w:p>
            <w:r>
              <w:t>PGAAE</w:t>
            </w:r>
          </w:p>
        </w:tc>
        <w:tc>
          <w:tcPr>
            <w:tcW w:type="dxa" w:w="2160"/>
          </w:tcPr>
          <w:p>
            <w:r>
              <w:t>E5.O2.KR1</w:t>
            </w:r>
          </w:p>
        </w:tc>
        <w:tc>
          <w:tcPr>
            <w:tcW w:type="dxa" w:w="2160"/>
          </w:tcPr>
          <w:p>
            <w:r>
              <w:t>Identificar os principais vetores de judicialização por secretaria e tema</w:t>
            </w:r>
          </w:p>
        </w:tc>
        <w:tc>
          <w:tcPr>
            <w:tcW w:type="dxa" w:w="2160"/>
          </w:tcPr>
          <w:p>
            <w:r>
              <w:t>Líder: Procurador-Geral Adjunta para Assuntos Estratégicos (PGAAE)</w:t>
            </w:r>
          </w:p>
        </w:tc>
      </w:tr>
      <w:tr>
        <w:tc>
          <w:tcPr>
            <w:tcW w:type="dxa" w:w="2160"/>
          </w:tcPr>
          <w:p>
            <w:r>
              <w:t>PGAAE</w:t>
            </w:r>
          </w:p>
        </w:tc>
        <w:tc>
          <w:tcPr>
            <w:tcW w:type="dxa" w:w="2160"/>
          </w:tcPr>
          <w:p>
            <w:r>
              <w:t>E5.O2.KR1</w:t>
            </w:r>
          </w:p>
        </w:tc>
        <w:tc>
          <w:tcPr>
            <w:tcW w:type="dxa" w:w="2160"/>
          </w:tcPr>
          <w:p>
            <w:r>
              <w:t>Criar trilha administrativa de composição para casos passíveis de acordo</w:t>
            </w:r>
          </w:p>
        </w:tc>
        <w:tc>
          <w:tcPr>
            <w:tcW w:type="dxa" w:w="2160"/>
          </w:tcPr>
          <w:p>
            <w:r>
              <w:t>Líder: Procurador-Geral Adjunta para Assuntos Estratégicos (PGAAE)</w:t>
            </w:r>
          </w:p>
        </w:tc>
      </w:tr>
      <w:tr>
        <w:tc>
          <w:tcPr>
            <w:tcW w:type="dxa" w:w="2160"/>
          </w:tcPr>
          <w:p>
            <w:r>
              <w:t>PGAAE</w:t>
            </w:r>
          </w:p>
        </w:tc>
        <w:tc>
          <w:tcPr>
            <w:tcW w:type="dxa" w:w="2160"/>
          </w:tcPr>
          <w:p>
            <w:r>
              <w:t>E5.O2.KR1</w:t>
            </w:r>
          </w:p>
        </w:tc>
        <w:tc>
          <w:tcPr>
            <w:tcW w:type="dxa" w:w="2160"/>
          </w:tcPr>
          <w:p>
            <w:r>
              <w:t>Implantar modelo-piloto de mediação e conciliação virtual</w:t>
            </w:r>
          </w:p>
        </w:tc>
        <w:tc>
          <w:tcPr>
            <w:tcW w:type="dxa" w:w="2160"/>
          </w:tcPr>
          <w:p>
            <w:r>
              <w:t>Líder: Procurador-Geral Adjunta para Assuntos Estratégicos (PGAAE)</w:t>
            </w:r>
          </w:p>
        </w:tc>
      </w:tr>
      <w:tr>
        <w:tc>
          <w:tcPr>
            <w:tcW w:type="dxa" w:w="2160"/>
          </w:tcPr>
          <w:p>
            <w:r>
              <w:t>PGAAE</w:t>
            </w:r>
          </w:p>
        </w:tc>
        <w:tc>
          <w:tcPr>
            <w:tcW w:type="dxa" w:w="2160"/>
          </w:tcPr>
          <w:p>
            <w:r>
              <w:t>E5.O2.KR1</w:t>
            </w:r>
          </w:p>
        </w:tc>
        <w:tc>
          <w:tcPr>
            <w:tcW w:type="dxa" w:w="2160"/>
          </w:tcPr>
          <w:p>
            <w:r>
              <w:t>Elaborar cartilhas orientativas e pareceres referenciais para prevenção de judicialização nas secretarias</w:t>
            </w:r>
          </w:p>
        </w:tc>
        <w:tc>
          <w:tcPr>
            <w:tcW w:type="dxa" w:w="2160"/>
          </w:tcPr>
          <w:p>
            <w:r>
              <w:t>Líder: Procurador-Geral Adjunta para Assuntos Estratégicos (PGAAE)</w:t>
            </w:r>
          </w:p>
        </w:tc>
      </w:tr>
      <w:tr>
        <w:tc>
          <w:tcPr>
            <w:tcW w:type="dxa" w:w="2160"/>
          </w:tcPr>
          <w:p>
            <w:r>
              <w:t>PGAAE</w:t>
            </w:r>
          </w:p>
        </w:tc>
        <w:tc>
          <w:tcPr>
            <w:tcW w:type="dxa" w:w="2160"/>
          </w:tcPr>
          <w:p>
            <w:r>
              <w:t>E5.O2.KR1</w:t>
            </w:r>
          </w:p>
        </w:tc>
        <w:tc>
          <w:tcPr>
            <w:tcW w:type="dxa" w:w="2160"/>
          </w:tcPr>
          <w:p>
            <w:r>
              <w:t>Incorporar o grupo de trabalho com o TJMA no plano de prevenção de litigiosidade</w:t>
            </w:r>
          </w:p>
        </w:tc>
        <w:tc>
          <w:tcPr>
            <w:tcW w:type="dxa" w:w="2160"/>
          </w:tcPr>
          <w:p>
            <w:r>
              <w:t>Líder: Procurador-Geral Adjunta para Assuntos Estratégicos (PGAAE)</w:t>
            </w:r>
          </w:p>
        </w:tc>
      </w:tr>
      <w:tr>
        <w:tc>
          <w:tcPr>
            <w:tcW w:type="dxa" w:w="2160"/>
          </w:tcPr>
          <w:p>
            <w:r>
              <w:t>PGAAE</w:t>
            </w:r>
          </w:p>
        </w:tc>
        <w:tc>
          <w:tcPr>
            <w:tcW w:type="dxa" w:w="2160"/>
          </w:tcPr>
          <w:p>
            <w:r>
              <w:t>E5.O2.KR1</w:t>
            </w:r>
          </w:p>
        </w:tc>
        <w:tc>
          <w:tcPr>
            <w:tcW w:type="dxa" w:w="2160"/>
          </w:tcPr>
          <w:p>
            <w:r>
              <w:t>Monitorar litigiosidade e desempenho recursal em painel único</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E5.O2.KR2</w:t>
            </w:r>
          </w:p>
        </w:tc>
        <w:tc>
          <w:tcPr>
            <w:tcW w:type="dxa" w:w="2160"/>
          </w:tcPr>
          <w:p>
            <w:r>
              <w:t>Transformar capacitações já realizadas em trilha institucional de alta complexidade recursal</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E5.O3.KR1</w:t>
            </w:r>
          </w:p>
        </w:tc>
        <w:tc>
          <w:tcPr>
            <w:tcW w:type="dxa" w:w="2160"/>
          </w:tcPr>
          <w:p>
            <w:r>
              <w:t>Instituir programa de advocacia pública preventiva por temas críticos</w:t>
            </w:r>
          </w:p>
        </w:tc>
        <w:tc>
          <w:tcPr>
            <w:tcW w:type="dxa" w:w="2160"/>
          </w:tcPr>
          <w:p>
            <w:r>
              <w:t>Líder: Procurador-Geral Adjunta para Assuntos Estratégicos (PGAAE)</w:t>
            </w:r>
          </w:p>
        </w:tc>
      </w:tr>
      <w:tr>
        <w:tc>
          <w:tcPr>
            <w:tcW w:type="dxa" w:w="2160"/>
          </w:tcPr>
          <w:p>
            <w:r>
              <w:t>PGAAE</w:t>
            </w:r>
          </w:p>
        </w:tc>
        <w:tc>
          <w:tcPr>
            <w:tcW w:type="dxa" w:w="2160"/>
          </w:tcPr>
          <w:p>
            <w:r>
              <w:t>E5.O3.KR1</w:t>
            </w:r>
          </w:p>
        </w:tc>
        <w:tc>
          <w:tcPr>
            <w:tcW w:type="dxa" w:w="2160"/>
          </w:tcPr>
          <w:p>
            <w:r>
              <w:t>Selecionar e priorizar 5 secretarias estratégicas para intervenção consultiva intensiva</w:t>
            </w:r>
          </w:p>
        </w:tc>
        <w:tc>
          <w:tcPr>
            <w:tcW w:type="dxa" w:w="2160"/>
          </w:tcPr>
          <w:p>
            <w:r>
              <w:t>Líder: Procurador-Geral Adjunta para Assuntos Estratégicos (PGAAE)</w:t>
            </w:r>
          </w:p>
        </w:tc>
      </w:tr>
      <w:tr>
        <w:tc>
          <w:tcPr>
            <w:tcW w:type="dxa" w:w="2160"/>
          </w:tcPr>
          <w:p>
            <w:r>
              <w:t>PGAAE</w:t>
            </w:r>
          </w:p>
        </w:tc>
        <w:tc>
          <w:tcPr>
            <w:tcW w:type="dxa" w:w="2160"/>
          </w:tcPr>
          <w:p>
            <w:r>
              <w:t>E5.O3.KR1</w:t>
            </w:r>
          </w:p>
        </w:tc>
        <w:tc>
          <w:tcPr>
            <w:tcW w:type="dxa" w:w="2160"/>
          </w:tcPr>
          <w:p>
            <w:r>
              <w:t>Instituir rotina de pareceres preventivos temáticos</w:t>
            </w:r>
          </w:p>
        </w:tc>
        <w:tc>
          <w:tcPr>
            <w:tcW w:type="dxa" w:w="2160"/>
          </w:tcPr>
          <w:p>
            <w:r>
              <w:t>Líder: Procurador-Geral Adjunta para Assuntos Estratégicos (PGAAE)</w:t>
            </w:r>
          </w:p>
        </w:tc>
      </w:tr>
      <w:tr>
        <w:tc>
          <w:tcPr>
            <w:tcW w:type="dxa" w:w="2160"/>
          </w:tcPr>
          <w:p>
            <w:r>
              <w:t>PGAAE</w:t>
            </w:r>
          </w:p>
        </w:tc>
        <w:tc>
          <w:tcPr>
            <w:tcW w:type="dxa" w:w="2160"/>
          </w:tcPr>
          <w:p>
            <w:r>
              <w:t>E5.O3.KR1</w:t>
            </w:r>
          </w:p>
        </w:tc>
        <w:tc>
          <w:tcPr>
            <w:tcW w:type="dxa" w:w="2160"/>
          </w:tcPr>
          <w:p>
            <w:r>
              <w:t>Criar normas e orientações internas de conformidade e compliance para temas recorrentes</w:t>
            </w:r>
          </w:p>
        </w:tc>
        <w:tc>
          <w:tcPr>
            <w:tcW w:type="dxa" w:w="2160"/>
          </w:tcPr>
          <w:p>
            <w:r>
              <w:t>Líder: Procurador-Geral Adjunta para Assuntos Estratégicos (PGAAE)</w:t>
            </w:r>
          </w:p>
        </w:tc>
      </w:tr>
      <w:tr>
        <w:tc>
          <w:tcPr>
            <w:tcW w:type="dxa" w:w="2160"/>
          </w:tcPr>
          <w:p>
            <w:r>
              <w:t>PGAAE</w:t>
            </w:r>
          </w:p>
        </w:tc>
        <w:tc>
          <w:tcPr>
            <w:tcW w:type="dxa" w:w="2160"/>
          </w:tcPr>
          <w:p>
            <w:r>
              <w:t>E5.O3.KR1</w:t>
            </w:r>
          </w:p>
        </w:tc>
        <w:tc>
          <w:tcPr>
            <w:tcW w:type="dxa" w:w="2160"/>
          </w:tcPr>
          <w:p>
            <w:r>
              <w:t>Criar painel de litígios evitáveis por secretaria e tema</w:t>
            </w:r>
          </w:p>
        </w:tc>
        <w:tc>
          <w:tcPr>
            <w:tcW w:type="dxa" w:w="2160"/>
          </w:tcPr>
          <w:p>
            <w:r>
              <w:t>Líder: Procurador-Geral Adjunta para Assuntos Estratégicos (PGAAE)</w:t>
            </w:r>
          </w:p>
        </w:tc>
      </w:tr>
      <w:tr>
        <w:tc>
          <w:tcPr>
            <w:tcW w:type="dxa" w:w="2160"/>
          </w:tcPr>
          <w:p>
            <w:r>
              <w:t>PGAAE</w:t>
            </w:r>
          </w:p>
        </w:tc>
        <w:tc>
          <w:tcPr>
            <w:tcW w:type="dxa" w:w="2160"/>
          </w:tcPr>
          <w:p>
            <w:r>
              <w:t>E5.O3.KR1</w:t>
            </w:r>
          </w:p>
        </w:tc>
        <w:tc>
          <w:tcPr>
            <w:tcW w:type="dxa" w:w="2160"/>
          </w:tcPr>
          <w:p>
            <w:r>
              <w:t>Usar dados de prevenção de 2025 como linha de base gerencial</w:t>
            </w:r>
          </w:p>
        </w:tc>
        <w:tc>
          <w:tcPr>
            <w:tcW w:type="dxa" w:w="2160"/>
          </w:tcPr>
          <w:p>
            <w:r>
              <w:t>Líder: Procurador-Geral Adjunta para Assuntos Estratégicos (PGAAE)</w:t>
            </w:r>
          </w:p>
        </w:tc>
      </w:tr>
      <w:tr>
        <w:tc>
          <w:tcPr>
            <w:tcW w:type="dxa" w:w="2160"/>
          </w:tcPr>
          <w:p>
            <w:r>
              <w:t>PGAAE</w:t>
            </w:r>
          </w:p>
        </w:tc>
        <w:tc>
          <w:tcPr>
            <w:tcW w:type="dxa" w:w="2160"/>
          </w:tcPr>
          <w:p>
            <w:r>
              <w:t>E5.O3.KR1</w:t>
            </w:r>
          </w:p>
        </w:tc>
        <w:tc>
          <w:tcPr>
            <w:tcW w:type="dxa" w:w="2160"/>
          </w:tcPr>
          <w:p>
            <w:r>
              <w:t>Produzir relatório semestral de prevenção de litígios</w:t>
            </w:r>
          </w:p>
        </w:tc>
        <w:tc>
          <w:tcPr>
            <w:tcW w:type="dxa" w:w="2160"/>
          </w:tcPr>
          <w:p>
            <w:r>
              <w:t>Líder: Procurador-Geral Adjunta para Assuntos Estratégicos (PGAAE)</w:t>
            </w:r>
          </w:p>
        </w:tc>
      </w:tr>
      <w:tr>
        <w:tc>
          <w:tcPr>
            <w:tcW w:type="dxa" w:w="2160"/>
          </w:tcPr>
          <w:p>
            <w:r>
              <w:t>PGAAE</w:t>
            </w:r>
          </w:p>
        </w:tc>
        <w:tc>
          <w:tcPr>
            <w:tcW w:type="dxa" w:w="2160"/>
          </w:tcPr>
          <w:p>
            <w:r>
              <w:t>E5.O3.KR2</w:t>
            </w:r>
          </w:p>
        </w:tc>
        <w:tc>
          <w:tcPr>
            <w:tcW w:type="dxa" w:w="2160"/>
          </w:tcPr>
          <w:p>
            <w:r>
              <w:t>Implantar reuniões trimestrais de prevenção com secretarias de maior litigiosidade</w:t>
            </w:r>
          </w:p>
        </w:tc>
        <w:tc>
          <w:tcPr>
            <w:tcW w:type="dxa" w:w="2160"/>
          </w:tcPr>
          <w:p>
            <w:r>
              <w:t>Líder: Procurador-Geral Adjunta para Assuntos Estratégicos (PGAAE)</w:t>
            </w:r>
          </w:p>
        </w:tc>
      </w:tr>
      <w:tr>
        <w:tc>
          <w:tcPr>
            <w:tcW w:type="dxa" w:w="2160"/>
          </w:tcPr>
          <w:p>
            <w:r>
              <w:t>PGAAE</w:t>
            </w:r>
          </w:p>
        </w:tc>
        <w:tc>
          <w:tcPr>
            <w:tcW w:type="dxa" w:w="2160"/>
          </w:tcPr>
          <w:p>
            <w:r>
              <w:t>E5.O3.KR2</w:t>
            </w:r>
          </w:p>
        </w:tc>
        <w:tc>
          <w:tcPr>
            <w:tcW w:type="dxa" w:w="2160"/>
          </w:tcPr>
          <w:p>
            <w:r>
              <w:t>Integrar a Procuradoria Trabalhista à prevenção com procuradores lotados nas secretarias</w:t>
            </w:r>
          </w:p>
        </w:tc>
        <w:tc>
          <w:tcPr>
            <w:tcW w:type="dxa" w:w="2160"/>
          </w:tcPr>
          <w:p>
            <w:r>
              <w:t>Líder: Procurador-Geral Adjunta para Assuntos Estratégicos (PGAAE)</w:t>
            </w:r>
          </w:p>
        </w:tc>
      </w:tr>
      <w:tr>
        <w:tc>
          <w:tcPr>
            <w:tcW w:type="dxa" w:w="2160"/>
          </w:tcPr>
          <w:p>
            <w:r>
              <w:t>PGAAE</w:t>
            </w:r>
          </w:p>
        </w:tc>
        <w:tc>
          <w:tcPr>
            <w:tcW w:type="dxa" w:w="2160"/>
          </w:tcPr>
          <w:p>
            <w:r>
              <w:t>E5.O5.KR1</w:t>
            </w:r>
          </w:p>
        </w:tc>
        <w:tc>
          <w:tcPr>
            <w:tcW w:type="dxa" w:w="2160"/>
          </w:tcPr>
          <w:p>
            <w:r>
              <w:t>Instituir Programa de Automação Institucional da PGE-MA</w:t>
            </w:r>
          </w:p>
        </w:tc>
        <w:tc>
          <w:tcPr>
            <w:tcW w:type="dxa" w:w="2160"/>
          </w:tcPr>
          <w:p>
            <w:r>
              <w:t>Líder: Procurador-Geral Adjunta para Assuntos Estratégicos (PGAAE)</w:t>
            </w:r>
          </w:p>
        </w:tc>
      </w:tr>
      <w:tr>
        <w:tc>
          <w:tcPr>
            <w:tcW w:type="dxa" w:w="2160"/>
          </w:tcPr>
          <w:p>
            <w:r>
              <w:t>PGAAE</w:t>
            </w:r>
          </w:p>
        </w:tc>
        <w:tc>
          <w:tcPr>
            <w:tcW w:type="dxa" w:w="2160"/>
          </w:tcPr>
          <w:p>
            <w:r>
              <w:t>E5.O5.KR1</w:t>
            </w:r>
          </w:p>
        </w:tc>
        <w:tc>
          <w:tcPr>
            <w:tcW w:type="dxa" w:w="2160"/>
          </w:tcPr>
          <w:p>
            <w:r>
              <w:t>Mapear os 20 fluxos mais repetitivos da instituição</w:t>
            </w:r>
          </w:p>
        </w:tc>
        <w:tc>
          <w:tcPr>
            <w:tcW w:type="dxa" w:w="2160"/>
          </w:tcPr>
          <w:p>
            <w:r>
              <w:t>Líder: Procurador-Geral Adjunta para Assuntos Estratégicos (PGAAE)</w:t>
            </w:r>
          </w:p>
        </w:tc>
      </w:tr>
      <w:tr>
        <w:tc>
          <w:tcPr>
            <w:tcW w:type="dxa" w:w="2160"/>
          </w:tcPr>
          <w:p>
            <w:r>
              <w:t>PGAAE</w:t>
            </w:r>
          </w:p>
        </w:tc>
        <w:tc>
          <w:tcPr>
            <w:tcW w:type="dxa" w:w="2160"/>
          </w:tcPr>
          <w:p>
            <w:r>
              <w:t>E5.O5.KR1</w:t>
            </w:r>
          </w:p>
        </w:tc>
        <w:tc>
          <w:tcPr>
            <w:tcW w:type="dxa" w:w="2160"/>
          </w:tcPr>
          <w:p>
            <w:r>
              <w:t>Implantar metodologia de gestão visual de trabalho</w:t>
            </w:r>
          </w:p>
        </w:tc>
        <w:tc>
          <w:tcPr>
            <w:tcW w:type="dxa" w:w="2160"/>
          </w:tcPr>
          <w:p>
            <w:r>
              <w:t>Líder: Procurador-Geral Adjunta para Assuntos Estratégicos (PGAAE)</w:t>
            </w:r>
          </w:p>
        </w:tc>
      </w:tr>
      <w:tr>
        <w:tc>
          <w:tcPr>
            <w:tcW w:type="dxa" w:w="2160"/>
          </w:tcPr>
          <w:p>
            <w:r>
              <w:t>PGAAE</w:t>
            </w:r>
          </w:p>
        </w:tc>
        <w:tc>
          <w:tcPr>
            <w:tcW w:type="dxa" w:w="2160"/>
          </w:tcPr>
          <w:p>
            <w:r>
              <w:t>E5.O5.KR1</w:t>
            </w:r>
          </w:p>
        </w:tc>
        <w:tc>
          <w:tcPr>
            <w:tcW w:type="dxa" w:w="2160"/>
          </w:tcPr>
          <w:p>
            <w:r>
              <w:t>Integrar e escalar as automações já concluídas em 2025</w:t>
            </w:r>
          </w:p>
        </w:tc>
        <w:tc>
          <w:tcPr>
            <w:tcW w:type="dxa" w:w="2160"/>
          </w:tcPr>
          <w:p>
            <w:r>
              <w:t>Líder: Procurador-Geral Adjunta para Assuntos Estratégicos (PGAAE)</w:t>
            </w:r>
          </w:p>
        </w:tc>
      </w:tr>
      <w:tr>
        <w:tc>
          <w:tcPr>
            <w:tcW w:type="dxa" w:w="2160"/>
          </w:tcPr>
          <w:p>
            <w:r>
              <w:t>PGAAE</w:t>
            </w:r>
          </w:p>
        </w:tc>
        <w:tc>
          <w:tcPr>
            <w:tcW w:type="dxa" w:w="2160"/>
          </w:tcPr>
          <w:p>
            <w:r>
              <w:t>E5.O5.KR2</w:t>
            </w:r>
          </w:p>
        </w:tc>
        <w:tc>
          <w:tcPr>
            <w:tcW w:type="dxa" w:w="2160"/>
          </w:tcPr>
          <w:p>
            <w:r>
              <w:t>Criar trilha prioritária para automação de documentos e minutas</w:t>
            </w:r>
          </w:p>
        </w:tc>
        <w:tc>
          <w:tcPr>
            <w:tcW w:type="dxa" w:w="2160"/>
          </w:tcPr>
          <w:p>
            <w:r>
              <w:t>Líder: Procurador-Geral Adjunta para Assuntos Estratégicos (PGAAE)</w:t>
            </w:r>
          </w:p>
        </w:tc>
      </w:tr>
      <w:tr>
        <w:tc>
          <w:tcPr>
            <w:tcW w:type="dxa" w:w="2160"/>
          </w:tcPr>
          <w:p>
            <w:r>
              <w:t>PGAAE</w:t>
            </w:r>
          </w:p>
        </w:tc>
        <w:tc>
          <w:tcPr>
            <w:tcW w:type="dxa" w:w="2160"/>
          </w:tcPr>
          <w:p>
            <w:r>
              <w:t>E5.O5.KR2</w:t>
            </w:r>
          </w:p>
        </w:tc>
        <w:tc>
          <w:tcPr>
            <w:tcW w:type="dxa" w:w="2160"/>
          </w:tcPr>
          <w:p>
            <w:r>
              <w:t>Implantar ambiente de automação assistida para elaboração documental</w:t>
            </w:r>
          </w:p>
        </w:tc>
        <w:tc>
          <w:tcPr>
            <w:tcW w:type="dxa" w:w="2160"/>
          </w:tcPr>
          <w:p>
            <w:r>
              <w:t>Líder: Procurador-Geral Adjunta para Assuntos Estratégicos (PGAAE)</w:t>
            </w:r>
          </w:p>
        </w:tc>
      </w:tr>
      <w:tr>
        <w:tc>
          <w:tcPr>
            <w:tcW w:type="dxa" w:w="2160"/>
          </w:tcPr>
          <w:p>
            <w:r>
              <w:t>PGAAE</w:t>
            </w:r>
          </w:p>
        </w:tc>
        <w:tc>
          <w:tcPr>
            <w:tcW w:type="dxa" w:w="2160"/>
          </w:tcPr>
          <w:p>
            <w:r>
              <w:t>E5.O5.KR2</w:t>
            </w:r>
          </w:p>
        </w:tc>
        <w:tc>
          <w:tcPr>
            <w:tcW w:type="dxa" w:w="2160"/>
          </w:tcPr>
          <w:p>
            <w:r>
              <w:t>Vincular a consultoria de transformação digital ao redesenho dos fluxos documentais</w:t>
            </w:r>
          </w:p>
        </w:tc>
        <w:tc>
          <w:tcPr>
            <w:tcW w:type="dxa" w:w="2160"/>
          </w:tcPr>
          <w:p>
            <w:r>
              <w:t>Líder: Procurador-Geral Adjunta para Assuntos Estratégicos (PGAAE)</w:t>
            </w:r>
          </w:p>
        </w:tc>
      </w:tr>
      <w:tr>
        <w:tc>
          <w:tcPr>
            <w:tcW w:type="dxa" w:w="2160"/>
          </w:tcPr>
          <w:p>
            <w:r>
              <w:t>PGAAE</w:t>
            </w:r>
          </w:p>
        </w:tc>
        <w:tc>
          <w:tcPr>
            <w:tcW w:type="dxa" w:w="2160"/>
          </w:tcPr>
          <w:p>
            <w:r>
              <w:t>E5.O5.KR2</w:t>
            </w:r>
          </w:p>
        </w:tc>
        <w:tc>
          <w:tcPr>
            <w:tcW w:type="dxa" w:w="2160"/>
          </w:tcPr>
          <w:p>
            <w:r>
              <w:t>Melhorar os fluxos de acordos trabalhistas com padronização de entendimentos</w:t>
            </w:r>
          </w:p>
        </w:tc>
        <w:tc>
          <w:tcPr>
            <w:tcW w:type="dxa" w:w="2160"/>
          </w:tcPr>
          <w:p>
            <w:r>
              <w:t>Líder: Procurador-Geral Adjunta para Assuntos Estratégicos (PGAAE)</w:t>
            </w:r>
          </w:p>
        </w:tc>
      </w:tr>
      <w:tr>
        <w:tc>
          <w:tcPr>
            <w:tcW w:type="dxa" w:w="2160"/>
          </w:tcPr>
          <w:p>
            <w:r>
              <w:t>PGAAE</w:t>
            </w:r>
          </w:p>
        </w:tc>
        <w:tc>
          <w:tcPr>
            <w:tcW w:type="dxa" w:w="2160"/>
          </w:tcPr>
          <w:p>
            <w:r>
              <w:t>E5.O5.KR2</w:t>
            </w:r>
          </w:p>
        </w:tc>
        <w:tc>
          <w:tcPr>
            <w:tcW w:type="dxa" w:w="2160"/>
          </w:tcPr>
          <w:p>
            <w:r>
              <w:t>Criar painel institucional de produtividade e automação</w:t>
            </w:r>
          </w:p>
        </w:tc>
        <w:tc>
          <w:tcPr>
            <w:tcW w:type="dxa" w:w="2160"/>
          </w:tcPr>
          <w:p>
            <w:r>
              <w:t>Líder: Procurador-Geral Adjunta para Assuntos Estratégicos (PGAAE)</w:t>
            </w:r>
          </w:p>
        </w:tc>
      </w:tr>
      <w:tr>
        <w:tc>
          <w:tcPr>
            <w:tcW w:type="dxa" w:w="2160"/>
          </w:tcPr>
          <w:p>
            <w:r>
              <w:t>PGAAE</w:t>
            </w:r>
          </w:p>
        </w:tc>
        <w:tc>
          <w:tcPr>
            <w:tcW w:type="dxa" w:w="2160"/>
          </w:tcPr>
          <w:p>
            <w:r>
              <w:t>E5.O5.KR3</w:t>
            </w:r>
          </w:p>
        </w:tc>
        <w:tc>
          <w:tcPr>
            <w:tcW w:type="dxa" w:w="2160"/>
          </w:tcPr>
          <w:p>
            <w:r>
              <w:t>Redesenhar funções e distribuição de trabalho por equipe</w:t>
            </w:r>
          </w:p>
        </w:tc>
        <w:tc>
          <w:tcPr>
            <w:tcW w:type="dxa" w:w="2160"/>
          </w:tcPr>
          <w:p>
            <w:r>
              <w:t>Líder: Procurador-Geral Adjunta para Assuntos Estratégicos (PGAAE)</w:t>
            </w:r>
          </w:p>
        </w:tc>
      </w:tr>
      <w:tr>
        <w:tc>
          <w:tcPr>
            <w:tcW w:type="dxa" w:w="2160"/>
          </w:tcPr>
          <w:p>
            <w:r>
              <w:t>PGAAE</w:t>
            </w:r>
          </w:p>
        </w:tc>
        <w:tc>
          <w:tcPr>
            <w:tcW w:type="dxa" w:w="2160"/>
          </w:tcPr>
          <w:p>
            <w:r>
              <w:t>E5.O5.KR3</w:t>
            </w:r>
          </w:p>
        </w:tc>
        <w:tc>
          <w:tcPr>
            <w:tcW w:type="dxa" w:w="2160"/>
          </w:tcPr>
          <w:p>
            <w:r>
              <w:t>Vincular produtividade à superação de gargalos tecnológicos</w:t>
            </w:r>
          </w:p>
        </w:tc>
        <w:tc>
          <w:tcPr>
            <w:tcW w:type="dxa" w:w="2160"/>
          </w:tcPr>
          <w:p>
            <w:r>
              <w:t>(Liderança Tecnológica: PGAAE / INOVA; Suporte Infra: SI)</w:t>
            </w:r>
          </w:p>
        </w:tc>
      </w:tr>
      <w:tr>
        <w:tc>
          <w:tcPr>
            <w:tcW w:type="dxa" w:w="2160"/>
          </w:tcPr>
          <w:p>
            <w:r>
              <w:t>PGAAE</w:t>
            </w:r>
          </w:p>
        </w:tc>
        <w:tc>
          <w:tcPr>
            <w:tcW w:type="dxa" w:w="2160"/>
          </w:tcPr>
          <w:p>
            <w:r>
              <w:t>E5.O5.KR3</w:t>
            </w:r>
          </w:p>
        </w:tc>
        <w:tc>
          <w:tcPr>
            <w:tcW w:type="dxa" w:w="2160"/>
          </w:tcPr>
          <w:p>
            <w:r>
              <w:t>Realizar capacitação contínua para adoção das novas ferramentas</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E5.O6.KR1</w:t>
            </w:r>
          </w:p>
        </w:tc>
        <w:tc>
          <w:tcPr>
            <w:tcW w:type="dxa" w:w="2160"/>
          </w:tcPr>
          <w:p>
            <w:r>
              <w:t>Instituir programa “Prazo Zero Perdido”</w:t>
            </w:r>
          </w:p>
        </w:tc>
        <w:tc>
          <w:tcPr>
            <w:tcW w:type="dxa" w:w="2160"/>
          </w:tcPr>
          <w:p>
            <w:r>
              <w:t>Líder Executivo: Procurador-Geral Adjunta para Assuntos Estratégicos (PGAAE) (Cumprimento indelegável); Triagem e Etiquetas SPA: Serviço de Distribuição</w:t>
            </w:r>
          </w:p>
        </w:tc>
      </w:tr>
      <w:tr>
        <w:tc>
          <w:tcPr>
            <w:tcW w:type="dxa" w:w="2160"/>
          </w:tcPr>
          <w:p>
            <w:r>
              <w:t>PGAAE</w:t>
            </w:r>
          </w:p>
        </w:tc>
        <w:tc>
          <w:tcPr>
            <w:tcW w:type="dxa" w:w="2160"/>
          </w:tcPr>
          <w:p>
            <w:r>
              <w:t>E5.O6.KR1</w:t>
            </w:r>
          </w:p>
        </w:tc>
        <w:tc>
          <w:tcPr>
            <w:tcW w:type="dxa" w:w="2160"/>
          </w:tcPr>
          <w:p>
            <w:r>
              <w:t>Levantar a linha de base real de prazos perdidos e falhas de captura de expediente</w:t>
            </w:r>
          </w:p>
        </w:tc>
        <w:tc>
          <w:tcPr>
            <w:tcW w:type="dxa" w:w="2160"/>
          </w:tcPr>
          <w:p>
            <w:r>
              <w:t>Líder Executivo: Procurador-Geral Adjunta para Assuntos Estratégicos (PGAAE) (Cumprimento indelegável); Triagem e Etiquetas SPA: Serviço de Distribuição</w:t>
            </w:r>
          </w:p>
        </w:tc>
      </w:tr>
      <w:tr>
        <w:tc>
          <w:tcPr>
            <w:tcW w:type="dxa" w:w="2160"/>
          </w:tcPr>
          <w:p>
            <w:r>
              <w:t>PGAAE</w:t>
            </w:r>
          </w:p>
        </w:tc>
        <w:tc>
          <w:tcPr>
            <w:tcW w:type="dxa" w:w="2160"/>
          </w:tcPr>
          <w:p>
            <w:r>
              <w:t>E5.O6.KR1</w:t>
            </w:r>
          </w:p>
        </w:tc>
        <w:tc>
          <w:tcPr>
            <w:tcW w:type="dxa" w:w="2160"/>
          </w:tcPr>
          <w:p>
            <w:r>
              <w:t>Mapear integralmente a jornada do expediente desde o recebimento até a baixa</w:t>
            </w:r>
          </w:p>
        </w:tc>
        <w:tc>
          <w:tcPr>
            <w:tcW w:type="dxa" w:w="2160"/>
          </w:tcPr>
          <w:p>
            <w:r>
              <w:t>Líder Executivo: Procurador-Geral Adjunta para Assuntos Estratégicos (PGAAE) (Cumprimento indelegável); Triagem e Etiquetas SPA: Serviço de Distribuição</w:t>
            </w:r>
          </w:p>
        </w:tc>
      </w:tr>
      <w:tr>
        <w:tc>
          <w:tcPr>
            <w:tcW w:type="dxa" w:w="2160"/>
          </w:tcPr>
          <w:p>
            <w:r>
              <w:t>PGAAE</w:t>
            </w:r>
          </w:p>
        </w:tc>
        <w:tc>
          <w:tcPr>
            <w:tcW w:type="dxa" w:w="2160"/>
          </w:tcPr>
          <w:p>
            <w:r>
              <w:t>E5.O6.KR1</w:t>
            </w:r>
          </w:p>
        </w:tc>
        <w:tc>
          <w:tcPr>
            <w:tcW w:type="dxa" w:w="2160"/>
          </w:tcPr>
          <w:p>
            <w:r>
              <w:t>Ampliar a automação da distribuição eletrônica de processos judiciais (DJE)</w:t>
            </w:r>
          </w:p>
        </w:tc>
        <w:tc>
          <w:tcPr>
            <w:tcW w:type="dxa" w:w="2160"/>
          </w:tcPr>
          <w:p>
            <w:r>
              <w:t>Líder Executivo: Procurador-Geral Adjunta para Assuntos Estratégicos (PGAAE) (Cumprimento indelegável); Triagem e Etiquetas SPA: Serviço de Distribuição</w:t>
            </w:r>
          </w:p>
        </w:tc>
      </w:tr>
      <w:tr>
        <w:tc>
          <w:tcPr>
            <w:tcW w:type="dxa" w:w="2160"/>
          </w:tcPr>
          <w:p>
            <w:r>
              <w:t>PGAAE</w:t>
            </w:r>
          </w:p>
        </w:tc>
        <w:tc>
          <w:tcPr>
            <w:tcW w:type="dxa" w:w="2160"/>
          </w:tcPr>
          <w:p>
            <w:r>
              <w:t>E5.O6.KR1</w:t>
            </w:r>
          </w:p>
        </w:tc>
        <w:tc>
          <w:tcPr>
            <w:tcW w:type="dxa" w:w="2160"/>
          </w:tcPr>
          <w:p>
            <w:r>
              <w:t>Corrigir falhas do SPA na captura de expedientes do PJe e outros sistemas</w:t>
            </w:r>
          </w:p>
        </w:tc>
        <w:tc>
          <w:tcPr>
            <w:tcW w:type="dxa" w:w="2160"/>
          </w:tcPr>
          <w:p>
            <w:r>
              <w:t>Líder Executivo: Procurador-Geral Adjunta para Assuntos Estratégicos (PGAAE) (Cumprimento indelegável); Triagem e Etiquetas SPA: Serviço de Distribuição</w:t>
            </w:r>
          </w:p>
        </w:tc>
      </w:tr>
      <w:tr>
        <w:tc>
          <w:tcPr>
            <w:tcW w:type="dxa" w:w="2160"/>
          </w:tcPr>
          <w:p>
            <w:r>
              <w:t>PGAAE</w:t>
            </w:r>
          </w:p>
        </w:tc>
        <w:tc>
          <w:tcPr>
            <w:tcW w:type="dxa" w:w="2160"/>
          </w:tcPr>
          <w:p>
            <w:r>
              <w:t>E5.O6.KR1</w:t>
            </w:r>
          </w:p>
        </w:tc>
        <w:tc>
          <w:tcPr>
            <w:tcW w:type="dxa" w:w="2160"/>
          </w:tcPr>
          <w:p>
            <w:r>
              <w:t>Implantar notificação diária de intimações e divergências</w:t>
            </w:r>
          </w:p>
        </w:tc>
        <w:tc>
          <w:tcPr>
            <w:tcW w:type="dxa" w:w="2160"/>
          </w:tcPr>
          <w:p>
            <w:r>
              <w:t>Líder Executivo: Procurador-Geral Adjunta para Assuntos Estratégicos (PGAAE) (Cumprimento indelegável); Triagem e Etiquetas SPA: Serviço de Distribuição</w:t>
            </w:r>
          </w:p>
        </w:tc>
      </w:tr>
      <w:tr>
        <w:tc>
          <w:tcPr>
            <w:tcW w:type="dxa" w:w="2160"/>
          </w:tcPr>
          <w:p>
            <w:r>
              <w:t>PGAAE</w:t>
            </w:r>
          </w:p>
        </w:tc>
        <w:tc>
          <w:tcPr>
            <w:tcW w:type="dxa" w:w="2160"/>
          </w:tcPr>
          <w:p>
            <w:r>
              <w:t>E5.O6.KR1</w:t>
            </w:r>
          </w:p>
        </w:tc>
        <w:tc>
          <w:tcPr>
            <w:tcW w:type="dxa" w:w="2160"/>
          </w:tcPr>
          <w:p>
            <w:r>
              <w:t>Criar funcionalidade “GPS do expediente” ou equivalente</w:t>
            </w:r>
          </w:p>
        </w:tc>
        <w:tc>
          <w:tcPr>
            <w:tcW w:type="dxa" w:w="2160"/>
          </w:tcPr>
          <w:p>
            <w:r>
              <w:t>Líder Executivo: Procurador-Geral Adjunta para Assuntos Estratégicos (PGAAE) (Cumprimento indelegável); Triagem e Etiquetas SPA: Serviço de Distribuição</w:t>
            </w:r>
          </w:p>
        </w:tc>
      </w:tr>
      <w:tr>
        <w:tc>
          <w:tcPr>
            <w:tcW w:type="dxa" w:w="2160"/>
          </w:tcPr>
          <w:p>
            <w:r>
              <w:t>PGAAE</w:t>
            </w:r>
          </w:p>
        </w:tc>
        <w:tc>
          <w:tcPr>
            <w:tcW w:type="dxa" w:w="2160"/>
          </w:tcPr>
          <w:p>
            <w:r>
              <w:t>E5.O6.KR1</w:t>
            </w:r>
          </w:p>
        </w:tc>
        <w:tc>
          <w:tcPr>
            <w:tcW w:type="dxa" w:w="2160"/>
          </w:tcPr>
          <w:p>
            <w:r>
              <w:t>Corrigir dashboards das especializadas para refletir expedientes, atos e prazos perdidos</w:t>
            </w:r>
          </w:p>
        </w:tc>
        <w:tc>
          <w:tcPr>
            <w:tcW w:type="dxa" w:w="2160"/>
          </w:tcPr>
          <w:p>
            <w:r>
              <w:t>Líder Executivo: Procurador-Geral Adjunta para Assuntos Estratégicos (PGAAE) (Cumprimento indelegável); Triagem e Etiquetas SPA: Serviço de Distribuição</w:t>
            </w:r>
          </w:p>
        </w:tc>
      </w:tr>
      <w:tr>
        <w:tc>
          <w:tcPr>
            <w:tcW w:type="dxa" w:w="2160"/>
          </w:tcPr>
          <w:p>
            <w:r>
              <w:t>PGAAE</w:t>
            </w:r>
          </w:p>
        </w:tc>
        <w:tc>
          <w:tcPr>
            <w:tcW w:type="dxa" w:w="2160"/>
          </w:tcPr>
          <w:p>
            <w:r>
              <w:t>E5.O6.KR1</w:t>
            </w:r>
          </w:p>
        </w:tc>
        <w:tc>
          <w:tcPr>
            <w:tcW w:type="dxa" w:w="2160"/>
          </w:tcPr>
          <w:p>
            <w:r>
              <w:t>Tratar problemas específicos identificados pela Procuradoria Trabalhista e Execuções</w:t>
            </w:r>
          </w:p>
        </w:tc>
        <w:tc>
          <w:tcPr>
            <w:tcW w:type="dxa" w:w="2160"/>
          </w:tcPr>
          <w:p>
            <w:r>
              <w:t>Líder Executivo: Procurador-Geral Adjunta para Assuntos Estratégicos (PGAAE) (Cumprimento indelegável); Triagem e Etiquetas SPA: Serviço de Distribuição</w:t>
            </w:r>
          </w:p>
        </w:tc>
      </w:tr>
      <w:tr>
        <w:tc>
          <w:tcPr>
            <w:tcW w:type="dxa" w:w="2160"/>
          </w:tcPr>
          <w:p>
            <w:r>
              <w:t>PGAAE</w:t>
            </w:r>
          </w:p>
        </w:tc>
        <w:tc>
          <w:tcPr>
            <w:tcW w:type="dxa" w:w="2160"/>
          </w:tcPr>
          <w:p>
            <w:r>
              <w:t>E5.O6.KR1</w:t>
            </w:r>
          </w:p>
        </w:tc>
        <w:tc>
          <w:tcPr>
            <w:tcW w:type="dxa" w:w="2160"/>
          </w:tcPr>
          <w:p>
            <w:r>
              <w:t>Treinar individualmente agentes com dificuldades na operação do SPA e no encerramento de prazos</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E5.O6.KR1</w:t>
            </w:r>
          </w:p>
        </w:tc>
        <w:tc>
          <w:tcPr>
            <w:tcW w:type="dxa" w:w="2160"/>
          </w:tcPr>
          <w:p>
            <w:r>
              <w:t>Instalar regime de alerta escalonado para chefias e Administração Superior</w:t>
            </w:r>
          </w:p>
        </w:tc>
        <w:tc>
          <w:tcPr>
            <w:tcW w:type="dxa" w:w="2160"/>
          </w:tcPr>
          <w:p>
            <w:r>
              <w:t>Líder Executivo: Procurador-Geral Adjunta para Assuntos Estratégicos (PGAAE) (Cumprimento indelegável); Triagem e Etiquetas SPA: Serviço de Distribuição</w:t>
            </w:r>
          </w:p>
        </w:tc>
      </w:tr>
      <w:tr>
        <w:tc>
          <w:tcPr>
            <w:tcW w:type="dxa" w:w="2160"/>
          </w:tcPr>
          <w:p>
            <w:r>
              <w:t>PGAAE</w:t>
            </w:r>
          </w:p>
        </w:tc>
        <w:tc>
          <w:tcPr>
            <w:tcW w:type="dxa" w:w="2160"/>
          </w:tcPr>
          <w:p>
            <w:r>
              <w:t>E5.O6.KR1</w:t>
            </w:r>
          </w:p>
        </w:tc>
        <w:tc>
          <w:tcPr>
            <w:tcW w:type="dxa" w:w="2160"/>
          </w:tcPr>
          <w:p>
            <w:r>
              <w:t>Realizar auditoria mensal de prazos críticos e perdas evitadas</w:t>
            </w:r>
          </w:p>
        </w:tc>
        <w:tc>
          <w:tcPr>
            <w:tcW w:type="dxa" w:w="2160"/>
          </w:tcPr>
          <w:p>
            <w:r>
              <w:t>Líder Executivo: Procurador-Geral Adjunta para Assuntos Estratégicos (PGAAE) (Cumprimento indelegável); Triagem e Etiquetas SPA: Serviço de Distribuição</w:t>
            </w:r>
          </w:p>
        </w:tc>
      </w:tr>
      <w:tr>
        <w:tc>
          <w:tcPr>
            <w:tcW w:type="dxa" w:w="2160"/>
          </w:tcPr>
          <w:p>
            <w:r>
              <w:t>PGAAE</w:t>
            </w:r>
          </w:p>
        </w:tc>
        <w:tc>
          <w:tcPr>
            <w:tcW w:type="dxa" w:w="2160"/>
          </w:tcPr>
          <w:p>
            <w:r>
              <w:t>E5.O7.KR1</w:t>
            </w:r>
          </w:p>
        </w:tc>
        <w:tc>
          <w:tcPr>
            <w:tcW w:type="dxa" w:w="2160"/>
          </w:tcPr>
          <w:p>
            <w:r>
              <w:t>Consolidar nota técnica de dimensionamento do quadro da PGE-MA</w:t>
            </w:r>
          </w:p>
        </w:tc>
        <w:tc>
          <w:tcPr>
            <w:tcW w:type="dxa" w:w="2160"/>
          </w:tcPr>
          <w:p>
            <w:r>
              <w:t>Líder: Procurador-Geral Adjunta para Assuntos Estratégicos (PGAAE)</w:t>
            </w:r>
          </w:p>
        </w:tc>
      </w:tr>
      <w:tr>
        <w:tc>
          <w:tcPr>
            <w:tcW w:type="dxa" w:w="2160"/>
          </w:tcPr>
          <w:p>
            <w:r>
              <w:t>PGAAE</w:t>
            </w:r>
          </w:p>
        </w:tc>
        <w:tc>
          <w:tcPr>
            <w:tcW w:type="dxa" w:w="2160"/>
          </w:tcPr>
          <w:p>
            <w:r>
              <w:t>E5.O7.KR1</w:t>
            </w:r>
          </w:p>
        </w:tc>
        <w:tc>
          <w:tcPr>
            <w:tcW w:type="dxa" w:w="2160"/>
          </w:tcPr>
          <w:p>
            <w:r>
              <w:t>Estruturar plano de nomeação escalonada dos servidores</w:t>
            </w:r>
          </w:p>
        </w:tc>
        <w:tc>
          <w:tcPr>
            <w:tcW w:type="dxa" w:w="2160"/>
          </w:tcPr>
          <w:p>
            <w:r>
              <w:t>Líder: Procurador-Geral Adjunta para Assuntos Estratégicos (PGAAE)</w:t>
            </w:r>
          </w:p>
        </w:tc>
      </w:tr>
      <w:tr>
        <w:tc>
          <w:tcPr>
            <w:tcW w:type="dxa" w:w="2160"/>
          </w:tcPr>
          <w:p>
            <w:r>
              <w:t>PGAAE</w:t>
            </w:r>
          </w:p>
        </w:tc>
        <w:tc>
          <w:tcPr>
            <w:tcW w:type="dxa" w:w="2160"/>
          </w:tcPr>
          <w:p>
            <w:r>
              <w:t>E5.O7.KR1</w:t>
            </w:r>
          </w:p>
        </w:tc>
        <w:tc>
          <w:tcPr>
            <w:tcW w:type="dxa" w:w="2160"/>
          </w:tcPr>
          <w:p>
            <w:r>
              <w:t>Avaliar necessidade de contratação ou recomposição de apoio técnico especializado</w:t>
            </w:r>
          </w:p>
        </w:tc>
        <w:tc>
          <w:tcPr>
            <w:tcW w:type="dxa" w:w="2160"/>
          </w:tcPr>
          <w:p>
            <w:r>
              <w:t>Líder: Procurador-Geral Adjunta para Assuntos Estratégicos (PGAAE)</w:t>
            </w:r>
          </w:p>
        </w:tc>
      </w:tr>
      <w:tr>
        <w:tc>
          <w:tcPr>
            <w:tcW w:type="dxa" w:w="2160"/>
          </w:tcPr>
          <w:p>
            <w:r>
              <w:t>PGAAE</w:t>
            </w:r>
          </w:p>
        </w:tc>
        <w:tc>
          <w:tcPr>
            <w:tcW w:type="dxa" w:w="2160"/>
          </w:tcPr>
          <w:p>
            <w:r>
              <w:t>E5.O7.KR1</w:t>
            </w:r>
          </w:p>
        </w:tc>
        <w:tc>
          <w:tcPr>
            <w:tcW w:type="dxa" w:w="2160"/>
          </w:tcPr>
          <w:p>
            <w:r>
              <w:t>Rever formalmente os quantitativos das metas de nomeação</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E5.O7.KR1</w:t>
            </w:r>
          </w:p>
        </w:tc>
        <w:tc>
          <w:tcPr>
            <w:tcW w:type="dxa" w:w="2160"/>
          </w:tcPr>
          <w:p>
            <w:r>
              <w:t>Planejar juridicamente o concurso e as nomeações com blindagem contra judicialização</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E5.O7.KR1</w:t>
            </w:r>
          </w:p>
        </w:tc>
        <w:tc>
          <w:tcPr>
            <w:tcW w:type="dxa" w:w="2160"/>
          </w:tcPr>
          <w:p>
            <w:r>
              <w:t>Elaborar plano de lotação inicial e redistribuição funcional</w:t>
            </w:r>
          </w:p>
        </w:tc>
        <w:tc>
          <w:tcPr>
            <w:tcW w:type="dxa" w:w="2160"/>
          </w:tcPr>
          <w:p>
            <w:r>
              <w:t>Líder: Procurador-Geral Adjunta para Assuntos Estratégicos (PGAAE)</w:t>
            </w:r>
          </w:p>
        </w:tc>
      </w:tr>
      <w:tr>
        <w:tc>
          <w:tcPr>
            <w:tcW w:type="dxa" w:w="2160"/>
          </w:tcPr>
          <w:p>
            <w:r>
              <w:t>PGAAE</w:t>
            </w:r>
          </w:p>
        </w:tc>
        <w:tc>
          <w:tcPr>
            <w:tcW w:type="dxa" w:w="2160"/>
          </w:tcPr>
          <w:p>
            <w:r>
              <w:t>E5.O7.KR1</w:t>
            </w:r>
          </w:p>
        </w:tc>
        <w:tc>
          <w:tcPr>
            <w:tcW w:type="dxa" w:w="2160"/>
          </w:tcPr>
          <w:p>
            <w:r>
              <w:t>Criar programa de integração e onboarding para novos ingressos</w:t>
            </w:r>
          </w:p>
        </w:tc>
        <w:tc>
          <w:tcPr>
            <w:tcW w:type="dxa" w:w="2160"/>
          </w:tcPr>
          <w:p>
            <w:r>
              <w:t>Líder: Procurador-Geral Adjunta para Assuntos Estratégicos (PGAAE)</w:t>
            </w:r>
          </w:p>
        </w:tc>
      </w:tr>
      <w:tr>
        <w:tc>
          <w:tcPr>
            <w:tcW w:type="dxa" w:w="2160"/>
          </w:tcPr>
          <w:p>
            <w:r>
              <w:t>PGAAE</w:t>
            </w:r>
          </w:p>
        </w:tc>
        <w:tc>
          <w:tcPr>
            <w:tcW w:type="dxa" w:w="2160"/>
          </w:tcPr>
          <w:p>
            <w:r>
              <w:t>E5.O7.KR1</w:t>
            </w:r>
          </w:p>
        </w:tc>
        <w:tc>
          <w:tcPr>
            <w:tcW w:type="dxa" w:w="2160"/>
          </w:tcPr>
          <w:p>
            <w:r>
              <w:t>Mapear impactos da reestruturação sobre carreira e retenção</w:t>
            </w:r>
          </w:p>
        </w:tc>
        <w:tc>
          <w:tcPr>
            <w:tcW w:type="dxa" w:w="2160"/>
          </w:tcPr>
          <w:p>
            <w:r>
              <w:t>Líder: Procurador-Geral Adjunta para Assuntos Estratégicos (PGAAE)</w:t>
            </w:r>
          </w:p>
        </w:tc>
      </w:tr>
      <w:tr>
        <w:tc>
          <w:tcPr>
            <w:tcW w:type="dxa" w:w="2160"/>
          </w:tcPr>
          <w:p>
            <w:r>
              <w:t>PGAAE</w:t>
            </w:r>
          </w:p>
        </w:tc>
        <w:tc>
          <w:tcPr>
            <w:tcW w:type="dxa" w:w="2160"/>
          </w:tcPr>
          <w:p>
            <w:r>
              <w:t>E5.O7.KR1</w:t>
            </w:r>
          </w:p>
        </w:tc>
        <w:tc>
          <w:tcPr>
            <w:tcW w:type="dxa" w:w="2160"/>
          </w:tcPr>
          <w:p>
            <w:r>
              <w:t>Monitorar mensalmente a execução do cronograma de concurso e nomeação</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E5.O7.KR1</w:t>
            </w:r>
          </w:p>
        </w:tc>
        <w:tc>
          <w:tcPr>
            <w:tcW w:type="dxa" w:w="2160"/>
          </w:tcPr>
          <w:p>
            <w:r>
              <w:t>Integrar nomeações ao redesenho de processos e à transformação digital</w:t>
            </w:r>
          </w:p>
        </w:tc>
        <w:tc>
          <w:tcPr>
            <w:tcW w:type="dxa" w:w="2160"/>
          </w:tcPr>
          <w:p>
            <w:r>
              <w:t>Líder: Procurador-Geral Adjunta para Assuntos Estratégicos (PGAAE)</w:t>
            </w:r>
          </w:p>
        </w:tc>
      </w:tr>
      <w:tr>
        <w:tc>
          <w:tcPr>
            <w:tcW w:type="dxa" w:w="2160"/>
          </w:tcPr>
          <w:p>
            <w:r>
              <w:t>PGAAE</w:t>
            </w:r>
          </w:p>
        </w:tc>
        <w:tc>
          <w:tcPr>
            <w:tcW w:type="dxa" w:w="2160"/>
          </w:tcPr>
          <w:p>
            <w:r>
              <w:t>E5.O7.KR2</w:t>
            </w:r>
          </w:p>
        </w:tc>
        <w:tc>
          <w:tcPr>
            <w:tcW w:type="dxa" w:w="2160"/>
          </w:tcPr>
          <w:p>
            <w:r>
              <w:t>Adotar providências institucionais para viabilizar nomeação dos procuradores</w:t>
            </w:r>
          </w:p>
        </w:tc>
        <w:tc>
          <w:tcPr>
            <w:tcW w:type="dxa" w:w="2160"/>
          </w:tcPr>
          <w:p>
            <w:r>
              <w:t>Líder: Procurador-Geral Adjunta para Assuntos Estratégicos (PGAAE)</w:t>
            </w:r>
          </w:p>
        </w:tc>
      </w:tr>
      <w:tr>
        <w:tc>
          <w:tcPr>
            <w:tcW w:type="dxa" w:w="2160"/>
          </w:tcPr>
          <w:p>
            <w:r>
              <w:t>PGAAE</w:t>
            </w:r>
          </w:p>
        </w:tc>
        <w:tc>
          <w:tcPr>
            <w:tcW w:type="dxa" w:w="2160"/>
          </w:tcPr>
          <w:p>
            <w:r>
              <w:t>E6.O2.KR1</w:t>
            </w:r>
          </w:p>
        </w:tc>
        <w:tc>
          <w:tcPr>
            <w:tcW w:type="dxa" w:w="2160"/>
          </w:tcPr>
          <w:p>
            <w:r>
              <w:t>Instituir carteira institucional de parcerias estratégicas</w:t>
            </w:r>
          </w:p>
        </w:tc>
        <w:tc>
          <w:tcPr>
            <w:tcW w:type="dxa" w:w="2160"/>
          </w:tcPr>
          <w:p>
            <w:r>
              <w:t>Líder: Procurador-Geral Adjunta para Assuntos Estratégicos (PGAAE)</w:t>
            </w:r>
          </w:p>
        </w:tc>
      </w:tr>
      <w:tr>
        <w:tc>
          <w:tcPr>
            <w:tcW w:type="dxa" w:w="2160"/>
          </w:tcPr>
          <w:p>
            <w:r>
              <w:t>PGAAE</w:t>
            </w:r>
          </w:p>
        </w:tc>
        <w:tc>
          <w:tcPr>
            <w:tcW w:type="dxa" w:w="2160"/>
          </w:tcPr>
          <w:p>
            <w:r>
              <w:t>E6.O2.KR1</w:t>
            </w:r>
          </w:p>
        </w:tc>
        <w:tc>
          <w:tcPr>
            <w:tcW w:type="dxa" w:w="2160"/>
          </w:tcPr>
          <w:p>
            <w:r>
              <w:t>Mapear e qualificar parcerias já iniciadas em 2025</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E6.O2.KR1</w:t>
            </w:r>
          </w:p>
        </w:tc>
        <w:tc>
          <w:tcPr>
            <w:tcW w:type="dxa" w:w="2160"/>
          </w:tcPr>
          <w:p>
            <w:r>
              <w:t>Criar fluxo padrão para celebração e acompanhamento de acordos de cooperação</w:t>
            </w:r>
          </w:p>
        </w:tc>
        <w:tc>
          <w:tcPr>
            <w:tcW w:type="dxa" w:w="2160"/>
          </w:tcPr>
          <w:p>
            <w:r>
              <w:t>Líder: Procurador-Geral Adjunta para Assuntos Estratégicos (PGAAE)</w:t>
            </w:r>
          </w:p>
        </w:tc>
      </w:tr>
      <w:tr>
        <w:tc>
          <w:tcPr>
            <w:tcW w:type="dxa" w:w="2160"/>
          </w:tcPr>
          <w:p>
            <w:r>
              <w:t>PGAAE</w:t>
            </w:r>
          </w:p>
        </w:tc>
        <w:tc>
          <w:tcPr>
            <w:tcW w:type="dxa" w:w="2160"/>
          </w:tcPr>
          <w:p>
            <w:r>
              <w:t>E6.O2.KR1</w:t>
            </w:r>
          </w:p>
        </w:tc>
        <w:tc>
          <w:tcPr>
            <w:tcW w:type="dxa" w:w="2160"/>
          </w:tcPr>
          <w:p>
            <w:r>
              <w:t>Fixar metas anuais intermediárias para o atingimento dos 10 projetos até 2030</w:t>
            </w:r>
          </w:p>
        </w:tc>
        <w:tc>
          <w:tcPr>
            <w:tcW w:type="dxa" w:w="2160"/>
          </w:tcPr>
          <w:p>
            <w:r>
              <w:t>Líder: Procurador-Geral Adjunta para Assuntos Estratégicos (PGAAE)</w:t>
            </w:r>
          </w:p>
        </w:tc>
      </w:tr>
      <w:tr>
        <w:tc>
          <w:tcPr>
            <w:tcW w:type="dxa" w:w="2160"/>
          </w:tcPr>
          <w:p>
            <w:r>
              <w:t>PGAAE</w:t>
            </w:r>
          </w:p>
        </w:tc>
        <w:tc>
          <w:tcPr>
            <w:tcW w:type="dxa" w:w="2160"/>
          </w:tcPr>
          <w:p>
            <w:r>
              <w:t>E6.O2.KR1</w:t>
            </w:r>
          </w:p>
        </w:tc>
        <w:tc>
          <w:tcPr>
            <w:tcW w:type="dxa" w:w="2160"/>
          </w:tcPr>
          <w:p>
            <w:r>
              <w:t>Priorizar projetos com entrega institucional mensurável</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E6.O2.KR1</w:t>
            </w:r>
          </w:p>
        </w:tc>
        <w:tc>
          <w:tcPr>
            <w:tcW w:type="dxa" w:w="2160"/>
          </w:tcPr>
          <w:p>
            <w:r>
              <w:t>Criar painel executivo de parcerias, intercâmbios e projetos derivados</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E6.O2.KR1</w:t>
            </w:r>
          </w:p>
        </w:tc>
        <w:tc>
          <w:tcPr>
            <w:tcW w:type="dxa" w:w="2160"/>
          </w:tcPr>
          <w:p>
            <w:r>
              <w:t>Produzir relatório semestral de cooperação estratégica e inovação aplicada</w:t>
            </w:r>
          </w:p>
        </w:tc>
        <w:tc>
          <w:tcPr>
            <w:tcW w:type="dxa" w:w="2160"/>
          </w:tcPr>
          <w:p>
            <w:r>
              <w:t>Líder: Procurador-Geral Adjunta para Assuntos Estratégicos (PGAAE)</w:t>
            </w:r>
          </w:p>
        </w:tc>
      </w:tr>
      <w:tr>
        <w:tc>
          <w:tcPr>
            <w:tcW w:type="dxa" w:w="2160"/>
          </w:tcPr>
          <w:p>
            <w:r>
              <w:t>PGAAE</w:t>
            </w:r>
          </w:p>
        </w:tc>
        <w:tc>
          <w:tcPr>
            <w:tcW w:type="dxa" w:w="2160"/>
          </w:tcPr>
          <w:p>
            <w:r>
              <w:t>E7.O1.KR1</w:t>
            </w:r>
          </w:p>
        </w:tc>
        <w:tc>
          <w:tcPr>
            <w:tcW w:type="dxa" w:w="2160"/>
          </w:tcPr>
          <w:p>
            <w:r>
              <w:t>Criar biblioteca institucional de pareceres padronizados automatizáveis</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PGAAE</w:t>
            </w:r>
          </w:p>
        </w:tc>
        <w:tc>
          <w:tcPr>
            <w:tcW w:type="dxa" w:w="2160"/>
          </w:tcPr>
          <w:p>
            <w:r>
              <w:t>E7.O1.KR1</w:t>
            </w:r>
          </w:p>
        </w:tc>
        <w:tc>
          <w:tcPr>
            <w:tcW w:type="dxa" w:w="2160"/>
          </w:tcPr>
          <w:p>
            <w:r>
              <w:t>Implantar modelo assistido de elaboração de pareceres</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PGAAE</w:t>
            </w:r>
          </w:p>
        </w:tc>
        <w:tc>
          <w:tcPr>
            <w:tcW w:type="dxa" w:w="2160"/>
          </w:tcPr>
          <w:p>
            <w:r>
              <w:t>E7.O1.KR1</w:t>
            </w:r>
          </w:p>
        </w:tc>
        <w:tc>
          <w:tcPr>
            <w:tcW w:type="dxa" w:w="2160"/>
          </w:tcPr>
          <w:p>
            <w:r>
              <w:t>Medir tempo, qualidade e taxa de reaproveitamento dos pareceres assistidos</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PGAAE</w:t>
            </w:r>
          </w:p>
        </w:tc>
        <w:tc>
          <w:tcPr>
            <w:tcW w:type="dxa" w:w="2160"/>
          </w:tcPr>
          <w:p>
            <w:r>
              <w:t>E7.O2.KR2</w:t>
            </w:r>
          </w:p>
        </w:tc>
        <w:tc>
          <w:tcPr>
            <w:tcW w:type="dxa" w:w="2160"/>
          </w:tcPr>
          <w:p>
            <w:r>
              <w:t>Projetar a nova arquitetura de backup e recuperação</w:t>
            </w:r>
          </w:p>
        </w:tc>
        <w:tc>
          <w:tcPr>
            <w:tcW w:type="dxa" w:w="2160"/>
          </w:tcPr>
          <w:p>
            <w:r>
              <w:t>Líder: Procurador-Geral Adjunta para Assuntos Estratégicos (PGAAE); Apoio Técnico de Infraestrutura: Supervisão de Informática (SI) / UGAM</w:t>
            </w:r>
          </w:p>
        </w:tc>
      </w:tr>
      <w:tr>
        <w:tc>
          <w:tcPr>
            <w:tcW w:type="dxa" w:w="2160"/>
          </w:tcPr>
          <w:p>
            <w:r>
              <w:t>PGAAE</w:t>
            </w:r>
          </w:p>
        </w:tc>
        <w:tc>
          <w:tcPr>
            <w:tcW w:type="dxa" w:w="2160"/>
          </w:tcPr>
          <w:p>
            <w:r>
              <w:t>E7.O2.KR2</w:t>
            </w:r>
          </w:p>
        </w:tc>
        <w:tc>
          <w:tcPr>
            <w:tcW w:type="dxa" w:w="2160"/>
          </w:tcPr>
          <w:p>
            <w:r>
              <w:t>Implantar solução de backup automatizado com testes regulares</w:t>
            </w:r>
          </w:p>
        </w:tc>
        <w:tc>
          <w:tcPr>
            <w:tcW w:type="dxa" w:w="2160"/>
          </w:tcPr>
          <w:p>
            <w:r>
              <w:t>Líder: Procurador-Geral Adjunta para Assuntos Estratégicos (PGAAE); Apoio Técnico de Infraestrutura: Supervisão de Informática (SI) / UGAM</w:t>
            </w:r>
          </w:p>
        </w:tc>
      </w:tr>
      <w:tr>
        <w:tc>
          <w:tcPr>
            <w:tcW w:type="dxa" w:w="2160"/>
          </w:tcPr>
          <w:p>
            <w:r>
              <w:t>PGAAE</w:t>
            </w:r>
          </w:p>
        </w:tc>
        <w:tc>
          <w:tcPr>
            <w:tcW w:type="dxa" w:w="2160"/>
          </w:tcPr>
          <w:p>
            <w:r>
              <w:t>E7.O2.KR2</w:t>
            </w:r>
          </w:p>
        </w:tc>
        <w:tc>
          <w:tcPr>
            <w:tcW w:type="dxa" w:w="2160"/>
          </w:tcPr>
          <w:p>
            <w:r>
              <w:t>Treinar equipe técnica nas ferramentas de backup e virtualização</w:t>
            </w:r>
          </w:p>
        </w:tc>
        <w:tc>
          <w:tcPr>
            <w:tcW w:type="dxa" w:w="2160"/>
          </w:tcPr>
          <w:p>
            <w:r>
              <w:t>Líder: Procurador-Geral Adjunta para Assuntos Estratégicos (PGAAE); Apoio Técnico de Infraestrutura: Supervisão de Informática (SI) / UGAM</w:t>
            </w:r>
          </w:p>
        </w:tc>
      </w:tr>
      <w:tr>
        <w:tc>
          <w:tcPr>
            <w:tcW w:type="dxa" w:w="2160"/>
          </w:tcPr>
          <w:p>
            <w:r>
              <w:t>PGAAE</w:t>
            </w:r>
          </w:p>
        </w:tc>
        <w:tc>
          <w:tcPr>
            <w:tcW w:type="dxa" w:w="2160"/>
          </w:tcPr>
          <w:p>
            <w:r>
              <w:t>E7.O2.KR2</w:t>
            </w:r>
          </w:p>
        </w:tc>
        <w:tc>
          <w:tcPr>
            <w:tcW w:type="dxa" w:w="2160"/>
          </w:tcPr>
          <w:p>
            <w:r>
              <w:t>Instituir calendário semestral de testes de contingência e restauração</w:t>
            </w:r>
          </w:p>
        </w:tc>
        <w:tc>
          <w:tcPr>
            <w:tcW w:type="dxa" w:w="2160"/>
          </w:tcPr>
          <w:p>
            <w:r>
              <w:t>Líder: Procurador-Geral Adjunta para Assuntos Estratégicos (PGAAE); Apoio Técnico de Infraestrutura: Supervisão de Informática (SI) / UGAM</w:t>
            </w:r>
          </w:p>
        </w:tc>
      </w:tr>
      <w:tr>
        <w:tc>
          <w:tcPr>
            <w:tcW w:type="dxa" w:w="2160"/>
          </w:tcPr>
          <w:p>
            <w:r>
              <w:t>PGAAE</w:t>
            </w:r>
          </w:p>
        </w:tc>
        <w:tc>
          <w:tcPr>
            <w:tcW w:type="dxa" w:w="2160"/>
          </w:tcPr>
          <w:p>
            <w:r>
              <w:t>E7.O3.KR1</w:t>
            </w:r>
          </w:p>
        </w:tc>
        <w:tc>
          <w:tcPr>
            <w:tcW w:type="dxa" w:w="2160"/>
          </w:tcPr>
          <w:p>
            <w:r>
              <w:t>Criar trilha formal de conversão de evento em projeto</w:t>
            </w:r>
          </w:p>
        </w:tc>
        <w:tc>
          <w:tcPr>
            <w:tcW w:type="dxa" w:w="2160"/>
          </w:tcPr>
          <w:p>
            <w:r>
              <w:t>(Liderança Tecnológica: PGAAE / INOVA; Suporte Infra: SI)</w:t>
            </w:r>
          </w:p>
        </w:tc>
      </w:tr>
      <w:tr>
        <w:tc>
          <w:tcPr>
            <w:tcW w:type="dxa" w:w="2160"/>
          </w:tcPr>
          <w:p>
            <w:r>
              <w:t>PGAAE</w:t>
            </w:r>
          </w:p>
        </w:tc>
        <w:tc>
          <w:tcPr>
            <w:tcW w:type="dxa" w:w="2160"/>
          </w:tcPr>
          <w:p>
            <w:r>
              <w:t>E7.O3.KR1</w:t>
            </w:r>
          </w:p>
        </w:tc>
        <w:tc>
          <w:tcPr>
            <w:tcW w:type="dxa" w:w="2160"/>
          </w:tcPr>
          <w:p>
            <w:r>
              <w:t>Incorporar ideias vencedoras e propostas do prêmio de IA do INOVA-PGE</w:t>
            </w:r>
          </w:p>
        </w:tc>
        <w:tc>
          <w:tcPr>
            <w:tcW w:type="dxa" w:w="2160"/>
          </w:tcPr>
          <w:p>
            <w:r>
              <w:t>(Liderança Tecnológica: PGAAE / INOVA; Suporte Infra: SI)</w:t>
            </w:r>
          </w:p>
        </w:tc>
      </w:tr>
      <w:tr>
        <w:tc>
          <w:tcPr>
            <w:tcW w:type="dxa" w:w="2160"/>
          </w:tcPr>
          <w:p>
            <w:r>
              <w:t>PGAAE</w:t>
            </w:r>
          </w:p>
        </w:tc>
        <w:tc>
          <w:tcPr>
            <w:tcW w:type="dxa" w:w="2160"/>
          </w:tcPr>
          <w:p>
            <w:r>
              <w:t>E7.O3.KR1</w:t>
            </w:r>
          </w:p>
        </w:tc>
        <w:tc>
          <w:tcPr>
            <w:tcW w:type="dxa" w:w="2160"/>
          </w:tcPr>
          <w:p>
            <w:r>
              <w:t>Criar comitê de seleção de projetos de inovação pós-eventos</w:t>
            </w:r>
          </w:p>
        </w:tc>
        <w:tc>
          <w:tcPr>
            <w:tcW w:type="dxa" w:w="2160"/>
          </w:tcPr>
          <w:p>
            <w:r>
              <w:t>(Liderança Tecnológica: PGAAE / INOVA; Suporte Infra: SI)</w:t>
            </w:r>
          </w:p>
        </w:tc>
      </w:tr>
      <w:tr>
        <w:tc>
          <w:tcPr>
            <w:tcW w:type="dxa" w:w="2160"/>
          </w:tcPr>
          <w:p>
            <w:r>
              <w:t>PGAAE</w:t>
            </w:r>
          </w:p>
        </w:tc>
        <w:tc>
          <w:tcPr>
            <w:tcW w:type="dxa" w:w="2160"/>
          </w:tcPr>
          <w:p>
            <w:r>
              <w:t>E7.O3.KR1</w:t>
            </w:r>
          </w:p>
        </w:tc>
        <w:tc>
          <w:tcPr>
            <w:tcW w:type="dxa" w:w="2160"/>
          </w:tcPr>
          <w:p>
            <w:r>
              <w:t>Vincular os projetos de inovação a desafios reais das unidades</w:t>
            </w:r>
          </w:p>
        </w:tc>
        <w:tc>
          <w:tcPr>
            <w:tcW w:type="dxa" w:w="2160"/>
          </w:tcPr>
          <w:p>
            <w:r>
              <w:t>(Liderança Tecnológica: PGAAE / INOVA; Suporte Infra: SI)</w:t>
            </w:r>
          </w:p>
        </w:tc>
      </w:tr>
      <w:tr>
        <w:tc>
          <w:tcPr>
            <w:tcW w:type="dxa" w:w="2160"/>
          </w:tcPr>
          <w:p>
            <w:r>
              <w:t>PGAAE</w:t>
            </w:r>
          </w:p>
        </w:tc>
        <w:tc>
          <w:tcPr>
            <w:tcW w:type="dxa" w:w="2160"/>
          </w:tcPr>
          <w:p>
            <w:r>
              <w:t>E7.O3.KR1</w:t>
            </w:r>
          </w:p>
        </w:tc>
        <w:tc>
          <w:tcPr>
            <w:tcW w:type="dxa" w:w="2160"/>
          </w:tcPr>
          <w:p>
            <w:r>
              <w:t>Instituir carteira oficial de projetos de inovação da PGE-MA</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PGAAE</w:t>
            </w:r>
          </w:p>
        </w:tc>
        <w:tc>
          <w:tcPr>
            <w:tcW w:type="dxa" w:w="2160"/>
          </w:tcPr>
          <w:p>
            <w:r>
              <w:t>E7.O3.KR1</w:t>
            </w:r>
          </w:p>
        </w:tc>
        <w:tc>
          <w:tcPr>
            <w:tcW w:type="dxa" w:w="2160"/>
          </w:tcPr>
          <w:p>
            <w:r>
              <w:t>Aproveitar e converter em projeto as iniciativas já propostas pelo INOVA</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PGAAE</w:t>
            </w:r>
          </w:p>
        </w:tc>
        <w:tc>
          <w:tcPr>
            <w:tcW w:type="dxa" w:w="2160"/>
          </w:tcPr>
          <w:p>
            <w:r>
              <w:t>E7.O3.KR1</w:t>
            </w:r>
          </w:p>
        </w:tc>
        <w:tc>
          <w:tcPr>
            <w:tcW w:type="dxa" w:w="2160"/>
          </w:tcPr>
          <w:p>
            <w:r>
              <w:t>Implantar 4 projetos de inovação com governança semestral</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PGAAE</w:t>
            </w:r>
          </w:p>
        </w:tc>
        <w:tc>
          <w:tcPr>
            <w:tcW w:type="dxa" w:w="2160"/>
          </w:tcPr>
          <w:p>
            <w:r>
              <w:t>E7.O3.KR1</w:t>
            </w:r>
          </w:p>
        </w:tc>
        <w:tc>
          <w:tcPr>
            <w:tcW w:type="dxa" w:w="2160"/>
          </w:tcPr>
          <w:p>
            <w:r>
              <w:t>Integrar o Laboratório de Inovação às demandas reais das unidades</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PGAAE</w:t>
            </w:r>
          </w:p>
        </w:tc>
        <w:tc>
          <w:tcPr>
            <w:tcW w:type="dxa" w:w="2160"/>
          </w:tcPr>
          <w:p>
            <w:r>
              <w:t>E7.O3.KR1</w:t>
            </w:r>
          </w:p>
        </w:tc>
        <w:tc>
          <w:tcPr>
            <w:tcW w:type="dxa" w:w="2160"/>
          </w:tcPr>
          <w:p>
            <w:r>
              <w:t>Criar painel institucional de inovação, capacitação e certificação</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PGAAE</w:t>
            </w:r>
          </w:p>
        </w:tc>
        <w:tc>
          <w:tcPr>
            <w:tcW w:type="dxa" w:w="2160"/>
          </w:tcPr>
          <w:p>
            <w:r>
              <w:t>E7.O3.KR1</w:t>
            </w:r>
          </w:p>
        </w:tc>
        <w:tc>
          <w:tcPr>
            <w:tcW w:type="dxa" w:w="2160"/>
          </w:tcPr>
          <w:p>
            <w:r>
              <w:t>Produzir relatório semestral de maturidade tecnológica e inovação</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PGAAE</w:t>
            </w:r>
          </w:p>
        </w:tc>
        <w:tc>
          <w:tcPr>
            <w:tcW w:type="dxa" w:w="2160"/>
          </w:tcPr>
          <w:p>
            <w:r>
              <w:t>E7.O3.KR2</w:t>
            </w:r>
          </w:p>
        </w:tc>
        <w:tc>
          <w:tcPr>
            <w:tcW w:type="dxa" w:w="2160"/>
          </w:tcPr>
          <w:p>
            <w:r>
              <w:t>Instituir Programa Anual de Capacitação Digital da PGE-MA</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E7.O3.KR2</w:t>
            </w:r>
          </w:p>
        </w:tc>
        <w:tc>
          <w:tcPr>
            <w:tcW w:type="dxa" w:w="2160"/>
          </w:tcPr>
          <w:p>
            <w:r>
              <w:t>Usar o planejamento BID 2026 como núcleo inicial da trilha tecnológica</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E7.O3.KR2</w:t>
            </w:r>
          </w:p>
        </w:tc>
        <w:tc>
          <w:tcPr>
            <w:tcW w:type="dxa" w:w="2160"/>
          </w:tcPr>
          <w:p>
            <w:r>
              <w:t>Incluir conteúdos jurídicos e institucionais exigidos pelo planejamento</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E7.O3.KR2</w:t>
            </w:r>
          </w:p>
        </w:tc>
        <w:tc>
          <w:tcPr>
            <w:tcW w:type="dxa" w:w="2160"/>
          </w:tcPr>
          <w:p>
            <w:r>
              <w:t>Medir cobertura formativa e participação efetiva do quadro</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E7.O3.KR2</w:t>
            </w:r>
          </w:p>
        </w:tc>
        <w:tc>
          <w:tcPr>
            <w:tcW w:type="dxa" w:w="2160"/>
          </w:tcPr>
          <w:p>
            <w:r>
              <w:t>Relacionar capacitação e certificação à implantação das novas tecnologias</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E7.O3.KR3</w:t>
            </w:r>
          </w:p>
        </w:tc>
        <w:tc>
          <w:tcPr>
            <w:tcW w:type="dxa" w:w="2160"/>
          </w:tcPr>
          <w:p>
            <w:r>
              <w:t>Definir trilha oficial de certificações prioritárias</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PGAAE</w:t>
            </w:r>
          </w:p>
        </w:tc>
        <w:tc>
          <w:tcPr>
            <w:tcW w:type="dxa" w:w="2160"/>
          </w:tcPr>
          <w:p>
            <w:r>
              <w:t>E7.O3.KR3</w:t>
            </w:r>
          </w:p>
        </w:tc>
        <w:tc>
          <w:tcPr>
            <w:tcW w:type="dxa" w:w="2160"/>
          </w:tcPr>
          <w:p>
            <w:r>
              <w:t>Executar plano de certificação técnica escalonado</w:t>
            </w:r>
          </w:p>
        </w:tc>
        <w:tc>
          <w:tcPr>
            <w:tcW w:type="dxa" w:w="2160"/>
          </w:tcPr>
          <w:p>
            <w:r>
              <w:t>Líder: Procurador-Geral Adjunta para Assuntos Estratégicos (PGAAE); Coordenação Pedagógica: ESAP (via Plano Anual de Capacitação - PAC)</w:t>
            </w:r>
          </w:p>
        </w:tc>
      </w:tr>
      <w:tr>
        <w:tc>
          <w:tcPr>
            <w:tcW w:type="dxa" w:w="2160"/>
          </w:tcPr>
          <w:p>
            <w:r>
              <w:t>PGAAE</w:t>
            </w:r>
          </w:p>
        </w:tc>
        <w:tc>
          <w:tcPr>
            <w:tcW w:type="dxa" w:w="2160"/>
          </w:tcPr>
          <w:p>
            <w:r>
              <w:t>E7.O4.KR1</w:t>
            </w:r>
          </w:p>
        </w:tc>
        <w:tc>
          <w:tcPr>
            <w:tcW w:type="dxa" w:w="2160"/>
          </w:tcPr>
          <w:p>
            <w:r>
              <w:t>Monitorar o alinhamento estratégico e a integração dos marcos do PDTIC com o PROFISCO III</w:t>
            </w:r>
          </w:p>
        </w:tc>
        <w:tc>
          <w:tcPr>
            <w:tcW w:type="dxa" w:w="2160"/>
          </w:tcPr>
          <w:p>
            <w:r>
              <w:t>Líder: Procurador-Geral Adjunta para Assuntos Estratégicos (PGAAE); Apoio Técnico de Infraestrutura: Supervisão de Informática (SI) / UGAM</w:t>
            </w:r>
          </w:p>
        </w:tc>
      </w:tr>
      <w:tr>
        <w:tc>
          <w:tcPr>
            <w:tcW w:type="dxa" w:w="2160"/>
          </w:tcPr>
          <w:p>
            <w:r>
              <w:t>PGAAE</w:t>
            </w:r>
          </w:p>
        </w:tc>
        <w:tc>
          <w:tcPr>
            <w:tcW w:type="dxa" w:w="2160"/>
          </w:tcPr>
          <w:p>
            <w:r>
              <w:t>E9.O3.KR1</w:t>
            </w:r>
          </w:p>
        </w:tc>
        <w:tc>
          <w:tcPr>
            <w:tcW w:type="dxa" w:w="2160"/>
          </w:tcPr>
          <w:p>
            <w:r>
              <w:t>Coordenar a política institucional de arrecadação de honorários de sucumbência</w:t>
            </w:r>
          </w:p>
        </w:tc>
        <w:tc>
          <w:tcPr>
            <w:tcW w:type="dxa" w:w="2160"/>
          </w:tcPr>
          <w:p>
            <w:r>
              <w:t>Líder: Procurador-Geral Adjunta para Assuntos Estratégicos (PGAAE)</w:t>
            </w:r>
          </w:p>
        </w:tc>
      </w:tr>
      <w:tr>
        <w:tc>
          <w:tcPr>
            <w:tcW w:type="dxa" w:w="2160"/>
          </w:tcPr>
          <w:p>
            <w:r>
              <w:t>PGAAE</w:t>
            </w:r>
          </w:p>
        </w:tc>
        <w:tc>
          <w:tcPr>
            <w:tcW w:type="dxa" w:w="2160"/>
          </w:tcPr>
          <w:p>
            <w:r>
              <w:t>E5.O5.KR1</w:t>
            </w:r>
          </w:p>
        </w:tc>
        <w:tc>
          <w:tcPr>
            <w:tcW w:type="dxa" w:w="2160"/>
          </w:tcPr>
          <w:p>
            <w:r>
              <w:t>Sanear o delay de sincronização PJe/Portais–SPA, mitigar instabilidades noturnas e normatizar aviso prévio de atualizações de layout do SPA</w:t>
            </w:r>
          </w:p>
        </w:tc>
        <w:tc>
          <w:tcPr>
            <w:tcW w:type="dxa" w:w="2160"/>
          </w:tcPr>
          <w:p>
            <w:r>
              <w:t>Líder Tecnológico: Assessoria em TIC da PGAAE / INOVA (Coordenação do SPA); Suporte de Infraestrutura Física: Supervisão de Informática (SI); Coexecutores: SGA, SDD, PJEFP, Procuradoria da Saúde e Procuradoria de Brasília</w:t>
            </w:r>
          </w:p>
        </w:tc>
      </w:tr>
      <w:tr>
        <w:tc>
          <w:tcPr>
            <w:tcW w:type="dxa" w:w="2160"/>
          </w:tcPr>
          <w:p>
            <w:r>
              <w:t>PGAAE</w:t>
            </w:r>
          </w:p>
        </w:tc>
        <w:tc>
          <w:tcPr>
            <w:tcW w:type="dxa" w:w="2160"/>
          </w:tcPr>
          <w:p>
            <w:r>
              <w:t>E9.O2.KR1</w:t>
            </w:r>
          </w:p>
        </w:tc>
        <w:tc>
          <w:tcPr>
            <w:tcW w:type="dxa" w:w="2160"/>
          </w:tcPr>
          <w:p>
            <w:r>
              <w:t>Levantar necessidades anuais de capacitação da unidade e indicar trilhas técnicas ao Plano Anual de Capacitação (PAC)</w:t>
            </w:r>
          </w:p>
        </w:tc>
        <w:tc>
          <w:tcPr>
            <w:tcW w:type="dxa" w:w="2160"/>
          </w:tcPr>
          <w:p>
            <w:r>
              <w:t>Líder: Procurador-Geral Adjunta para Assuntos Estratégicos (PGAAE); Coexecutores: Escola Superior da Advocacia Pública (ESAP), Serviço de Gestão de Recursos Humanos (SGRH)</w:t>
            </w:r>
          </w:p>
        </w:tc>
      </w:tr>
      <w:tr>
        <w:tc>
          <w:tcPr>
            <w:tcW w:type="dxa" w:w="2160"/>
          </w:tcPr>
          <w:p>
            <w:r>
              <w:t>PGAAE</w:t>
            </w:r>
          </w:p>
        </w:tc>
        <w:tc>
          <w:tcPr>
            <w:tcW w:type="dxa" w:w="2160"/>
          </w:tcPr>
          <w:p>
            <w:r>
              <w:t>E5.O5.KR1</w:t>
            </w:r>
          </w:p>
        </w:tc>
        <w:tc>
          <w:tcPr>
            <w:tcW w:type="dxa" w:w="2160"/>
          </w:tcPr>
          <w:p>
            <w:r>
              <w:t>Garantir o acesso pleno à Extranet para unidades descentralizadas (Fórum José Sarney) e harmonizar numeração Extranet x SEI</w:t>
            </w:r>
          </w:p>
        </w:tc>
        <w:tc>
          <w:tcPr>
            <w:tcW w:type="dxa" w:w="2160"/>
          </w:tcPr>
          <w:p>
            <w:r>
              <w:t>Líder: Assessoria em TIC da PGAAE / INOVA; Coexecutores: PJEFP, Procuradoria Judicial (PJ), ASCOM, Supervisão de Informática (Suporte de Infraestrutura)</w:t>
            </w:r>
          </w:p>
        </w:tc>
      </w:tr>
      <w:tr>
        <w:tc>
          <w:tcPr>
            <w:tcW w:type="dxa" w:w="2160"/>
          </w:tcPr>
          <w:p>
            <w:r>
              <w:t>PGAAJ</w:t>
            </w:r>
          </w:p>
        </w:tc>
        <w:tc>
          <w:tcPr>
            <w:tcW w:type="dxa" w:w="2160"/>
          </w:tcPr>
          <w:p>
            <w:r>
              <w:t>E5.O1.KR1</w:t>
            </w:r>
          </w:p>
        </w:tc>
        <w:tc>
          <w:tcPr>
            <w:tcW w:type="dxa" w:w="2160"/>
          </w:tcPr>
          <w:p>
            <w:r>
              <w:t>Instituir política institucional de gestão de processos estratégicos e prioritários da PGE-MA</w:t>
            </w:r>
          </w:p>
        </w:tc>
        <w:tc>
          <w:tcPr>
            <w:tcW w:type="dxa" w:w="2160"/>
          </w:tcPr>
          <w:p>
            <w:r>
              <w:t>Líder: Procurador-Geral Adjunto para Assuntos Jurídicos (PGAAJ); Coexecutores: Procuradores do Estado e assessores lotados no setor; Especializadas Contenciosas; Assessoria em TIC da PGAAE / INOVA (Suporte de Infraestrutura: SI)</w:t>
            </w:r>
          </w:p>
        </w:tc>
      </w:tr>
      <w:tr>
        <w:tc>
          <w:tcPr>
            <w:tcW w:type="dxa" w:w="2160"/>
          </w:tcPr>
          <w:p>
            <w:r>
              <w:t>PGAAJ</w:t>
            </w:r>
          </w:p>
        </w:tc>
        <w:tc>
          <w:tcPr>
            <w:tcW w:type="dxa" w:w="2160"/>
          </w:tcPr>
          <w:p>
            <w:r>
              <w:t>E5.O1.KR1</w:t>
            </w:r>
          </w:p>
        </w:tc>
        <w:tc>
          <w:tcPr>
            <w:tcW w:type="dxa" w:w="2160"/>
          </w:tcPr>
          <w:p>
            <w:r>
              <w:t>Mapear a carteira global de processos judiciais estratégicos e prioritários</w:t>
            </w:r>
          </w:p>
        </w:tc>
        <w:tc>
          <w:tcPr>
            <w:tcW w:type="dxa" w:w="2160"/>
          </w:tcPr>
          <w:p>
            <w:r>
              <w:t>Líder: Procurador-Geral Adjunto para Assuntos Jurídicos (PGAAJ); Coordenação Pedagógica: ESAP (via Plano Anual de Capacitação - PAC)</w:t>
            </w:r>
          </w:p>
        </w:tc>
      </w:tr>
      <w:tr>
        <w:tc>
          <w:tcPr>
            <w:tcW w:type="dxa" w:w="2160"/>
          </w:tcPr>
          <w:p>
            <w:r>
              <w:t>PGAAJ</w:t>
            </w:r>
          </w:p>
        </w:tc>
        <w:tc>
          <w:tcPr>
            <w:tcW w:type="dxa" w:w="2160"/>
          </w:tcPr>
          <w:p>
            <w:r>
              <w:t>E5.O1.KR1</w:t>
            </w:r>
          </w:p>
        </w:tc>
        <w:tc>
          <w:tcPr>
            <w:tcW w:type="dxa" w:w="2160"/>
          </w:tcPr>
          <w:p>
            <w:r>
              <w:t>Estabelecer rotina periódica de acompanhamento e saneamento no Monitor PGE</w:t>
            </w:r>
          </w:p>
        </w:tc>
        <w:tc>
          <w:tcPr>
            <w:tcW w:type="dxa" w:w="2160"/>
          </w:tcPr>
          <w:p>
            <w:r>
              <w:t>Líder: Procurador-Geral Adjunto para Assuntos Jurídicos (PGAAJ); Coexecutores: Especializadas Contenciosas; Procuradores e assessores</w:t>
            </w:r>
          </w:p>
        </w:tc>
      </w:tr>
      <w:tr>
        <w:tc>
          <w:tcPr>
            <w:tcW w:type="dxa" w:w="2160"/>
          </w:tcPr>
          <w:p>
            <w:r>
              <w:t>PGAAJ</w:t>
            </w:r>
          </w:p>
        </w:tc>
        <w:tc>
          <w:tcPr>
            <w:tcW w:type="dxa" w:w="2160"/>
          </w:tcPr>
          <w:p>
            <w:r>
              <w:t>E5.O1.KR1</w:t>
            </w:r>
          </w:p>
        </w:tc>
        <w:tc>
          <w:tcPr>
            <w:tcW w:type="dxa" w:w="2160"/>
          </w:tcPr>
          <w:p>
            <w:r>
              <w:t>Avaliar e implementar ferramentas de automação e robôs (RPA) no Monitor PGE</w:t>
            </w:r>
          </w:p>
        </w:tc>
        <w:tc>
          <w:tcPr>
            <w:tcW w:type="dxa" w:w="2160"/>
          </w:tcPr>
          <w:p>
            <w:r>
              <w:t>Líder: Procurador-Geral Adjunto para Assuntos Jurídicos (PGAAJ); Coexecutores: Assessoria em TIC da PGAAE / INOVA (Suporte de Infraestrutura: SI); Subprocuradoria-Geral Adjunta</w:t>
            </w:r>
          </w:p>
        </w:tc>
      </w:tr>
      <w:tr>
        <w:tc>
          <w:tcPr>
            <w:tcW w:type="dxa" w:w="2160"/>
          </w:tcPr>
          <w:p>
            <w:r>
              <w:t>PGAAJ</w:t>
            </w:r>
          </w:p>
        </w:tc>
        <w:tc>
          <w:tcPr>
            <w:tcW w:type="dxa" w:w="2160"/>
          </w:tcPr>
          <w:p>
            <w:r>
              <w:t>E5.O1.KR2</w:t>
            </w:r>
          </w:p>
        </w:tc>
        <w:tc>
          <w:tcPr>
            <w:tcW w:type="dxa" w:w="2160"/>
          </w:tcPr>
          <w:p>
            <w:r>
              <w:t>Instituir rotina periódica de revisão executiva dos processos prioritários</w:t>
            </w:r>
          </w:p>
        </w:tc>
        <w:tc>
          <w:tcPr>
            <w:tcW w:type="dxa" w:w="2160"/>
          </w:tcPr>
          <w:p>
            <w:r>
              <w:t>Líder: Procurador-Geral Adjunto para Assuntos Jurídicos (PGAAJ); Coexecutores: Chefias das Especializadas Contenciosas; Procuradoria de Brasília</w:t>
            </w:r>
          </w:p>
        </w:tc>
      </w:tr>
      <w:tr>
        <w:tc>
          <w:tcPr>
            <w:tcW w:type="dxa" w:w="2160"/>
          </w:tcPr>
          <w:p>
            <w:r>
              <w:t>PGAAJ</w:t>
            </w:r>
          </w:p>
        </w:tc>
        <w:tc>
          <w:tcPr>
            <w:tcW w:type="dxa" w:w="2160"/>
          </w:tcPr>
          <w:p>
            <w:r>
              <w:t>E5.O1.KR2</w:t>
            </w:r>
          </w:p>
        </w:tc>
        <w:tc>
          <w:tcPr>
            <w:tcW w:type="dxa" w:w="2160"/>
          </w:tcPr>
          <w:p>
            <w:r>
              <w:t>Criar painel gerencial de acompanhamento de processos estratégicos e de grande impacto</w:t>
            </w:r>
          </w:p>
        </w:tc>
        <w:tc>
          <w:tcPr>
            <w:tcW w:type="dxa" w:w="2160"/>
          </w:tcPr>
          <w:p>
            <w:r>
              <w:t>Líder: Procurador-Geral Adjunto para Assuntos Jurídicos (PGAAJ); Coexecutores: Assessoria em TIC da PGAAE / INOVA (Suporte de Infraestrutura: SI); Especializadas Contenciosas</w:t>
            </w:r>
          </w:p>
        </w:tc>
      </w:tr>
      <w:tr>
        <w:tc>
          <w:tcPr>
            <w:tcW w:type="dxa" w:w="2160"/>
          </w:tcPr>
          <w:p>
            <w:r>
              <w:t>PGAAJ</w:t>
            </w:r>
          </w:p>
        </w:tc>
        <w:tc>
          <w:tcPr>
            <w:tcW w:type="dxa" w:w="2160"/>
          </w:tcPr>
          <w:p>
            <w:r>
              <w:t>E5.O1.KR2</w:t>
            </w:r>
          </w:p>
        </w:tc>
        <w:tc>
          <w:tcPr>
            <w:tcW w:type="dxa" w:w="2160"/>
          </w:tcPr>
          <w:p>
            <w:r>
              <w:t>Incorporar soluções de Inteligência Artificial e Jurimetria do PROFISCO III</w:t>
            </w:r>
          </w:p>
        </w:tc>
        <w:tc>
          <w:tcPr>
            <w:tcW w:type="dxa" w:w="2160"/>
          </w:tcPr>
          <w:p>
            <w:r>
              <w:t>Líder: Procurador-Geral Adjunto para Assuntos Jurídicos (PGAAJ); Coexecutores: Assessoria em TIC da PGAAE / INOVA; Subprocuradoria-Geral Adjunta</w:t>
            </w:r>
          </w:p>
        </w:tc>
      </w:tr>
      <w:tr>
        <w:tc>
          <w:tcPr>
            <w:tcW w:type="dxa" w:w="2160"/>
          </w:tcPr>
          <w:p>
            <w:r>
              <w:t>PGAAJ</w:t>
            </w:r>
          </w:p>
        </w:tc>
        <w:tc>
          <w:tcPr>
            <w:tcW w:type="dxa" w:w="2160"/>
          </w:tcPr>
          <w:p>
            <w:r>
              <w:t>E5.O1.KR2</w:t>
            </w:r>
          </w:p>
        </w:tc>
        <w:tc>
          <w:tcPr>
            <w:tcW w:type="dxa" w:w="2160"/>
          </w:tcPr>
          <w:p>
            <w:r>
              <w:t>Ampliar a presença institucional qualificada em julgamentos e audiências de conciliação</w:t>
            </w:r>
          </w:p>
        </w:tc>
        <w:tc>
          <w:tcPr>
            <w:tcW w:type="dxa" w:w="2160"/>
          </w:tcPr>
          <w:p>
            <w:r>
              <w:t>Líder: Procurador-Geral Adjunto para Assuntos Jurídicos (PGAAJ); Coexecutores: Procuradoria de Brasília; Procuradorias Judiciais e Regionais</w:t>
            </w:r>
          </w:p>
        </w:tc>
      </w:tr>
      <w:tr>
        <w:tc>
          <w:tcPr>
            <w:tcW w:type="dxa" w:w="2160"/>
          </w:tcPr>
          <w:p>
            <w:r>
              <w:t>PGAAJ</w:t>
            </w:r>
          </w:p>
        </w:tc>
        <w:tc>
          <w:tcPr>
            <w:tcW w:type="dxa" w:w="2160"/>
          </w:tcPr>
          <w:p>
            <w:r>
              <w:t>E5.O1.KR3</w:t>
            </w:r>
          </w:p>
        </w:tc>
        <w:tc>
          <w:tcPr>
            <w:tcW w:type="dxa" w:w="2160"/>
          </w:tcPr>
          <w:p>
            <w:r>
              <w:t>Padronizar os critérios de aferição de êxito por especialidade jurídica</w:t>
            </w:r>
          </w:p>
        </w:tc>
        <w:tc>
          <w:tcPr>
            <w:tcW w:type="dxa" w:w="2160"/>
          </w:tcPr>
          <w:p>
            <w:r>
              <w:t>Líder: Procurador-Geral Adjunto para Assuntos Jurídicos (PGAAJ); Coexecutores: Especializadas Contenciosas; Núcleo de Cálculos</w:t>
            </w:r>
          </w:p>
        </w:tc>
      </w:tr>
      <w:tr>
        <w:tc>
          <w:tcPr>
            <w:tcW w:type="dxa" w:w="2160"/>
          </w:tcPr>
          <w:p>
            <w:r>
              <w:t>PGAAJ</w:t>
            </w:r>
          </w:p>
        </w:tc>
        <w:tc>
          <w:tcPr>
            <w:tcW w:type="dxa" w:w="2160"/>
          </w:tcPr>
          <w:p>
            <w:r>
              <w:t>E5.O1.KR3</w:t>
            </w:r>
          </w:p>
        </w:tc>
        <w:tc>
          <w:tcPr>
            <w:tcW w:type="dxa" w:w="2160"/>
          </w:tcPr>
          <w:p>
            <w:r>
              <w:t>Padronizar teses, peças e repositório institucional de precedentes qualificados</w:t>
            </w:r>
          </w:p>
        </w:tc>
        <w:tc>
          <w:tcPr>
            <w:tcW w:type="dxa" w:w="2160"/>
          </w:tcPr>
          <w:p>
            <w:r>
              <w:t>Líder: Procurador-Geral Adjunto para Assuntos Jurídicos (PGAAJ); Coexecutores: Especializadas Contenciosas; ESAP; Assessoria Jurídica</w:t>
            </w:r>
          </w:p>
        </w:tc>
      </w:tr>
      <w:tr>
        <w:tc>
          <w:tcPr>
            <w:tcW w:type="dxa" w:w="2160"/>
          </w:tcPr>
          <w:p>
            <w:r>
              <w:t>PGAAJ</w:t>
            </w:r>
          </w:p>
        </w:tc>
        <w:tc>
          <w:tcPr>
            <w:tcW w:type="dxa" w:w="2160"/>
          </w:tcPr>
          <w:p>
            <w:r>
              <w:t>E5.O1.KR3</w:t>
            </w:r>
          </w:p>
        </w:tc>
        <w:tc>
          <w:tcPr>
            <w:tcW w:type="dxa" w:w="2160"/>
          </w:tcPr>
          <w:p>
            <w:r>
              <w:t>Instituir rotina de avaliação semestral de resultados e revisão de estratégias processuais</w:t>
            </w:r>
          </w:p>
        </w:tc>
        <w:tc>
          <w:tcPr>
            <w:tcW w:type="dxa" w:w="2160"/>
          </w:tcPr>
          <w:p>
            <w:r>
              <w:t>Líder: Procurador-Geral Adjunto para Assuntos Jurídicos (PGAAJ); Coexecutores: Chefias das Especializadas; Procuradores Oficiantes</w:t>
            </w:r>
          </w:p>
        </w:tc>
      </w:tr>
      <w:tr>
        <w:tc>
          <w:tcPr>
            <w:tcW w:type="dxa" w:w="2160"/>
          </w:tcPr>
          <w:p>
            <w:r>
              <w:t>PGAAJ</w:t>
            </w:r>
          </w:p>
        </w:tc>
        <w:tc>
          <w:tcPr>
            <w:tcW w:type="dxa" w:w="2160"/>
          </w:tcPr>
          <w:p>
            <w:r>
              <w:t>E5.O2.KR1</w:t>
            </w:r>
          </w:p>
        </w:tc>
        <w:tc>
          <w:tcPr>
            <w:tcW w:type="dxa" w:w="2160"/>
          </w:tcPr>
          <w:p>
            <w:r>
              <w:t>Instituir rotina sistemática de identificação e tratamento das causas-raiz de judicialização</w:t>
            </w:r>
          </w:p>
        </w:tc>
        <w:tc>
          <w:tcPr>
            <w:tcW w:type="dxa" w:w="2160"/>
          </w:tcPr>
          <w:p>
            <w:r>
              <w:t>Líder: Procurador-Geral Adjunto para Assuntos Jurídicos (PGAAJ); Coexecutores: Especializadas Contenciosas; Consultoria Geral; CPARI</w:t>
            </w:r>
          </w:p>
        </w:tc>
      </w:tr>
      <w:tr>
        <w:tc>
          <w:tcPr>
            <w:tcW w:type="dxa" w:w="2160"/>
          </w:tcPr>
          <w:p>
            <w:r>
              <w:t>PGAAJ</w:t>
            </w:r>
          </w:p>
        </w:tc>
        <w:tc>
          <w:tcPr>
            <w:tcW w:type="dxa" w:w="2160"/>
          </w:tcPr>
          <w:p>
            <w:r>
              <w:t>E5.O2.KR1</w:t>
            </w:r>
          </w:p>
        </w:tc>
        <w:tc>
          <w:tcPr>
            <w:tcW w:type="dxa" w:w="2160"/>
          </w:tcPr>
          <w:p>
            <w:r>
              <w:t>Aproveitar dados e resultados de iniciativas institucionais e comitês de desjudicialização</w:t>
            </w:r>
          </w:p>
        </w:tc>
        <w:tc>
          <w:tcPr>
            <w:tcW w:type="dxa" w:w="2160"/>
          </w:tcPr>
          <w:p>
            <w:r>
              <w:t>Líder: Procurador-Geral Adjunto para Assuntos Jurídicos (PGAAJ); Coexecutores: Subprocuradoria-Geral Adjunta; PGARI</w:t>
            </w:r>
          </w:p>
        </w:tc>
      </w:tr>
      <w:tr>
        <w:tc>
          <w:tcPr>
            <w:tcW w:type="dxa" w:w="2160"/>
          </w:tcPr>
          <w:p>
            <w:r>
              <w:t>PGAAJ</w:t>
            </w:r>
          </w:p>
        </w:tc>
        <w:tc>
          <w:tcPr>
            <w:tcW w:type="dxa" w:w="2160"/>
          </w:tcPr>
          <w:p>
            <w:r>
              <w:t>E5.O2.KR1</w:t>
            </w:r>
          </w:p>
        </w:tc>
        <w:tc>
          <w:tcPr>
            <w:tcW w:type="dxa" w:w="2160"/>
          </w:tcPr>
          <w:p>
            <w:r>
              <w:t>Monitorar painel de indicadores de ingresso de novas demandas contra o Estado</w:t>
            </w:r>
          </w:p>
        </w:tc>
        <w:tc>
          <w:tcPr>
            <w:tcW w:type="dxa" w:w="2160"/>
          </w:tcPr>
          <w:p>
            <w:r>
              <w:t>Líder: Procurador-Geral Adjunto para Assuntos Jurídicos (PGAAJ); Coexecutores: Especializadas Contenciosas; Assessoria em TIC da PGAAE / INOVA (Suporte de Infraestrutura: SI)</w:t>
            </w:r>
          </w:p>
        </w:tc>
      </w:tr>
      <w:tr>
        <w:tc>
          <w:tcPr>
            <w:tcW w:type="dxa" w:w="2160"/>
          </w:tcPr>
          <w:p>
            <w:r>
              <w:t>PGAAJ</w:t>
            </w:r>
          </w:p>
        </w:tc>
        <w:tc>
          <w:tcPr>
            <w:tcW w:type="dxa" w:w="2160"/>
          </w:tcPr>
          <w:p>
            <w:r>
              <w:t>E5.O2.KR2</w:t>
            </w:r>
          </w:p>
        </w:tc>
        <w:tc>
          <w:tcPr>
            <w:tcW w:type="dxa" w:w="2160"/>
          </w:tcPr>
          <w:p>
            <w:r>
              <w:t>Instituir política institucional de qualificação recursal perante STJ e STF</w:t>
            </w:r>
          </w:p>
        </w:tc>
        <w:tc>
          <w:tcPr>
            <w:tcW w:type="dxa" w:w="2160"/>
          </w:tcPr>
          <w:p>
            <w:r>
              <w:t>Líder: Procurador-Geral Adjunto para Assuntos Jurídicos (PGAAJ); Coexecutores: Procuradoria de Brasília; Especializadas Contenciosas</w:t>
            </w:r>
          </w:p>
        </w:tc>
      </w:tr>
      <w:tr>
        <w:tc>
          <w:tcPr>
            <w:tcW w:type="dxa" w:w="2160"/>
          </w:tcPr>
          <w:p>
            <w:r>
              <w:t>PGAAJ</w:t>
            </w:r>
          </w:p>
        </w:tc>
        <w:tc>
          <w:tcPr>
            <w:tcW w:type="dxa" w:w="2160"/>
          </w:tcPr>
          <w:p>
            <w:r>
              <w:t>E5.O2.KR2</w:t>
            </w:r>
          </w:p>
        </w:tc>
        <w:tc>
          <w:tcPr>
            <w:tcW w:type="dxa" w:w="2160"/>
          </w:tcPr>
          <w:p>
            <w:r>
              <w:t>Estabelecer rotina de apoio e revisão técnica de Recursos Especiais e Extraordinários</w:t>
            </w:r>
          </w:p>
        </w:tc>
        <w:tc>
          <w:tcPr>
            <w:tcW w:type="dxa" w:w="2160"/>
          </w:tcPr>
          <w:p>
            <w:r>
              <w:t>Líder: Procurador-Geral Adjunto para Assuntos Jurídicos (PGAAJ); Coordenação Pedagógica: ESAP (via Plano Anual de Capacitação - PAC)</w:t>
            </w:r>
          </w:p>
        </w:tc>
      </w:tr>
      <w:tr>
        <w:tc>
          <w:tcPr>
            <w:tcW w:type="dxa" w:w="2160"/>
          </w:tcPr>
          <w:p>
            <w:r>
              <w:t>PGAAJ</w:t>
            </w:r>
          </w:p>
        </w:tc>
        <w:tc>
          <w:tcPr>
            <w:tcW w:type="dxa" w:w="2160"/>
          </w:tcPr>
          <w:p>
            <w:r>
              <w:t>E5.O2.KR2</w:t>
            </w:r>
          </w:p>
        </w:tc>
        <w:tc>
          <w:tcPr>
            <w:tcW w:type="dxa" w:w="2160"/>
          </w:tcPr>
          <w:p>
            <w:r>
              <w:t>Promover capacitação continuada em técnica recursal e admissibilidade perante STJ e STF</w:t>
            </w:r>
          </w:p>
        </w:tc>
        <w:tc>
          <w:tcPr>
            <w:tcW w:type="dxa" w:w="2160"/>
          </w:tcPr>
          <w:p>
            <w:r>
              <w:t>Líder: Procurador-Geral Adjunto para Assuntos Jurídicos (PGAAJ); Coordenação Pedagógica: ESAP (via Plano Anual de Capacitação - PAC)</w:t>
            </w:r>
          </w:p>
        </w:tc>
      </w:tr>
      <w:tr>
        <w:tc>
          <w:tcPr>
            <w:tcW w:type="dxa" w:w="2160"/>
          </w:tcPr>
          <w:p>
            <w:r>
              <w:t>PGAAJ</w:t>
            </w:r>
          </w:p>
        </w:tc>
        <w:tc>
          <w:tcPr>
            <w:tcW w:type="dxa" w:w="2160"/>
          </w:tcPr>
          <w:p>
            <w:r>
              <w:t>E5.O6.KR1</w:t>
            </w:r>
          </w:p>
        </w:tc>
        <w:tc>
          <w:tcPr>
            <w:tcW w:type="dxa" w:w="2160"/>
          </w:tcPr>
          <w:p>
            <w:r>
              <w:t>Instituir protocolo obrigatório de prevenção de perda de prazos processuais</w:t>
            </w:r>
          </w:p>
        </w:tc>
        <w:tc>
          <w:tcPr>
            <w:tcW w:type="dxa" w:w="2160"/>
          </w:tcPr>
          <w:p>
            <w:r>
              <w:t>Líder Executivo: Procurador-Geral Adjunto para Assuntos Jurídicos (PGAAJ) (Cumprimento indelegável); Triagem e Etiquetas SPA: Serviço de Distribuição</w:t>
            </w:r>
          </w:p>
        </w:tc>
      </w:tr>
      <w:tr>
        <w:tc>
          <w:tcPr>
            <w:tcW w:type="dxa" w:w="2160"/>
          </w:tcPr>
          <w:p>
            <w:r>
              <w:t>PGAAJ</w:t>
            </w:r>
          </w:p>
        </w:tc>
        <w:tc>
          <w:tcPr>
            <w:tcW w:type="dxa" w:w="2160"/>
          </w:tcPr>
          <w:p>
            <w:r>
              <w:t>E5.O6.KR1</w:t>
            </w:r>
          </w:p>
        </w:tc>
        <w:tc>
          <w:tcPr>
            <w:tcW w:type="dxa" w:w="2160"/>
          </w:tcPr>
          <w:p>
            <w:r>
              <w:t>Implantar rotina diária de conferência cruzada de atos processuais e intimações judiciais</w:t>
            </w:r>
          </w:p>
        </w:tc>
        <w:tc>
          <w:tcPr>
            <w:tcW w:type="dxa" w:w="2160"/>
          </w:tcPr>
          <w:p>
            <w:r>
              <w:t>Líder Executivo: Procurador-Geral Adjunto para Assuntos Jurídicos (PGAAJ) (Cumprimento indelegável); Triagem e Etiquetas SPA: Serviço de Distribuição</w:t>
            </w:r>
          </w:p>
        </w:tc>
      </w:tr>
      <w:tr>
        <w:tc>
          <w:tcPr>
            <w:tcW w:type="dxa" w:w="2160"/>
          </w:tcPr>
          <w:p>
            <w:r>
              <w:t>PGAAJ</w:t>
            </w:r>
          </w:p>
        </w:tc>
        <w:tc>
          <w:tcPr>
            <w:tcW w:type="dxa" w:w="2160"/>
          </w:tcPr>
          <w:p>
            <w:r>
              <w:t>E5.O6.KR1</w:t>
            </w:r>
          </w:p>
        </w:tc>
        <w:tc>
          <w:tcPr>
            <w:tcW w:type="dxa" w:w="2160"/>
          </w:tcPr>
          <w:p>
            <w:r>
              <w:t>Apoiar a gestão descentralizada de prazos pelas chefias imediatas no painel nativo do SPA</w:t>
            </w:r>
          </w:p>
        </w:tc>
        <w:tc>
          <w:tcPr>
            <w:tcW w:type="dxa" w:w="2160"/>
          </w:tcPr>
          <w:p>
            <w:r>
              <w:t>Líder: PGAAJ; Coexecutores: Subprocuradoria-Geral Adjunta (SGA), Chefias das Especializadas</w:t>
            </w:r>
          </w:p>
        </w:tc>
      </w:tr>
      <w:tr>
        <w:tc>
          <w:tcPr>
            <w:tcW w:type="dxa" w:w="2160"/>
          </w:tcPr>
          <w:p>
            <w:r>
              <w:t>PGAAJ</w:t>
            </w:r>
          </w:p>
        </w:tc>
        <w:tc>
          <w:tcPr>
            <w:tcW w:type="dxa" w:w="2160"/>
          </w:tcPr>
          <w:p>
            <w:r>
              <w:t>E5.O6.KR1</w:t>
            </w:r>
          </w:p>
        </w:tc>
        <w:tc>
          <w:tcPr>
            <w:tcW w:type="dxa" w:w="2160"/>
          </w:tcPr>
          <w:p>
            <w:r>
              <w:t>Realizar monitoramento e auditoria mensal de prazos críticos e ocorrências de risco</w:t>
            </w:r>
          </w:p>
        </w:tc>
        <w:tc>
          <w:tcPr>
            <w:tcW w:type="dxa" w:w="2160"/>
          </w:tcPr>
          <w:p>
            <w:r>
              <w:t>Líder Executivo: Procurador-Geral Adjunto para Assuntos Jurídicos (PGAAJ) (Cumprimento indelegável); Triagem e Etiquetas SPA: Serviço de Distribuição</w:t>
            </w:r>
          </w:p>
        </w:tc>
      </w:tr>
      <w:tr>
        <w:tc>
          <w:tcPr>
            <w:tcW w:type="dxa" w:w="2160"/>
          </w:tcPr>
          <w:p>
            <w:r>
              <w:t>PGAAJ</w:t>
            </w:r>
          </w:p>
        </w:tc>
        <w:tc>
          <w:tcPr>
            <w:tcW w:type="dxa" w:w="2160"/>
          </w:tcPr>
          <w:p>
            <w:r>
              <w:t>E7.O3.KR2</w:t>
            </w:r>
          </w:p>
        </w:tc>
        <w:tc>
          <w:tcPr>
            <w:tcW w:type="dxa" w:w="2160"/>
          </w:tcPr>
          <w:p>
            <w:r>
              <w:t>Articular demandas de capacitação em Direito Digital e Inteligência Artificial para as unidades jurídicas coordenadas</w:t>
            </w:r>
          </w:p>
        </w:tc>
        <w:tc>
          <w:tcPr>
            <w:tcW w:type="dxa" w:w="2160"/>
          </w:tcPr>
          <w:p>
            <w:r>
              <w:t>Líder: Procurador-Geral Adjunto para Assuntos Jurídicos (PGAAJ); Coexecutores: ESAP, Assessoria em TIC da PGAAE / INOVA</w:t>
            </w:r>
          </w:p>
        </w:tc>
      </w:tr>
      <w:tr>
        <w:tc>
          <w:tcPr>
            <w:tcW w:type="dxa" w:w="2160"/>
          </w:tcPr>
          <w:p>
            <w:r>
              <w:t>PGAAJ</w:t>
            </w:r>
          </w:p>
        </w:tc>
        <w:tc>
          <w:tcPr>
            <w:tcW w:type="dxa" w:w="2160"/>
          </w:tcPr>
          <w:p>
            <w:r>
              <w:t>E9.O2.KR1</w:t>
            </w:r>
          </w:p>
        </w:tc>
        <w:tc>
          <w:tcPr>
            <w:tcW w:type="dxa" w:w="2160"/>
          </w:tcPr>
          <w:p>
            <w:r>
              <w:t>Levantar necessidades anuais de capacitação da unidade e indicar trilhas técnicas ao Plano Anual de Capacitação (PAC)</w:t>
            </w:r>
          </w:p>
        </w:tc>
        <w:tc>
          <w:tcPr>
            <w:tcW w:type="dxa" w:w="2160"/>
          </w:tcPr>
          <w:p>
            <w:r>
              <w:t>Líder: Procurador-Geral Adjunto para Assuntos Jurídicos (PGAAJ); Coexecutores: Escola Superior da Advocacia Pública (ESAP), Serviço de Gestão de Recursos Humanos (SGRH)</w:t>
            </w:r>
          </w:p>
        </w:tc>
      </w:tr>
      <w:tr>
        <w:tc>
          <w:tcPr>
            <w:tcW w:type="dxa" w:w="2160"/>
          </w:tcPr>
          <w:p>
            <w:r>
              <w:t>PGAAJ</w:t>
            </w:r>
          </w:p>
        </w:tc>
        <w:tc>
          <w:tcPr>
            <w:tcW w:type="dxa" w:w="2160"/>
          </w:tcPr>
          <w:p>
            <w:r>
              <w:t>E4.O1.KR1</w:t>
            </w:r>
          </w:p>
        </w:tc>
        <w:tc>
          <w:tcPr>
            <w:tcW w:type="dxa" w:w="2160"/>
          </w:tcPr>
          <w:p>
            <w:r>
              <w:t>Supervisionar o cumprimento do SLA regulamentar de 90% nas respostas a consultas jurídicas pelas unidades vinculadas</w:t>
            </w:r>
          </w:p>
        </w:tc>
        <w:tc>
          <w:tcPr>
            <w:tcW w:type="dxa" w:w="2160"/>
          </w:tcPr>
          <w:p>
            <w:r>
              <w:t>Líder: Procurador-Geral Adjunto para Assuntos Jurídicos (PGAAJ); Coexecutores: Assessoria Jurídica, Procuradorias Especializadas</w:t>
            </w:r>
          </w:p>
        </w:tc>
      </w:tr>
      <w:tr>
        <w:tc>
          <w:tcPr>
            <w:tcW w:type="dxa" w:w="2160"/>
          </w:tcPr>
          <w:p>
            <w:r>
              <w:t>PGAAJ</w:t>
            </w:r>
          </w:p>
        </w:tc>
        <w:tc>
          <w:tcPr>
            <w:tcW w:type="dxa" w:w="2160"/>
          </w:tcPr>
          <w:p>
            <w:r>
              <w:t>E8.O2.KR3</w:t>
            </w:r>
          </w:p>
        </w:tc>
        <w:tc>
          <w:tcPr>
            <w:tcW w:type="dxa" w:w="2160"/>
          </w:tcPr>
          <w:p>
            <w:r>
              <w:t>Supervisionar a implementação dos planos corretivos pós-correição nas unidades jurídicas e consultivas vinculadas</w:t>
            </w:r>
          </w:p>
        </w:tc>
        <w:tc>
          <w:tcPr>
            <w:tcW w:type="dxa" w:w="2160"/>
          </w:tcPr>
          <w:p>
            <w:r>
              <w:t>Líder: Corregedoria-Geral; Coexecutores: Procurador-Geral Adjunto para Assuntos Jurídicos (PGAAJ), Unidades Correcionadas</w:t>
            </w:r>
          </w:p>
        </w:tc>
      </w:tr>
      <w:tr>
        <w:tc>
          <w:tcPr>
            <w:tcW w:type="dxa" w:w="2160"/>
          </w:tcPr>
          <w:p>
            <w:r>
              <w:t>PGAAJ</w:t>
            </w:r>
          </w:p>
        </w:tc>
        <w:tc>
          <w:tcPr>
            <w:tcW w:type="dxa" w:w="2160"/>
          </w:tcPr>
          <w:p>
            <w:r>
              <w:t>E5.O1.KR2</w:t>
            </w:r>
          </w:p>
        </w:tc>
        <w:tc>
          <w:tcPr>
            <w:tcW w:type="dxa" w:w="2160"/>
          </w:tcPr>
          <w:p>
            <w:r>
              <w:t>Coordenar o sistema de revezamento virtual de sustentações orais nos Tribunais Superiores com os procuradores de base</w:t>
            </w:r>
          </w:p>
        </w:tc>
        <w:tc>
          <w:tcPr>
            <w:tcW w:type="dxa" w:w="2160"/>
          </w:tcPr>
          <w:p>
            <w:r>
              <w:t>Líder: PGAAJ; Coexecutores: Procuradoria de Brasília (PB), Subprocuradoria-Geral Adjunta (SGA), Procuradorias Especializadas</w:t>
            </w:r>
          </w:p>
        </w:tc>
      </w:tr>
      <w:tr>
        <w:tc>
          <w:tcPr>
            <w:tcW w:type="dxa" w:w="2160"/>
          </w:tcPr>
          <w:p>
            <w:r>
              <w:t>PGARI</w:t>
            </w:r>
          </w:p>
        </w:tc>
        <w:tc>
          <w:tcPr>
            <w:tcW w:type="dxa" w:w="2160"/>
          </w:tcPr>
          <w:p>
            <w:r>
              <w:t>E3.O1.KR1</w:t>
            </w:r>
          </w:p>
        </w:tc>
        <w:tc>
          <w:tcPr>
            <w:tcW w:type="dxa" w:w="2160"/>
          </w:tcPr>
          <w:p>
            <w:r>
              <w:t>Articular a instituição de Programa Permanente de Captação de Recursos Externos</w:t>
            </w:r>
          </w:p>
        </w:tc>
        <w:tc>
          <w:tcPr>
            <w:tcW w:type="dxa" w:w="2160"/>
          </w:tcPr>
          <w:p>
            <w:r>
              <w:t>Articulador: PGARI; Coexecutores: PGAAE, Procuradoria de Brasília, Gabinete</w:t>
            </w:r>
          </w:p>
        </w:tc>
      </w:tr>
      <w:tr>
        <w:tc>
          <w:tcPr>
            <w:tcW w:type="dxa" w:w="2160"/>
          </w:tcPr>
          <w:p>
            <w:r>
              <w:t>PGARI</w:t>
            </w:r>
          </w:p>
        </w:tc>
        <w:tc>
          <w:tcPr>
            <w:tcW w:type="dxa" w:w="2160"/>
          </w:tcPr>
          <w:p>
            <w:r>
              <w:t>E3.O1.KR1</w:t>
            </w:r>
          </w:p>
        </w:tc>
        <w:tc>
          <w:tcPr>
            <w:tcW w:type="dxa" w:w="2160"/>
          </w:tcPr>
          <w:p>
            <w:r>
              <w:t>Articular o mapeamento e a revisão de convênios e parcerias institucionais ativas</w:t>
            </w:r>
          </w:p>
        </w:tc>
        <w:tc>
          <w:tcPr>
            <w:tcW w:type="dxa" w:w="2160"/>
          </w:tcPr>
          <w:p>
            <w:r>
              <w:t>Articulador: PGARI; Coexecutores: PGAAE, PGA, Serviço de Controle de Contratos</w:t>
            </w:r>
          </w:p>
        </w:tc>
      </w:tr>
      <w:tr>
        <w:tc>
          <w:tcPr>
            <w:tcW w:type="dxa" w:w="2160"/>
          </w:tcPr>
          <w:p>
            <w:r>
              <w:t>PGARI</w:t>
            </w:r>
          </w:p>
        </w:tc>
        <w:tc>
          <w:tcPr>
            <w:tcW w:type="dxa" w:w="2160"/>
          </w:tcPr>
          <w:p>
            <w:r>
              <w:t>E3.O1.KR1</w:t>
            </w:r>
          </w:p>
        </w:tc>
        <w:tc>
          <w:tcPr>
            <w:tcW w:type="dxa" w:w="2160"/>
          </w:tcPr>
          <w:p>
            <w:r>
              <w:t>Prospectar parcerias estratégicas junto a organismos multilaterais e instituições de fomento</w:t>
            </w:r>
          </w:p>
        </w:tc>
        <w:tc>
          <w:tcPr>
            <w:tcW w:type="dxa" w:w="2160"/>
          </w:tcPr>
          <w:p>
            <w:r>
              <w:t>Articulador: PGARI; Coexecutores: PGAAE, ESAP, Gabinete</w:t>
            </w:r>
          </w:p>
        </w:tc>
      </w:tr>
      <w:tr>
        <w:tc>
          <w:tcPr>
            <w:tcW w:type="dxa" w:w="2160"/>
          </w:tcPr>
          <w:p>
            <w:r>
              <w:t>PGARI</w:t>
            </w:r>
          </w:p>
        </w:tc>
        <w:tc>
          <w:tcPr>
            <w:tcW w:type="dxa" w:w="2160"/>
          </w:tcPr>
          <w:p>
            <w:r>
              <w:t>E3.O1.KR1</w:t>
            </w:r>
          </w:p>
        </w:tc>
        <w:tc>
          <w:tcPr>
            <w:tcW w:type="dxa" w:w="2160"/>
          </w:tcPr>
          <w:p>
            <w:r>
              <w:t>Articular diretrizes institucionais para captação de emendas parlamentares</w:t>
            </w:r>
          </w:p>
        </w:tc>
        <w:tc>
          <w:tcPr>
            <w:tcW w:type="dxa" w:w="2160"/>
          </w:tcPr>
          <w:p>
            <w:r>
              <w:t>Articulador: PGARI; Coexecutores: Gabinete, PGAAE, PGA</w:t>
            </w:r>
          </w:p>
        </w:tc>
      </w:tr>
      <w:tr>
        <w:tc>
          <w:tcPr>
            <w:tcW w:type="dxa" w:w="2160"/>
          </w:tcPr>
          <w:p>
            <w:r>
              <w:t>PGARI</w:t>
            </w:r>
          </w:p>
        </w:tc>
        <w:tc>
          <w:tcPr>
            <w:tcW w:type="dxa" w:w="2160"/>
          </w:tcPr>
          <w:p>
            <w:r>
              <w:t>E3.O1.KR1</w:t>
            </w:r>
          </w:p>
        </w:tc>
        <w:tc>
          <w:tcPr>
            <w:tcW w:type="dxa" w:w="2160"/>
          </w:tcPr>
          <w:p>
            <w:r>
              <w:t>Apoiar a estruturação de Painel/Dashboard BI de acompanhamento de parcerias e captações</w:t>
            </w:r>
          </w:p>
        </w:tc>
        <w:tc>
          <w:tcPr>
            <w:tcW w:type="dxa" w:w="2160"/>
          </w:tcPr>
          <w:p>
            <w:r>
              <w:t>Articulador: PGARI; Coexecutores: Assessoria em TIC da PGAAE / INOVA (Suporte de Infraestrutura: SI)</w:t>
            </w:r>
          </w:p>
        </w:tc>
      </w:tr>
      <w:tr>
        <w:tc>
          <w:tcPr>
            <w:tcW w:type="dxa" w:w="2160"/>
          </w:tcPr>
          <w:p>
            <w:r>
              <w:t>PGARI</w:t>
            </w:r>
          </w:p>
        </w:tc>
        <w:tc>
          <w:tcPr>
            <w:tcW w:type="dxa" w:w="2160"/>
          </w:tcPr>
          <w:p>
            <w:r>
              <w:t>E3.O1.KR1</w:t>
            </w:r>
          </w:p>
        </w:tc>
        <w:tc>
          <w:tcPr>
            <w:tcW w:type="dxa" w:w="2160"/>
          </w:tcPr>
          <w:p>
            <w:r>
              <w:t>Articular o alinhamento entre fontes externas prospectadas e o planejamento estratégico</w:t>
            </w:r>
          </w:p>
        </w:tc>
        <w:tc>
          <w:tcPr>
            <w:tcW w:type="dxa" w:w="2160"/>
          </w:tcPr>
          <w:p>
            <w:r>
              <w:t>Articulador: PGARI; Coexecutores: PGAAE, PGA</w:t>
            </w:r>
          </w:p>
        </w:tc>
      </w:tr>
      <w:tr>
        <w:tc>
          <w:tcPr>
            <w:tcW w:type="dxa" w:w="2160"/>
          </w:tcPr>
          <w:p>
            <w:r>
              <w:t>PGARI</w:t>
            </w:r>
          </w:p>
        </w:tc>
        <w:tc>
          <w:tcPr>
            <w:tcW w:type="dxa" w:w="2160"/>
          </w:tcPr>
          <w:p>
            <w:r>
              <w:t>E5.O4.KR2</w:t>
            </w:r>
          </w:p>
        </w:tc>
        <w:tc>
          <w:tcPr>
            <w:tcW w:type="dxa" w:w="2160"/>
          </w:tcPr>
          <w:p>
            <w:r>
              <w:t>Formular planos de mitigação e acordos de composição extrajudicial para os macrotemas prioritários</w:t>
            </w:r>
          </w:p>
        </w:tc>
        <w:tc>
          <w:tcPr>
            <w:tcW w:type="dxa" w:w="2160"/>
          </w:tcPr>
          <w:p>
            <w:r>
              <w:t>Líder: Procuradoria-Geral Adjunta de Relacionamento Institucional (PGARI); Coexecutores: CPARI, PPIMA, PGAAJ</w:t>
            </w:r>
          </w:p>
        </w:tc>
      </w:tr>
      <w:tr>
        <w:tc>
          <w:tcPr>
            <w:tcW w:type="dxa" w:w="2160"/>
          </w:tcPr>
          <w:p>
            <w:r>
              <w:t>PJ</w:t>
            </w:r>
          </w:p>
        </w:tc>
        <w:tc>
          <w:tcPr>
            <w:tcW w:type="dxa" w:w="2160"/>
          </w:tcPr>
          <w:p>
            <w:r>
              <w:t>E5.O2.KR1</w:t>
            </w:r>
          </w:p>
        </w:tc>
        <w:tc>
          <w:tcPr>
            <w:tcW w:type="dxa" w:w="2160"/>
          </w:tcPr>
          <w:p>
            <w:r>
              <w:t>Implementar e operar o Sistema Bacelar para prevenção de cobranças duplicadas de dativos</w:t>
            </w:r>
          </w:p>
        </w:tc>
        <w:tc>
          <w:tcPr>
            <w:tcW w:type="dxa" w:w="2160"/>
          </w:tcPr>
          <w:p>
            <w:r>
              <w:t>Líder: Procuradoria Judicial; Coexecutores: Assessoria em TIC da PGAAE / INOVA (Suporte de Infraestrutura: SI), Subprocuradoria-Geral Adjunta</w:t>
            </w:r>
          </w:p>
        </w:tc>
      </w:tr>
      <w:tr>
        <w:tc>
          <w:tcPr>
            <w:tcW w:type="dxa" w:w="2160"/>
          </w:tcPr>
          <w:p>
            <w:r>
              <w:t>PJ</w:t>
            </w:r>
          </w:p>
        </w:tc>
        <w:tc>
          <w:tcPr>
            <w:tcW w:type="dxa" w:w="2160"/>
          </w:tcPr>
          <w:p>
            <w:r>
              <w:t>E7.O3.KR2</w:t>
            </w:r>
          </w:p>
        </w:tc>
        <w:tc>
          <w:tcPr>
            <w:tcW w:type="dxa" w:w="2160"/>
          </w:tcPr>
          <w:p>
            <w:r>
              <w:t>Implantar a ferramenta 'Minuta IA' para demandas repetitivas do Grupo 2</w:t>
            </w:r>
          </w:p>
        </w:tc>
        <w:tc>
          <w:tcPr>
            <w:tcW w:type="dxa" w:w="2160"/>
          </w:tcPr>
          <w:p>
            <w:r>
              <w:t>Líder: Procuradoria Judicial; Coexecutores: Assessoria em TIC da PGAAE / INOVA, Comissão Setorial de Licitação</w:t>
            </w:r>
          </w:p>
        </w:tc>
      </w:tr>
      <w:tr>
        <w:tc>
          <w:tcPr>
            <w:tcW w:type="dxa" w:w="2160"/>
          </w:tcPr>
          <w:p>
            <w:r>
              <w:t>PJ</w:t>
            </w:r>
          </w:p>
        </w:tc>
        <w:tc>
          <w:tcPr>
            <w:tcW w:type="dxa" w:w="2160"/>
          </w:tcPr>
          <w:p>
            <w:r>
              <w:t>E7.O3.KR2</w:t>
            </w:r>
          </w:p>
        </w:tc>
        <w:tc>
          <w:tcPr>
            <w:tcW w:type="dxa" w:w="2160"/>
          </w:tcPr>
          <w:p>
            <w:r>
              <w:t>Incluir a equipe da PJ em trilhas continuadas de Direito Digital e Inteligência Artificial</w:t>
            </w:r>
          </w:p>
        </w:tc>
        <w:tc>
          <w:tcPr>
            <w:tcW w:type="dxa" w:w="2160"/>
          </w:tcPr>
          <w:p>
            <w:r>
              <w:t>Coexecutores: Procuradoria Judicial, ESAP, Escola de Governo (EGMA) (Liderança Tecnológica: PGAAE / INOVA; Suporte Infra: SI)</w:t>
            </w:r>
          </w:p>
        </w:tc>
      </w:tr>
      <w:tr>
        <w:tc>
          <w:tcPr>
            <w:tcW w:type="dxa" w:w="2160"/>
          </w:tcPr>
          <w:p>
            <w:r>
              <w:t>PJ</w:t>
            </w:r>
          </w:p>
        </w:tc>
        <w:tc>
          <w:tcPr>
            <w:tcW w:type="dxa" w:w="2160"/>
          </w:tcPr>
          <w:p>
            <w:r>
              <w:t>E5.O5.KR2</w:t>
            </w:r>
          </w:p>
        </w:tc>
        <w:tc>
          <w:tcPr>
            <w:tcW w:type="dxa" w:w="2160"/>
          </w:tcPr>
          <w:p>
            <w:r>
              <w:t>Sistematizar banco de minutas padronizadas cíveis e modelos assistidos por IA (Minuta IA) no SPA</w:t>
            </w:r>
          </w:p>
        </w:tc>
        <w:tc>
          <w:tcPr>
            <w:tcW w:type="dxa" w:w="2160"/>
          </w:tcPr>
          <w:p>
            <w:r>
              <w:t>Líder: Procuradoria Judicial (PJ); Coexecutores: Assessoria em TIC da PGAAE / INOVA, Subprocuradoria-Geral Adjunta (SGA)</w:t>
            </w:r>
          </w:p>
        </w:tc>
      </w:tr>
      <w:tr>
        <w:tc>
          <w:tcPr>
            <w:tcW w:type="dxa" w:w="2160"/>
          </w:tcPr>
          <w:p>
            <w:r>
              <w:t>PJ</w:t>
            </w:r>
          </w:p>
        </w:tc>
        <w:tc>
          <w:tcPr>
            <w:tcW w:type="dxa" w:w="2160"/>
          </w:tcPr>
          <w:p>
            <w:r>
              <w:t>E5.O5.KR1</w:t>
            </w:r>
          </w:p>
        </w:tc>
        <w:tc>
          <w:tcPr>
            <w:tcW w:type="dxa" w:w="2160"/>
          </w:tcPr>
          <w:p>
            <w:r>
              <w:t>Harmonizar a numeração de expedientes e pareceres entre Extranet e SEI a partir do ciclo 2027</w:t>
            </w:r>
          </w:p>
        </w:tc>
        <w:tc>
          <w:tcPr>
            <w:tcW w:type="dxa" w:w="2160"/>
          </w:tcPr>
          <w:p>
            <w:r>
              <w:t>Líder: Procuradoria Judicial (PJ); Coexecutores: Assessoria em TIC da PGAAE / INOVA</w:t>
            </w:r>
          </w:p>
        </w:tc>
      </w:tr>
      <w:tr>
        <w:tc>
          <w:tcPr>
            <w:tcW w:type="dxa" w:w="2160"/>
          </w:tcPr>
          <w:p>
            <w:r>
              <w:t>PJEFP</w:t>
            </w:r>
          </w:p>
        </w:tc>
        <w:tc>
          <w:tcPr>
            <w:tcW w:type="dxa" w:w="2160"/>
          </w:tcPr>
          <w:p>
            <w:r>
              <w:t>E5.O1.KR2</w:t>
            </w:r>
          </w:p>
        </w:tc>
        <w:tc>
          <w:tcPr>
            <w:tcW w:type="dxa" w:w="2160"/>
          </w:tcPr>
          <w:p>
            <w:r>
              <w:t>Realizar sustentação oral seletiva e entrega de memoriais perante as Turmas Recursais e em Incidentes de Uniformização</w:t>
            </w:r>
          </w:p>
        </w:tc>
        <w:tc>
          <w:tcPr>
            <w:tcW w:type="dxa" w:w="2160"/>
          </w:tcPr>
          <w:p>
            <w:r>
              <w:t>Líder: Procuradoria dos Juizados Especiais da Fazenda Pública (PJEFP); Coexecutores: PGAAJ, Subprocuradoria-Geral Adjunta (SGA)</w:t>
            </w:r>
          </w:p>
        </w:tc>
      </w:tr>
      <w:tr>
        <w:tc>
          <w:tcPr>
            <w:tcW w:type="dxa" w:w="2160"/>
          </w:tcPr>
          <w:p>
            <w:r>
              <w:t>PJEFP</w:t>
            </w:r>
          </w:p>
        </w:tc>
        <w:tc>
          <w:tcPr>
            <w:tcW w:type="dxa" w:w="2160"/>
          </w:tcPr>
          <w:p>
            <w:r>
              <w:t>E5.O3.KR2</w:t>
            </w:r>
          </w:p>
        </w:tc>
        <w:tc>
          <w:tcPr>
            <w:tcW w:type="dxa" w:w="2160"/>
          </w:tcPr>
          <w:p>
            <w:r>
              <w:t>Articular acesso direto da PJEFP aos sistemas de dados funcionais e financeiros das secretarias geradoras de litígios massivos</w:t>
            </w:r>
          </w:p>
        </w:tc>
        <w:tc>
          <w:tcPr>
            <w:tcW w:type="dxa" w:w="2160"/>
          </w:tcPr>
          <w:p>
            <w:r>
              <w:t>Líder: Procuradoria dos Juizados Especiais da Fazenda Pública; Coexecutores: SEDUC, IPREV, SEAD, Assessoria em TIC da PGAAE / INOVA (Suporte de Infraestrutura: SI), Subprocuradoria-Geral Adjunta</w:t>
            </w:r>
          </w:p>
        </w:tc>
      </w:tr>
      <w:tr>
        <w:tc>
          <w:tcPr>
            <w:tcW w:type="dxa" w:w="2160"/>
          </w:tcPr>
          <w:p>
            <w:r>
              <w:t>PJEFP</w:t>
            </w:r>
          </w:p>
        </w:tc>
        <w:tc>
          <w:tcPr>
            <w:tcW w:type="dxa" w:w="2160"/>
          </w:tcPr>
          <w:p>
            <w:r>
              <w:t>E5.O3.KR2</w:t>
            </w:r>
          </w:p>
        </w:tc>
        <w:tc>
          <w:tcPr>
            <w:tcW w:type="dxa" w:w="2160"/>
          </w:tcPr>
          <w:p>
            <w:r>
              <w:t>Elaborar e submeter proposta de regulamentação para celebração de acordos e transações no âmbito dos Juizados da Fazenda Pública</w:t>
            </w:r>
          </w:p>
        </w:tc>
        <w:tc>
          <w:tcPr>
            <w:tcW w:type="dxa" w:w="2160"/>
          </w:tcPr>
          <w:p>
            <w:r>
              <w:t>Líder: Procuradoria dos Juizados Especiais da Fazenda Pública; Coexecutores: CPARI, PGAAJ, Gabinete do Procurador-Geral, Subprocuradoria-Geral Adjunta</w:t>
            </w:r>
          </w:p>
        </w:tc>
      </w:tr>
      <w:tr>
        <w:tc>
          <w:tcPr>
            <w:tcW w:type="dxa" w:w="2160"/>
          </w:tcPr>
          <w:p>
            <w:r>
              <w:t>PJEFP</w:t>
            </w:r>
          </w:p>
        </w:tc>
        <w:tc>
          <w:tcPr>
            <w:tcW w:type="dxa" w:w="2160"/>
          </w:tcPr>
          <w:p>
            <w:r>
              <w:t>E5.O5.KR1</w:t>
            </w:r>
          </w:p>
        </w:tc>
        <w:tc>
          <w:tcPr>
            <w:tcW w:type="dxa" w:w="2160"/>
          </w:tcPr>
          <w:p>
            <w:r>
              <w:t>Adotar a ferramenta MINUTIA (Jusbrasil / Coreaplan) integrada nativamente ao Sistema de Processos Administrativos (SPA)</w:t>
            </w:r>
          </w:p>
        </w:tc>
        <w:tc>
          <w:tcPr>
            <w:tcW w:type="dxa" w:w="2160"/>
          </w:tcPr>
          <w:p>
            <w:r>
              <w:t>Líder: Procuradoria dos Juizados Especiais da Fazenda Pública; Coexecutores: Assessoria em TIC da PGAAE / INOVA, Subprocuradoria-Geral Adjunta</w:t>
            </w:r>
          </w:p>
        </w:tc>
      </w:tr>
      <w:tr>
        <w:tc>
          <w:tcPr>
            <w:tcW w:type="dxa" w:w="2160"/>
          </w:tcPr>
          <w:p>
            <w:r>
              <w:t>PJEFP</w:t>
            </w:r>
          </w:p>
        </w:tc>
        <w:tc>
          <w:tcPr>
            <w:tcW w:type="dxa" w:w="2160"/>
          </w:tcPr>
          <w:p>
            <w:r>
              <w:t>E5.O5.KR1</w:t>
            </w:r>
          </w:p>
        </w:tc>
        <w:tc>
          <w:tcPr>
            <w:tcW w:type="dxa" w:w="2160"/>
          </w:tcPr>
          <w:p>
            <w:r>
              <w:t>Implantar robôs institucionais de automação de fluxo para captura, triagem e registro de intimações no Juizado Especial</w:t>
            </w:r>
          </w:p>
        </w:tc>
        <w:tc>
          <w:tcPr>
            <w:tcW w:type="dxa" w:w="2160"/>
          </w:tcPr>
          <w:p>
            <w:r>
              <w:t>Líder: Procuradoria dos Juizados Especiais da Fazenda Pública; Coexecutores: Assessoria em TIC da PGAAE / INOVA (Suporte de Infraestrutura: SI), Serviço de Digitalização e Distribuição</w:t>
            </w:r>
          </w:p>
        </w:tc>
      </w:tr>
      <w:tr>
        <w:tc>
          <w:tcPr>
            <w:tcW w:type="dxa" w:w="2160"/>
          </w:tcPr>
          <w:p>
            <w:r>
              <w:t>PJEFP</w:t>
            </w:r>
          </w:p>
        </w:tc>
        <w:tc>
          <w:tcPr>
            <w:tcW w:type="dxa" w:w="2160"/>
          </w:tcPr>
          <w:p>
            <w:r>
              <w:t>E5.O5.KR3</w:t>
            </w:r>
          </w:p>
        </w:tc>
        <w:tc>
          <w:tcPr>
            <w:tcW w:type="dxa" w:w="2160"/>
          </w:tcPr>
          <w:p>
            <w:r>
              <w:t>Redesenhar os fluxos de trabalho interno e a alocação estratégica do corpo de assessoria diante da automação por IA</w:t>
            </w:r>
          </w:p>
        </w:tc>
        <w:tc>
          <w:tcPr>
            <w:tcW w:type="dxa" w:w="2160"/>
          </w:tcPr>
          <w:p>
            <w:r>
              <w:t>Líder: Procuradoria dos Juizados Especiais da Fazenda Pública; Coexecutores: Subprocuradoria-Geral Adjunta (Liderança Tecnológica: PGAAE / INOVA; Suporte Infra: SI)</w:t>
            </w:r>
          </w:p>
        </w:tc>
      </w:tr>
      <w:tr>
        <w:tc>
          <w:tcPr>
            <w:tcW w:type="dxa" w:w="2160"/>
          </w:tcPr>
          <w:p>
            <w:r>
              <w:t>PJEFP</w:t>
            </w:r>
          </w:p>
        </w:tc>
        <w:tc>
          <w:tcPr>
            <w:tcW w:type="dxa" w:w="2160"/>
          </w:tcPr>
          <w:p>
            <w:r>
              <w:t>E7.O3.KR2</w:t>
            </w:r>
          </w:p>
        </w:tc>
        <w:tc>
          <w:tcPr>
            <w:tcW w:type="dxa" w:w="2160"/>
          </w:tcPr>
          <w:p>
            <w:r>
              <w:t>Capacitar procuradores e assessores em inteligência artificial generativa com foco nas matérias do Juizado Especial</w:t>
            </w:r>
          </w:p>
        </w:tc>
        <w:tc>
          <w:tcPr>
            <w:tcW w:type="dxa" w:w="2160"/>
          </w:tcPr>
          <w:p>
            <w:r>
              <w:t>Líder: Procuradoria dos Juizados Especiais da Fazenda Pública; Coexecutores: ESAP, Assessoria em TIC da PGAAE / INOVA, Laboratório Inova PGE</w:t>
            </w:r>
          </w:p>
        </w:tc>
      </w:tr>
      <w:tr>
        <w:tc>
          <w:tcPr>
            <w:tcW w:type="dxa" w:w="2160"/>
          </w:tcPr>
          <w:p>
            <w:r>
              <w:t>PJEFP</w:t>
            </w:r>
          </w:p>
        </w:tc>
        <w:tc>
          <w:tcPr>
            <w:tcW w:type="dxa" w:w="2160"/>
          </w:tcPr>
          <w:p>
            <w:r>
              <w:t>E7.O3.KR2</w:t>
            </w:r>
          </w:p>
        </w:tc>
        <w:tc>
          <w:tcPr>
            <w:tcW w:type="dxa" w:w="2160"/>
          </w:tcPr>
          <w:p>
            <w:r>
              <w:t>Viabilizar a plena integração digital e comunicacional da unidade descentralizada no Fórum José Sarney com a sede da PGE</w:t>
            </w:r>
          </w:p>
        </w:tc>
        <w:tc>
          <w:tcPr>
            <w:tcW w:type="dxa" w:w="2160"/>
          </w:tcPr>
          <w:p>
            <w:r>
              <w:t>Líder: PJEFP; Coexecutores: Assessoria em TIC da PGAAE / INOVA (Extranet), Serviço de Gestão de Recursos Humanos - SGRH (Canal de Avisos), ASCOM e SI (Infraestrutura)</w:t>
            </w:r>
          </w:p>
        </w:tc>
      </w:tr>
      <w:tr>
        <w:tc>
          <w:tcPr>
            <w:tcW w:type="dxa" w:w="2160"/>
          </w:tcPr>
          <w:p>
            <w:r>
              <w:t>PPIMA</w:t>
            </w:r>
          </w:p>
        </w:tc>
        <w:tc>
          <w:tcPr>
            <w:tcW w:type="dxa" w:w="2160"/>
          </w:tcPr>
          <w:p>
            <w:r>
              <w:t>E7.O3.KR1</w:t>
            </w:r>
          </w:p>
        </w:tc>
        <w:tc>
          <w:tcPr>
            <w:tcW w:type="dxa" w:w="2160"/>
          </w:tcPr>
          <w:p>
            <w:r>
              <w:t>Automatizar atividades repetitivas da PPIMA com apoio de ferramentas institucionais</w:t>
            </w:r>
          </w:p>
        </w:tc>
        <w:tc>
          <w:tcPr>
            <w:tcW w:type="dxa" w:w="2160"/>
          </w:tcPr>
          <w:p>
            <w:r>
              <w:t>Grupos 1 e 2 + Assessoria em TIC da PGAAE / INOVA</w:t>
            </w:r>
          </w:p>
        </w:tc>
      </w:tr>
      <w:tr>
        <w:tc>
          <w:tcPr>
            <w:tcW w:type="dxa" w:w="2160"/>
          </w:tcPr>
          <w:p>
            <w:r>
              <w:t>PPIMA</w:t>
            </w:r>
          </w:p>
        </w:tc>
        <w:tc>
          <w:tcPr>
            <w:tcW w:type="dxa" w:w="2160"/>
          </w:tcPr>
          <w:p>
            <w:r>
              <w:t>E7.O3.KR1</w:t>
            </w:r>
          </w:p>
        </w:tc>
        <w:tc>
          <w:tcPr>
            <w:tcW w:type="dxa" w:w="2160"/>
          </w:tcPr>
          <w:p>
            <w:r>
              <w:t>Capacitar continuadamente os integrantes dos Grupos 1 e 2 em suas áreas temáticas</w:t>
            </w:r>
          </w:p>
        </w:tc>
        <w:tc>
          <w:tcPr>
            <w:tcW w:type="dxa" w:w="2160"/>
          </w:tcPr>
          <w:p>
            <w:r>
              <w:t>Chefia da PPIMA + ESAP/EGMA (Liderança Tecnológica: PGAAE / INOVA; Suporte Infra: SI)</w:t>
            </w:r>
          </w:p>
        </w:tc>
      </w:tr>
      <w:tr>
        <w:tc>
          <w:tcPr>
            <w:tcW w:type="dxa" w:w="2160"/>
          </w:tcPr>
          <w:p>
            <w:r>
              <w:t>PPIMA</w:t>
            </w:r>
          </w:p>
        </w:tc>
        <w:tc>
          <w:tcPr>
            <w:tcW w:type="dxa" w:w="2160"/>
          </w:tcPr>
          <w:p>
            <w:r>
              <w:t>E7.O3.KR2</w:t>
            </w:r>
          </w:p>
        </w:tc>
        <w:tc>
          <w:tcPr>
            <w:tcW w:type="dxa" w:w="2160"/>
          </w:tcPr>
          <w:p>
            <w:r>
              <w:t>Capacitar a equipe da PPIMA em Direito Digital, Inteligência Artificial e Geotecnologias aplicadas ao Patrimônio e Meio Ambiente</w:t>
            </w:r>
          </w:p>
        </w:tc>
        <w:tc>
          <w:tcPr>
            <w:tcW w:type="dxa" w:w="2160"/>
          </w:tcPr>
          <w:p>
            <w:r>
              <w:t>Líder: Procuradoria do Patrimônio Imobiliário e Meio Ambiente (PPIMA); Coexecutores: ESAP, Assessoria em TIC da PGAAE / INOVA</w:t>
            </w:r>
          </w:p>
        </w:tc>
      </w:tr>
      <w:tr>
        <w:tc>
          <w:tcPr>
            <w:tcW w:type="dxa" w:w="2160"/>
          </w:tcPr>
          <w:p>
            <w:r>
              <w:t>PRI</w:t>
            </w:r>
          </w:p>
        </w:tc>
        <w:tc>
          <w:tcPr>
            <w:tcW w:type="dxa" w:w="2160"/>
          </w:tcPr>
          <w:p>
            <w:r>
              <w:t>E5.O1.KR1</w:t>
            </w:r>
          </w:p>
        </w:tc>
        <w:tc>
          <w:tcPr>
            <w:tcW w:type="dxa" w:w="2160"/>
          </w:tcPr>
          <w:p>
            <w:r>
              <w:t>Instituir política formal de gestão de processos estratégicos</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PRI</w:t>
            </w:r>
          </w:p>
        </w:tc>
        <w:tc>
          <w:tcPr>
            <w:tcW w:type="dxa" w:w="2160"/>
          </w:tcPr>
          <w:p>
            <w:r>
              <w:t>E5.O1.KR1</w:t>
            </w:r>
          </w:p>
        </w:tc>
        <w:tc>
          <w:tcPr>
            <w:tcW w:type="dxa" w:w="2160"/>
          </w:tcPr>
          <w:p>
            <w:r>
              <w:t>Mapear a carteira atual de processos estratégicos por especializada</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PRI</w:t>
            </w:r>
          </w:p>
        </w:tc>
        <w:tc>
          <w:tcPr>
            <w:tcW w:type="dxa" w:w="2160"/>
          </w:tcPr>
          <w:p>
            <w:r>
              <w:t>E5.O1.KR3</w:t>
            </w:r>
          </w:p>
        </w:tc>
        <w:tc>
          <w:tcPr>
            <w:tcW w:type="dxa" w:w="2160"/>
          </w:tcPr>
          <w:p>
            <w:r>
              <w:t>Padronizar o conceito de “êxito” por área temática</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PRI</w:t>
            </w:r>
          </w:p>
        </w:tc>
        <w:tc>
          <w:tcPr>
            <w:tcW w:type="dxa" w:w="2160"/>
          </w:tcPr>
          <w:p>
            <w:r>
              <w:t>E5.O1.KR1</w:t>
            </w:r>
          </w:p>
        </w:tc>
        <w:tc>
          <w:tcPr>
            <w:tcW w:type="dxa" w:w="2160"/>
          </w:tcPr>
          <w:p>
            <w:r>
              <w:t>Reestruturar o uso do Monitor PGE como carteira viva de processos estratégicos</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PRI</w:t>
            </w:r>
          </w:p>
        </w:tc>
        <w:tc>
          <w:tcPr>
            <w:tcW w:type="dxa" w:w="2160"/>
          </w:tcPr>
          <w:p>
            <w:r>
              <w:t>E5.O1.KR1</w:t>
            </w:r>
          </w:p>
        </w:tc>
        <w:tc>
          <w:tcPr>
            <w:tcW w:type="dxa" w:w="2160"/>
          </w:tcPr>
          <w:p>
            <w:r>
              <w:t>Integrar automações já existentes ao Monitor PGE</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PRI</w:t>
            </w:r>
          </w:p>
        </w:tc>
        <w:tc>
          <w:tcPr>
            <w:tcW w:type="dxa" w:w="2160"/>
          </w:tcPr>
          <w:p>
            <w:r>
              <w:t>E5.O1.KR2</w:t>
            </w:r>
          </w:p>
        </w:tc>
        <w:tc>
          <w:tcPr>
            <w:tcW w:type="dxa" w:w="2160"/>
          </w:tcPr>
          <w:p>
            <w:r>
              <w:t>Aumentar a presença institucional em julgamentos e tribunais</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PRI</w:t>
            </w:r>
          </w:p>
        </w:tc>
        <w:tc>
          <w:tcPr>
            <w:tcW w:type="dxa" w:w="2160"/>
          </w:tcPr>
          <w:p>
            <w:r>
              <w:t>E5.O1.KR2</w:t>
            </w:r>
          </w:p>
        </w:tc>
        <w:tc>
          <w:tcPr>
            <w:tcW w:type="dxa" w:w="2160"/>
          </w:tcPr>
          <w:p>
            <w:r>
              <w:t>Criar rito mensal de revisão executiva dos processos prioritários</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PRI</w:t>
            </w:r>
          </w:p>
        </w:tc>
        <w:tc>
          <w:tcPr>
            <w:tcW w:type="dxa" w:w="2160"/>
          </w:tcPr>
          <w:p>
            <w:r>
              <w:t>E5.O1.KR2</w:t>
            </w:r>
          </w:p>
        </w:tc>
        <w:tc>
          <w:tcPr>
            <w:tcW w:type="dxa" w:w="2160"/>
          </w:tcPr>
          <w:p>
            <w:r>
              <w:t>Criar dashboards de acompanhamento para processos de grande impacto</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PRI</w:t>
            </w:r>
          </w:p>
        </w:tc>
        <w:tc>
          <w:tcPr>
            <w:tcW w:type="dxa" w:w="2160"/>
          </w:tcPr>
          <w:p>
            <w:r>
              <w:t>E5.O1.KR2</w:t>
            </w:r>
          </w:p>
        </w:tc>
        <w:tc>
          <w:tcPr>
            <w:tcW w:type="dxa" w:w="2160"/>
          </w:tcPr>
          <w:p>
            <w:r>
              <w:t>Vincular consultoria PROFISCO e IA ao tratamento dos processos estratégicos</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 (Liderança Tecnológica: PGAAE / INOVA; Suporte Infra: SI)</w:t>
            </w:r>
          </w:p>
        </w:tc>
      </w:tr>
      <w:tr>
        <w:tc>
          <w:tcPr>
            <w:tcW w:type="dxa" w:w="2160"/>
          </w:tcPr>
          <w:p>
            <w:r>
              <w:t>PRI</w:t>
            </w:r>
          </w:p>
        </w:tc>
        <w:tc>
          <w:tcPr>
            <w:tcW w:type="dxa" w:w="2160"/>
          </w:tcPr>
          <w:p>
            <w:r>
              <w:t>E5.O2.KR1</w:t>
            </w:r>
          </w:p>
        </w:tc>
        <w:tc>
          <w:tcPr>
            <w:tcW w:type="dxa" w:w="2160"/>
          </w:tcPr>
          <w:p>
            <w:r>
              <w:t>Instituir programa de redução de litigiosidade por composição e atuação preventiva</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PRI</w:t>
            </w:r>
          </w:p>
        </w:tc>
        <w:tc>
          <w:tcPr>
            <w:tcW w:type="dxa" w:w="2160"/>
          </w:tcPr>
          <w:p>
            <w:r>
              <w:t>E5.O2.KR1</w:t>
            </w:r>
          </w:p>
        </w:tc>
        <w:tc>
          <w:tcPr>
            <w:tcW w:type="dxa" w:w="2160"/>
          </w:tcPr>
          <w:p>
            <w:r>
              <w:t>Identificar os principais vetores de judicialização por secretaria e tema</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PRI</w:t>
            </w:r>
          </w:p>
        </w:tc>
        <w:tc>
          <w:tcPr>
            <w:tcW w:type="dxa" w:w="2160"/>
          </w:tcPr>
          <w:p>
            <w:r>
              <w:t>E5.O2.KR1</w:t>
            </w:r>
          </w:p>
        </w:tc>
        <w:tc>
          <w:tcPr>
            <w:tcW w:type="dxa" w:w="2160"/>
          </w:tcPr>
          <w:p>
            <w:r>
              <w:t>Criar trilha administrativa de composição para casos passíveis de acordo</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PRI</w:t>
            </w:r>
          </w:p>
        </w:tc>
        <w:tc>
          <w:tcPr>
            <w:tcW w:type="dxa" w:w="2160"/>
          </w:tcPr>
          <w:p>
            <w:r>
              <w:t>E5.O2.KR1</w:t>
            </w:r>
          </w:p>
        </w:tc>
        <w:tc>
          <w:tcPr>
            <w:tcW w:type="dxa" w:w="2160"/>
          </w:tcPr>
          <w:p>
            <w:r>
              <w:t>Implantar modelo-piloto de mediação e conciliação virtual</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PRI</w:t>
            </w:r>
          </w:p>
        </w:tc>
        <w:tc>
          <w:tcPr>
            <w:tcW w:type="dxa" w:w="2160"/>
          </w:tcPr>
          <w:p>
            <w:r>
              <w:t>E5.O2.KR1</w:t>
            </w:r>
          </w:p>
        </w:tc>
        <w:tc>
          <w:tcPr>
            <w:tcW w:type="dxa" w:w="2160"/>
          </w:tcPr>
          <w:p>
            <w:r>
              <w:t>Elaborar cartilhas orientativas e pareceres referenciais para prevenção de judicialização nas secretarias</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PRI</w:t>
            </w:r>
          </w:p>
        </w:tc>
        <w:tc>
          <w:tcPr>
            <w:tcW w:type="dxa" w:w="2160"/>
          </w:tcPr>
          <w:p>
            <w:r>
              <w:t>E5.O2.KR1</w:t>
            </w:r>
          </w:p>
        </w:tc>
        <w:tc>
          <w:tcPr>
            <w:tcW w:type="dxa" w:w="2160"/>
          </w:tcPr>
          <w:p>
            <w:r>
              <w:t>Incorporar o grupo de trabalho com o TJMA no plano de prevenção de litigiosidade</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PRI</w:t>
            </w:r>
          </w:p>
        </w:tc>
        <w:tc>
          <w:tcPr>
            <w:tcW w:type="dxa" w:w="2160"/>
          </w:tcPr>
          <w:p>
            <w:r>
              <w:t>E5.O3.KR1</w:t>
            </w:r>
          </w:p>
        </w:tc>
        <w:tc>
          <w:tcPr>
            <w:tcW w:type="dxa" w:w="2160"/>
          </w:tcPr>
          <w:p>
            <w:r>
              <w:t>Instituir programa de advocacia pública preventiva por temas críticos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E5.O3.KR1</w:t>
            </w:r>
          </w:p>
        </w:tc>
        <w:tc>
          <w:tcPr>
            <w:tcW w:type="dxa" w:w="2160"/>
          </w:tcPr>
          <w:p>
            <w:r>
              <w:t>Selecionar e priorizar 5 secretarias estratégicas para intervenção consultiva intensiva</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E5.O3.KR1</w:t>
            </w:r>
          </w:p>
        </w:tc>
        <w:tc>
          <w:tcPr>
            <w:tcW w:type="dxa" w:w="2160"/>
          </w:tcPr>
          <w:p>
            <w:r>
              <w:t>Instituir rotina de pareceres preventivos temáticos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E5.O3.KR1</w:t>
            </w:r>
          </w:p>
        </w:tc>
        <w:tc>
          <w:tcPr>
            <w:tcW w:type="dxa" w:w="2160"/>
          </w:tcPr>
          <w:p>
            <w:r>
              <w:t>Criar normas e orientações internas de conformidade e compliance para temas recorrentes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E5.O3.KR1</w:t>
            </w:r>
          </w:p>
        </w:tc>
        <w:tc>
          <w:tcPr>
            <w:tcW w:type="dxa" w:w="2160"/>
          </w:tcPr>
          <w:p>
            <w:r>
              <w:t>Criar painel de litígios evitáveis por secretaria e tema</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E5.O3.KR1</w:t>
            </w:r>
          </w:p>
        </w:tc>
        <w:tc>
          <w:tcPr>
            <w:tcW w:type="dxa" w:w="2160"/>
          </w:tcPr>
          <w:p>
            <w:r>
              <w:t>Usar dados de prevenção de 2025 como linha de base gerencial</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E5.O3.KR1</w:t>
            </w:r>
          </w:p>
        </w:tc>
        <w:tc>
          <w:tcPr>
            <w:tcW w:type="dxa" w:w="2160"/>
          </w:tcPr>
          <w:p>
            <w:r>
              <w:t>Produzir relatório semestral de prevenção de litígios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E5.O5.KR1</w:t>
            </w:r>
          </w:p>
        </w:tc>
        <w:tc>
          <w:tcPr>
            <w:tcW w:type="dxa" w:w="2160"/>
          </w:tcPr>
          <w:p>
            <w:r>
              <w:t>Instituir Programa de Automação Institucional da PGE-MA</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E5.O5.KR1</w:t>
            </w:r>
          </w:p>
        </w:tc>
        <w:tc>
          <w:tcPr>
            <w:tcW w:type="dxa" w:w="2160"/>
          </w:tcPr>
          <w:p>
            <w:r>
              <w:t>Mapear os 20 fluxos mais repetitivos da instituição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E5.O5.KR1</w:t>
            </w:r>
          </w:p>
        </w:tc>
        <w:tc>
          <w:tcPr>
            <w:tcW w:type="dxa" w:w="2160"/>
          </w:tcPr>
          <w:p>
            <w:r>
              <w:t>Implantar metodologia de gestão visual de trabalho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E5.O5.KR2</w:t>
            </w:r>
          </w:p>
        </w:tc>
        <w:tc>
          <w:tcPr>
            <w:tcW w:type="dxa" w:w="2160"/>
          </w:tcPr>
          <w:p>
            <w:r>
              <w:t>Criar trilha prioritária para automação de documentos e minutas</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E5.O5.KR2</w:t>
            </w:r>
          </w:p>
        </w:tc>
        <w:tc>
          <w:tcPr>
            <w:tcW w:type="dxa" w:w="2160"/>
          </w:tcPr>
          <w:p>
            <w:r>
              <w:t>Implantar ambiente de automação assistida para elaboração documental</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E5.O5.KR2</w:t>
            </w:r>
          </w:p>
        </w:tc>
        <w:tc>
          <w:tcPr>
            <w:tcW w:type="dxa" w:w="2160"/>
          </w:tcPr>
          <w:p>
            <w:r>
              <w:t>Vincular a consultoria de transformação digital ao redesenho dos fluxos documentais</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E5.O5.KR2</w:t>
            </w:r>
          </w:p>
        </w:tc>
        <w:tc>
          <w:tcPr>
            <w:tcW w:type="dxa" w:w="2160"/>
          </w:tcPr>
          <w:p>
            <w:r>
              <w:t>Criar painel institucional de produtividade e automação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E5.O5.KR3</w:t>
            </w:r>
          </w:p>
        </w:tc>
        <w:tc>
          <w:tcPr>
            <w:tcW w:type="dxa" w:w="2160"/>
          </w:tcPr>
          <w:p>
            <w:r>
              <w:t>Criar painel institucional de produtividade e automação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E7.O3.KR1</w:t>
            </w:r>
          </w:p>
        </w:tc>
        <w:tc>
          <w:tcPr>
            <w:tcW w:type="dxa" w:w="2160"/>
          </w:tcPr>
          <w:p>
            <w:r>
              <w:t>Instituir carteira oficial de projetos de inovação da PGE-MA</w:t>
            </w:r>
          </w:p>
        </w:tc>
        <w:tc>
          <w:tcPr>
            <w:tcW w:type="dxa" w:w="2160"/>
          </w:tcPr>
          <w:p>
            <w:r>
              <w:t>(Liderança Tecnológica: PGAAE / INOVA; Suporte Infra: SI)</w:t>
            </w:r>
          </w:p>
        </w:tc>
      </w:tr>
      <w:tr>
        <w:tc>
          <w:tcPr>
            <w:tcW w:type="dxa" w:w="2160"/>
          </w:tcPr>
          <w:p>
            <w:r>
              <w:t>PRI</w:t>
            </w:r>
          </w:p>
        </w:tc>
        <w:tc>
          <w:tcPr>
            <w:tcW w:type="dxa" w:w="2160"/>
          </w:tcPr>
          <w:p>
            <w:r>
              <w:t>E7.O3.KR1</w:t>
            </w:r>
          </w:p>
        </w:tc>
        <w:tc>
          <w:tcPr>
            <w:tcW w:type="dxa" w:w="2160"/>
          </w:tcPr>
          <w:p>
            <w:r>
              <w:t>Integrar o Laboratório de Inovação às demandas reais das unidades</w:t>
            </w:r>
          </w:p>
        </w:tc>
        <w:tc>
          <w:tcPr>
            <w:tcW w:type="dxa" w:w="2160"/>
          </w:tcPr>
          <w:p>
            <w:r>
              <w:t>(Liderança Tecnológica: PGAAE / INOVA; Suporte Infra: SI)</w:t>
            </w:r>
          </w:p>
        </w:tc>
      </w:tr>
      <w:tr>
        <w:tc>
          <w:tcPr>
            <w:tcW w:type="dxa" w:w="2160"/>
          </w:tcPr>
          <w:p>
            <w:r>
              <w:t>PRT</w:t>
            </w:r>
          </w:p>
        </w:tc>
        <w:tc>
          <w:tcPr>
            <w:tcW w:type="dxa" w:w="2160"/>
          </w:tcPr>
          <w:p>
            <w:r>
              <w:t>E5.O1.KR1</w:t>
            </w:r>
          </w:p>
        </w:tc>
        <w:tc>
          <w:tcPr>
            <w:tcW w:type="dxa" w:w="2160"/>
          </w:tcPr>
          <w:p>
            <w:r>
              <w:t>Instituir política formal de gestão de processos estratégicos</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PRT</w:t>
            </w:r>
          </w:p>
        </w:tc>
        <w:tc>
          <w:tcPr>
            <w:tcW w:type="dxa" w:w="2160"/>
          </w:tcPr>
          <w:p>
            <w:r>
              <w:t>E5.O1.KR1</w:t>
            </w:r>
          </w:p>
        </w:tc>
        <w:tc>
          <w:tcPr>
            <w:tcW w:type="dxa" w:w="2160"/>
          </w:tcPr>
          <w:p>
            <w:r>
              <w:t>Mapear a carteira atual de processos estratégicos por especializada</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PRT</w:t>
            </w:r>
          </w:p>
        </w:tc>
        <w:tc>
          <w:tcPr>
            <w:tcW w:type="dxa" w:w="2160"/>
          </w:tcPr>
          <w:p>
            <w:r>
              <w:t>E5.O1.KR3</w:t>
            </w:r>
          </w:p>
        </w:tc>
        <w:tc>
          <w:tcPr>
            <w:tcW w:type="dxa" w:w="2160"/>
          </w:tcPr>
          <w:p>
            <w:r>
              <w:t>Padronizar o conceito de “êxito” por área temática</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PRT</w:t>
            </w:r>
          </w:p>
        </w:tc>
        <w:tc>
          <w:tcPr>
            <w:tcW w:type="dxa" w:w="2160"/>
          </w:tcPr>
          <w:p>
            <w:r>
              <w:t>E5.O1.KR1</w:t>
            </w:r>
          </w:p>
        </w:tc>
        <w:tc>
          <w:tcPr>
            <w:tcW w:type="dxa" w:w="2160"/>
          </w:tcPr>
          <w:p>
            <w:r>
              <w:t>Reestruturar o uso do Monitor PGE como carteira viva de processos estratégicos</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PRT</w:t>
            </w:r>
          </w:p>
        </w:tc>
        <w:tc>
          <w:tcPr>
            <w:tcW w:type="dxa" w:w="2160"/>
          </w:tcPr>
          <w:p>
            <w:r>
              <w:t>E5.O1.KR1</w:t>
            </w:r>
          </w:p>
        </w:tc>
        <w:tc>
          <w:tcPr>
            <w:tcW w:type="dxa" w:w="2160"/>
          </w:tcPr>
          <w:p>
            <w:r>
              <w:t>Integrar automações já existentes ao Monitor PGE</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PRT</w:t>
            </w:r>
          </w:p>
        </w:tc>
        <w:tc>
          <w:tcPr>
            <w:tcW w:type="dxa" w:w="2160"/>
          </w:tcPr>
          <w:p>
            <w:r>
              <w:t>E5.O1.KR2</w:t>
            </w:r>
          </w:p>
        </w:tc>
        <w:tc>
          <w:tcPr>
            <w:tcW w:type="dxa" w:w="2160"/>
          </w:tcPr>
          <w:p>
            <w:r>
              <w:t>Aumentar a presença institucional em julgamentos e tribunais</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PRT</w:t>
            </w:r>
          </w:p>
        </w:tc>
        <w:tc>
          <w:tcPr>
            <w:tcW w:type="dxa" w:w="2160"/>
          </w:tcPr>
          <w:p>
            <w:r>
              <w:t>E5.O1.KR2</w:t>
            </w:r>
          </w:p>
        </w:tc>
        <w:tc>
          <w:tcPr>
            <w:tcW w:type="dxa" w:w="2160"/>
          </w:tcPr>
          <w:p>
            <w:r>
              <w:t>Criar rito mensal de revisão executiva dos processos prioritários</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PRT</w:t>
            </w:r>
          </w:p>
        </w:tc>
        <w:tc>
          <w:tcPr>
            <w:tcW w:type="dxa" w:w="2160"/>
          </w:tcPr>
          <w:p>
            <w:r>
              <w:t>E5.O1.KR2</w:t>
            </w:r>
          </w:p>
        </w:tc>
        <w:tc>
          <w:tcPr>
            <w:tcW w:type="dxa" w:w="2160"/>
          </w:tcPr>
          <w:p>
            <w:r>
              <w:t>Criar dashboards de acompanhamento para processos de grande impacto</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2160"/>
          </w:tcPr>
          <w:p>
            <w:r>
              <w:t>PRT</w:t>
            </w:r>
          </w:p>
        </w:tc>
        <w:tc>
          <w:tcPr>
            <w:tcW w:type="dxa" w:w="2160"/>
          </w:tcPr>
          <w:p>
            <w:r>
              <w:t>E5.O1.KR2</w:t>
            </w:r>
          </w:p>
        </w:tc>
        <w:tc>
          <w:tcPr>
            <w:tcW w:type="dxa" w:w="2160"/>
          </w:tcPr>
          <w:p>
            <w:r>
              <w:t>Vincular consultoria PROFISCO e IA ao tratamento dos processos estratégicos</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 (Liderança Tecnológica: PGAAE / INOVA; Suporte Infra: SI)</w:t>
            </w:r>
          </w:p>
        </w:tc>
      </w:tr>
      <w:tr>
        <w:tc>
          <w:tcPr>
            <w:tcW w:type="dxa" w:w="2160"/>
          </w:tcPr>
          <w:p>
            <w:r>
              <w:t>PRT</w:t>
            </w:r>
          </w:p>
        </w:tc>
        <w:tc>
          <w:tcPr>
            <w:tcW w:type="dxa" w:w="2160"/>
          </w:tcPr>
          <w:p>
            <w:r>
              <w:t>E5.O2.KR1</w:t>
            </w:r>
          </w:p>
        </w:tc>
        <w:tc>
          <w:tcPr>
            <w:tcW w:type="dxa" w:w="2160"/>
          </w:tcPr>
          <w:p>
            <w:r>
              <w:t>Instituir programa de redução de litigiosidade por composição e atuação preventiva</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PRT</w:t>
            </w:r>
          </w:p>
        </w:tc>
        <w:tc>
          <w:tcPr>
            <w:tcW w:type="dxa" w:w="2160"/>
          </w:tcPr>
          <w:p>
            <w:r>
              <w:t>E5.O2.KR1</w:t>
            </w:r>
          </w:p>
        </w:tc>
        <w:tc>
          <w:tcPr>
            <w:tcW w:type="dxa" w:w="2160"/>
          </w:tcPr>
          <w:p>
            <w:r>
              <w:t>Identificar os principais vetores de judicialização por secretaria e tema</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PRT</w:t>
            </w:r>
          </w:p>
        </w:tc>
        <w:tc>
          <w:tcPr>
            <w:tcW w:type="dxa" w:w="2160"/>
          </w:tcPr>
          <w:p>
            <w:r>
              <w:t>E5.O2.KR1</w:t>
            </w:r>
          </w:p>
        </w:tc>
        <w:tc>
          <w:tcPr>
            <w:tcW w:type="dxa" w:w="2160"/>
          </w:tcPr>
          <w:p>
            <w:r>
              <w:t>Criar trilha administrativa de composição para casos passíveis de acordo</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PRT</w:t>
            </w:r>
          </w:p>
        </w:tc>
        <w:tc>
          <w:tcPr>
            <w:tcW w:type="dxa" w:w="2160"/>
          </w:tcPr>
          <w:p>
            <w:r>
              <w:t>E5.O2.KR1</w:t>
            </w:r>
          </w:p>
        </w:tc>
        <w:tc>
          <w:tcPr>
            <w:tcW w:type="dxa" w:w="2160"/>
          </w:tcPr>
          <w:p>
            <w:r>
              <w:t>Implantar modelo-piloto de mediação e conciliação virtual</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PRT</w:t>
            </w:r>
          </w:p>
        </w:tc>
        <w:tc>
          <w:tcPr>
            <w:tcW w:type="dxa" w:w="2160"/>
          </w:tcPr>
          <w:p>
            <w:r>
              <w:t>E5.O2.KR1</w:t>
            </w:r>
          </w:p>
        </w:tc>
        <w:tc>
          <w:tcPr>
            <w:tcW w:type="dxa" w:w="2160"/>
          </w:tcPr>
          <w:p>
            <w:r>
              <w:t>Elaborar cartilhas orientativas e pareceres referenciais para prevenção de judicialização nas secretarias</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PRT</w:t>
            </w:r>
          </w:p>
        </w:tc>
        <w:tc>
          <w:tcPr>
            <w:tcW w:type="dxa" w:w="2160"/>
          </w:tcPr>
          <w:p>
            <w:r>
              <w:t>E5.O2.KR1</w:t>
            </w:r>
          </w:p>
        </w:tc>
        <w:tc>
          <w:tcPr>
            <w:tcW w:type="dxa" w:w="2160"/>
          </w:tcPr>
          <w:p>
            <w:r>
              <w:t>Incorporar o grupo de trabalho com o TJMA no plano de prevenção de litigiosidade</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PRT</w:t>
            </w:r>
          </w:p>
        </w:tc>
        <w:tc>
          <w:tcPr>
            <w:tcW w:type="dxa" w:w="2160"/>
          </w:tcPr>
          <w:p>
            <w:r>
              <w:t>E5.O3.KR1</w:t>
            </w:r>
          </w:p>
        </w:tc>
        <w:tc>
          <w:tcPr>
            <w:tcW w:type="dxa" w:w="2160"/>
          </w:tcPr>
          <w:p>
            <w:r>
              <w:t>Instituir programa de advocacia pública preventiva por temas críticos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E5.O3.KR1</w:t>
            </w:r>
          </w:p>
        </w:tc>
        <w:tc>
          <w:tcPr>
            <w:tcW w:type="dxa" w:w="2160"/>
          </w:tcPr>
          <w:p>
            <w:r>
              <w:t>Selecionar e priorizar 5 secretarias estratégicas para intervenção consultiva intensiva</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E5.O3.KR1</w:t>
            </w:r>
          </w:p>
        </w:tc>
        <w:tc>
          <w:tcPr>
            <w:tcW w:type="dxa" w:w="2160"/>
          </w:tcPr>
          <w:p>
            <w:r>
              <w:t>Instituir rotina de pareceres preventivos temáticos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E5.O3.KR1</w:t>
            </w:r>
          </w:p>
        </w:tc>
        <w:tc>
          <w:tcPr>
            <w:tcW w:type="dxa" w:w="2160"/>
          </w:tcPr>
          <w:p>
            <w:r>
              <w:t>Criar normas e orientações internas de conformidade e compliance para temas recorrentes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E5.O3.KR1</w:t>
            </w:r>
          </w:p>
        </w:tc>
        <w:tc>
          <w:tcPr>
            <w:tcW w:type="dxa" w:w="2160"/>
          </w:tcPr>
          <w:p>
            <w:r>
              <w:t>Criar painel de litígios evitáveis por secretaria e tema</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E5.O3.KR1</w:t>
            </w:r>
          </w:p>
        </w:tc>
        <w:tc>
          <w:tcPr>
            <w:tcW w:type="dxa" w:w="2160"/>
          </w:tcPr>
          <w:p>
            <w:r>
              <w:t>Usar dados de prevenção de 2025 como linha de base gerencial</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E5.O3.KR1</w:t>
            </w:r>
          </w:p>
        </w:tc>
        <w:tc>
          <w:tcPr>
            <w:tcW w:type="dxa" w:w="2160"/>
          </w:tcPr>
          <w:p>
            <w:r>
              <w:t>Produzir relatório semestral de prevenção de litígios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E5.O5.KR1</w:t>
            </w:r>
          </w:p>
        </w:tc>
        <w:tc>
          <w:tcPr>
            <w:tcW w:type="dxa" w:w="2160"/>
          </w:tcPr>
          <w:p>
            <w:r>
              <w:t>Instituir Programa de Automação Institucional da PGE-MA</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E5.O5.KR1</w:t>
            </w:r>
          </w:p>
        </w:tc>
        <w:tc>
          <w:tcPr>
            <w:tcW w:type="dxa" w:w="2160"/>
          </w:tcPr>
          <w:p>
            <w:r>
              <w:t>Mapear os 20 fluxos mais repetitivos da instituição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E5.O5.KR1</w:t>
            </w:r>
          </w:p>
        </w:tc>
        <w:tc>
          <w:tcPr>
            <w:tcW w:type="dxa" w:w="2160"/>
          </w:tcPr>
          <w:p>
            <w:r>
              <w:t>Implantar metodologia de gestão visual de trabalho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E5.O5.KR2</w:t>
            </w:r>
          </w:p>
        </w:tc>
        <w:tc>
          <w:tcPr>
            <w:tcW w:type="dxa" w:w="2160"/>
          </w:tcPr>
          <w:p>
            <w:r>
              <w:t>Criar trilha prioritária para automação de documentos e minutas</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E5.O5.KR2</w:t>
            </w:r>
          </w:p>
        </w:tc>
        <w:tc>
          <w:tcPr>
            <w:tcW w:type="dxa" w:w="2160"/>
          </w:tcPr>
          <w:p>
            <w:r>
              <w:t>Implantar ambiente de automação assistida para elaboração documental</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E5.O5.KR2</w:t>
            </w:r>
          </w:p>
        </w:tc>
        <w:tc>
          <w:tcPr>
            <w:tcW w:type="dxa" w:w="2160"/>
          </w:tcPr>
          <w:p>
            <w:r>
              <w:t>Vincular a consultoria de transformação digital ao redesenho dos fluxos documentais</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E5.O5.KR2</w:t>
            </w:r>
          </w:p>
        </w:tc>
        <w:tc>
          <w:tcPr>
            <w:tcW w:type="dxa" w:w="2160"/>
          </w:tcPr>
          <w:p>
            <w:r>
              <w:t>Criar painel institucional de produtividade e automação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E5.O5.KR3</w:t>
            </w:r>
          </w:p>
        </w:tc>
        <w:tc>
          <w:tcPr>
            <w:tcW w:type="dxa" w:w="2160"/>
          </w:tcPr>
          <w:p>
            <w:r>
              <w:t>Criar painel institucional de produtividade e automação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E7.O3.KR1</w:t>
            </w:r>
          </w:p>
        </w:tc>
        <w:tc>
          <w:tcPr>
            <w:tcW w:type="dxa" w:w="2160"/>
          </w:tcPr>
          <w:p>
            <w:r>
              <w:t>Instituir carteira oficial de projetos de inovação da PGE-MA</w:t>
            </w:r>
          </w:p>
        </w:tc>
        <w:tc>
          <w:tcPr>
            <w:tcW w:type="dxa" w:w="2160"/>
          </w:tcPr>
          <w:p>
            <w:r>
              <w:t>(Liderança Tecnológica: PGAAE / INOVA; Suporte Infra: SI)</w:t>
            </w:r>
          </w:p>
        </w:tc>
      </w:tr>
      <w:tr>
        <w:tc>
          <w:tcPr>
            <w:tcW w:type="dxa" w:w="2160"/>
          </w:tcPr>
          <w:p>
            <w:r>
              <w:t>PRT</w:t>
            </w:r>
          </w:p>
        </w:tc>
        <w:tc>
          <w:tcPr>
            <w:tcW w:type="dxa" w:w="2160"/>
          </w:tcPr>
          <w:p>
            <w:r>
              <w:t>E7.O3.KR1</w:t>
            </w:r>
          </w:p>
        </w:tc>
        <w:tc>
          <w:tcPr>
            <w:tcW w:type="dxa" w:w="2160"/>
          </w:tcPr>
          <w:p>
            <w:r>
              <w:t>Integrar o Laboratório de Inovação às demandas reais das unidades</w:t>
            </w:r>
          </w:p>
        </w:tc>
        <w:tc>
          <w:tcPr>
            <w:tcW w:type="dxa" w:w="2160"/>
          </w:tcPr>
          <w:p>
            <w:r>
              <w:t>(Liderança Tecnológica: PGAAE / INOVA; Suporte Infra: SI)</w:t>
            </w:r>
          </w:p>
        </w:tc>
      </w:tr>
      <w:tr>
        <w:tc>
          <w:tcPr>
            <w:tcW w:type="dxa" w:w="2160"/>
          </w:tcPr>
          <w:p>
            <w:r>
              <w:t>PSAU</w:t>
            </w:r>
          </w:p>
        </w:tc>
        <w:tc>
          <w:tcPr>
            <w:tcW w:type="dxa" w:w="2160"/>
          </w:tcPr>
          <w:p>
            <w:r>
              <w:t>E5.O5.KR1</w:t>
            </w:r>
          </w:p>
        </w:tc>
        <w:tc>
          <w:tcPr>
            <w:tcW w:type="dxa" w:w="2160"/>
          </w:tcPr>
          <w:p>
            <w:r>
              <w:t>Implantar triagem inteligente e distribuição automatizada por matéria no fluxo de entrada de processos</w:t>
            </w:r>
          </w:p>
        </w:tc>
        <w:tc>
          <w:tcPr>
            <w:tcW w:type="dxa" w:w="2160"/>
          </w:tcPr>
          <w:p>
            <w:r>
              <w:t>Líder: Procuradoria da Saúde; Coexecutores: Assessoria em TIC da PGAAE / INOVA (Suporte de Infraestrutura: SI), Serviço de Digitalização e Distribuição</w:t>
            </w:r>
          </w:p>
        </w:tc>
      </w:tr>
      <w:tr>
        <w:tc>
          <w:tcPr>
            <w:tcW w:type="dxa" w:w="2160"/>
          </w:tcPr>
          <w:p>
            <w:r>
              <w:t>PSAU</w:t>
            </w:r>
          </w:p>
        </w:tc>
        <w:tc>
          <w:tcPr>
            <w:tcW w:type="dxa" w:w="2160"/>
          </w:tcPr>
          <w:p>
            <w:r>
              <w:t>E5.O5.KR2</w:t>
            </w:r>
          </w:p>
        </w:tc>
        <w:tc>
          <w:tcPr>
            <w:tcW w:type="dxa" w:w="2160"/>
          </w:tcPr>
          <w:p>
            <w:r>
              <w:t>Desenvolver banco de minutas inteligentes e robôs de redação para peças e despachos de rotina com suporte de IA corporativa</w:t>
            </w:r>
          </w:p>
        </w:tc>
        <w:tc>
          <w:tcPr>
            <w:tcW w:type="dxa" w:w="2160"/>
          </w:tcPr>
          <w:p>
            <w:r>
              <w:t>Líder: Procuradoria da Saúde; Coexecutores: Assessoria em TIC da PGAAE / INOVA, ESAP</w:t>
            </w:r>
          </w:p>
        </w:tc>
      </w:tr>
      <w:tr>
        <w:tc>
          <w:tcPr>
            <w:tcW w:type="dxa" w:w="2160"/>
          </w:tcPr>
          <w:p>
            <w:r>
              <w:t>PSAU</w:t>
            </w:r>
          </w:p>
        </w:tc>
        <w:tc>
          <w:tcPr>
            <w:tcW w:type="dxa" w:w="2160"/>
          </w:tcPr>
          <w:p>
            <w:r>
              <w:t>E5.O5.KR3</w:t>
            </w:r>
          </w:p>
        </w:tc>
        <w:tc>
          <w:tcPr>
            <w:tcW w:type="dxa" w:w="2160"/>
          </w:tcPr>
          <w:p>
            <w:r>
              <w:t>Implantar painel de jurimetria e acompanhamento em tempo real da vazão processual da Procuradoria da Saúde</w:t>
            </w:r>
          </w:p>
        </w:tc>
        <w:tc>
          <w:tcPr>
            <w:tcW w:type="dxa" w:w="2160"/>
          </w:tcPr>
          <w:p>
            <w:r>
              <w:t>Líder: Procuradoria da Saúde; Coexecutores: Assessoria em TIC da PGAAE / INOVA (Suporte de Infraestrutura: SI), Subprocuradoria-Geral Adjunta</w:t>
            </w:r>
          </w:p>
        </w:tc>
      </w:tr>
      <w:tr>
        <w:tc>
          <w:tcPr>
            <w:tcW w:type="dxa" w:w="2160"/>
          </w:tcPr>
          <w:p>
            <w:r>
              <w:t>PSAU</w:t>
            </w:r>
          </w:p>
        </w:tc>
        <w:tc>
          <w:tcPr>
            <w:tcW w:type="dxa" w:w="2160"/>
          </w:tcPr>
          <w:p>
            <w:r>
              <w:t>E7.O3.KR1</w:t>
            </w:r>
          </w:p>
        </w:tc>
        <w:tc>
          <w:tcPr>
            <w:tcW w:type="dxa" w:w="2160"/>
          </w:tcPr>
          <w:p>
            <w:r>
              <w:t>Submeter e executar projetos de inovação setorial no programa Inova PGE e nos concursos institucionais da Intranet</w:t>
            </w:r>
          </w:p>
        </w:tc>
        <w:tc>
          <w:tcPr>
            <w:tcW w:type="dxa" w:w="2160"/>
          </w:tcPr>
          <w:p>
            <w:r>
              <w:t>Líder: Procuradoria da Saúde; Coexecutores: PGAAE, Assessoria em TIC da PGAAE / INOVA, ESAP</w:t>
            </w:r>
          </w:p>
        </w:tc>
      </w:tr>
      <w:tr>
        <w:tc>
          <w:tcPr>
            <w:tcW w:type="dxa" w:w="2160"/>
          </w:tcPr>
          <w:p>
            <w:r>
              <w:t>PSAU</w:t>
            </w:r>
          </w:p>
        </w:tc>
        <w:tc>
          <w:tcPr>
            <w:tcW w:type="dxa" w:w="2160"/>
          </w:tcPr>
          <w:p>
            <w:r>
              <w:t>E7.O3.KR2</w:t>
            </w:r>
          </w:p>
        </w:tc>
        <w:tc>
          <w:tcPr>
            <w:tcW w:type="dxa" w:w="2160"/>
          </w:tcPr>
          <w:p>
            <w:r>
              <w:t>Implementar programa de capacitação em mão dupla com a ESAP focado em ferramentas de IA e Direito Sanitário aplicado</w:t>
            </w:r>
          </w:p>
        </w:tc>
        <w:tc>
          <w:tcPr>
            <w:tcW w:type="dxa" w:w="2160"/>
          </w:tcPr>
          <w:p>
            <w:r>
              <w:t>Líder: Procuradoria da Saúde; Coexecutores: ESAP, Escola de Governo (EGMA) (Liderança Tecnológica: PGAAE / INOVA; Suporte Infra: SI)</w:t>
            </w:r>
          </w:p>
        </w:tc>
      </w:tr>
      <w:tr>
        <w:tc>
          <w:tcPr>
            <w:tcW w:type="dxa" w:w="2160"/>
          </w:tcPr>
          <w:p>
            <w:r>
              <w:t>PSAU</w:t>
            </w:r>
          </w:p>
        </w:tc>
        <w:tc>
          <w:tcPr>
            <w:tcW w:type="dxa" w:w="2160"/>
          </w:tcPr>
          <w:p>
            <w:r>
              <w:t>E5.O1.KR3</w:t>
            </w:r>
          </w:p>
        </w:tc>
        <w:tc>
          <w:tcPr>
            <w:tcW w:type="dxa" w:w="2160"/>
          </w:tcPr>
          <w:p>
            <w:r>
              <w:t>Estabelecer metodologia institucional de aferição de 'Êxito Qualificado em Saúde Pública'</w:t>
            </w:r>
          </w:p>
        </w:tc>
        <w:tc>
          <w:tcPr>
            <w:tcW w:type="dxa" w:w="2160"/>
          </w:tcPr>
          <w:p>
            <w:r>
              <w:t>Líder: Procuradoria da Saúde; Coexecutores: PGAAE, Subprocuradoria-Geral Adjunta (SGA)</w:t>
            </w:r>
          </w:p>
        </w:tc>
      </w:tr>
      <w:tr>
        <w:tc>
          <w:tcPr>
            <w:tcW w:type="dxa" w:w="2160"/>
          </w:tcPr>
          <w:p>
            <w:r>
              <w:t>PSAU</w:t>
            </w:r>
          </w:p>
        </w:tc>
        <w:tc>
          <w:tcPr>
            <w:tcW w:type="dxa" w:w="2160"/>
          </w:tcPr>
          <w:p>
            <w:r>
              <w:t>E5.O3.KR2</w:t>
            </w:r>
          </w:p>
        </w:tc>
        <w:tc>
          <w:tcPr>
            <w:tcW w:type="dxa" w:w="2160"/>
          </w:tcPr>
          <w:p>
            <w:r>
              <w:t>Instituir notas orientativas, checklists e padronização administrativa preventiva junto à SES e CEMARC</w:t>
            </w:r>
          </w:p>
        </w:tc>
        <w:tc>
          <w:tcPr>
            <w:tcW w:type="dxa" w:w="2160"/>
          </w:tcPr>
          <w:p>
            <w:r>
              <w:t>Líder: Procuradoria da Saúde; Coexecutores: Secretaria de Estado da Saúde (SES), PGAAJ</w:t>
            </w:r>
          </w:p>
        </w:tc>
      </w:tr>
      <w:tr>
        <w:tc>
          <w:tcPr>
            <w:tcW w:type="dxa" w:w="2160"/>
          </w:tcPr>
          <w:p>
            <w:r>
              <w:t>PSAU</w:t>
            </w:r>
          </w:p>
        </w:tc>
        <w:tc>
          <w:tcPr>
            <w:tcW w:type="dxa" w:w="2160"/>
          </w:tcPr>
          <w:p>
            <w:r>
              <w:t>E4.O1.KR1</w:t>
            </w:r>
          </w:p>
        </w:tc>
        <w:tc>
          <w:tcPr>
            <w:tcW w:type="dxa" w:w="2160"/>
          </w:tcPr>
          <w:p>
            <w:r>
              <w:t>Garantir resposta tempestiva a ao menos 90% das consultas e orientações jurídicas da SES e CEMARC dentro do prazo regulamentar</w:t>
            </w:r>
          </w:p>
        </w:tc>
        <w:tc>
          <w:tcPr>
            <w:tcW w:type="dxa" w:w="2160"/>
          </w:tcPr>
          <w:p>
            <w:r>
              <w:t>Líder: Procuradoria da Saúde (PSAU); Coexecutores: PGAAJ, Secretaria de Estado da Saúde (SES)</w:t>
            </w:r>
          </w:p>
        </w:tc>
      </w:tr>
      <w:tr>
        <w:tc>
          <w:tcPr>
            <w:tcW w:type="dxa" w:w="2160"/>
          </w:tcPr>
          <w:p>
            <w:r>
              <w:t>PSP</w:t>
            </w:r>
          </w:p>
        </w:tc>
        <w:tc>
          <w:tcPr>
            <w:tcW w:type="dxa" w:w="2160"/>
          </w:tcPr>
          <w:p>
            <w:r>
              <w:t>E7.O3.KR1</w:t>
            </w:r>
          </w:p>
        </w:tc>
        <w:tc>
          <w:tcPr>
            <w:tcW w:type="dxa" w:w="2160"/>
          </w:tcPr>
          <w:p>
            <w:r>
              <w:t>Propor melhorias incrementais de inovação de baixo custo na Segurança Pública</w:t>
            </w:r>
          </w:p>
        </w:tc>
        <w:tc>
          <w:tcPr>
            <w:tcW w:type="dxa" w:w="2160"/>
          </w:tcPr>
          <w:p>
            <w:r>
              <w:t>Procurador (proposição e validação); Grupo 3 e Administrativos (fluxos/controle); Grupos 1 e 2 (modelos e fichas por matéria) (Liderança Tecnológica: PGAAE / INOVA; Suporte Infra: SI)</w:t>
            </w:r>
          </w:p>
        </w:tc>
      </w:tr>
      <w:tr>
        <w:tc>
          <w:tcPr>
            <w:tcW w:type="dxa" w:w="2160"/>
          </w:tcPr>
          <w:p>
            <w:r>
              <w:t>PSP</w:t>
            </w:r>
          </w:p>
        </w:tc>
        <w:tc>
          <w:tcPr>
            <w:tcW w:type="dxa" w:w="2160"/>
          </w:tcPr>
          <w:p>
            <w:r>
              <w:t>E7.O3.KR1</w:t>
            </w:r>
          </w:p>
        </w:tc>
        <w:tc>
          <w:tcPr>
            <w:tcW w:type="dxa" w:w="2160"/>
          </w:tcPr>
          <w:p>
            <w:r>
              <w:t>Planejar capacitação continuada da equipe em direito digital, IA e tecnologia</w:t>
            </w:r>
          </w:p>
        </w:tc>
        <w:tc>
          <w:tcPr>
            <w:tcW w:type="dxa" w:w="2160"/>
          </w:tcPr>
          <w:p>
            <w:r>
              <w:t>Procurador (autorização e priorização); Grupos 1 e 2 (capacitação jurídica/tecnológica); Grupo 3 e Administrativos (ferramentas operacionais) (Liderança Tecnológica: PGAAE / INOVA; Suporte Infra: SI)</w:t>
            </w:r>
          </w:p>
        </w:tc>
      </w:tr>
      <w:tr>
        <w:tc>
          <w:tcPr>
            <w:tcW w:type="dxa" w:w="2160"/>
          </w:tcPr>
          <w:p>
            <w:r>
              <w:t>PSP</w:t>
            </w:r>
          </w:p>
        </w:tc>
        <w:tc>
          <w:tcPr>
            <w:tcW w:type="dxa" w:w="2160"/>
          </w:tcPr>
          <w:p>
            <w:r>
              <w:t>E7.O3.KR2</w:t>
            </w:r>
          </w:p>
        </w:tc>
        <w:tc>
          <w:tcPr>
            <w:tcW w:type="dxa" w:w="2160"/>
          </w:tcPr>
          <w:p>
            <w:r>
              <w:t>Incluir a equipe da PSP em trilhas continuadas de Direito Digital e Inteligência Artificial aplicada à Segurança Pública</w:t>
            </w:r>
          </w:p>
        </w:tc>
        <w:tc>
          <w:tcPr>
            <w:tcW w:type="dxa" w:w="2160"/>
          </w:tcPr>
          <w:p>
            <w:r>
              <w:t>Líder: Procuradoria da Segurança Pública (PSP); Coexecutores: ESAP, Assessoria em TIC da PGAAE / INOVA</w:t>
            </w:r>
          </w:p>
        </w:tc>
      </w:tr>
      <w:tr>
        <w:tc>
          <w:tcPr>
            <w:tcW w:type="dxa" w:w="2160"/>
          </w:tcPr>
          <w:p>
            <w:r>
              <w:t>PT</w:t>
            </w:r>
          </w:p>
        </w:tc>
        <w:tc>
          <w:tcPr>
            <w:tcW w:type="dxa" w:w="2160"/>
          </w:tcPr>
          <w:p>
            <w:r>
              <w:t>E4.O1.KR1</w:t>
            </w:r>
          </w:p>
        </w:tc>
        <w:tc>
          <w:tcPr>
            <w:tcW w:type="dxa" w:w="2160"/>
          </w:tcPr>
          <w:p>
            <w:r>
              <w:t>Adequar fluxos e rotinas de resposta rápida a consultas das secretarias sobre terceirização e regime trabalhista</w:t>
            </w:r>
          </w:p>
        </w:tc>
        <w:tc>
          <w:tcPr>
            <w:tcW w:type="dxa" w:w="2160"/>
          </w:tcPr>
          <w:p>
            <w:r>
              <w:t>Líder: Procuradoria Trabalhista; Coexecutores: PGAAJ, CSL, SEGEP</w:t>
            </w:r>
          </w:p>
        </w:tc>
      </w:tr>
      <w:tr>
        <w:tc>
          <w:tcPr>
            <w:tcW w:type="dxa" w:w="2160"/>
          </w:tcPr>
          <w:p>
            <w:r>
              <w:t>PT</w:t>
            </w:r>
          </w:p>
        </w:tc>
        <w:tc>
          <w:tcPr>
            <w:tcW w:type="dxa" w:w="2160"/>
          </w:tcPr>
          <w:p>
            <w:r>
              <w:t>E4.O1.KR1</w:t>
            </w:r>
          </w:p>
        </w:tc>
        <w:tc>
          <w:tcPr>
            <w:tcW w:type="dxa" w:w="2160"/>
          </w:tcPr>
          <w:p>
            <w:r>
              <w:t>Elaborar minutas padronizadas e pareceres referenciais sobre fiscalização contratual trabalhista</w:t>
            </w:r>
          </w:p>
        </w:tc>
        <w:tc>
          <w:tcPr>
            <w:tcW w:type="dxa" w:w="2160"/>
          </w:tcPr>
          <w:p>
            <w:r>
              <w:t>Líder: Procuradoria Trabalhista; Coexecutores: PGAAJ, CSL</w:t>
            </w:r>
          </w:p>
        </w:tc>
      </w:tr>
      <w:tr>
        <w:tc>
          <w:tcPr>
            <w:tcW w:type="dxa" w:w="2160"/>
          </w:tcPr>
          <w:p>
            <w:r>
              <w:t>PT</w:t>
            </w:r>
          </w:p>
        </w:tc>
        <w:tc>
          <w:tcPr>
            <w:tcW w:type="dxa" w:w="2160"/>
          </w:tcPr>
          <w:p>
            <w:r>
              <w:t>E4.O1.KR1</w:t>
            </w:r>
          </w:p>
        </w:tc>
        <w:tc>
          <w:tcPr>
            <w:tcW w:type="dxa" w:w="2160"/>
          </w:tcPr>
          <w:p>
            <w:r>
              <w:t>Padronizar canal eletrônico com secretarias para fornecimento imediato de subsídios de fiscalização</w:t>
            </w:r>
          </w:p>
        </w:tc>
        <w:tc>
          <w:tcPr>
            <w:tcW w:type="dxa" w:w="2160"/>
          </w:tcPr>
          <w:p>
            <w:r>
              <w:t>Líder: Procuradoria Trabalhista; Coexecutores: PGAAJ, Secretarias Contratantes</w:t>
            </w:r>
          </w:p>
        </w:tc>
      </w:tr>
      <w:tr>
        <w:tc>
          <w:tcPr>
            <w:tcW w:type="dxa" w:w="2160"/>
          </w:tcPr>
          <w:p>
            <w:r>
              <w:t>PT</w:t>
            </w:r>
          </w:p>
        </w:tc>
        <w:tc>
          <w:tcPr>
            <w:tcW w:type="dxa" w:w="2160"/>
          </w:tcPr>
          <w:p>
            <w:r>
              <w:t>E4.O1.KR1</w:t>
            </w:r>
          </w:p>
        </w:tc>
        <w:tc>
          <w:tcPr>
            <w:tcW w:type="dxa" w:w="2160"/>
          </w:tcPr>
          <w:p>
            <w:r>
              <w:t>Monitorar mensalmente a taxa de cumprimento dos prazos regulamentares na Procuradoria Trabalhista</w:t>
            </w:r>
          </w:p>
        </w:tc>
        <w:tc>
          <w:tcPr>
            <w:tcW w:type="dxa" w:w="2160"/>
          </w:tcPr>
          <w:p>
            <w:r>
              <w:t>Líder: Procuradoria Trabalhista; Coexecutores: Assessoria de Gestão Estratégica, PGAAJ</w:t>
            </w:r>
          </w:p>
        </w:tc>
      </w:tr>
      <w:tr>
        <w:tc>
          <w:tcPr>
            <w:tcW w:type="dxa" w:w="2160"/>
          </w:tcPr>
          <w:p>
            <w:r>
              <w:t>PT</w:t>
            </w:r>
          </w:p>
        </w:tc>
        <w:tc>
          <w:tcPr>
            <w:tcW w:type="dxa" w:w="2160"/>
          </w:tcPr>
          <w:p>
            <w:r>
              <w:t>E5.O1.KR1</w:t>
            </w:r>
          </w:p>
        </w:tc>
        <w:tc>
          <w:tcPr>
            <w:tcW w:type="dxa" w:w="2160"/>
          </w:tcPr>
          <w:p>
            <w:r>
              <w:t>Mapear e cadastrar no Monitor PGE reclamações trabalhistas de grande vulto e ACPs do MPT</w:t>
            </w:r>
          </w:p>
        </w:tc>
        <w:tc>
          <w:tcPr>
            <w:tcW w:type="dxa" w:w="2160"/>
          </w:tcPr>
          <w:p>
            <w:r>
              <w:t>Líder: Procuradoria Trabalhista; Coexecutores: PGAAE, Monitor PGE</w:t>
            </w:r>
          </w:p>
        </w:tc>
      </w:tr>
      <w:tr>
        <w:tc>
          <w:tcPr>
            <w:tcW w:type="dxa" w:w="2160"/>
          </w:tcPr>
          <w:p>
            <w:r>
              <w:t>PT</w:t>
            </w:r>
          </w:p>
        </w:tc>
        <w:tc>
          <w:tcPr>
            <w:tcW w:type="dxa" w:w="2160"/>
          </w:tcPr>
          <w:p>
            <w:r>
              <w:t>E5.O1.KR1</w:t>
            </w:r>
          </w:p>
        </w:tc>
        <w:tc>
          <w:tcPr>
            <w:tcW w:type="dxa" w:w="2160"/>
          </w:tcPr>
          <w:p>
            <w:r>
              <w:t>Atualizar continuamente a base de dados de processos estratégicos e cálculos no Monitor PGE</w:t>
            </w:r>
          </w:p>
        </w:tc>
        <w:tc>
          <w:tcPr>
            <w:tcW w:type="dxa" w:w="2160"/>
          </w:tcPr>
          <w:p>
            <w:r>
              <w:t>Líder: Procuradoria Trabalhista; Coexecutores: PGAAE</w:t>
            </w:r>
          </w:p>
        </w:tc>
      </w:tr>
      <w:tr>
        <w:tc>
          <w:tcPr>
            <w:tcW w:type="dxa" w:w="2160"/>
          </w:tcPr>
          <w:p>
            <w:r>
              <w:t>PT</w:t>
            </w:r>
          </w:p>
        </w:tc>
        <w:tc>
          <w:tcPr>
            <w:tcW w:type="dxa" w:w="2160"/>
          </w:tcPr>
          <w:p>
            <w:r>
              <w:t>E5.O1.KR2</w:t>
            </w:r>
          </w:p>
        </w:tc>
        <w:tc>
          <w:tcPr>
            <w:tcW w:type="dxa" w:w="2160"/>
          </w:tcPr>
          <w:p>
            <w:r>
              <w:t>Intensificar assistência pericial contábil na fase de liquidação de sentença trabalhista</w:t>
            </w:r>
          </w:p>
        </w:tc>
        <w:tc>
          <w:tcPr>
            <w:tcW w:type="dxa" w:w="2160"/>
          </w:tcPr>
          <w:p>
            <w:r>
              <w:t>Líder: Procuradoria Trabalhista; Coexecutores: PGAAE, PGAAJ</w:t>
            </w:r>
          </w:p>
        </w:tc>
      </w:tr>
      <w:tr>
        <w:tc>
          <w:tcPr>
            <w:tcW w:type="dxa" w:w="2160"/>
          </w:tcPr>
          <w:p>
            <w:r>
              <w:t>PT</w:t>
            </w:r>
          </w:p>
        </w:tc>
        <w:tc>
          <w:tcPr>
            <w:tcW w:type="dxa" w:w="2160"/>
          </w:tcPr>
          <w:p>
            <w:r>
              <w:t>E5.O1.KR2</w:t>
            </w:r>
          </w:p>
        </w:tc>
        <w:tc>
          <w:tcPr>
            <w:tcW w:type="dxa" w:w="2160"/>
          </w:tcPr>
          <w:p>
            <w:r>
              <w:t>Realizar despachos presenciais e telepresenciais qualificados com magistrados trabalhistas</w:t>
            </w:r>
          </w:p>
        </w:tc>
        <w:tc>
          <w:tcPr>
            <w:tcW w:type="dxa" w:w="2160"/>
          </w:tcPr>
          <w:p>
            <w:r>
              <w:t>Líder: Procuradoria Trabalhista; Coexecutores: PGAAJ, TRT16</w:t>
            </w:r>
          </w:p>
        </w:tc>
      </w:tr>
      <w:tr>
        <w:tc>
          <w:tcPr>
            <w:tcW w:type="dxa" w:w="2160"/>
          </w:tcPr>
          <w:p>
            <w:r>
              <w:t>PT</w:t>
            </w:r>
          </w:p>
        </w:tc>
        <w:tc>
          <w:tcPr>
            <w:tcW w:type="dxa" w:w="2160"/>
          </w:tcPr>
          <w:p>
            <w:r>
              <w:t>E5.O2.KR1</w:t>
            </w:r>
          </w:p>
        </w:tc>
        <w:tc>
          <w:tcPr>
            <w:tcW w:type="dxa" w:w="2160"/>
          </w:tcPr>
          <w:p>
            <w:r>
              <w:t>Padronizar pautas de conciliação trabalhista em parceria com a CASC e CEJUSC do TRT16</w:t>
            </w:r>
          </w:p>
        </w:tc>
        <w:tc>
          <w:tcPr>
            <w:tcW w:type="dxa" w:w="2160"/>
          </w:tcPr>
          <w:p>
            <w:r>
              <w:t>Líder: Procuradoria Trabalhista; Coexecutores: CASC, TRT16, PGAAJ</w:t>
            </w:r>
          </w:p>
        </w:tc>
      </w:tr>
      <w:tr>
        <w:tc>
          <w:tcPr>
            <w:tcW w:type="dxa" w:w="2160"/>
          </w:tcPr>
          <w:p>
            <w:r>
              <w:t>PT</w:t>
            </w:r>
          </w:p>
        </w:tc>
        <w:tc>
          <w:tcPr>
            <w:tcW w:type="dxa" w:w="2160"/>
          </w:tcPr>
          <w:p>
            <w:r>
              <w:t>E5.O2.KR1</w:t>
            </w:r>
          </w:p>
        </w:tc>
        <w:tc>
          <w:tcPr>
            <w:tcW w:type="dxa" w:w="2160"/>
          </w:tcPr>
          <w:p>
            <w:r>
              <w:t>Disseminar pareceres referenciais em matéria de contratos temporários e contratações celetistas</w:t>
            </w:r>
          </w:p>
        </w:tc>
        <w:tc>
          <w:tcPr>
            <w:tcW w:type="dxa" w:w="2160"/>
          </w:tcPr>
          <w:p>
            <w:r>
              <w:t>Líder: Procuradoria Trabalhista; Coexecutores: PGAAJ, SEGEP</w:t>
            </w:r>
          </w:p>
        </w:tc>
      </w:tr>
      <w:tr>
        <w:tc>
          <w:tcPr>
            <w:tcW w:type="dxa" w:w="2160"/>
          </w:tcPr>
          <w:p>
            <w:r>
              <w:t>PT</w:t>
            </w:r>
          </w:p>
        </w:tc>
        <w:tc>
          <w:tcPr>
            <w:tcW w:type="dxa" w:w="2160"/>
          </w:tcPr>
          <w:p>
            <w:r>
              <w:t>E5.O3.KR1</w:t>
            </w:r>
          </w:p>
        </w:tc>
        <w:tc>
          <w:tcPr>
            <w:tcW w:type="dxa" w:w="2160"/>
          </w:tcPr>
          <w:p>
            <w:r>
              <w:t>Mapear a matriz de riscos trabalhistas das contratações terceirizadas de grande porte</w:t>
            </w:r>
          </w:p>
        </w:tc>
        <w:tc>
          <w:tcPr>
            <w:tcW w:type="dxa" w:w="2160"/>
          </w:tcPr>
          <w:p>
            <w:r>
              <w:t>Líder: Procuradoria Trabalhista; Coexecutores: CSL, PGAAJ, SEGEP</w:t>
            </w:r>
          </w:p>
        </w:tc>
      </w:tr>
      <w:tr>
        <w:tc>
          <w:tcPr>
            <w:tcW w:type="dxa" w:w="2160"/>
          </w:tcPr>
          <w:p>
            <w:r>
              <w:t>PT</w:t>
            </w:r>
          </w:p>
        </w:tc>
        <w:tc>
          <w:tcPr>
            <w:tcW w:type="dxa" w:w="2160"/>
          </w:tcPr>
          <w:p>
            <w:r>
              <w:t>E5.O3.KR1</w:t>
            </w:r>
          </w:p>
        </w:tc>
        <w:tc>
          <w:tcPr>
            <w:tcW w:type="dxa" w:w="2160"/>
          </w:tcPr>
          <w:p>
            <w:r>
              <w:t>Acompanhar previamente inquéritos civis e negociações de TACs perante o Ministério Público do Trabalho</w:t>
            </w:r>
          </w:p>
        </w:tc>
        <w:tc>
          <w:tcPr>
            <w:tcW w:type="dxa" w:w="2160"/>
          </w:tcPr>
          <w:p>
            <w:r>
              <w:t>Líder: Procuradoria Trabalhista; Coexecutores: PGAAJ, MPT</w:t>
            </w:r>
          </w:p>
        </w:tc>
      </w:tr>
      <w:tr>
        <w:tc>
          <w:tcPr>
            <w:tcW w:type="dxa" w:w="2160"/>
          </w:tcPr>
          <w:p>
            <w:r>
              <w:t>PT</w:t>
            </w:r>
          </w:p>
        </w:tc>
        <w:tc>
          <w:tcPr>
            <w:tcW w:type="dxa" w:w="2160"/>
          </w:tcPr>
          <w:p>
            <w:r>
              <w:t>E5.O5.KR1</w:t>
            </w:r>
          </w:p>
        </w:tc>
        <w:tc>
          <w:tcPr>
            <w:tcW w:type="dxa" w:w="2160"/>
          </w:tcPr>
          <w:p>
            <w:r>
              <w:t>Mapear e padronizar fluxos de triagem e cadastramento de notificações no PJe-JT</w:t>
            </w:r>
          </w:p>
        </w:tc>
        <w:tc>
          <w:tcPr>
            <w:tcW w:type="dxa" w:w="2160"/>
          </w:tcPr>
          <w:p>
            <w:r>
              <w:t>Líder: Procuradoria Trabalhista; Coexecutores: PGA, Assessoria em TIC da PGAAE / INOVA (Suporte de Infraestrutura: SI)</w:t>
            </w:r>
          </w:p>
        </w:tc>
      </w:tr>
      <w:tr>
        <w:tc>
          <w:tcPr>
            <w:tcW w:type="dxa" w:w="2160"/>
          </w:tcPr>
          <w:p>
            <w:r>
              <w:t>PT</w:t>
            </w:r>
          </w:p>
        </w:tc>
        <w:tc>
          <w:tcPr>
            <w:tcW w:type="dxa" w:w="2160"/>
          </w:tcPr>
          <w:p>
            <w:r>
              <w:t>E5.O5.KR2</w:t>
            </w:r>
          </w:p>
        </w:tc>
        <w:tc>
          <w:tcPr>
            <w:tcW w:type="dxa" w:w="2160"/>
          </w:tcPr>
          <w:p>
            <w:r>
              <w:t>Estruturar banco de peças no Assistente de Petição para defesas em terceirização (Tema 246/STF)</w:t>
            </w:r>
          </w:p>
        </w:tc>
        <w:tc>
          <w:tcPr>
            <w:tcW w:type="dxa" w:w="2160"/>
          </w:tcPr>
          <w:p>
            <w:r>
              <w:t>Líder: Procuradoria Trabalhista; Coexecutores: Assessoria em TIC da PGAAE / INOVA (Suporte de Infraestrutura: SI), PGAAJ</w:t>
            </w:r>
          </w:p>
        </w:tc>
      </w:tr>
      <w:tr>
        <w:tc>
          <w:tcPr>
            <w:tcW w:type="dxa" w:w="2160"/>
          </w:tcPr>
          <w:p>
            <w:r>
              <w:t>PT</w:t>
            </w:r>
          </w:p>
        </w:tc>
        <w:tc>
          <w:tcPr>
            <w:tcW w:type="dxa" w:w="2160"/>
          </w:tcPr>
          <w:p>
            <w:r>
              <w:t>E5.O5.KR2</w:t>
            </w:r>
          </w:p>
        </w:tc>
        <w:tc>
          <w:tcPr>
            <w:tcW w:type="dxa" w:w="2160"/>
          </w:tcPr>
          <w:p>
            <w:r>
              <w:t>Desenvolver modelos automatizados para Recursos Ordinários e Agravos de Petição perante o TRT16</w:t>
            </w:r>
          </w:p>
        </w:tc>
        <w:tc>
          <w:tcPr>
            <w:tcW w:type="dxa" w:w="2160"/>
          </w:tcPr>
          <w:p>
            <w:r>
              <w:t>Líder: Procuradoria Trabalhista; Coexecutores: Assessoria em TIC da PGAAE / INOVA/PGA, PGAAJ</w:t>
            </w:r>
          </w:p>
        </w:tc>
      </w:tr>
      <w:tr>
        <w:tc>
          <w:tcPr>
            <w:tcW w:type="dxa" w:w="2160"/>
          </w:tcPr>
          <w:p>
            <w:r>
              <w:t>PT</w:t>
            </w:r>
          </w:p>
        </w:tc>
        <w:tc>
          <w:tcPr>
            <w:tcW w:type="dxa" w:w="2160"/>
          </w:tcPr>
          <w:p>
            <w:r>
              <w:t>E5.O5.KR2</w:t>
            </w:r>
          </w:p>
        </w:tc>
        <w:tc>
          <w:tcPr>
            <w:tcW w:type="dxa" w:w="2160"/>
          </w:tcPr>
          <w:p>
            <w:r>
              <w:t>Integrar consultas eletrônicas diretas aos sistemas de contratos e folha de terceirizados</w:t>
            </w:r>
          </w:p>
        </w:tc>
        <w:tc>
          <w:tcPr>
            <w:tcW w:type="dxa" w:w="2160"/>
          </w:tcPr>
          <w:p>
            <w:r>
              <w:t>Líder: Procuradoria Trabalhista; Coexecutores: Assessoria em TIC da PGAAE / INOVA (Suporte de Infraestrutura: SI), SEPLAN, SEFAZ</w:t>
            </w:r>
          </w:p>
        </w:tc>
      </w:tr>
      <w:tr>
        <w:tc>
          <w:tcPr>
            <w:tcW w:type="dxa" w:w="2160"/>
          </w:tcPr>
          <w:p>
            <w:r>
              <w:t>PT</w:t>
            </w:r>
          </w:p>
        </w:tc>
        <w:tc>
          <w:tcPr>
            <w:tcW w:type="dxa" w:w="2160"/>
          </w:tcPr>
          <w:p>
            <w:r>
              <w:t>E7.O3.KR1</w:t>
            </w:r>
          </w:p>
        </w:tc>
        <w:tc>
          <w:tcPr>
            <w:tcW w:type="dxa" w:w="2160"/>
          </w:tcPr>
          <w:p>
            <w:r>
              <w:t>Desenvolver projeto inovador de IA para triagem automática de contratos e fiscalização trabalhista</w:t>
            </w:r>
          </w:p>
        </w:tc>
        <w:tc>
          <w:tcPr>
            <w:tcW w:type="dxa" w:w="2160"/>
          </w:tcPr>
          <w:p>
            <w:r>
              <w:t>Líder: Procuradoria Trabalhista; Coexecutores: Laboratório de Inovação (INOVA), Assessoria em TIC da PGAAE / INOVA</w:t>
            </w:r>
          </w:p>
        </w:tc>
      </w:tr>
      <w:tr>
        <w:tc>
          <w:tcPr>
            <w:tcW w:type="dxa" w:w="2160"/>
          </w:tcPr>
          <w:p>
            <w:r>
              <w:t>PT</w:t>
            </w:r>
          </w:p>
        </w:tc>
        <w:tc>
          <w:tcPr>
            <w:tcW w:type="dxa" w:w="2160"/>
          </w:tcPr>
          <w:p>
            <w:r>
              <w:t>E7.O3.KR2</w:t>
            </w:r>
          </w:p>
        </w:tc>
        <w:tc>
          <w:tcPr>
            <w:tcW w:type="dxa" w:w="2160"/>
          </w:tcPr>
          <w:p>
            <w:r>
              <w:t>Capacitar a equipe em precedentes do TST, Tema 246/STF, liquidação de cálculos e IA</w:t>
            </w:r>
          </w:p>
        </w:tc>
        <w:tc>
          <w:tcPr>
            <w:tcW w:type="dxa" w:w="2160"/>
          </w:tcPr>
          <w:p>
            <w:r>
              <w:t>Líder: Procuradoria Trabalhista; Coexecutores: ESAP (Liderança Tecnológica: PGAAE / INOVA; Suporte Infra: SI)</w:t>
            </w:r>
          </w:p>
        </w:tc>
      </w:tr>
      <w:tr>
        <w:tc>
          <w:tcPr>
            <w:tcW w:type="dxa" w:w="2160"/>
          </w:tcPr>
          <w:p>
            <w:r>
              <w:t>SCC</w:t>
            </w:r>
          </w:p>
        </w:tc>
        <w:tc>
          <w:tcPr>
            <w:tcW w:type="dxa" w:w="2160"/>
          </w:tcPr>
          <w:p>
            <w:r>
              <w:t>E2.O1.KR1</w:t>
            </w:r>
          </w:p>
        </w:tc>
        <w:tc>
          <w:tcPr>
            <w:tcW w:type="dxa" w:w="2160"/>
          </w:tcPr>
          <w:p>
            <w:r>
              <w:t>Segregar a gestão de contratos ordinários e contratos de projetos PROFISCO III</w:t>
            </w:r>
          </w:p>
        </w:tc>
        <w:tc>
          <w:tcPr>
            <w:tcW w:type="dxa" w:w="2160"/>
          </w:tcPr>
          <w:p>
            <w:r>
              <w:t>Líder: Serviço de Controle de Contratos; Coexecutores: Unidade Setorial de Finanças (USF); Procurador-Geral Adjunta para Assuntos Estratégicos (PGAAE)</w:t>
            </w:r>
          </w:p>
        </w:tc>
      </w:tr>
      <w:tr>
        <w:tc>
          <w:tcPr>
            <w:tcW w:type="dxa" w:w="2160"/>
          </w:tcPr>
          <w:p>
            <w:r>
              <w:t>SCC</w:t>
            </w:r>
          </w:p>
        </w:tc>
        <w:tc>
          <w:tcPr>
            <w:tcW w:type="dxa" w:w="2160"/>
          </w:tcPr>
          <w:p>
            <w:r>
              <w:t>E2.O2.KR2</w:t>
            </w:r>
          </w:p>
        </w:tc>
        <w:tc>
          <w:tcPr>
            <w:tcW w:type="dxa" w:w="2160"/>
          </w:tcPr>
          <w:p>
            <w:r>
              <w:t>Implantar painel de fiscalização e gestão contratual</w:t>
            </w:r>
          </w:p>
        </w:tc>
        <w:tc>
          <w:tcPr>
            <w:tcW w:type="dxa" w:w="2160"/>
          </w:tcPr>
          <w:p>
            <w:r>
              <w:t>Líder: Serviço de Controle de Contratos; Coexecutores: Assessoria em TIC da PGAAE / INOVA (Suporte de Infraestrutura: SI); Unidade Gestora de Atividade Meio (UGAM)</w:t>
            </w:r>
          </w:p>
        </w:tc>
      </w:tr>
      <w:tr>
        <w:tc>
          <w:tcPr>
            <w:tcW w:type="dxa" w:w="2160"/>
          </w:tcPr>
          <w:p>
            <w:r>
              <w:t>SCC</w:t>
            </w:r>
          </w:p>
        </w:tc>
        <w:tc>
          <w:tcPr>
            <w:tcW w:type="dxa" w:w="2160"/>
          </w:tcPr>
          <w:p>
            <w:r>
              <w:t>E2.O2.KR3</w:t>
            </w:r>
          </w:p>
        </w:tc>
        <w:tc>
          <w:tcPr>
            <w:tcW w:type="dxa" w:w="2160"/>
          </w:tcPr>
          <w:p>
            <w:r>
              <w:t>Implantar sistema automatizado de alerta de vencimentos contratuais</w:t>
            </w:r>
          </w:p>
        </w:tc>
        <w:tc>
          <w:tcPr>
            <w:tcW w:type="dxa" w:w="2160"/>
          </w:tcPr>
          <w:p>
            <w:r>
              <w:t>Líder: Serviço de Controle de Contratos; Coexecutores: Assessoria em TIC da PGAAE / INOVA (Suporte de Infraestrutura: SI); Comissão Setorial de Licitação (CSL)</w:t>
            </w:r>
          </w:p>
        </w:tc>
      </w:tr>
      <w:tr>
        <w:tc>
          <w:tcPr>
            <w:tcW w:type="dxa" w:w="2160"/>
          </w:tcPr>
          <w:p>
            <w:r>
              <w:t>SCC</w:t>
            </w:r>
          </w:p>
        </w:tc>
        <w:tc>
          <w:tcPr>
            <w:tcW w:type="dxa" w:w="2160"/>
          </w:tcPr>
          <w:p>
            <w:r>
              <w:t>E2.O2.KR1</w:t>
            </w:r>
          </w:p>
        </w:tc>
        <w:tc>
          <w:tcPr>
            <w:tcW w:type="dxa" w:w="2160"/>
          </w:tcPr>
          <w:p>
            <w:r>
              <w:t>Integrar e alimentar o Painel Compartilhado de Visibilidade Intersetorial (CSL, Contratos, Patrimônio e TI)</w:t>
            </w:r>
          </w:p>
        </w:tc>
        <w:tc>
          <w:tcPr>
            <w:tcW w:type="dxa" w:w="2160"/>
          </w:tcPr>
          <w:p>
            <w:r>
              <w:t>Líder: Serviço de Controle de Contratos (SCC); Coexecutores: Comissão Setorial de Licitação (CSL), Serviço de Material e Patrimônio (SMP), Assessoria em TIC da PGAAE / INOVA</w:t>
            </w:r>
          </w:p>
        </w:tc>
      </w:tr>
      <w:tr>
        <w:tc>
          <w:tcPr>
            <w:tcW w:type="dxa" w:w="2160"/>
          </w:tcPr>
          <w:p>
            <w:r>
              <w:t>SDD</w:t>
            </w:r>
          </w:p>
        </w:tc>
        <w:tc>
          <w:tcPr>
            <w:tcW w:type="dxa" w:w="2160"/>
          </w:tcPr>
          <w:p>
            <w:r>
              <w:t>E5.O5.KR1</w:t>
            </w:r>
          </w:p>
        </w:tc>
        <w:tc>
          <w:tcPr>
            <w:tcW w:type="dxa" w:w="2160"/>
          </w:tcPr>
          <w:p>
            <w:r>
              <w:t>Aperfeiçoar a automação da triagem e distribuição de processos judiciais</w:t>
            </w:r>
          </w:p>
        </w:tc>
        <w:tc>
          <w:tcPr>
            <w:tcW w:type="dxa" w:w="2160"/>
          </w:tcPr>
          <w:p>
            <w:r>
              <w:t>Líder Tecnológico: Assessoria em TIC da PGAAE / INOVA (Suporte de Infraestrutura: SI); Coexecutores: Chefia da Central, equipe de conferência e Procuradorias Especializadas (regras de negócio).</w:t>
            </w:r>
          </w:p>
        </w:tc>
      </w:tr>
      <w:tr>
        <w:tc>
          <w:tcPr>
            <w:tcW w:type="dxa" w:w="2160"/>
          </w:tcPr>
          <w:p>
            <w:r>
              <w:t>SDD</w:t>
            </w:r>
          </w:p>
        </w:tc>
        <w:tc>
          <w:tcPr>
            <w:tcW w:type="dxa" w:w="2160"/>
          </w:tcPr>
          <w:p>
            <w:r>
              <w:t>E5.O5.KR1</w:t>
            </w:r>
          </w:p>
        </w:tc>
        <w:tc>
          <w:tcPr>
            <w:tcW w:type="dxa" w:w="2160"/>
          </w:tcPr>
          <w:p>
            <w:r>
              <w:t>Implantar painel gerencial de monitoramento das comunicações e da distribuição judicial</w:t>
            </w:r>
          </w:p>
        </w:tc>
        <w:tc>
          <w:tcPr>
            <w:tcW w:type="dxa" w:w="2160"/>
          </w:tcPr>
          <w:p>
            <w:r>
              <w:t>Líder: Chefia da Central (requisitos e indicadores); Coexecutor Tecnológico: Assessoria em TIC da PGAAE / INOVA (Suporte de Infraestrutura: SI).</w:t>
            </w:r>
          </w:p>
        </w:tc>
      </w:tr>
      <w:tr>
        <w:tc>
          <w:tcPr>
            <w:tcW w:type="dxa" w:w="2160"/>
          </w:tcPr>
          <w:p>
            <w:r>
              <w:t>SEO</w:t>
            </w:r>
          </w:p>
        </w:tc>
        <w:tc>
          <w:tcPr>
            <w:tcW w:type="dxa" w:w="2160"/>
          </w:tcPr>
          <w:p>
            <w:r>
              <w:t>E3.O1.KR2</w:t>
            </w:r>
          </w:p>
        </w:tc>
        <w:tc>
          <w:tcPr>
            <w:tcW w:type="dxa" w:w="2160"/>
          </w:tcPr>
          <w:p>
            <w:r>
              <w:t>Instituir rito anual de programação orçamentária com priorização no 3º trimestre</w:t>
            </w:r>
          </w:p>
        </w:tc>
        <w:tc>
          <w:tcPr>
            <w:tcW w:type="dxa" w:w="2160"/>
          </w:tcPr>
          <w:p>
            <w:r>
              <w:t>Líder: Serviço de Execução Orçamentária; Coexecutores: Unidade Setorial de Finanças (USF); Serviço de Controle Contábil-Financeiro; Subprocuradoria-Geral Adjunta; PGAAE</w:t>
            </w:r>
          </w:p>
        </w:tc>
      </w:tr>
      <w:tr>
        <w:tc>
          <w:tcPr>
            <w:tcW w:type="dxa" w:w="2160"/>
          </w:tcPr>
          <w:p>
            <w:r>
              <w:t>SGA</w:t>
            </w:r>
          </w:p>
        </w:tc>
        <w:tc>
          <w:tcPr>
            <w:tcW w:type="dxa" w:w="2160"/>
          </w:tcPr>
          <w:p>
            <w:r>
              <w:t>E5.O1.KR1</w:t>
            </w:r>
          </w:p>
        </w:tc>
        <w:tc>
          <w:tcPr>
            <w:tcW w:type="dxa" w:w="2160"/>
          </w:tcPr>
          <w:p>
            <w:r>
              <w:t>Mapear e triar continuamente a carteira de processos estratégicos por especializada</w:t>
            </w:r>
          </w:p>
        </w:tc>
        <w:tc>
          <w:tcPr>
            <w:tcW w:type="dxa" w:w="2160"/>
          </w:tcPr>
          <w:p>
            <w:r>
              <w:t>Líder: Subprocuradoria-Geral Adjunta (SGA); Coexecutores: Procuradoria Judicial, Especializadas Temáticas, Assessoria em TIC da PGAAE / INOVA (Suporte de Infraestrutura: SI)</w:t>
            </w:r>
          </w:p>
        </w:tc>
      </w:tr>
      <w:tr>
        <w:tc>
          <w:tcPr>
            <w:tcW w:type="dxa" w:w="2160"/>
          </w:tcPr>
          <w:p>
            <w:r>
              <w:t>SGA</w:t>
            </w:r>
          </w:p>
        </w:tc>
        <w:tc>
          <w:tcPr>
            <w:tcW w:type="dxa" w:w="2160"/>
          </w:tcPr>
          <w:p>
            <w:r>
              <w:t>E5.O1.KR2</w:t>
            </w:r>
          </w:p>
        </w:tc>
        <w:tc>
          <w:tcPr>
            <w:tcW w:type="dxa" w:w="2160"/>
          </w:tcPr>
          <w:p>
            <w:r>
              <w:t>Articular atuação coordenada em pautas de 2º Grau, revezamento virtual de sustentações com Brasília e difusão no YouTube junto à ASCOM</w:t>
            </w:r>
          </w:p>
        </w:tc>
        <w:tc>
          <w:tcPr>
            <w:tcW w:type="dxa" w:w="2160"/>
          </w:tcPr>
          <w:p>
            <w:r>
              <w:t>Líder: Subprocuradoria-Geral Adjunta (SGA); Coexecutores: Procuradorias Especializadas, Procuradoria de Brasília (PB), PGAAJ, Assessoria de Comunicação (ASCOM)</w:t>
            </w:r>
          </w:p>
        </w:tc>
      </w:tr>
      <w:tr>
        <w:tc>
          <w:tcPr>
            <w:tcW w:type="dxa" w:w="2160"/>
          </w:tcPr>
          <w:p>
            <w:r>
              <w:t>SGA</w:t>
            </w:r>
          </w:p>
        </w:tc>
        <w:tc>
          <w:tcPr>
            <w:tcW w:type="dxa" w:w="2160"/>
          </w:tcPr>
          <w:p>
            <w:r>
              <w:t>E7.O3.KR2</w:t>
            </w:r>
          </w:p>
        </w:tc>
        <w:tc>
          <w:tcPr>
            <w:tcW w:type="dxa" w:w="2160"/>
          </w:tcPr>
          <w:p>
            <w:r>
              <w:t>Fomentar e indicar trilhas de capacitação em Direito Digital, IA e Jurimetria para as unidades contenciosas</w:t>
            </w:r>
          </w:p>
        </w:tc>
        <w:tc>
          <w:tcPr>
            <w:tcW w:type="dxa" w:w="2160"/>
          </w:tcPr>
          <w:p>
            <w:r>
              <w:t>Líder: Subprocuradoria-Geral Adjunta (SGA); Coexecutores: ESAP, Assessoria em TIC da PGAAE / INOVA</w:t>
            </w:r>
          </w:p>
        </w:tc>
      </w:tr>
      <w:tr>
        <w:tc>
          <w:tcPr>
            <w:tcW w:type="dxa" w:w="2160"/>
          </w:tcPr>
          <w:p>
            <w:r>
              <w:t>SGA</w:t>
            </w:r>
          </w:p>
        </w:tc>
        <w:tc>
          <w:tcPr>
            <w:tcW w:type="dxa" w:w="2160"/>
          </w:tcPr>
          <w:p>
            <w:r>
              <w:t>E5.O5.KR2</w:t>
            </w:r>
          </w:p>
        </w:tc>
        <w:tc>
          <w:tcPr>
            <w:tcW w:type="dxa" w:w="2160"/>
          </w:tcPr>
          <w:p>
            <w:r>
              <w:t>Supervisionar a padronização e unificação dos bancos de peças, teses e enunciados das Procuradorias Especializadas</w:t>
            </w:r>
          </w:p>
        </w:tc>
        <w:tc>
          <w:tcPr>
            <w:tcW w:type="dxa" w:w="2160"/>
          </w:tcPr>
          <w:p>
            <w:r>
              <w:t>Líder: Subprocuradoria-Geral Adjunta (SGA); Coexecutores: PGAAJ, Procuradorias Especializadas, Assessoria em TIC da PGAAE / INOVA</w:t>
            </w:r>
          </w:p>
        </w:tc>
      </w:tr>
      <w:tr>
        <w:tc>
          <w:tcPr>
            <w:tcW w:type="dxa" w:w="2160"/>
          </w:tcPr>
          <w:p>
            <w:r>
              <w:t>SGRH</w:t>
            </w:r>
          </w:p>
        </w:tc>
        <w:tc>
          <w:tcPr>
            <w:tcW w:type="dxa" w:w="2160"/>
          </w:tcPr>
          <w:p>
            <w:r>
              <w:t>E5.O5.KR3</w:t>
            </w:r>
          </w:p>
        </w:tc>
        <w:tc>
          <w:tcPr>
            <w:tcW w:type="dxa" w:w="2160"/>
          </w:tcPr>
          <w:p>
            <w:r>
              <w:t>Mapeamento BPMN e definição de SLAs para rotinas de gestão de pessoas (Eixo II - Despacho SEI 018120848)</w:t>
            </w:r>
          </w:p>
        </w:tc>
        <w:tc>
          <w:tcPr>
            <w:tcW w:type="dxa" w:w="2160"/>
          </w:tcPr>
          <w:p>
            <w:r>
              <w:t>Líder: SGRH; Coexecutores: UGAM, Assessoria em TIC da PGAAE / INOVA (Suporte de Infraestrutura: SI)</w:t>
            </w:r>
          </w:p>
        </w:tc>
      </w:tr>
      <w:tr>
        <w:tc>
          <w:tcPr>
            <w:tcW w:type="dxa" w:w="2160"/>
          </w:tcPr>
          <w:p>
            <w:r>
              <w:t>SGRH</w:t>
            </w:r>
          </w:p>
        </w:tc>
        <w:tc>
          <w:tcPr>
            <w:tcW w:type="dxa" w:w="2160"/>
          </w:tcPr>
          <w:p>
            <w:r>
              <w:t>E7.O3.KR1</w:t>
            </w:r>
          </w:p>
        </w:tc>
        <w:tc>
          <w:tcPr>
            <w:tcW w:type="dxa" w:w="2160"/>
          </w:tcPr>
          <w:p>
            <w:r>
              <w:t>Implantar o Assentamento Funcional Digital (AFD) e Painel de BI de Gestão de Pessoas (Eixo IV - Despacho SEI 018120848)</w:t>
            </w:r>
          </w:p>
        </w:tc>
        <w:tc>
          <w:tcPr>
            <w:tcW w:type="dxa" w:w="2160"/>
          </w:tcPr>
          <w:p>
            <w:r>
              <w:t>Líder: SGRH; Coexecutores: Assessoria em TIC da PGAAE / INOVA (Suporte de Infraestrutura: SI)</w:t>
            </w:r>
          </w:p>
        </w:tc>
      </w:tr>
      <w:tr>
        <w:tc>
          <w:tcPr>
            <w:tcW w:type="dxa" w:w="2160"/>
          </w:tcPr>
          <w:p>
            <w:r>
              <w:t>SI</w:t>
            </w:r>
          </w:p>
        </w:tc>
        <w:tc>
          <w:tcPr>
            <w:tcW w:type="dxa" w:w="2160"/>
          </w:tcPr>
          <w:p>
            <w:r>
              <w:t>E3.O1.KR3</w:t>
            </w:r>
          </w:p>
        </w:tc>
        <w:tc>
          <w:tcPr>
            <w:tcW w:type="dxa" w:w="2160"/>
          </w:tcPr>
          <w:p>
            <w:r>
              <w:t>Garantir governança técnica e cumprimento dos marcos do BID na carteira de TIC do PROFISCO III</w:t>
            </w:r>
          </w:p>
        </w:tc>
        <w:tc>
          <w:tcPr>
            <w:tcW w:type="dxa" w:w="2160"/>
          </w:tcPr>
          <w:p>
            <w:r>
              <w:t>Líder: Supervisão de Informática; Coexecutores: Subprocuradoria-Geral Adjunta (USF e Contabilidade), PGAAE</w:t>
            </w:r>
          </w:p>
        </w:tc>
      </w:tr>
      <w:tr>
        <w:tc>
          <w:tcPr>
            <w:tcW w:type="dxa" w:w="2160"/>
          </w:tcPr>
          <w:p>
            <w:r>
              <w:t>SI</w:t>
            </w:r>
          </w:p>
        </w:tc>
        <w:tc>
          <w:tcPr>
            <w:tcW w:type="dxa" w:w="2160"/>
          </w:tcPr>
          <w:p>
            <w:r>
              <w:t>E5.O5.KR1</w:t>
            </w:r>
          </w:p>
        </w:tc>
        <w:tc>
          <w:tcPr>
            <w:tcW w:type="dxa" w:w="2160"/>
          </w:tcPr>
          <w:p>
            <w:r>
              <w:t>Prover infraestrutura de servidores e ambiente de hospedagem para execução de robôs de automação (RPA)</w:t>
            </w:r>
          </w:p>
        </w:tc>
        <w:tc>
          <w:tcPr>
            <w:tcW w:type="dxa" w:w="2160"/>
          </w:tcPr>
          <w:p>
            <w:r>
              <w:t>Líder de Desenvolvimento/Evolução: Assessoria em TIC da PGAAE / INOVA; Suporte de Infraestrutura Física: Supervisão de Informática (SI)</w:t>
            </w:r>
          </w:p>
        </w:tc>
      </w:tr>
      <w:tr>
        <w:tc>
          <w:tcPr>
            <w:tcW w:type="dxa" w:w="2160"/>
          </w:tcPr>
          <w:p>
            <w:r>
              <w:t>SI</w:t>
            </w:r>
          </w:p>
        </w:tc>
        <w:tc>
          <w:tcPr>
            <w:tcW w:type="dxa" w:w="2160"/>
          </w:tcPr>
          <w:p>
            <w:r>
              <w:t>E7.O1.KR1</w:t>
            </w:r>
          </w:p>
        </w:tc>
        <w:tc>
          <w:tcPr>
            <w:tcW w:type="dxa" w:w="2160"/>
          </w:tcPr>
          <w:p>
            <w:r>
              <w:t>Garantir infraestrutura tecnológica e ambiente seguro para modelos de IA assistida em pareceres</w:t>
            </w:r>
          </w:p>
        </w:tc>
        <w:tc>
          <w:tcPr>
            <w:tcW w:type="dxa" w:w="2160"/>
          </w:tcPr>
          <w:p>
            <w:r>
              <w:t>Líder: Assessoria em TIC da PGAAE / INOVA; Coexecutores: Procuradoria Administrativa, Especializadas Consultivas, SGA</w:t>
            </w:r>
          </w:p>
        </w:tc>
      </w:tr>
      <w:tr>
        <w:tc>
          <w:tcPr>
            <w:tcW w:type="dxa" w:w="2160"/>
          </w:tcPr>
          <w:p>
            <w:r>
              <w:t>SI</w:t>
            </w:r>
          </w:p>
        </w:tc>
        <w:tc>
          <w:tcPr>
            <w:tcW w:type="dxa" w:w="2160"/>
          </w:tcPr>
          <w:p>
            <w:r>
              <w:t>E7.O3.KR1</w:t>
            </w:r>
          </w:p>
        </w:tc>
        <w:tc>
          <w:tcPr>
            <w:tcW w:type="dxa" w:w="2160"/>
          </w:tcPr>
          <w:p>
            <w:r>
              <w:t>Dar suporte de infraestrutura e sustentação técnica à carteira de projetos de inovação da PGE</w:t>
            </w:r>
          </w:p>
        </w:tc>
        <w:tc>
          <w:tcPr>
            <w:tcW w:type="dxa" w:w="2160"/>
          </w:tcPr>
          <w:p>
            <w:r>
              <w:t>Líder: Assessoria em TIC da PGAAE / INOVA; Coexecutores: ESAP, PGAAE, Gabinete do Procurador-Geral</w:t>
            </w:r>
          </w:p>
        </w:tc>
      </w:tr>
      <w:tr>
        <w:tc>
          <w:tcPr>
            <w:tcW w:type="dxa" w:w="2160"/>
          </w:tcPr>
          <w:p>
            <w:r>
              <w:t>SI</w:t>
            </w:r>
          </w:p>
        </w:tc>
        <w:tc>
          <w:tcPr>
            <w:tcW w:type="dxa" w:w="2160"/>
          </w:tcPr>
          <w:p>
            <w:r>
              <w:t>E7.O3.KR2</w:t>
            </w:r>
          </w:p>
        </w:tc>
        <w:tc>
          <w:tcPr>
            <w:tcW w:type="dxa" w:w="2160"/>
          </w:tcPr>
          <w:p>
            <w:r>
              <w:t>Dar suporte técnico à ESAP e EGMA na oferta de trilhas continuadas de capacitação digital</w:t>
            </w:r>
          </w:p>
        </w:tc>
        <w:tc>
          <w:tcPr>
            <w:tcW w:type="dxa" w:w="2160"/>
          </w:tcPr>
          <w:p>
            <w:r>
              <w:t>Coexecutores: ESAP, Assessoria em TIC da PGAAE / INOVA, Subprocuradoria-Geral Adjunta</w:t>
            </w:r>
          </w:p>
        </w:tc>
      </w:tr>
      <w:tr>
        <w:tc>
          <w:tcPr>
            <w:tcW w:type="dxa" w:w="2160"/>
          </w:tcPr>
          <w:p>
            <w:r>
              <w:t>SMP</w:t>
            </w:r>
          </w:p>
        </w:tc>
        <w:tc>
          <w:tcPr>
            <w:tcW w:type="dxa" w:w="2160"/>
          </w:tcPr>
          <w:p>
            <w:r>
              <w:t>E2.O1.KR1</w:t>
            </w:r>
          </w:p>
        </w:tc>
        <w:tc>
          <w:tcPr>
            <w:tcW w:type="dxa" w:w="2160"/>
          </w:tcPr>
          <w:p>
            <w:r>
              <w:t>Modernização e informatização do controle de estoque do almoxarifado central (Despacho SEI nº 057/2026)</w:t>
            </w:r>
          </w:p>
        </w:tc>
        <w:tc>
          <w:tcPr>
            <w:tcW w:type="dxa" w:w="2160"/>
          </w:tcPr>
          <w:p>
            <w:r>
              <w:t>Líder: SMP; Coexecutores: UGAM, Assessoria em TIC da PGAAE / INOVA (Suporte de Infraestrutura: SI)</w:t>
            </w:r>
          </w:p>
        </w:tc>
      </w:tr>
      <w:tr>
        <w:tc>
          <w:tcPr>
            <w:tcW w:type="dxa" w:w="2160"/>
          </w:tcPr>
          <w:p>
            <w:r>
              <w:t>SMP</w:t>
            </w:r>
          </w:p>
        </w:tc>
        <w:tc>
          <w:tcPr>
            <w:tcW w:type="dxa" w:w="2160"/>
          </w:tcPr>
          <w:p>
            <w:r>
              <w:t>E7.O2.KR1</w:t>
            </w:r>
          </w:p>
        </w:tc>
        <w:tc>
          <w:tcPr>
            <w:tcW w:type="dxa" w:w="2160"/>
          </w:tcPr>
          <w:p>
            <w:r>
              <w:t>Consolidar inventário tecnológico com classificação de obsolescência</w:t>
            </w:r>
          </w:p>
        </w:tc>
        <w:tc>
          <w:tcPr>
            <w:tcW w:type="dxa" w:w="2160"/>
          </w:tcPr>
          <w:p>
            <w:r>
              <w:t>Coexecutores: Procurador-Geral Adjunto; Procurador-Geral Adjunta para Assuntos Estratégicos (PGAAE)</w:t>
            </w:r>
          </w:p>
        </w:tc>
      </w:tr>
      <w:tr>
        <w:tc>
          <w:tcPr>
            <w:tcW w:type="dxa" w:w="2160"/>
          </w:tcPr>
          <w:p>
            <w:r>
              <w:t>SMP</w:t>
            </w:r>
          </w:p>
        </w:tc>
        <w:tc>
          <w:tcPr>
            <w:tcW w:type="dxa" w:w="2160"/>
          </w:tcPr>
          <w:p>
            <w:r>
              <w:t>E7.O2.KR1</w:t>
            </w:r>
          </w:p>
        </w:tc>
        <w:tc>
          <w:tcPr>
            <w:tcW w:type="dxa" w:w="2160"/>
          </w:tcPr>
          <w:p>
            <w:r>
              <w:t>Vincular substituição tecnológica à baixa ou reaproveitamento patrimonial</w:t>
            </w:r>
          </w:p>
        </w:tc>
        <w:tc>
          <w:tcPr>
            <w:tcW w:type="dxa" w:w="2160"/>
          </w:tcPr>
          <w:p>
            <w:r>
              <w:t>Coexecutores: Procurador-Geral Adjunto; Procurador-Geral Adjunta para Assuntos Estratégicos (PGAAE)</w:t>
            </w:r>
          </w:p>
        </w:tc>
      </w:tr>
      <w:tr>
        <w:tc>
          <w:tcPr>
            <w:tcW w:type="dxa" w:w="2160"/>
          </w:tcPr>
          <w:p>
            <w:r>
              <w:t>SMP</w:t>
            </w:r>
          </w:p>
        </w:tc>
        <w:tc>
          <w:tcPr>
            <w:tcW w:type="dxa" w:w="2160"/>
          </w:tcPr>
          <w:p>
            <w:r>
              <w:t>E2.O2.KR1</w:t>
            </w:r>
          </w:p>
        </w:tc>
        <w:tc>
          <w:tcPr>
            <w:tcW w:type="dxa" w:w="2160"/>
          </w:tcPr>
          <w:p>
            <w:r>
              <w:t>Integrar e alimentar o Painel Compartilhado de Visibilidade Intersetorial (CSL, Contratos, Patrimônio e TI)</w:t>
            </w:r>
          </w:p>
        </w:tc>
        <w:tc>
          <w:tcPr>
            <w:tcW w:type="dxa" w:w="2160"/>
          </w:tcPr>
          <w:p>
            <w:r>
              <w:t>Líder: Serviço de Material e Patrimônio (SMP); Coexecutores: Comissão Setorial de Licitação (CSL), Serviço de Controle de Contratos (SCC), Assessoria em TIC da PGAAE / INOVA</w:t>
            </w:r>
          </w:p>
        </w:tc>
      </w:tr>
      <w:tr>
        <w:tc>
          <w:tcPr>
            <w:tcW w:type="dxa" w:w="2160"/>
          </w:tcPr>
          <w:p>
            <w:r>
              <w:t>UGAM</w:t>
            </w:r>
          </w:p>
        </w:tc>
        <w:tc>
          <w:tcPr>
            <w:tcW w:type="dxa" w:w="2160"/>
          </w:tcPr>
          <w:p>
            <w:r>
              <w:t>E3.O1.KR2</w:t>
            </w:r>
          </w:p>
        </w:tc>
        <w:tc>
          <w:tcPr>
            <w:tcW w:type="dxa" w:w="2160"/>
          </w:tcPr>
          <w:p>
            <w:r>
              <w:t>Integrar orçamento, captação e planejamento estratégico em um único ciclo decisório</w:t>
            </w:r>
          </w:p>
        </w:tc>
        <w:tc>
          <w:tcPr>
            <w:tcW w:type="dxa" w:w="2160"/>
          </w:tcPr>
          <w:p>
            <w:r>
              <w:t>Líder: Unidade Gestora de Atividade Meio; Coexecutores: Procurador-Geral Adjunto; Serviço de Execução Orçamentária; Serviço de Controle Contábil-Financeiro; Procurador-Geral Adjunta para Assuntos Estratégicos (PGAAE)</w:t>
            </w:r>
          </w:p>
        </w:tc>
      </w:tr>
      <w:tr>
        <w:tc>
          <w:tcPr>
            <w:tcW w:type="dxa" w:w="2160"/>
          </w:tcPr>
          <w:p>
            <w:r>
              <w:t>UGAM</w:t>
            </w:r>
          </w:p>
        </w:tc>
        <w:tc>
          <w:tcPr>
            <w:tcW w:type="dxa" w:w="2160"/>
          </w:tcPr>
          <w:p>
            <w:r>
              <w:t>E3.O1.KR2</w:t>
            </w:r>
          </w:p>
        </w:tc>
        <w:tc>
          <w:tcPr>
            <w:tcW w:type="dxa" w:w="2160"/>
          </w:tcPr>
          <w:p>
            <w:r>
              <w:t>Auditar anualmente a aderência do eixo às metas de financiamento e execução</w:t>
            </w:r>
          </w:p>
        </w:tc>
        <w:tc>
          <w:tcPr>
            <w:tcW w:type="dxa" w:w="2160"/>
          </w:tcPr>
          <w:p>
            <w:r>
              <w:t>Líder: Unidade Gestora de Atividade Meio; Coexecutores: Procurador-Geral Adjunto; Serviço de Execução Orçamentária; Serviço de Controle Contábil-Financeiro; Procurador-Geral Adjunta para Assuntos Estratégicos (PGAAE)</w:t>
            </w:r>
          </w:p>
        </w:tc>
      </w:tr>
      <w:tr>
        <w:tc>
          <w:tcPr>
            <w:tcW w:type="dxa" w:w="2160"/>
          </w:tcPr>
          <w:p>
            <w:r>
              <w:t>UGAM</w:t>
            </w:r>
          </w:p>
        </w:tc>
        <w:tc>
          <w:tcPr>
            <w:tcW w:type="dxa" w:w="2160"/>
          </w:tcPr>
          <w:p>
            <w:r>
              <w:t>E5.O5.KR1</w:t>
            </w:r>
          </w:p>
        </w:tc>
        <w:tc>
          <w:tcPr>
            <w:tcW w:type="dxa" w:w="2160"/>
          </w:tcPr>
          <w:p>
            <w:r>
              <w:t>Padronizar fluxos administrativos e automatizar triagem e distribuição de processos</w:t>
            </w:r>
          </w:p>
        </w:tc>
        <w:tc>
          <w:tcPr>
            <w:tcW w:type="dxa" w:w="2160"/>
          </w:tcPr>
          <w:p>
            <w:r>
              <w:t>Líder: Unidade Gestora de Atividade Meio; Coexecutores: Serviço de Digitalização e Distribuição; Assessoria em TIC da PGAAE / INOVA (Suporte de Infraestrutura: SI); Procurador-Geral Adjunta para Assuntos Estratégicos (PGAAE); Procuradorias Especializadas e Regionais</w:t>
            </w:r>
          </w:p>
        </w:tc>
      </w:tr>
    </w:tbl>
    <w:p>
      <w:pPr>
        <w:pStyle w:val="Heading2"/>
      </w:pPr>
      <w:r>
        <w:t>3. Minuta de Despacho de Validação SEI</w:t>
      </w:r>
    </w:p>
    <w:p>
      <w:r>
        <w:t>À Chefia da Procuradoria-Geral Adjunta para Assuntos Administrativos (PGA),</w:t>
        <w:br/>
        <w:br/>
        <w:t>No âmbito da consolidação do Planejamento Estratégico 2027–2030 da PGE-MA (Processo SEI: Verificar SEI), e em conformidade com o alinhamento técnico realizado com a unidade (Procurador(a)-Geral Adjunto(a) para Assuntos Administrativos), a Assessoria de Planejamento e Gestão Estratégica acosta aos presentes autos a versão consolidada e saneada do Plano de Ação Setorial (Plano_Acao_Pos_Comparacao_PGA.xlsx, contemplando 140 ações estratégicas vinculadas aos resultados-chave E2.O1.KR1, E2.O1.KR2, E2.O2.KR1, E2.O2.KR2, E2.O2.KR3, E3.O1.KR1, E3.O1.KR2, E3.O1.KR3, E4.O1.KR1, E4.O1.KR3, E5.O2.KR1, E5.O2.KR2, E5.O3.KR1, E5.O3.KR2, E5.O5.KR1, E5.O5.KR2, E5.O5.KR3, E5.O7.KR1, E5.O7.KR2, E7.O1.KR1, E7.O2.KR1, E7.O2.KR2, E7.O4.KR1, E8.O1.KR1, E8.O1.KR2, E8.O1.KR3, E9.O1.KR1, E9.O1.KR2, E9.O1.KR3, E9.O2.KR1, E9.O3.KR1).</w:t>
        <w:br/>
        <w:br/>
        <w:t>Destaques técnicos consolidados: Coordenação executiva da eficiência administrativa (Eixo 2), execução orçamentária/FUNPGE e captação externa com articulação da PGARI (Eixo 3), sustentabilidade (Eixo 8) e obras/reformas (Eixo 9).</w:t>
        <w:br/>
        <w:br/>
        <w:t>Solicita-se a conferência e o lançamento de despacho simplificado de validação ("Com reunião de alinhamento e planilha saneada anexada aos autos, valido os dados e o Plano de Ação desta unidade para o ciclo 2027–2030"), restituindo-se os autos à Assessoria de Planejamento / PGAAE para homologação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