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 Individualizada de Pactuação Setorial — PGAAE</w:t>
      </w:r>
    </w:p>
    <w:p>
      <w:r>
        <w:rPr>
          <w:b/>
        </w:rPr>
        <w:t xml:space="preserve">Unidade: </w:t>
      </w:r>
      <w:r>
        <w:t>PGAAE — Procuradoria-Geral Adjunta para Assuntos Estratégicos</w:t>
        <w:br/>
      </w:r>
      <w:r>
        <w:rPr>
          <w:b/>
        </w:rPr>
        <w:t xml:space="preserve">Chefia / Interlocutor(a): </w:t>
      </w:r>
      <w:r>
        <w:t>Dr. Marcus Bacellar (Procurador-Geral Adjunto para Assuntos Estratégicos)</w:t>
        <w:br/>
      </w:r>
      <w:r>
        <w:rPr>
          <w:b/>
        </w:rPr>
        <w:t xml:space="preserve">Processo SEI: </w:t>
      </w:r>
      <w:r>
        <w:t xml:space="preserve">Verificar SEI | </w:t>
      </w:r>
      <w:r>
        <w:rPr>
          <w:b/>
        </w:rPr>
        <w:t xml:space="preserve">Status: </w:t>
      </w:r>
      <w:r>
        <w:t>Reunião Pendente (Prioritária)</w:t>
        <w:br/>
      </w:r>
      <w:r>
        <w:rPr>
          <w:b/>
        </w:rPr>
        <w:t xml:space="preserve">KRs Vinculados: </w:t>
      </w:r>
      <w:r>
        <w:t>E1.O1.KR1, E1.O1.KR2, E1.O2.KR1, E1.O2.KR2, E1.O2.KR3, E1.O3.KR1, E1.O4.KR1, E1.O4.KR2, E1.O5.KR1, E1.O5.KR2, E1.O5.KR3, E3.O1.KR1, E3.O1.KR2, E3.O1.KR3, E4.O1.KR1, E4.O1.KR3, E5.O2.KR1, E5.O2.KR2, E5.O3.KR1, E5.O3.KR2, E5.O5.KR1, E5.O5.KR2, E5.O5.KR3, E5.O6.KR1, E5.O7.KR1, E5.O7.KR2, E6.O2.KR1, E7.O1.KR1, E7.O2.KR1, E7.O2.KR2, E7.O3.KR1, E7.O3.KR2, E7.O3.KR3, E7.O4.KR1, E9.O2.KR1, E9.O3.KR1 (164 ações)</w:t>
        <w:br/>
      </w:r>
      <w:r>
        <w:rPr>
          <w:b/>
        </w:rPr>
        <w:t xml:space="preserve">Síntese das Deliberações: </w:t>
      </w:r>
      <w:r>
        <w:t>Governança macro do Planejamento (E5.O5.KR1), coordenação dos 10 artefatos BID/Profisco (E3.O1.KR3), titularidade da Assessoria em TIC da PGAAE / INOVA em sistemas/BI/IA e Extranet do Fórum José Sarney.</w:t>
      </w:r>
    </w:p>
    <w:p>
      <w:pPr>
        <w:pStyle w:val="Heading2"/>
      </w:pPr>
      <w:r>
        <w:t>1. Plano de Ação Setorial (5W2H)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KR</w:t>
            </w:r>
          </w:p>
        </w:tc>
        <w:tc>
          <w:tcPr>
            <w:tcW w:type="dxa" w:w="1440"/>
          </w:tcPr>
          <w:p>
            <w:r>
              <w:t>Pilar 3 Ps</w:t>
            </w:r>
          </w:p>
        </w:tc>
        <w:tc>
          <w:tcPr>
            <w:tcW w:type="dxa" w:w="1440"/>
          </w:tcPr>
          <w:p>
            <w:r>
              <w:t>Ação (O QUÊ)</w:t>
            </w:r>
          </w:p>
        </w:tc>
        <w:tc>
          <w:tcPr>
            <w:tcW w:type="dxa" w:w="1440"/>
          </w:tcPr>
          <w:p>
            <w:r>
              <w:t>Subação (COMO)</w:t>
            </w:r>
          </w:p>
        </w:tc>
        <w:tc>
          <w:tcPr>
            <w:tcW w:type="dxa" w:w="1440"/>
          </w:tcPr>
          <w:p>
            <w:r>
              <w:t>Responsáveis</w:t>
            </w:r>
          </w:p>
        </w:tc>
        <w:tc>
          <w:tcPr>
            <w:tcW w:type="dxa" w:w="1440"/>
          </w:tcPr>
          <w:p>
            <w:r>
              <w:t>Prazo</w:t>
            </w:r>
          </w:p>
        </w:tc>
      </w:tr>
      <w:tr>
        <w:tc>
          <w:tcPr>
            <w:tcW w:type="dxa" w:w="1440"/>
          </w:tcPr>
          <w:p>
            <w:r>
              <w:t>E1.O1.KR1</w:t>
            </w:r>
          </w:p>
        </w:tc>
        <w:tc>
          <w:tcPr>
            <w:tcW w:type="dxa" w:w="1440"/>
          </w:tcPr>
          <w:p>
            <w:r>
              <w:t>Outros Eixos / Governança</w:t>
            </w:r>
          </w:p>
        </w:tc>
        <w:tc>
          <w:tcPr>
            <w:tcW w:type="dxa" w:w="1440"/>
          </w:tcPr>
          <w:p>
            <w:r>
              <w:t>Integrar recuperação de créditos a litígios de execução e pagamento judicial</w:t>
            </w:r>
          </w:p>
        </w:tc>
        <w:tc>
          <w:tcPr>
            <w:tcW w:type="dxa" w:w="1440"/>
          </w:tcPr>
          <w:p>
            <w:r>
              <w:t>Identificar oportunidades de recuperação vinculadas a execuções e depósitos judiciais e priorizar casos de maior repercussão</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180 dias para carteira priorizada; revisão trimestral</w:t>
            </w:r>
          </w:p>
        </w:tc>
      </w:tr>
      <w:tr>
        <w:tc>
          <w:tcPr>
            <w:tcW w:type="dxa" w:w="1440"/>
          </w:tcPr>
          <w:p>
            <w:r>
              <w:t>E1.O1.KR1</w:t>
            </w:r>
          </w:p>
        </w:tc>
        <w:tc>
          <w:tcPr>
            <w:tcW w:type="dxa" w:w="1440"/>
          </w:tcPr>
          <w:p>
            <w:r>
              <w:t>Outros Eixos / Governança</w:t>
            </w:r>
          </w:p>
        </w:tc>
        <w:tc>
          <w:tcPr>
            <w:tcW w:type="dxa" w:w="1440"/>
          </w:tcPr>
          <w:p>
            <w:r>
              <w:t>Utilizar IA e funcionalidades do SPA para reduzir erro operacional e acelerar análise</w:t>
            </w:r>
          </w:p>
        </w:tc>
        <w:tc>
          <w:tcPr>
            <w:tcW w:type="dxa" w:w="1440"/>
          </w:tcPr>
          <w:p>
            <w:r>
              <w:t>Parametrizar alertas, modelos de peças, rastreios de inconsistência e assistentes de conferência</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Implantação progressiva ao longo do cronograma PROFISCO</w:t>
            </w:r>
          </w:p>
        </w:tc>
      </w:tr>
      <w:tr>
        <w:tc>
          <w:tcPr>
            <w:tcW w:type="dxa" w:w="1440"/>
          </w:tcPr>
          <w:p>
            <w:r>
              <w:t>E1.O1.KR2</w:t>
            </w:r>
          </w:p>
        </w:tc>
        <w:tc>
          <w:tcPr>
            <w:tcW w:type="dxa" w:w="1440"/>
          </w:tcPr>
          <w:p>
            <w:r>
              <w:t>Outros Eixos / Governança</w:t>
            </w:r>
          </w:p>
        </w:tc>
        <w:tc>
          <w:tcPr>
            <w:tcW w:type="dxa" w:w="1440"/>
          </w:tcPr>
          <w:p>
            <w:r>
              <w:t>Instituir governança formal do programa de saneamento de RPV e precatórios</w:t>
            </w:r>
          </w:p>
        </w:tc>
        <w:tc>
          <w:tcPr>
            <w:tcW w:type="dxa" w:w="1440"/>
          </w:tcPr>
          <w:p>
            <w:r>
              <w:t>Editar ato interno criando grupo técnico permanente de RPVs/Precatórios, com definição de líder, fluxo decisório, reuniões mensais e matriz de responsabilidade</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30 dias</w:t>
            </w:r>
          </w:p>
        </w:tc>
      </w:tr>
      <w:tr>
        <w:tc>
          <w:tcPr>
            <w:tcW w:type="dxa" w:w="1440"/>
          </w:tcPr>
          <w:p>
            <w:r>
              <w:t>E1.O1.KR2</w:t>
            </w:r>
          </w:p>
        </w:tc>
        <w:tc>
          <w:tcPr>
            <w:tcW w:type="dxa" w:w="1440"/>
          </w:tcPr>
          <w:p>
            <w:r>
              <w:t>Outros Eixos / Governança</w:t>
            </w:r>
          </w:p>
        </w:tc>
        <w:tc>
          <w:tcPr>
            <w:tcW w:type="dxa" w:w="1440"/>
          </w:tcPr>
          <w:p>
            <w:r>
              <w:t>Coletar e validar a linha de base de bloqueios e duplicidades</w:t>
            </w:r>
          </w:p>
        </w:tc>
        <w:tc>
          <w:tcPr>
            <w:tcW w:type="dxa" w:w="1440"/>
          </w:tcPr>
          <w:p>
            <w:r>
              <w:t>Levantar, por 2025 e 2026, número de bloqueios judiciais, pagamentos duplicados, causas-raiz, valor financeiro e unidades envolvidas</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60 dias</w:t>
            </w:r>
          </w:p>
        </w:tc>
      </w:tr>
      <w:tr>
        <w:tc>
          <w:tcPr>
            <w:tcW w:type="dxa" w:w="1440"/>
          </w:tcPr>
          <w:p>
            <w:r>
              <w:t>E1.O1.KR2</w:t>
            </w:r>
          </w:p>
        </w:tc>
        <w:tc>
          <w:tcPr>
            <w:tcW w:type="dxa" w:w="1440"/>
          </w:tcPr>
          <w:p>
            <w:r>
              <w:t>Outros Eixos / Governança</w:t>
            </w:r>
          </w:p>
        </w:tc>
        <w:tc>
          <w:tcPr>
            <w:tcW w:type="dxa" w:w="1440"/>
          </w:tcPr>
          <w:p>
            <w:r>
              <w:t>Redesenhar o fluxo de revisão e validação de RPV</w:t>
            </w:r>
          </w:p>
        </w:tc>
        <w:tc>
          <w:tcPr>
            <w:tcW w:type="dxa" w:w="1440"/>
          </w:tcPr>
          <w:p>
            <w:r>
              <w:t>Mapear o fluxo atual, identificar pontos de erro, criar dupla checagem jurídica e financeira e definir trava de liberação</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90 dias</w:t>
            </w:r>
          </w:p>
        </w:tc>
      </w:tr>
      <w:tr>
        <w:tc>
          <w:tcPr>
            <w:tcW w:type="dxa" w:w="1440"/>
          </w:tcPr>
          <w:p>
            <w:r>
              <w:t>E1.O1.KR2</w:t>
            </w:r>
          </w:p>
        </w:tc>
        <w:tc>
          <w:tcPr>
            <w:tcW w:type="dxa" w:w="1440"/>
          </w:tcPr>
          <w:p>
            <w:r>
              <w:t>Outros Eixos / Governança</w:t>
            </w:r>
          </w:p>
        </w:tc>
        <w:tc>
          <w:tcPr>
            <w:tcW w:type="dxa" w:w="1440"/>
          </w:tcPr>
          <w:p>
            <w:r>
              <w:t>Desenvolver e implantar sistema de controle de precatórios, RPVs e depósitos judiciais</w:t>
            </w:r>
          </w:p>
        </w:tc>
        <w:tc>
          <w:tcPr>
            <w:tcW w:type="dxa" w:w="1440"/>
          </w:tcPr>
          <w:p>
            <w:r>
              <w:t>Concluir artefatos do PROFISCO, contratar solução, parametrizar regras, migrar base histórica e implantar piloto</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Início contratual no ciclo PROFISCO; piloto até 12 meses após contratação; consolidação até 2027</w:t>
            </w:r>
          </w:p>
        </w:tc>
      </w:tr>
      <w:tr>
        <w:tc>
          <w:tcPr>
            <w:tcW w:type="dxa" w:w="1440"/>
          </w:tcPr>
          <w:p>
            <w:r>
              <w:t>E1.O1.KR2</w:t>
            </w:r>
          </w:p>
        </w:tc>
        <w:tc>
          <w:tcPr>
            <w:tcW w:type="dxa" w:w="1440"/>
          </w:tcPr>
          <w:p>
            <w:r>
              <w:t>Outros Eixos / Governança</w:t>
            </w:r>
          </w:p>
        </w:tc>
        <w:tc>
          <w:tcPr>
            <w:tcW w:type="dxa" w:w="1440"/>
          </w:tcPr>
          <w:p>
            <w:r>
              <w:t>Integrar o sistema novo aos fluxos financeiros e processuais existentes</w:t>
            </w:r>
          </w:p>
        </w:tc>
        <w:tc>
          <w:tcPr>
            <w:tcW w:type="dxa" w:w="1440"/>
          </w:tcPr>
          <w:p>
            <w:r>
              <w:t>Definir integrações com SPA, rotinas de cálculo, controle financeiro e histórico de pagamentos</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Até 180 dias após contratação do sistema</w:t>
            </w:r>
          </w:p>
        </w:tc>
      </w:tr>
      <w:tr>
        <w:tc>
          <w:tcPr>
            <w:tcW w:type="dxa" w:w="1440"/>
          </w:tcPr>
          <w:p>
            <w:r>
              <w:t>E1.O1.KR2</w:t>
            </w:r>
          </w:p>
        </w:tc>
        <w:tc>
          <w:tcPr>
            <w:tcW w:type="dxa" w:w="1440"/>
          </w:tcPr>
          <w:p>
            <w:r>
              <w:t>Outros Eixos / Governança</w:t>
            </w:r>
          </w:p>
        </w:tc>
        <w:tc>
          <w:tcPr>
            <w:tcW w:type="dxa" w:w="1440"/>
          </w:tcPr>
          <w:p>
            <w:r>
              <w:t>Instituir auditoria mensal de inconsistências</w:t>
            </w:r>
          </w:p>
        </w:tc>
        <w:tc>
          <w:tcPr>
            <w:tcW w:type="dxa" w:w="1440"/>
          </w:tcPr>
          <w:p>
            <w:r>
              <w:t>Auditar bloqueios, duplicidades, divergências de cálculo e não conformidades, com plano corretivo por causa-raiz</w:t>
            </w:r>
          </w:p>
        </w:tc>
        <w:tc>
          <w:tcPr>
            <w:tcW w:type="dxa" w:w="1440"/>
          </w:tcPr>
          <w:p>
            <w:r>
              <w:t>Coexecutores: Procurador-Geral Adjunta para Assuntos Estratégicos (PGAAE); Procuradoria da Dívida Ativa; Procuradoria de Execuções e Requisições Judiciais de Pagamento</w:t>
            </w:r>
          </w:p>
        </w:tc>
        <w:tc>
          <w:tcPr>
            <w:tcW w:type="dxa" w:w="1440"/>
          </w:tcPr>
          <w:p>
            <w:r>
              <w:t>Início em até 30 dias após protocolo implantado; rotina mensal</w:t>
            </w:r>
          </w:p>
        </w:tc>
      </w:tr>
      <w:tr>
        <w:tc>
          <w:tcPr>
            <w:tcW w:type="dxa" w:w="1440"/>
          </w:tcPr>
          <w:p>
            <w:r>
              <w:t>E1.O2.KR1</w:t>
            </w:r>
          </w:p>
        </w:tc>
        <w:tc>
          <w:tcPr>
            <w:tcW w:type="dxa" w:w="1440"/>
          </w:tcPr>
          <w:p>
            <w:r>
              <w:t>Outros Eixos / Governança</w:t>
            </w:r>
          </w:p>
        </w:tc>
        <w:tc>
          <w:tcPr>
            <w:tcW w:type="dxa" w:w="1440"/>
          </w:tcPr>
          <w:p>
            <w:r>
              <w:t>Instituir programa integrado de recuperação fiscal digital</w:t>
            </w:r>
          </w:p>
        </w:tc>
        <w:tc>
          <w:tcPr>
            <w:tcW w:type="dxa" w:w="1440"/>
          </w:tcPr>
          <w:p>
            <w:r>
              <w:t>Consolidar governança única entre PDA, Contencioso Fiscal, NIRF e PGAAE para arrecadação, protesto, transação e inteligência fiscal</w:t>
            </w:r>
          </w:p>
        </w:tc>
        <w:tc>
          <w:tcPr>
            <w:tcW w:type="dxa" w:w="1440"/>
          </w:tcPr>
          <w:p>
            <w:r>
              <w:t>Coexecutores: Procurador-Geral Adjunta para Assuntos Estratégicos (PGAAE); Procuradoria da Dívida Ativa</w:t>
            </w:r>
          </w:p>
        </w:tc>
        <w:tc>
          <w:tcPr>
            <w:tcW w:type="dxa" w:w="1440"/>
          </w:tcPr>
          <w:p>
            <w:r>
              <w:t>45 dias</w:t>
            </w:r>
          </w:p>
        </w:tc>
      </w:tr>
      <w:tr>
        <w:tc>
          <w:tcPr>
            <w:tcW w:type="dxa" w:w="1440"/>
          </w:tcPr>
          <w:p>
            <w:r>
              <w:t>E1.O2.KR1</w:t>
            </w:r>
          </w:p>
        </w:tc>
        <w:tc>
          <w:tcPr>
            <w:tcW w:type="dxa" w:w="1440"/>
          </w:tcPr>
          <w:p>
            <w:r>
              <w:t>Outros Eixos / Governança</w:t>
            </w:r>
          </w:p>
        </w:tc>
        <w:tc>
          <w:tcPr>
            <w:tcW w:type="dxa" w:w="1440"/>
          </w:tcPr>
          <w:p>
            <w:r>
              <w:t>Consolidar linha de base arrecadatória e metas intermediárias</w:t>
            </w:r>
          </w:p>
        </w:tc>
        <w:tc>
          <w:tcPr>
            <w:tcW w:type="dxa" w:w="1440"/>
          </w:tcPr>
          <w:p>
            <w:r>
              <w:t>Fixar valor-base de 2025, desdobrar meta de 10% em metas anuais e separar arrecadação por canal: judicial, protesto, acordo, transação e inteligência</w:t>
            </w:r>
          </w:p>
        </w:tc>
        <w:tc>
          <w:tcPr>
            <w:tcW w:type="dxa" w:w="1440"/>
          </w:tcPr>
          <w:p>
            <w:r>
              <w:t>Coexecutores: Procurador-Geral Adjunta para Assuntos Estratégicos (PGAAE); Procuradoria da Dívida Ativa</w:t>
            </w:r>
          </w:p>
        </w:tc>
        <w:tc>
          <w:tcPr>
            <w:tcW w:type="dxa" w:w="1440"/>
          </w:tcPr>
          <w:p>
            <w:r>
              <w:t>60 dias</w:t>
            </w:r>
          </w:p>
        </w:tc>
      </w:tr>
      <w:tr>
        <w:tc>
          <w:tcPr>
            <w:tcW w:type="dxa" w:w="1440"/>
          </w:tcPr>
          <w:p>
            <w:r>
              <w:t>E1.O2.KR1</w:t>
            </w:r>
          </w:p>
        </w:tc>
        <w:tc>
          <w:tcPr>
            <w:tcW w:type="dxa" w:w="1440"/>
          </w:tcPr>
          <w:p>
            <w:r>
              <w:t>Outros Eixos / Governança</w:t>
            </w:r>
          </w:p>
        </w:tc>
        <w:tc>
          <w:tcPr>
            <w:tcW w:type="dxa" w:w="1440"/>
          </w:tcPr>
          <w:p>
            <w:r>
              <w:t>Integrar SPA e SEFAZNET para fluxo arrecadatório unificado</w:t>
            </w:r>
          </w:p>
        </w:tc>
        <w:tc>
          <w:tcPr>
            <w:tcW w:type="dxa" w:w="1440"/>
          </w:tcPr>
          <w:p>
            <w:r>
              <w:t>Mapear campos, regras, inconsistências e conta de honorários vinculada nas CDAs</w:t>
            </w:r>
          </w:p>
        </w:tc>
        <w:tc>
          <w:tcPr>
            <w:tcW w:type="dxa" w:w="1440"/>
          </w:tcPr>
          <w:p>
            <w:r>
              <w:t>Coexecutores: Procurador-Geral Adjunta para Assuntos Estratégicos (PGAAE); Procuradoria da Dívida Ativa</w:t>
            </w:r>
          </w:p>
        </w:tc>
        <w:tc>
          <w:tcPr>
            <w:tcW w:type="dxa" w:w="1440"/>
          </w:tcPr>
          <w:p>
            <w:r>
              <w:t>12 meses, alinhado ao cronograma PROFISCO e integrações</w:t>
            </w:r>
          </w:p>
        </w:tc>
      </w:tr>
      <w:tr>
        <w:tc>
          <w:tcPr>
            <w:tcW w:type="dxa" w:w="1440"/>
          </w:tcPr>
          <w:p>
            <w:r>
              <w:t>E1.O2.KR1</w:t>
            </w:r>
          </w:p>
        </w:tc>
        <w:tc>
          <w:tcPr>
            <w:tcW w:type="dxa" w:w="1440"/>
          </w:tcPr>
          <w:p>
            <w:r>
              <w:t>Outros Eixos / Governança</w:t>
            </w:r>
          </w:p>
        </w:tc>
        <w:tc>
          <w:tcPr>
            <w:tcW w:type="dxa" w:w="1440"/>
          </w:tcPr>
          <w:p>
            <w:r>
              <w:t>Usar novas funcionalidades do SPA para acelerar ajuizamento e controle</w:t>
            </w:r>
          </w:p>
        </w:tc>
        <w:tc>
          <w:tcPr>
            <w:tcW w:type="dxa" w:w="1440"/>
          </w:tcPr>
          <w:p>
            <w:r>
              <w:t>Implantar funcionalidades fiscais previstas, com priorização para ajuizamento, pesquisa e monitoramento</w:t>
            </w:r>
          </w:p>
        </w:tc>
        <w:tc>
          <w:tcPr>
            <w:tcW w:type="dxa" w:w="1440"/>
          </w:tcPr>
          <w:p>
            <w:r>
              <w:t>Coexecutores: Procurador-Geral Adjunta para Assuntos Estratégicos (PGAAE); Procuradoria da Dívida Ativa</w:t>
            </w:r>
          </w:p>
        </w:tc>
        <w:tc>
          <w:tcPr>
            <w:tcW w:type="dxa" w:w="1440"/>
          </w:tcPr>
          <w:p>
            <w:r>
              <w:t>Cronograma plurianual PROFISCO</w:t>
            </w:r>
          </w:p>
        </w:tc>
      </w:tr>
      <w:tr>
        <w:tc>
          <w:tcPr>
            <w:tcW w:type="dxa" w:w="1440"/>
          </w:tcPr>
          <w:p>
            <w:r>
              <w:t>E1.O2.KR1</w:t>
            </w:r>
          </w:p>
        </w:tc>
        <w:tc>
          <w:tcPr>
            <w:tcW w:type="dxa" w:w="1440"/>
          </w:tcPr>
          <w:p>
            <w:r>
              <w:t>Outros Eixos / Governança</w:t>
            </w:r>
          </w:p>
        </w:tc>
        <w:tc>
          <w:tcPr>
            <w:tcW w:type="dxa" w:w="1440"/>
          </w:tcPr>
          <w:p>
            <w:r>
              <w:t>Criar painel executivo mensal da recuperação fiscal</w:t>
            </w:r>
          </w:p>
        </w:tc>
        <w:tc>
          <w:tcPr>
            <w:tcW w:type="dxa" w:w="1440"/>
          </w:tcPr>
          <w:p>
            <w:r>
              <w:t>Segregar arrecadação por instrumento e divulgar resultados para governança interna</w:t>
            </w:r>
          </w:p>
        </w:tc>
        <w:tc>
          <w:tcPr>
            <w:tcW w:type="dxa" w:w="1440"/>
          </w:tcPr>
          <w:p>
            <w:r>
              <w:t>Coexecutores: Procurador-Geral Adjunta para Assuntos Estratégicos (PGAAE); Procuradoria da Dívida Ativa</w:t>
            </w:r>
          </w:p>
        </w:tc>
        <w:tc>
          <w:tcPr>
            <w:tcW w:type="dxa" w:w="1440"/>
          </w:tcPr>
          <w:p>
            <w:r>
              <w:t>60 dias após definição da linha de base</w:t>
            </w:r>
          </w:p>
        </w:tc>
      </w:tr>
      <w:tr>
        <w:tc>
          <w:tcPr>
            <w:tcW w:type="dxa" w:w="1440"/>
          </w:tcPr>
          <w:p>
            <w:r>
              <w:t>E1.O2.KR1</w:t>
            </w:r>
          </w:p>
        </w:tc>
        <w:tc>
          <w:tcPr>
            <w:tcW w:type="dxa" w:w="1440"/>
          </w:tcPr>
          <w:p>
            <w:r>
              <w:t>Outros Eixos / Governança</w:t>
            </w:r>
          </w:p>
        </w:tc>
        <w:tc>
          <w:tcPr>
            <w:tcW w:type="dxa" w:w="1440"/>
          </w:tcPr>
          <w:p>
            <w:r>
              <w:t>Normatizar a transação tributária no Maranhão</w:t>
            </w:r>
          </w:p>
        </w:tc>
        <w:tc>
          <w:tcPr>
            <w:tcW w:type="dxa" w:w="1440"/>
          </w:tcPr>
          <w:p>
            <w:r>
              <w:t>Elaborar minuta normativa, validar juridicamente com PGE/SEFAZ e encaminhar para deliberação competente</w:t>
            </w:r>
          </w:p>
        </w:tc>
        <w:tc>
          <w:tcPr>
            <w:tcW w:type="dxa" w:w="1440"/>
          </w:tcPr>
          <w:p>
            <w:r>
              <w:t>Coexecutores: Procurador-Geral Adjunta para Assuntos Estratégicos (PGAAE); Procuradoria da Dívida Ativa</w:t>
            </w:r>
          </w:p>
        </w:tc>
        <w:tc>
          <w:tcPr>
            <w:tcW w:type="dxa" w:w="1440"/>
          </w:tcPr>
          <w:p>
            <w:r>
              <w:t>180 dias</w:t>
            </w:r>
          </w:p>
        </w:tc>
      </w:tr>
      <w:tr>
        <w:tc>
          <w:tcPr>
            <w:tcW w:type="dxa" w:w="1440"/>
          </w:tcPr>
          <w:p>
            <w:r>
              <w:t>E1.O2.KR2</w:t>
            </w:r>
          </w:p>
        </w:tc>
        <w:tc>
          <w:tcPr>
            <w:tcW w:type="dxa" w:w="1440"/>
          </w:tcPr>
          <w:p>
            <w:r>
              <w:t>Outros Eixos / Governança</w:t>
            </w:r>
          </w:p>
        </w:tc>
        <w:tc>
          <w:tcPr>
            <w:tcW w:type="dxa" w:w="1440"/>
          </w:tcPr>
          <w:p>
            <w:r>
              <w:t>Implantar rotina pré-ajuizamento com conferência obrigatória</w:t>
            </w:r>
          </w:p>
        </w:tc>
        <w:tc>
          <w:tcPr>
            <w:tcW w:type="dxa" w:w="1440"/>
          </w:tcPr>
          <w:p>
            <w:r>
              <w:t>Verificar CPF/CNPJ, endereço, conta de honorários, exigibilidade, piso mínimo e completude documental</w:t>
            </w:r>
          </w:p>
        </w:tc>
        <w:tc>
          <w:tcPr>
            <w:tcW w:type="dxa" w:w="1440"/>
          </w:tcPr>
          <w:p>
            <w:r>
              <w:t>Coexecutores: Procurador-Geral Adjunta para Assuntos Estratégicos (PGAAE); Procuradoria da Dívida Ativa</w:t>
            </w:r>
          </w:p>
        </w:tc>
        <w:tc>
          <w:tcPr>
            <w:tcW w:type="dxa" w:w="1440"/>
          </w:tcPr>
          <w:p>
            <w:r>
              <w:t>90 dias</w:t>
            </w:r>
          </w:p>
        </w:tc>
      </w:tr>
      <w:tr>
        <w:tc>
          <w:tcPr>
            <w:tcW w:type="dxa" w:w="1440"/>
          </w:tcPr>
          <w:p>
            <w:r>
              <w:t>E1.O2.KR3</w:t>
            </w:r>
          </w:p>
        </w:tc>
        <w:tc>
          <w:tcPr>
            <w:tcW w:type="dxa" w:w="1440"/>
          </w:tcPr>
          <w:p>
            <w:r>
              <w:t>Outros Eixos / Governança</w:t>
            </w:r>
          </w:p>
        </w:tc>
        <w:tc>
          <w:tcPr>
            <w:tcW w:type="dxa" w:w="1440"/>
          </w:tcPr>
          <w:p>
            <w:r>
              <w:t>Consolidar o fluxo de protesto como via ordinária de recuperação</w:t>
            </w:r>
          </w:p>
        </w:tc>
        <w:tc>
          <w:tcPr>
            <w:tcW w:type="dxa" w:w="1440"/>
          </w:tcPr>
          <w:p>
            <w:r>
              <w:t>Finalizar implantação do sistema de protesto e padronizar remessa automática ou semiautomática das CDAs aptas</w:t>
            </w:r>
          </w:p>
        </w:tc>
        <w:tc>
          <w:tcPr>
            <w:tcW w:type="dxa" w:w="1440"/>
          </w:tcPr>
          <w:p>
            <w:r>
              <w:t>Coexecutores: Procurador-Geral Adjunta para Assuntos Estratégicos (PGAAE); Procuradoria da Dívida Ativa</w:t>
            </w:r>
          </w:p>
        </w:tc>
        <w:tc>
          <w:tcPr>
            <w:tcW w:type="dxa" w:w="1440"/>
          </w:tcPr>
          <w:p>
            <w:r>
              <w:t>Até 2026</w:t>
            </w:r>
          </w:p>
        </w:tc>
      </w:tr>
      <w:tr>
        <w:tc>
          <w:tcPr>
            <w:tcW w:type="dxa" w:w="1440"/>
          </w:tcPr>
          <w:p>
            <w:r>
              <w:t>E1.O2.KR3</w:t>
            </w:r>
          </w:p>
        </w:tc>
        <w:tc>
          <w:tcPr>
            <w:tcW w:type="dxa" w:w="1440"/>
          </w:tcPr>
          <w:p>
            <w:r>
              <w:t>Outros Eixos / Governança</w:t>
            </w:r>
          </w:p>
        </w:tc>
        <w:tc>
          <w:tcPr>
            <w:tcW w:type="dxa" w:w="1440"/>
          </w:tcPr>
          <w:p>
            <w:r>
              <w:t>Operacionalizar o convênio com IEPTB/MA em regime de desempenho</w:t>
            </w:r>
          </w:p>
        </w:tc>
        <w:tc>
          <w:tcPr>
            <w:tcW w:type="dxa" w:w="1440"/>
          </w:tcPr>
          <w:p>
            <w:r>
              <w:t>Definir metas mensais de protesto, taxa de retorno, tempo médio e conversão em pagamento/parcelamento</w:t>
            </w:r>
          </w:p>
        </w:tc>
        <w:tc>
          <w:tcPr>
            <w:tcW w:type="dxa" w:w="1440"/>
          </w:tcPr>
          <w:p>
            <w:r>
              <w:t>Coexecutores: Procurador-Geral Adjunta para Assuntos Estratégicos (PGAAE); Procuradoria da Dívida Ativa</w:t>
            </w:r>
          </w:p>
        </w:tc>
        <w:tc>
          <w:tcPr>
            <w:tcW w:type="dxa" w:w="1440"/>
          </w:tcPr>
          <w:p>
            <w:r>
              <w:t>90 dias para regime de monitoramento</w:t>
            </w:r>
          </w:p>
        </w:tc>
      </w:tr>
      <w:tr>
        <w:tc>
          <w:tcPr>
            <w:tcW w:type="dxa" w:w="1440"/>
          </w:tcPr>
          <w:p>
            <w:r>
              <w:t>E1.O3.KR1</w:t>
            </w:r>
          </w:p>
        </w:tc>
        <w:tc>
          <w:tcPr>
            <w:tcW w:type="dxa" w:w="1440"/>
          </w:tcPr>
          <w:p>
            <w:r>
              <w:t>Outros Eixos / Governança</w:t>
            </w:r>
          </w:p>
        </w:tc>
        <w:tc>
          <w:tcPr>
            <w:tcW w:type="dxa" w:w="1440"/>
          </w:tcPr>
          <w:p>
            <w:r>
              <w:t>Estruturar o projeto Portal do Contribuinte como eixo central do objetivo</w:t>
            </w:r>
          </w:p>
        </w:tc>
        <w:tc>
          <w:tcPr>
            <w:tcW w:type="dxa" w:w="1440"/>
          </w:tcPr>
          <w:p>
            <w:r>
              <w:t>Instituir comitê de produto, backlog funcional, unidade demandante e rito de validação</w:t>
            </w:r>
          </w:p>
        </w:tc>
        <w:tc>
          <w:tcPr>
            <w:tcW w:type="dxa" w:w="1440"/>
          </w:tcPr>
          <w:p>
            <w:r>
              <w:t>Coexecutores: Procurador-Geral Adjunta para Assuntos Estratégicos (PGAAE); Procuradoria da Dívida Ativa</w:t>
            </w:r>
          </w:p>
        </w:tc>
        <w:tc>
          <w:tcPr>
            <w:tcW w:type="dxa" w:w="1440"/>
          </w:tcPr>
          <w:p>
            <w:r>
              <w:t>45 dias</w:t>
            </w:r>
          </w:p>
        </w:tc>
      </w:tr>
      <w:tr>
        <w:tc>
          <w:tcPr>
            <w:tcW w:type="dxa" w:w="1440"/>
          </w:tcPr>
          <w:p>
            <w:r>
              <w:t>E1.O3.KR1</w:t>
            </w:r>
          </w:p>
        </w:tc>
        <w:tc>
          <w:tcPr>
            <w:tcW w:type="dxa" w:w="1440"/>
          </w:tcPr>
          <w:p>
            <w:r>
              <w:t>Outros Eixos / Governança</w:t>
            </w:r>
          </w:p>
        </w:tc>
        <w:tc>
          <w:tcPr>
            <w:tcW w:type="dxa" w:w="1440"/>
          </w:tcPr>
          <w:p>
            <w:r>
              <w:t>Definir o catálogo de “demandas tributárias simples”</w:t>
            </w:r>
          </w:p>
        </w:tc>
        <w:tc>
          <w:tcPr>
            <w:tcW w:type="dxa" w:w="1440"/>
          </w:tcPr>
          <w:p>
            <w:r>
              <w:t>Classificar quais serviços migrar primeiro: consulta, emissão, parcelamento, negociação, atualização cadastral, protocolo simples</w:t>
            </w:r>
          </w:p>
        </w:tc>
        <w:tc>
          <w:tcPr>
            <w:tcW w:type="dxa" w:w="1440"/>
          </w:tcPr>
          <w:p>
            <w:r>
              <w:t>Coexecutores: Procurador-Geral Adjunta para Assuntos Estratégicos (PGAAE); Procuradoria da Dívida Ativa</w:t>
            </w:r>
          </w:p>
        </w:tc>
        <w:tc>
          <w:tcPr>
            <w:tcW w:type="dxa" w:w="1440"/>
          </w:tcPr>
          <w:p>
            <w:r>
              <w:t>60 dias</w:t>
            </w:r>
          </w:p>
        </w:tc>
      </w:tr>
      <w:tr>
        <w:tc>
          <w:tcPr>
            <w:tcW w:type="dxa" w:w="1440"/>
          </w:tcPr>
          <w:p>
            <w:r>
              <w:t>E1.O3.KR1</w:t>
            </w:r>
          </w:p>
        </w:tc>
        <w:tc>
          <w:tcPr>
            <w:tcW w:type="dxa" w:w="1440"/>
          </w:tcPr>
          <w:p>
            <w:r>
              <w:t>Outros Eixos / Governança</w:t>
            </w:r>
          </w:p>
        </w:tc>
        <w:tc>
          <w:tcPr>
            <w:tcW w:type="dxa" w:w="1440"/>
          </w:tcPr>
          <w:p>
            <w:r>
              <w:t>Desenhar fluxo digital com triagem automatizada</w:t>
            </w:r>
          </w:p>
        </w:tc>
        <w:tc>
          <w:tcPr>
            <w:tcW w:type="dxa" w:w="1440"/>
          </w:tcPr>
          <w:p>
            <w:r>
              <w:t>Modelar jornada do contribuinte, formulários, regras de elegibilidade, fila automática e encaminhamento humano por exceção</w:t>
            </w:r>
          </w:p>
        </w:tc>
        <w:tc>
          <w:tcPr>
            <w:tcW w:type="dxa" w:w="1440"/>
          </w:tcPr>
          <w:p>
            <w:r>
              <w:t>Coexecutores: Procurador-Geral Adjunta para Assuntos Estratégicos (PGAAE); Procuradoria da Dívida Ativa</w:t>
            </w:r>
          </w:p>
        </w:tc>
        <w:tc>
          <w:tcPr>
            <w:tcW w:type="dxa" w:w="1440"/>
          </w:tcPr>
          <w:p>
            <w:r>
              <w:t>120 dias após contratação</w:t>
            </w:r>
          </w:p>
        </w:tc>
      </w:tr>
      <w:tr>
        <w:tc>
          <w:tcPr>
            <w:tcW w:type="dxa" w:w="1440"/>
          </w:tcPr>
          <w:p>
            <w:r>
              <w:t>E1.O3.KR1</w:t>
            </w:r>
          </w:p>
        </w:tc>
        <w:tc>
          <w:tcPr>
            <w:tcW w:type="dxa" w:w="1440"/>
          </w:tcPr>
          <w:p>
            <w:r>
              <w:t>Outros Eixos / Governança</w:t>
            </w:r>
          </w:p>
        </w:tc>
        <w:tc>
          <w:tcPr>
            <w:tcW w:type="dxa" w:w="1440"/>
          </w:tcPr>
          <w:p>
            <w:r>
              <w:t>Implantar atendimento híbrido</w:t>
            </w:r>
          </w:p>
        </w:tc>
        <w:tc>
          <w:tcPr>
            <w:tcW w:type="dxa" w:w="1440"/>
          </w:tcPr>
          <w:p>
            <w:r>
              <w:t>Integrar portal, WhatsApp e canais humanos para reduzir acúmulo de demandas simples</w:t>
            </w:r>
          </w:p>
        </w:tc>
        <w:tc>
          <w:tcPr>
            <w:tcW w:type="dxa" w:w="1440"/>
          </w:tcPr>
          <w:p>
            <w:r>
              <w:t>Coexecutores: Procurador-Geral Adjunta para Assuntos Estratégicos (PGAAE); Procuradoria da Dívida Ativa</w:t>
            </w:r>
          </w:p>
        </w:tc>
        <w:tc>
          <w:tcPr>
            <w:tcW w:type="dxa" w:w="1440"/>
          </w:tcPr>
          <w:p>
            <w:r>
              <w:t>Em etapas, a partir do piloto</w:t>
            </w:r>
          </w:p>
        </w:tc>
      </w:tr>
      <w:tr>
        <w:tc>
          <w:tcPr>
            <w:tcW w:type="dxa" w:w="1440"/>
          </w:tcPr>
          <w:p>
            <w:r>
              <w:t>E1.O3.KR1</w:t>
            </w:r>
          </w:p>
        </w:tc>
        <w:tc>
          <w:tcPr>
            <w:tcW w:type="dxa" w:w="1440"/>
          </w:tcPr>
          <w:p>
            <w:r>
              <w:t>Outros Eixos / Governança</w:t>
            </w:r>
          </w:p>
        </w:tc>
        <w:tc>
          <w:tcPr>
            <w:tcW w:type="dxa" w:w="1440"/>
          </w:tcPr>
          <w:p>
            <w:r>
              <w:t>Executar piloto do portal com conjunto limitado de serviços</w:t>
            </w:r>
          </w:p>
        </w:tc>
        <w:tc>
          <w:tcPr>
            <w:tcW w:type="dxa" w:w="1440"/>
          </w:tcPr>
          <w:p>
            <w:r>
              <w:t>Selecionar 2 a 4 serviços simples, rodar piloto, medir tempo, satisfação e taxa de solução</w:t>
            </w:r>
          </w:p>
        </w:tc>
        <w:tc>
          <w:tcPr>
            <w:tcW w:type="dxa" w:w="1440"/>
          </w:tcPr>
          <w:p>
            <w:r>
              <w:t>Coexecutores: Procurador-Geral Adjunta para Assuntos Estratégicos (PGAAE); Procuradoria da Dívida Ativa</w:t>
            </w:r>
          </w:p>
        </w:tc>
        <w:tc>
          <w:tcPr>
            <w:tcW w:type="dxa" w:w="1440"/>
          </w:tcPr>
          <w:p>
            <w:r>
              <w:t>Até 6 meses após contratação</w:t>
            </w:r>
          </w:p>
        </w:tc>
      </w:tr>
      <w:tr>
        <w:tc>
          <w:tcPr>
            <w:tcW w:type="dxa" w:w="1440"/>
          </w:tcPr>
          <w:p>
            <w:r>
              <w:t>E1.O4.KR1</w:t>
            </w:r>
          </w:p>
        </w:tc>
        <w:tc>
          <w:tcPr>
            <w:tcW w:type="dxa" w:w="1440"/>
          </w:tcPr>
          <w:p>
            <w:r>
              <w:t>Outros Eixos / Governança</w:t>
            </w:r>
          </w:p>
        </w:tc>
        <w:tc>
          <w:tcPr>
            <w:tcW w:type="dxa" w:w="1440"/>
          </w:tcPr>
          <w:p>
            <w:r>
              <w:t>Criar célula de inteligência fiscal para inconsistências cadastrais e patrimoniais</w:t>
            </w:r>
          </w:p>
        </w:tc>
        <w:tc>
          <w:tcPr>
            <w:tcW w:type="dxa" w:w="1440"/>
          </w:tcPr>
          <w:p>
            <w:r>
              <w:t>Definir equipe, escopo, critérios de seleção e carteira inicial de devedores/inscrições críticas</w:t>
            </w:r>
          </w:p>
        </w:tc>
        <w:tc>
          <w:tcPr>
            <w:tcW w:type="dxa" w:w="1440"/>
          </w:tcPr>
          <w:p>
            <w:r>
              <w:t>Coexecutores: Procurador-Geral Adjunta para Assuntos Estratégicos (PGAAE); Procuradoria da Dívida Ativa</w:t>
            </w:r>
          </w:p>
        </w:tc>
        <w:tc>
          <w:tcPr>
            <w:tcW w:type="dxa" w:w="1440"/>
          </w:tcPr>
          <w:p>
            <w:r>
              <w:t>45 dias</w:t>
            </w:r>
          </w:p>
        </w:tc>
      </w:tr>
      <w:tr>
        <w:tc>
          <w:tcPr>
            <w:tcW w:type="dxa" w:w="1440"/>
          </w:tcPr>
          <w:p>
            <w:r>
              <w:t>E1.O4.KR1</w:t>
            </w:r>
          </w:p>
        </w:tc>
        <w:tc>
          <w:tcPr>
            <w:tcW w:type="dxa" w:w="1440"/>
          </w:tcPr>
          <w:p>
            <w:r>
              <w:t>Outros Eixos / Governança</w:t>
            </w:r>
          </w:p>
        </w:tc>
        <w:tc>
          <w:tcPr>
            <w:tcW w:type="dxa" w:w="1440"/>
          </w:tcPr>
          <w:p>
            <w:r>
              <w:t>Firmar ou reativar convênios de dados patrimoniais e societários</w:t>
            </w:r>
          </w:p>
        </w:tc>
        <w:tc>
          <w:tcPr>
            <w:tcW w:type="dxa" w:w="1440"/>
          </w:tcPr>
          <w:p>
            <w:r>
              <w:t>Formalizar acesso a bases públicas e privadas relevantes para pesquisa patrimonial</w:t>
            </w:r>
          </w:p>
        </w:tc>
        <w:tc>
          <w:tcPr>
            <w:tcW w:type="dxa" w:w="1440"/>
          </w:tcPr>
          <w:p>
            <w:r>
              <w:t>Coexecutores: Procurador-Geral Adjunta para Assuntos Estratégicos (PGAAE); Procuradoria da Dívida Ativa</w:t>
            </w:r>
          </w:p>
        </w:tc>
        <w:tc>
          <w:tcPr>
            <w:tcW w:type="dxa" w:w="1440"/>
          </w:tcPr>
          <w:p>
            <w:r>
              <w:t>180 dias</w:t>
            </w:r>
          </w:p>
        </w:tc>
      </w:tr>
      <w:tr>
        <w:tc>
          <w:tcPr>
            <w:tcW w:type="dxa" w:w="1440"/>
          </w:tcPr>
          <w:p>
            <w:r>
              <w:t>E1.O4.KR2</w:t>
            </w:r>
          </w:p>
        </w:tc>
        <w:tc>
          <w:tcPr>
            <w:tcW w:type="dxa" w:w="1440"/>
          </w:tcPr>
          <w:p>
            <w:r>
              <w:t>Outros Eixos / Governança</w:t>
            </w:r>
          </w:p>
        </w:tc>
        <w:tc>
          <w:tcPr>
            <w:tcW w:type="dxa" w:w="1440"/>
          </w:tcPr>
          <w:p>
            <w:r>
              <w:t>Criar conferência pré-ajuizamento obrigatória</w:t>
            </w:r>
          </w:p>
        </w:tc>
        <w:tc>
          <w:tcPr>
            <w:tcW w:type="dxa" w:w="1440"/>
          </w:tcPr>
          <w:p>
            <w:r>
              <w:t>Validar antes da distribuição os elementos mínimos do crédito, a exigibilidade e a completude do cadastro</w:t>
            </w:r>
          </w:p>
        </w:tc>
        <w:tc>
          <w:tcPr>
            <w:tcW w:type="dxa" w:w="1440"/>
          </w:tcPr>
          <w:p>
            <w:r>
              <w:t>Coexecutores: Procurador-Geral Adjunta para Assuntos Estratégicos (PGAAE); Procuradoria da Dívida Ativa</w:t>
            </w:r>
          </w:p>
        </w:tc>
        <w:tc>
          <w:tcPr>
            <w:tcW w:type="dxa" w:w="1440"/>
          </w:tcPr>
          <w:p>
            <w:r>
              <w:t>90 dias</w:t>
            </w:r>
          </w:p>
        </w:tc>
      </w:tr>
      <w:tr>
        <w:tc>
          <w:tcPr>
            <w:tcW w:type="dxa" w:w="1440"/>
          </w:tcPr>
          <w:p>
            <w:r>
              <w:t>E1.O4.KR2</w:t>
            </w:r>
          </w:p>
        </w:tc>
        <w:tc>
          <w:tcPr>
            <w:tcW w:type="dxa" w:w="1440"/>
          </w:tcPr>
          <w:p>
            <w:r>
              <w:t>Outros Eixos / Governança</w:t>
            </w:r>
          </w:p>
        </w:tc>
        <w:tc>
          <w:tcPr>
            <w:tcW w:type="dxa" w:w="1440"/>
          </w:tcPr>
          <w:p>
            <w:r>
              <w:t>Medir o custo institucional das execuções inconsistentes</w:t>
            </w:r>
          </w:p>
        </w:tc>
        <w:tc>
          <w:tcPr>
            <w:tcW w:type="dxa" w:w="1440"/>
          </w:tcPr>
          <w:p>
            <w:r>
              <w:t>Levantar honorários sucumbenciais, extinções, nulidades e retrabalho gerado por falhas cadastrais</w:t>
            </w:r>
          </w:p>
        </w:tc>
        <w:tc>
          <w:tcPr>
            <w:tcW w:type="dxa" w:w="1440"/>
          </w:tcPr>
          <w:p>
            <w:r>
              <w:t>Coexecutores: Procurador-Geral Adjunta para Assuntos Estratégicos (PGAAE); Procuradoria da Dívida Ativa</w:t>
            </w:r>
          </w:p>
        </w:tc>
        <w:tc>
          <w:tcPr>
            <w:tcW w:type="dxa" w:w="1440"/>
          </w:tcPr>
          <w:p>
            <w:r>
              <w:t>90 dias</w:t>
            </w:r>
          </w:p>
        </w:tc>
      </w:tr>
      <w:tr>
        <w:tc>
          <w:tcPr>
            <w:tcW w:type="dxa" w:w="1440"/>
          </w:tcPr>
          <w:p>
            <w:r>
              <w:t>E1.O5.KR1</w:t>
            </w:r>
          </w:p>
        </w:tc>
        <w:tc>
          <w:tcPr>
            <w:tcW w:type="dxa" w:w="1440"/>
          </w:tcPr>
          <w:p>
            <w:r>
              <w:t>Outros Eixos / Governança</w:t>
            </w:r>
          </w:p>
        </w:tc>
        <w:tc>
          <w:tcPr>
            <w:tcW w:type="dxa" w:w="1440"/>
          </w:tcPr>
          <w:p>
            <w:r>
              <w:t>Consolidar carteira institucional de mecanismos de cobrança administrativa</w:t>
            </w:r>
          </w:p>
        </w:tc>
        <w:tc>
          <w:tcPr>
            <w:tcW w:type="dxa" w:w="1440"/>
          </w:tcPr>
          <w:p>
            <w:r>
              <w:t>Definir instrumentos prioritários: protesto, negativação, pesquisa patrimonial, bloqueio de recebíveis, acordos e comunicação qualificada</w:t>
            </w:r>
          </w:p>
        </w:tc>
        <w:tc>
          <w:tcPr>
            <w:tcW w:type="dxa" w:w="1440"/>
          </w:tcPr>
          <w:p>
            <w:r>
              <w:t>Coexecutores: Procurador-Geral Adjunta para Assuntos Estratégicos (PGAAE); Procuradoria da Dívida Ativa</w:t>
            </w:r>
          </w:p>
        </w:tc>
        <w:tc>
          <w:tcPr>
            <w:tcW w:type="dxa" w:w="1440"/>
          </w:tcPr>
          <w:p>
            <w:r>
              <w:t>60 dias</w:t>
            </w:r>
          </w:p>
        </w:tc>
      </w:tr>
      <w:tr>
        <w:tc>
          <w:tcPr>
            <w:tcW w:type="dxa" w:w="1440"/>
          </w:tcPr>
          <w:p>
            <w:r>
              <w:t>E1.O5.KR1</w:t>
            </w:r>
          </w:p>
        </w:tc>
        <w:tc>
          <w:tcPr>
            <w:tcW w:type="dxa" w:w="1440"/>
          </w:tcPr>
          <w:p>
            <w:r>
              <w:t>Outros Eixos / Governança</w:t>
            </w:r>
          </w:p>
        </w:tc>
        <w:tc>
          <w:tcPr>
            <w:tcW w:type="dxa" w:w="1440"/>
          </w:tcPr>
          <w:p>
            <w:r>
              <w:t>Criar manual operacional único de cobrança administrativa</w:t>
            </w:r>
          </w:p>
        </w:tc>
        <w:tc>
          <w:tcPr>
            <w:tcW w:type="dxa" w:w="1440"/>
          </w:tcPr>
          <w:p>
            <w:r>
              <w:t>Padronizar hipóteses de uso, documentos, responsáveis, prazos e escalonamento entre medida administrativa e judicial</w:t>
            </w:r>
          </w:p>
        </w:tc>
        <w:tc>
          <w:tcPr>
            <w:tcW w:type="dxa" w:w="1440"/>
          </w:tcPr>
          <w:p>
            <w:r>
              <w:t>Coexecutores: Procurador-Geral Adjunta para Assuntos Estratégicos (PGAAE); Procuradoria da Dívida Ativa</w:t>
            </w:r>
          </w:p>
        </w:tc>
        <w:tc>
          <w:tcPr>
            <w:tcW w:type="dxa" w:w="1440"/>
          </w:tcPr>
          <w:p>
            <w:r>
              <w:t>120 dias</w:t>
            </w:r>
          </w:p>
        </w:tc>
      </w:tr>
      <w:tr>
        <w:tc>
          <w:tcPr>
            <w:tcW w:type="dxa" w:w="1440"/>
          </w:tcPr>
          <w:p>
            <w:r>
              <w:t>E1.O5.KR1</w:t>
            </w:r>
          </w:p>
        </w:tc>
        <w:tc>
          <w:tcPr>
            <w:tcW w:type="dxa" w:w="1440"/>
          </w:tcPr>
          <w:p>
            <w:r>
              <w:t>Outros Eixos / Governança</w:t>
            </w:r>
          </w:p>
        </w:tc>
        <w:tc>
          <w:tcPr>
            <w:tcW w:type="dxa" w:w="1440"/>
          </w:tcPr>
          <w:p>
            <w:r>
              <w:t>Incorporar benchmarking da PGE-CE e resultados do mutirão fiscal</w:t>
            </w:r>
          </w:p>
        </w:tc>
        <w:tc>
          <w:tcPr>
            <w:tcW w:type="dxa" w:w="1440"/>
          </w:tcPr>
          <w:p>
            <w:r>
              <w:t>Traduzir aprendizados do intercâmbio e da experiência de 2025 em protocolos formais</w:t>
            </w:r>
          </w:p>
        </w:tc>
        <w:tc>
          <w:tcPr>
            <w:tcW w:type="dxa" w:w="1440"/>
          </w:tcPr>
          <w:p>
            <w:r>
              <w:t>Coexecutores: Procurador-Geral Adjunta para Assuntos Estratégicos (PGAAE); Procuradoria da Dívida Ativa</w:t>
            </w:r>
          </w:p>
        </w:tc>
        <w:tc>
          <w:tcPr>
            <w:tcW w:type="dxa" w:w="1440"/>
          </w:tcPr>
          <w:p>
            <w:r>
              <w:t>90 dias</w:t>
            </w:r>
          </w:p>
        </w:tc>
      </w:tr>
      <w:tr>
        <w:tc>
          <w:tcPr>
            <w:tcW w:type="dxa" w:w="1440"/>
          </w:tcPr>
          <w:p>
            <w:r>
              <w:t>E1.O5.KR2</w:t>
            </w:r>
          </w:p>
        </w:tc>
        <w:tc>
          <w:tcPr>
            <w:tcW w:type="dxa" w:w="1440"/>
          </w:tcPr>
          <w:p>
            <w:r>
              <w:t>Outros Eixos / Governança</w:t>
            </w:r>
          </w:p>
        </w:tc>
        <w:tc>
          <w:tcPr>
            <w:tcW w:type="dxa" w:w="1440"/>
          </w:tcPr>
          <w:p>
            <w:r>
              <w:t>Estruturar protocolo de bloqueio e arrolamento preventivo para grandes devedores</w:t>
            </w:r>
          </w:p>
        </w:tc>
        <w:tc>
          <w:tcPr>
            <w:tcW w:type="dxa" w:w="1440"/>
          </w:tcPr>
          <w:p>
            <w:r>
              <w:t>Definir critérios de elegibilidade, rito decisório, prova mínima e articulação com Judiciário/SEFAZ</w:t>
            </w:r>
          </w:p>
        </w:tc>
        <w:tc>
          <w:tcPr>
            <w:tcW w:type="dxa" w:w="1440"/>
          </w:tcPr>
          <w:p>
            <w:r>
              <w:t>Coexecutores: Procurador-Geral Adjunta para Assuntos Estratégicos (PGAAE); Procuradoria da Dívida Ativa</w:t>
            </w:r>
          </w:p>
        </w:tc>
        <w:tc>
          <w:tcPr>
            <w:tcW w:type="dxa" w:w="1440"/>
          </w:tcPr>
          <w:p>
            <w:r>
              <w:t>120 dias</w:t>
            </w:r>
          </w:p>
        </w:tc>
      </w:tr>
      <w:tr>
        <w:tc>
          <w:tcPr>
            <w:tcW w:type="dxa" w:w="1440"/>
          </w:tcPr>
          <w:p>
            <w:r>
              <w:t>E1.O5.KR2</w:t>
            </w:r>
          </w:p>
        </w:tc>
        <w:tc>
          <w:tcPr>
            <w:tcW w:type="dxa" w:w="1440"/>
          </w:tcPr>
          <w:p>
            <w:r>
              <w:t>Outros Eixos / Governança</w:t>
            </w:r>
          </w:p>
        </w:tc>
        <w:tc>
          <w:tcPr>
            <w:tcW w:type="dxa" w:w="1440"/>
          </w:tcPr>
          <w:p>
            <w:r>
              <w:t>Transformar o CIRDA em instância de monitoramento executivo do eixo fiscal</w:t>
            </w:r>
          </w:p>
        </w:tc>
        <w:tc>
          <w:tcPr>
            <w:tcW w:type="dxa" w:w="1440"/>
          </w:tcPr>
          <w:p>
            <w:r>
              <w:t>Fixar metas mensais por instrumento, revisar resultados e deliberar correções de rota</w:t>
            </w:r>
          </w:p>
        </w:tc>
        <w:tc>
          <w:tcPr>
            <w:tcW w:type="dxa" w:w="1440"/>
          </w:tcPr>
          <w:p>
            <w:r>
              <w:t>Coexecutores: Procurador-Geral Adjunta para Assuntos Estratégicos (PGAAE); Procuradoria da Dívida Ativa</w:t>
            </w:r>
          </w:p>
        </w:tc>
        <w:tc>
          <w:tcPr>
            <w:tcW w:type="dxa" w:w="1440"/>
          </w:tcPr>
          <w:p>
            <w:r>
              <w:t>Imediato; rotina mensal</w:t>
            </w:r>
          </w:p>
        </w:tc>
      </w:tr>
      <w:tr>
        <w:tc>
          <w:tcPr>
            <w:tcW w:type="dxa" w:w="1440"/>
          </w:tcPr>
          <w:p>
            <w:r>
              <w:t>E1.O5.KR3</w:t>
            </w:r>
          </w:p>
        </w:tc>
        <w:tc>
          <w:tcPr>
            <w:tcW w:type="dxa" w:w="1440"/>
          </w:tcPr>
          <w:p>
            <w:r>
              <w:t>Outros Eixos / Governança</w:t>
            </w:r>
          </w:p>
        </w:tc>
        <w:tc>
          <w:tcPr>
            <w:tcW w:type="dxa" w:w="1440"/>
          </w:tcPr>
          <w:p>
            <w:r>
              <w:t>Executar integração SPA/SEFAZ para consultas fiscais</w:t>
            </w:r>
          </w:p>
        </w:tc>
        <w:tc>
          <w:tcPr>
            <w:tcW w:type="dxa" w:w="1440"/>
          </w:tcPr>
          <w:p>
            <w:r>
              <w:t>Mapear consultas manuais críticas, automatizar os cinco fluxos de maior impacto e homologar resultados</w:t>
            </w:r>
          </w:p>
        </w:tc>
        <w:tc>
          <w:tcPr>
            <w:tcW w:type="dxa" w:w="1440"/>
          </w:tcPr>
          <w:p>
            <w:r>
              <w:t>Coexecutores: Procurador-Geral Adjunta para Assuntos Estratégicos (PGAAE); Procuradoria da Dívida Ativa</w:t>
            </w:r>
          </w:p>
        </w:tc>
        <w:tc>
          <w:tcPr>
            <w:tcW w:type="dxa" w:w="1440"/>
          </w:tcPr>
          <w:p>
            <w:r>
              <w:t>Cronograma plurianual com entregas semestrais</w:t>
            </w:r>
          </w:p>
        </w:tc>
      </w:tr>
      <w:tr>
        <w:tc>
          <w:tcPr>
            <w:tcW w:type="dxa" w:w="1440"/>
          </w:tcPr>
          <w:p>
            <w:r>
              <w:t>E1.O5.KR3</w:t>
            </w:r>
          </w:p>
        </w:tc>
        <w:tc>
          <w:tcPr>
            <w:tcW w:type="dxa" w:w="1440"/>
          </w:tcPr>
          <w:p>
            <w:r>
              <w:t>Outros Eixos / Governança</w:t>
            </w:r>
          </w:p>
        </w:tc>
        <w:tc>
          <w:tcPr>
            <w:tcW w:type="dxa" w:w="1440"/>
          </w:tcPr>
          <w:p>
            <w:r>
              <w:t>Medir tempo atual e tempo pós-integração</w:t>
            </w:r>
          </w:p>
        </w:tc>
        <w:tc>
          <w:tcPr>
            <w:tcW w:type="dxa" w:w="1440"/>
          </w:tcPr>
          <w:p>
            <w:r>
              <w:t>Levantar linha de base do esforço manual e comparar após automação</w:t>
            </w:r>
          </w:p>
        </w:tc>
        <w:tc>
          <w:tcPr>
            <w:tcW w:type="dxa" w:w="1440"/>
          </w:tcPr>
          <w:p>
            <w:r>
              <w:t>Coexecutores: Procurador-Geral Adjunta para Assuntos Estratégicos (PGAAE); Procuradoria da Dívida Ativa</w:t>
            </w:r>
          </w:p>
        </w:tc>
        <w:tc>
          <w:tcPr>
            <w:tcW w:type="dxa" w:w="1440"/>
          </w:tcPr>
          <w:p>
            <w:r>
              <w:t>60 dias para baseline; reavaliação semestral</w:t>
            </w:r>
          </w:p>
        </w:tc>
      </w:tr>
      <w:tr>
        <w:tc>
          <w:tcPr>
            <w:tcW w:type="dxa" w:w="1440"/>
          </w:tcPr>
          <w:p>
            <w:r>
              <w:t>E3.O1.KR1</w:t>
            </w:r>
          </w:p>
        </w:tc>
        <w:tc>
          <w:tcPr>
            <w:tcW w:type="dxa" w:w="1440"/>
          </w:tcPr>
          <w:p>
            <w:r>
              <w:t>Outros Eixos / Governança</w:t>
            </w:r>
          </w:p>
        </w:tc>
        <w:tc>
          <w:tcPr>
            <w:tcW w:type="dxa" w:w="1440"/>
          </w:tcPr>
          <w:p>
            <w:r>
              <w:t>Instituir programa permanente de captação de recursos para projetos estratégicos</w:t>
            </w:r>
          </w:p>
        </w:tc>
        <w:tc>
          <w:tcPr>
            <w:tcW w:type="dxa" w:w="1440"/>
          </w:tcPr>
          <w:p>
            <w:r>
              <w:t>Editar ato interno criando programa de captação, com governança, carteira de projetos, calendário de editais, emendas e parcerias</w:t>
            </w:r>
          </w:p>
        </w:tc>
        <w:tc>
          <w:tcPr>
            <w:tcW w:type="dxa" w:w="1440"/>
          </w:tcPr>
          <w:p>
            <w:r>
              <w:t>Líder: Procurador-Geral Adjunta para Assuntos Estratégicos (PGAAE); Coordenação Pedagógica: ESAP (via Plano Anual de Capacitação - PAC)</w:t>
            </w:r>
          </w:p>
        </w:tc>
        <w:tc>
          <w:tcPr>
            <w:tcW w:type="dxa" w:w="1440"/>
          </w:tcPr>
          <w:p>
            <w:r>
              <w:t>45 dias</w:t>
            </w:r>
          </w:p>
        </w:tc>
      </w:tr>
      <w:tr>
        <w:tc>
          <w:tcPr>
            <w:tcW w:type="dxa" w:w="1440"/>
          </w:tcPr>
          <w:p>
            <w:r>
              <w:t>E3.O1.KR1</w:t>
            </w:r>
          </w:p>
        </w:tc>
        <w:tc>
          <w:tcPr>
            <w:tcW w:type="dxa" w:w="1440"/>
          </w:tcPr>
          <w:p>
            <w:r>
              <w:t>Outros Eixos / Governança</w:t>
            </w:r>
          </w:p>
        </w:tc>
        <w:tc>
          <w:tcPr>
            <w:tcW w:type="dxa" w:w="1440"/>
          </w:tcPr>
          <w:p>
            <w:r>
              <w:t>Consolidar carteira institucional de projetos aptos à captação</w:t>
            </w:r>
          </w:p>
        </w:tc>
        <w:tc>
          <w:tcPr>
            <w:tcW w:type="dxa" w:w="1440"/>
          </w:tcPr>
          <w:p>
            <w:r>
              <w:t>Organizar portfólio com projetos prontos para emendas, editais e parcerias, com valor estimado, justificativa, unidade demandante e estágio de maturidade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E3.O1.KR1</w:t>
            </w:r>
          </w:p>
        </w:tc>
        <w:tc>
          <w:tcPr>
            <w:tcW w:type="dxa" w:w="1440"/>
          </w:tcPr>
          <w:p>
            <w:r>
              <w:t>Outros Eixos / Governança</w:t>
            </w:r>
          </w:p>
        </w:tc>
        <w:tc>
          <w:tcPr>
            <w:tcW w:type="dxa" w:w="1440"/>
          </w:tcPr>
          <w:p>
            <w:r>
              <w:t>Definir critérios institucionais para emendas parlamentares</w:t>
            </w:r>
          </w:p>
        </w:tc>
        <w:tc>
          <w:tcPr>
            <w:tcW w:type="dxa" w:w="1440"/>
          </w:tcPr>
          <w:p>
            <w:r>
              <w:t>Estabelecer parâmetros objetivos para escolha dos projetos a serem submetidos a deputados estaduais e federais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E3.O1.KR1</w:t>
            </w:r>
          </w:p>
        </w:tc>
        <w:tc>
          <w:tcPr>
            <w:tcW w:type="dxa" w:w="1440"/>
          </w:tcPr>
          <w:p>
            <w:r>
              <w:t>Outros Eixos / Governança</w:t>
            </w:r>
          </w:p>
        </w:tc>
        <w:tc>
          <w:tcPr>
            <w:tcW w:type="dxa" w:w="1440"/>
          </w:tcPr>
          <w:p>
            <w:r>
              <w:t>Manter e revisar convênios e parcerias já existentes</w:t>
            </w:r>
          </w:p>
        </w:tc>
        <w:tc>
          <w:tcPr>
            <w:tcW w:type="dxa" w:w="1440"/>
          </w:tcPr>
          <w:p>
            <w:r>
              <w:t>Mapear parcerias ativas, identificar entregas, gargalos e potencial de ampliação ou renovação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E3.O1.KR1</w:t>
            </w:r>
          </w:p>
        </w:tc>
        <w:tc>
          <w:tcPr>
            <w:tcW w:type="dxa" w:w="1440"/>
          </w:tcPr>
          <w:p>
            <w:r>
              <w:t>Outros Eixos / Governança</w:t>
            </w:r>
          </w:p>
        </w:tc>
        <w:tc>
          <w:tcPr>
            <w:tcW w:type="dxa" w:w="1440"/>
          </w:tcPr>
          <w:p>
            <w:r>
              <w:t>Prospectar novas parcerias com instituições públicas, privadas e acadêmicas</w:t>
            </w:r>
          </w:p>
        </w:tc>
        <w:tc>
          <w:tcPr>
            <w:tcW w:type="dxa" w:w="1440"/>
          </w:tcPr>
          <w:p>
            <w:r>
              <w:t>Priorizar organismos nacionais e internacionais, fundações, universidades, ICTs e órgãos públicos com capacidade de cooperação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primeira carteira em 120 dias</w:t>
            </w:r>
          </w:p>
        </w:tc>
      </w:tr>
      <w:tr>
        <w:tc>
          <w:tcPr>
            <w:tcW w:type="dxa" w:w="1440"/>
          </w:tcPr>
          <w:p>
            <w:r>
              <w:t>E3.O1.KR1</w:t>
            </w:r>
          </w:p>
        </w:tc>
        <w:tc>
          <w:tcPr>
            <w:tcW w:type="dxa" w:w="1440"/>
          </w:tcPr>
          <w:p>
            <w:r>
              <w:t>Outros Eixos / Governança</w:t>
            </w:r>
          </w:p>
        </w:tc>
        <w:tc>
          <w:tcPr>
            <w:tcW w:type="dxa" w:w="1440"/>
          </w:tcPr>
          <w:p>
            <w:r>
              <w:t>Avaliar juridicamente a caracterização da ESAP ou do INOVA como ICT</w:t>
            </w:r>
          </w:p>
        </w:tc>
        <w:tc>
          <w:tcPr>
            <w:tcW w:type="dxa" w:w="1440"/>
          </w:tcPr>
          <w:p>
            <w:r>
              <w:t>Elaborar estudo técnico-jurídico sobre viabilidade institucional, vantagens, limites e requisitos normativos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180 dias</w:t>
            </w:r>
          </w:p>
        </w:tc>
      </w:tr>
      <w:tr>
        <w:tc>
          <w:tcPr>
            <w:tcW w:type="dxa" w:w="1440"/>
          </w:tcPr>
          <w:p>
            <w:r>
              <w:t>E3.O1.KR1</w:t>
            </w:r>
          </w:p>
        </w:tc>
        <w:tc>
          <w:tcPr>
            <w:tcW w:type="dxa" w:w="1440"/>
          </w:tcPr>
          <w:p>
            <w:r>
              <w:t>Outros Eixos / Governança</w:t>
            </w:r>
          </w:p>
        </w:tc>
        <w:tc>
          <w:tcPr>
            <w:tcW w:type="dxa" w:w="1440"/>
          </w:tcPr>
          <w:p>
            <w:r>
              <w:t>Criar painel de captação com metas anuais intermediárias até 2028</w:t>
            </w:r>
          </w:p>
        </w:tc>
        <w:tc>
          <w:tcPr>
            <w:tcW w:type="dxa" w:w="1440"/>
          </w:tcPr>
          <w:p>
            <w:r>
              <w:t>Desdobrar o valor de R$ 2 milhões em metas anuais e por fonte: emenda, edital, convênio, cooperação técnica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E3.O1.KR1</w:t>
            </w:r>
          </w:p>
        </w:tc>
        <w:tc>
          <w:tcPr>
            <w:tcW w:type="dxa" w:w="1440"/>
          </w:tcPr>
          <w:p>
            <w:r>
              <w:t>Outros Eixos / Governança</w:t>
            </w:r>
          </w:p>
        </w:tc>
        <w:tc>
          <w:tcPr>
            <w:tcW w:type="dxa" w:w="1440"/>
          </w:tcPr>
          <w:p>
            <w:r>
              <w:t>Integrar orçamento, captação e planejamento estratégico em um único ciclo decisório</w:t>
            </w:r>
          </w:p>
        </w:tc>
        <w:tc>
          <w:tcPr>
            <w:tcW w:type="dxa" w:w="1440"/>
          </w:tcPr>
          <w:p>
            <w:r>
              <w:t>Cruzar metas do planejamento, disponibilidade orçamentária, fontes externas e cronograma de execução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120 dias</w:t>
            </w:r>
          </w:p>
        </w:tc>
      </w:tr>
      <w:tr>
        <w:tc>
          <w:tcPr>
            <w:tcW w:type="dxa" w:w="1440"/>
          </w:tcPr>
          <w:p>
            <w:r>
              <w:t>E3.O1.KR2</w:t>
            </w:r>
          </w:p>
        </w:tc>
        <w:tc>
          <w:tcPr>
            <w:tcW w:type="dxa" w:w="1440"/>
          </w:tcPr>
          <w:p>
            <w:r>
              <w:t>Outros Eixos / Governança</w:t>
            </w:r>
          </w:p>
        </w:tc>
        <w:tc>
          <w:tcPr>
            <w:tcW w:type="dxa" w:w="1440"/>
          </w:tcPr>
          <w:p>
            <w:r>
              <w:t>Instituir rito anual de programação orçamentária com priorização no 3º trimestre</w:t>
            </w:r>
          </w:p>
        </w:tc>
        <w:tc>
          <w:tcPr>
            <w:tcW w:type="dxa" w:w="1440"/>
          </w:tcPr>
          <w:p>
            <w:r>
              <w:t>Definir calendário interno de consolidação de demandas, validação por prioridade e reserva antecipada para projetos estratégicos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 antes de cada exercício; revisão trimestral</w:t>
            </w:r>
          </w:p>
        </w:tc>
      </w:tr>
      <w:tr>
        <w:tc>
          <w:tcPr>
            <w:tcW w:type="dxa" w:w="1440"/>
          </w:tcPr>
          <w:p>
            <w:r>
              <w:t>E3.O1.KR2</w:t>
            </w:r>
          </w:p>
        </w:tc>
        <w:tc>
          <w:tcPr>
            <w:tcW w:type="dxa" w:w="1440"/>
          </w:tcPr>
          <w:p>
            <w:r>
              <w:t>Outros Eixos / Governança</w:t>
            </w:r>
          </w:p>
        </w:tc>
        <w:tc>
          <w:tcPr>
            <w:tcW w:type="dxa" w:w="1440"/>
          </w:tcPr>
          <w:p>
            <w:r>
              <w:t>Consolidar linha de base da execução orçamentária de 2025 como parâmetro inicial</w:t>
            </w:r>
          </w:p>
        </w:tc>
        <w:tc>
          <w:tcPr>
            <w:tcW w:type="dxa" w:w="1440"/>
          </w:tcPr>
          <w:p>
            <w:r>
              <w:t>Usar o histórico de execução de 2025 e 2026 para fixar referência de desempenho, gargalos e oportunidades de antecipação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45 dias</w:t>
            </w:r>
          </w:p>
        </w:tc>
      </w:tr>
      <w:tr>
        <w:tc>
          <w:tcPr>
            <w:tcW w:type="dxa" w:w="1440"/>
          </w:tcPr>
          <w:p>
            <w:r>
              <w:t>E3.O1.KR2</w:t>
            </w:r>
          </w:p>
        </w:tc>
        <w:tc>
          <w:tcPr>
            <w:tcW w:type="dxa" w:w="1440"/>
          </w:tcPr>
          <w:p>
            <w:r>
              <w:t>Outros Eixos / Governança</w:t>
            </w:r>
          </w:p>
        </w:tc>
        <w:tc>
          <w:tcPr>
            <w:tcW w:type="dxa" w:w="1440"/>
          </w:tcPr>
          <w:p>
            <w:r>
              <w:t>Criar comitê executivo de programação e execução orçamentária</w:t>
            </w:r>
          </w:p>
        </w:tc>
        <w:tc>
          <w:tcPr>
            <w:tcW w:type="dxa" w:w="1440"/>
          </w:tcPr>
          <w:p>
            <w:r>
              <w:t>Realizar reuniões mensais para revisar cotas, contingências, prioridades e necessidade de remanejamento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30 dias</w:t>
            </w:r>
          </w:p>
        </w:tc>
      </w:tr>
      <w:tr>
        <w:tc>
          <w:tcPr>
            <w:tcW w:type="dxa" w:w="1440"/>
          </w:tcPr>
          <w:p>
            <w:r>
              <w:t>E3.O1.KR2</w:t>
            </w:r>
          </w:p>
        </w:tc>
        <w:tc>
          <w:tcPr>
            <w:tcW w:type="dxa" w:w="1440"/>
          </w:tcPr>
          <w:p>
            <w:r>
              <w:t>Outros Eixos / Governança</w:t>
            </w:r>
          </w:p>
        </w:tc>
        <w:tc>
          <w:tcPr>
            <w:tcW w:type="dxa" w:w="1440"/>
          </w:tcPr>
          <w:p>
            <w:r>
              <w:t>Antecipar identificação de necessidades mensais por unidade</w:t>
            </w:r>
          </w:p>
        </w:tc>
        <w:tc>
          <w:tcPr>
            <w:tcW w:type="dxa" w:w="1440"/>
          </w:tcPr>
          <w:p>
            <w:r>
              <w:t>Formalizar rotina de levantamento mensal de necessidades, com justificativa, prioridade e aderência ao planejamento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Mensal</w:t>
            </w:r>
          </w:p>
        </w:tc>
      </w:tr>
      <w:tr>
        <w:tc>
          <w:tcPr>
            <w:tcW w:type="dxa" w:w="1440"/>
          </w:tcPr>
          <w:p>
            <w:r>
              <w:t>E3.O1.KR2</w:t>
            </w:r>
          </w:p>
        </w:tc>
        <w:tc>
          <w:tcPr>
            <w:tcW w:type="dxa" w:w="1440"/>
          </w:tcPr>
          <w:p>
            <w:r>
              <w:t>Outros Eixos / Governança</w:t>
            </w:r>
          </w:p>
        </w:tc>
        <w:tc>
          <w:tcPr>
            <w:tcW w:type="dxa" w:w="1440"/>
          </w:tcPr>
          <w:p>
            <w:r>
              <w:t>Melhorar a interlocução institucional com a SEPLAN</w:t>
            </w:r>
          </w:p>
        </w:tc>
        <w:tc>
          <w:tcPr>
            <w:tcW w:type="dxa" w:w="1440"/>
          </w:tcPr>
          <w:p>
            <w:r>
              <w:t>Padronizar pedidos de cota, sustentar prioridades estratégicas e apresentar justificativas com base no plano e nos projetos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protocolo em 60 dias</w:t>
            </w:r>
          </w:p>
        </w:tc>
      </w:tr>
      <w:tr>
        <w:tc>
          <w:tcPr>
            <w:tcW w:type="dxa" w:w="1440"/>
          </w:tcPr>
          <w:p>
            <w:r>
              <w:t>E3.O1.KR2</w:t>
            </w:r>
          </w:p>
        </w:tc>
        <w:tc>
          <w:tcPr>
            <w:tcW w:type="dxa" w:w="1440"/>
          </w:tcPr>
          <w:p>
            <w:r>
              <w:t>Outros Eixos / Governança</w:t>
            </w:r>
          </w:p>
        </w:tc>
        <w:tc>
          <w:tcPr>
            <w:tcW w:type="dxa" w:w="1440"/>
          </w:tcPr>
          <w:p>
            <w:r>
              <w:t>Implantar painel mensal de execução orçamentária e física</w:t>
            </w:r>
          </w:p>
        </w:tc>
        <w:tc>
          <w:tcPr>
            <w:tcW w:type="dxa" w:w="1440"/>
          </w:tcPr>
          <w:p>
            <w:r>
              <w:t>Acompanhar execução por ação, fonte, natureza da despesa e aderência aos objetivos estratégicos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90 dias</w:t>
            </w:r>
          </w:p>
        </w:tc>
      </w:tr>
      <w:tr>
        <w:tc>
          <w:tcPr>
            <w:tcW w:type="dxa" w:w="1440"/>
          </w:tcPr>
          <w:p>
            <w:r>
              <w:t>E3.O1.KR2</w:t>
            </w:r>
          </w:p>
        </w:tc>
        <w:tc>
          <w:tcPr>
            <w:tcW w:type="dxa" w:w="1440"/>
          </w:tcPr>
          <w:p>
            <w:r>
              <w:t>Outros Eixos / Governança</w:t>
            </w:r>
          </w:p>
        </w:tc>
        <w:tc>
          <w:tcPr>
            <w:tcW w:type="dxa" w:w="1440"/>
          </w:tcPr>
          <w:p>
            <w:r>
              <w:t>Formalizar procedimento de remanejamento e crédito adicional quando necessário</w:t>
            </w:r>
          </w:p>
        </w:tc>
        <w:tc>
          <w:tcPr>
            <w:tcW w:type="dxa" w:w="1440"/>
          </w:tcPr>
          <w:p>
            <w:r>
              <w:t>Criar fluxo para identificar insuficiência, enquadrar a necessidade e encaminhar à SEPLAN com celeridade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120 dias</w:t>
            </w:r>
          </w:p>
        </w:tc>
      </w:tr>
      <w:tr>
        <w:tc>
          <w:tcPr>
            <w:tcW w:type="dxa" w:w="1440"/>
          </w:tcPr>
          <w:p>
            <w:r>
              <w:t>E3.O1.KR3</w:t>
            </w:r>
          </w:p>
        </w:tc>
        <w:tc>
          <w:tcPr>
            <w:tcW w:type="dxa" w:w="1440"/>
          </w:tcPr>
          <w:p>
            <w:r>
              <w:t>Outros Eixos / Governança</w:t>
            </w:r>
          </w:p>
        </w:tc>
        <w:tc>
          <w:tcPr>
            <w:tcW w:type="dxa" w:w="1440"/>
          </w:tcPr>
          <w:p>
            <w:r>
              <w:t>Criar governança própria da carteira PROFISCO III no âmbito da PGE-MA</w:t>
            </w:r>
          </w:p>
        </w:tc>
        <w:tc>
          <w:tcPr>
            <w:tcW w:type="dxa" w:w="1440"/>
          </w:tcPr>
          <w:p>
            <w:r>
              <w:t>Instituir comitê ou célula executiva com marcos físicos, financeiros, documentais e de conformidade BID</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30 dias</w:t>
            </w:r>
          </w:p>
        </w:tc>
      </w:tr>
      <w:tr>
        <w:tc>
          <w:tcPr>
            <w:tcW w:type="dxa" w:w="1440"/>
          </w:tcPr>
          <w:p>
            <w:r>
              <w:t>E3.O1.KR3</w:t>
            </w:r>
          </w:p>
        </w:tc>
        <w:tc>
          <w:tcPr>
            <w:tcW w:type="dxa" w:w="1440"/>
          </w:tcPr>
          <w:p>
            <w:r>
              <w:t>Outros Eixos / Governança</w:t>
            </w:r>
          </w:p>
        </w:tc>
        <w:tc>
          <w:tcPr>
            <w:tcW w:type="dxa" w:w="1440"/>
          </w:tcPr>
          <w:p>
            <w:r>
              <w:t>Consolidar cronograma físico-financeiro de todos os projetos PROFISCO III</w:t>
            </w:r>
          </w:p>
        </w:tc>
        <w:tc>
          <w:tcPr>
            <w:tcW w:type="dxa" w:w="1440"/>
          </w:tcPr>
          <w:p>
            <w:r>
              <w:t>Unificar em um só painel os projetos de parque tecnológico, sistema de RPVs, IA, Portal do Contribuinte e demais frentes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60 dias</w:t>
            </w:r>
          </w:p>
        </w:tc>
      </w:tr>
      <w:tr>
        <w:tc>
          <w:tcPr>
            <w:tcW w:type="dxa" w:w="1440"/>
          </w:tcPr>
          <w:p>
            <w:r>
              <w:t>E3.O1.KR3</w:t>
            </w:r>
          </w:p>
        </w:tc>
        <w:tc>
          <w:tcPr>
            <w:tcW w:type="dxa" w:w="1440"/>
          </w:tcPr>
          <w:p>
            <w:r>
              <w:t>Outros Eixos / Governança</w:t>
            </w:r>
          </w:p>
        </w:tc>
        <w:tc>
          <w:tcPr>
            <w:tcW w:type="dxa" w:w="1440"/>
          </w:tcPr>
          <w:p>
            <w:r>
              <w:t>Monitorar maturidade dos artefatos exigidos pelo BID</w:t>
            </w:r>
          </w:p>
        </w:tc>
        <w:tc>
          <w:tcPr>
            <w:tcW w:type="dxa" w:w="1440"/>
          </w:tcPr>
          <w:p>
            <w:r>
              <w:t>Acompanhar DODs, ETPs, TRs, minutas contratuais, pareceres e exigências formais por etapa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Contínuo, com relatório bimestral</w:t>
            </w:r>
          </w:p>
        </w:tc>
      </w:tr>
      <w:tr>
        <w:tc>
          <w:tcPr>
            <w:tcW w:type="dxa" w:w="1440"/>
          </w:tcPr>
          <w:p>
            <w:r>
              <w:t>E3.O1.KR3</w:t>
            </w:r>
          </w:p>
        </w:tc>
        <w:tc>
          <w:tcPr>
            <w:tcW w:type="dxa" w:w="1440"/>
          </w:tcPr>
          <w:p>
            <w:r>
              <w:t>Outros Eixos / Governança</w:t>
            </w:r>
          </w:p>
        </w:tc>
        <w:tc>
          <w:tcPr>
            <w:tcW w:type="dxa" w:w="1440"/>
          </w:tcPr>
          <w:p>
            <w:r>
              <w:t>Segregar financeiramente os projetos PROFISCO III do orçamento ordinário</w:t>
            </w:r>
          </w:p>
        </w:tc>
        <w:tc>
          <w:tcPr>
            <w:tcW w:type="dxa" w:w="1440"/>
          </w:tcPr>
          <w:p>
            <w:r>
              <w:t>Criar controle interno específico para distinguir recursos ordinários e recursos vinculados ao programa</w:t>
            </w:r>
          </w:p>
        </w:tc>
        <w:tc>
          <w:tcPr>
            <w:tcW w:type="dxa" w:w="1440"/>
          </w:tcPr>
          <w:p>
            <w:r>
              <w:t>Líder: Procurador-Geral Adjunta para Assuntos Estratégicos (PGAAE); Coordenação Pedagógica: ESAP (via Plano Anual de Capacitação - PAC)</w:t>
            </w:r>
          </w:p>
        </w:tc>
        <w:tc>
          <w:tcPr>
            <w:tcW w:type="dxa" w:w="1440"/>
          </w:tcPr>
          <w:p>
            <w:r>
              <w:t>90 dias</w:t>
            </w:r>
          </w:p>
        </w:tc>
      </w:tr>
      <w:tr>
        <w:tc>
          <w:tcPr>
            <w:tcW w:type="dxa" w:w="1440"/>
          </w:tcPr>
          <w:p>
            <w:r>
              <w:t>E3.O1.KR3</w:t>
            </w:r>
          </w:p>
        </w:tc>
        <w:tc>
          <w:tcPr>
            <w:tcW w:type="dxa" w:w="1440"/>
          </w:tcPr>
          <w:p>
            <w:r>
              <w:t>Outros Eixos / Governança</w:t>
            </w:r>
          </w:p>
        </w:tc>
        <w:tc>
          <w:tcPr>
            <w:tcW w:type="dxa" w:w="1440"/>
          </w:tcPr>
          <w:p>
            <w:r>
              <w:t>Vincular cada contratação PROFISCO a plano de implantação e adoção</w:t>
            </w:r>
          </w:p>
        </w:tc>
        <w:tc>
          <w:tcPr>
            <w:tcW w:type="dxa" w:w="1440"/>
          </w:tcPr>
          <w:p>
            <w:r>
              <w:t>Exigir, para cada produto contratado, plano de implantação, treinamento, adoção e medição de impacto</w:t>
            </w:r>
          </w:p>
        </w:tc>
        <w:tc>
          <w:tcPr>
            <w:tcW w:type="dxa" w:w="1440"/>
          </w:tcPr>
          <w:p>
            <w:r>
              <w:t>Líder: Procurador-Geral Adjunta para Assuntos Estratégicos (PGAAE); Coordenação Pedagógica: ESAP (via Plano Anual de Capacitação - PAC)</w:t>
            </w:r>
          </w:p>
        </w:tc>
        <w:tc>
          <w:tcPr>
            <w:tcW w:type="dxa" w:w="1440"/>
          </w:tcPr>
          <w:p>
            <w:r>
              <w:t>A partir de cada contratação</w:t>
            </w:r>
          </w:p>
        </w:tc>
      </w:tr>
      <w:tr>
        <w:tc>
          <w:tcPr>
            <w:tcW w:type="dxa" w:w="1440"/>
          </w:tcPr>
          <w:p>
            <w:r>
              <w:t>E3.O1.KR3</w:t>
            </w:r>
          </w:p>
        </w:tc>
        <w:tc>
          <w:tcPr>
            <w:tcW w:type="dxa" w:w="1440"/>
          </w:tcPr>
          <w:p>
            <w:r>
              <w:t>Outros Eixos / Governança</w:t>
            </w:r>
          </w:p>
        </w:tc>
        <w:tc>
          <w:tcPr>
            <w:tcW w:type="dxa" w:w="1440"/>
          </w:tcPr>
          <w:p>
            <w:r>
              <w:t>Prestar contas internamente da evolução do PROFISCO III</w:t>
            </w:r>
          </w:p>
        </w:tc>
        <w:tc>
          <w:tcPr>
            <w:tcW w:type="dxa" w:w="1440"/>
          </w:tcPr>
          <w:p>
            <w:r>
              <w:t>Apresentar relatório trimestral ao Gabinete e à Administração Superior, com status, riscos, custos e entregas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c>
          <w:tcPr>
            <w:tcW w:type="dxa" w:w="1440"/>
          </w:tcPr>
          <w:p>
            <w:r>
              <w:t>Trimestral</w:t>
            </w:r>
          </w:p>
        </w:tc>
      </w:tr>
      <w:tr>
        <w:tc>
          <w:tcPr>
            <w:tcW w:type="dxa" w:w="1440"/>
          </w:tcPr>
          <w:p>
            <w:r>
              <w:t>E4.O1.KR1</w:t>
            </w:r>
          </w:p>
        </w:tc>
        <w:tc>
          <w:tcPr>
            <w:tcW w:type="dxa" w:w="1440"/>
          </w:tcPr>
          <w:p>
            <w:r>
              <w:t>1º P: Prazo</w:t>
            </w:r>
          </w:p>
        </w:tc>
        <w:tc>
          <w:tcPr>
            <w:tcW w:type="dxa" w:w="1440"/>
          </w:tcPr>
          <w:p>
            <w:r>
              <w:t>Monitorar estrategicamente o cumprimento do ato normativo de prazos regulamentares de consultas em painel executivo</w:t>
            </w:r>
          </w:p>
        </w:tc>
        <w:tc>
          <w:tcPr>
            <w:tcW w:type="dxa" w:w="1440"/>
          </w:tcPr>
          <w:p>
            <w:r>
              <w:t>Acompanhar em painel executivo de monitoramento estratégico a taxa de cumprimento dos prazos regulamentares fixados pela PGE para consultas das secretarias, identificando gargalos e orientando medidas de aprimoramento até 2030.</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c>
          <w:tcPr>
            <w:tcW w:type="dxa" w:w="1440"/>
          </w:tcPr>
          <w:p>
            <w:r>
              <w:t>Conforme cronograma do Portal do Contribuinte</w:t>
            </w:r>
          </w:p>
        </w:tc>
      </w:tr>
      <w:tr>
        <w:tc>
          <w:tcPr>
            <w:tcW w:type="dxa" w:w="1440"/>
          </w:tcPr>
          <w:p>
            <w:r>
              <w:t>E4.O1.KR3</w:t>
            </w:r>
          </w:p>
        </w:tc>
        <w:tc>
          <w:tcPr>
            <w:tcW w:type="dxa" w:w="1440"/>
          </w:tcPr>
          <w:p>
            <w:r>
              <w:t>Outros Eixos / Governança</w:t>
            </w:r>
          </w:p>
        </w:tc>
        <w:tc>
          <w:tcPr>
            <w:tcW w:type="dxa" w:w="1440"/>
          </w:tcPr>
          <w:p>
            <w:r>
              <w:t>Criar painel de controle dos prazos de Ouvidoria e acesso à informação</w:t>
            </w:r>
          </w:p>
        </w:tc>
        <w:tc>
          <w:tcPr>
            <w:tcW w:type="dxa" w:w="1440"/>
          </w:tcPr>
          <w:p>
            <w:r>
              <w:t>Medir volume, prazo de resposta, tempo médio e percentual de retorno conclusivo por unidade destinatária</w:t>
            </w:r>
          </w:p>
        </w:tc>
        <w:tc>
          <w:tcPr>
            <w:tcW w:type="dxa" w:w="1440"/>
          </w:tcPr>
          <w:p>
            <w:r>
              <w:t>Líder: Procurador-Geral Adjunta para Assuntos Estratégicos (PGAAE)</w:t>
            </w:r>
          </w:p>
        </w:tc>
        <w:tc>
          <w:tcPr>
            <w:tcW w:type="dxa" w:w="1440"/>
          </w:tcPr>
          <w:p>
            <w:r>
              <w:t>90 dias</w:t>
            </w:r>
          </w:p>
        </w:tc>
      </w:tr>
      <w:tr>
        <w:tc>
          <w:tcPr>
            <w:tcW w:type="dxa" w:w="1440"/>
          </w:tcPr>
          <w:p>
            <w:r>
              <w:t>E4.O1.KR3</w:t>
            </w:r>
          </w:p>
        </w:tc>
        <w:tc>
          <w:tcPr>
            <w:tcW w:type="dxa" w:w="1440"/>
          </w:tcPr>
          <w:p>
            <w:r>
              <w:t>Outros Eixos / Governança</w:t>
            </w:r>
          </w:p>
        </w:tc>
        <w:tc>
          <w:tcPr>
            <w:tcW w:type="dxa" w:w="1440"/>
          </w:tcPr>
          <w:p>
            <w:r>
              <w:t>Padronizar o conceito de “retorno conclusivo”</w:t>
            </w:r>
          </w:p>
        </w:tc>
        <w:tc>
          <w:tcPr>
            <w:tcW w:type="dxa" w:w="1440"/>
          </w:tcPr>
          <w:p>
            <w:r>
              <w:t>Diferenciar resposta provisória, resposta meramente protocolar e resposta efetivamente conclusiva, com critérios internos claros</w:t>
            </w:r>
          </w:p>
        </w:tc>
        <w:tc>
          <w:tcPr>
            <w:tcW w:type="dxa" w:w="1440"/>
          </w:tcPr>
          <w:p>
            <w:r>
              <w:t>Líder: Procurador-Geral Adjunta para Assuntos Estratégicos (PGAAE)</w:t>
            </w:r>
          </w:p>
        </w:tc>
        <w:tc>
          <w:tcPr>
            <w:tcW w:type="dxa" w:w="1440"/>
          </w:tcPr>
          <w:p>
            <w:r>
              <w:t>90 dias</w:t>
            </w:r>
          </w:p>
        </w:tc>
      </w:tr>
      <w:tr>
        <w:tc>
          <w:tcPr>
            <w:tcW w:type="dxa" w:w="1440"/>
          </w:tcPr>
          <w:p>
            <w:r>
              <w:t>E4.O1.KR3</w:t>
            </w:r>
          </w:p>
        </w:tc>
        <w:tc>
          <w:tcPr>
            <w:tcW w:type="dxa" w:w="1440"/>
          </w:tcPr>
          <w:p>
            <w:r>
              <w:t>Outros Eixos / Governança</w:t>
            </w:r>
          </w:p>
        </w:tc>
        <w:tc>
          <w:tcPr>
            <w:tcW w:type="dxa" w:w="1440"/>
          </w:tcPr>
          <w:p>
            <w:r>
              <w:t>Realizar revisão mensal das manifestações pendentes e reincidentes</w:t>
            </w:r>
          </w:p>
        </w:tc>
        <w:tc>
          <w:tcPr>
            <w:tcW w:type="dxa" w:w="1440"/>
          </w:tcPr>
          <w:p>
            <w:r>
              <w:t>Examinar causas de atraso, setores mais sensíveis e temas repetitivos, com plano corretivo</w:t>
            </w:r>
          </w:p>
        </w:tc>
        <w:tc>
          <w:tcPr>
            <w:tcW w:type="dxa" w:w="1440"/>
          </w:tcPr>
          <w:p>
            <w:r>
              <w:t>Líder: Procurador-Geral Adjunta para Assuntos Estratégicos (PGAAE)</w:t>
            </w:r>
          </w:p>
        </w:tc>
        <w:tc>
          <w:tcPr>
            <w:tcW w:type="dxa" w:w="1440"/>
          </w:tcPr>
          <w:p>
            <w:r>
              <w:t>Mensal</w:t>
            </w:r>
          </w:p>
        </w:tc>
      </w:tr>
      <w:tr>
        <w:tc>
          <w:tcPr>
            <w:tcW w:type="dxa" w:w="1440"/>
          </w:tcPr>
          <w:p>
            <w:r>
              <w:t>E1.O4.KR2</w:t>
            </w:r>
          </w:p>
        </w:tc>
        <w:tc>
          <w:tcPr>
            <w:tcW w:type="dxa" w:w="1440"/>
          </w:tcPr>
          <w:p>
            <w:r>
              <w:t>Outros Eixos / Governança</w:t>
            </w:r>
          </w:p>
        </w:tc>
        <w:tc>
          <w:tcPr>
            <w:tcW w:type="dxa" w:w="1440"/>
          </w:tcPr>
          <w:p>
            <w:r>
              <w:t>Implantar plataforma de higienização de dados e cruzamento de vínculos</w:t>
            </w:r>
          </w:p>
        </w:tc>
        <w:tc>
          <w:tcPr>
            <w:tcW w:type="dxa" w:w="1440"/>
          </w:tcPr>
          <w:p>
            <w:r>
              <w:t>Contratar solução prevista no PROFISCO, definir fontes, regras de consulta e integração com SPA</w:t>
            </w:r>
          </w:p>
        </w:tc>
        <w:tc>
          <w:tcPr>
            <w:tcW w:type="dxa" w:w="1440"/>
          </w:tcPr>
          <w:p>
            <w:r>
              <w:t>Coexecutores: Procurador-Geral Adjunta para Assuntos Estratégicos (PGAAE); Procuradoria da Dívida Ativa</w:t>
            </w:r>
          </w:p>
        </w:tc>
        <w:tc>
          <w:tcPr>
            <w:tcW w:type="dxa" w:w="1440"/>
          </w:tcPr>
          <w:p>
            <w:r>
              <w:t>Cronograma plurianual PROFISCO; fase inicial nos 12 primeiros meses</w:t>
            </w:r>
          </w:p>
        </w:tc>
      </w:tr>
      <w:tr>
        <w:tc>
          <w:tcPr>
            <w:tcW w:type="dxa" w:w="1440"/>
          </w:tcPr>
          <w:p>
            <w:r>
              <w:t>E1.O4.KR2</w:t>
            </w:r>
          </w:p>
        </w:tc>
        <w:tc>
          <w:tcPr>
            <w:tcW w:type="dxa" w:w="1440"/>
          </w:tcPr>
          <w:p>
            <w:r>
              <w:t>Outros Eixos / Governança</w:t>
            </w:r>
          </w:p>
        </w:tc>
        <w:tc>
          <w:tcPr>
            <w:tcW w:type="dxa" w:w="1440"/>
          </w:tcPr>
          <w:p>
            <w:r>
              <w:t>Publicar relatório semestral de inteligência recuperatória</w:t>
            </w:r>
          </w:p>
        </w:tc>
        <w:tc>
          <w:tcPr>
            <w:tcW w:type="dxa" w:w="1440"/>
          </w:tcPr>
          <w:p>
            <w:r>
              <w:t>Consolidar créditos localizados, saneamentos, inconsistências corrigidas e impacto financeiro</w:t>
            </w:r>
          </w:p>
        </w:tc>
        <w:tc>
          <w:tcPr>
            <w:tcW w:type="dxa" w:w="1440"/>
          </w:tcPr>
          <w:p>
            <w:r>
              <w:t>Coexecutores: Procurador-Geral Adjunta para Assuntos Estratégicos (PGAAE); Procuradoria da Dívida Ativa</w:t>
            </w:r>
          </w:p>
        </w:tc>
        <w:tc>
          <w:tcPr>
            <w:tcW w:type="dxa" w:w="1440"/>
          </w:tcPr>
          <w:p>
            <w:r>
              <w:t>Semestral</w:t>
            </w:r>
          </w:p>
        </w:tc>
      </w:tr>
      <w:tr>
        <w:tc>
          <w:tcPr>
            <w:tcW w:type="dxa" w:w="1440"/>
          </w:tcPr>
          <w:p>
            <w:r>
              <w:t>E6.O2.KR1</w:t>
            </w:r>
          </w:p>
        </w:tc>
        <w:tc>
          <w:tcPr>
            <w:tcW w:type="dxa" w:w="1440"/>
          </w:tcPr>
          <w:p>
            <w:r>
              <w:t>Outros Eixos / Governança</w:t>
            </w:r>
          </w:p>
        </w:tc>
        <w:tc>
          <w:tcPr>
            <w:tcW w:type="dxa" w:w="1440"/>
          </w:tcPr>
          <w:p>
            <w:r>
              <w:t>Formalizar programa de benchmarking e intercâmbio entre PGEs</w:t>
            </w:r>
          </w:p>
        </w:tc>
        <w:tc>
          <w:tcPr>
            <w:tcW w:type="dxa" w:w="1440"/>
          </w:tcPr>
          <w:p>
            <w:r>
              <w:t>Dar continuidade ao Intercâmbio PGE, com calendário, temas prioritários e registro das práticas observadas</w:t>
            </w:r>
          </w:p>
        </w:tc>
        <w:tc>
          <w:tcPr>
            <w:tcW w:type="dxa" w:w="1440"/>
          </w:tcPr>
          <w:p>
            <w:r>
              <w:t>Líder: Procurador-Geral Adjunta para Assuntos Estratégicos (PGAAE)</w:t>
            </w:r>
          </w:p>
        </w:tc>
        <w:tc>
          <w:tcPr>
            <w:tcW w:type="dxa" w:w="1440"/>
          </w:tcPr>
          <w:p>
            <w:r>
              <w:t>120 dias</w:t>
            </w:r>
          </w:p>
        </w:tc>
      </w:tr>
      <w:tr>
        <w:tc>
          <w:tcPr>
            <w:tcW w:type="dxa" w:w="1440"/>
          </w:tcPr>
          <w:p>
            <w:r>
              <w:t>E6.O2.KR1</w:t>
            </w:r>
          </w:p>
        </w:tc>
        <w:tc>
          <w:tcPr>
            <w:tcW w:type="dxa" w:w="1440"/>
          </w:tcPr>
          <w:p>
            <w:r>
              <w:t>Outros Eixos / Governança</w:t>
            </w:r>
          </w:p>
        </w:tc>
        <w:tc>
          <w:tcPr>
            <w:tcW w:type="dxa" w:w="1440"/>
          </w:tcPr>
          <w:p>
            <w:r>
              <w:t>Priorizar cooperação com FONACE e outras redes de escolas/centros de estudos</w:t>
            </w:r>
          </w:p>
        </w:tc>
        <w:tc>
          <w:tcPr>
            <w:tcW w:type="dxa" w:w="1440"/>
          </w:tcPr>
          <w:p>
            <w:r>
              <w:t>Usar participação no FONACE para identificar boas práticas replicáveis em formação, gestão do conhecimento e inovação</w:t>
            </w:r>
          </w:p>
        </w:tc>
        <w:tc>
          <w:tcPr>
            <w:tcW w:type="dxa" w:w="1440"/>
          </w:tcPr>
          <w:p>
            <w:r>
              <w:t>Líder: Procurador-Geral Adjunta para Assuntos Estratégicos (PGAAE)</w:t>
            </w:r>
          </w:p>
        </w:tc>
        <w:tc>
          <w:tcPr>
            <w:tcW w:type="dxa" w:w="1440"/>
          </w:tcPr>
          <w:p>
            <w:r>
              <w:t>120 dias</w:t>
            </w:r>
          </w:p>
        </w:tc>
      </w:tr>
      <w:tr>
        <w:tc>
          <w:tcPr>
            <w:tcW w:type="dxa" w:w="1440"/>
          </w:tcPr>
          <w:p>
            <w:r>
              <w:t>E6.O2.KR1</w:t>
            </w:r>
          </w:p>
        </w:tc>
        <w:tc>
          <w:tcPr>
            <w:tcW w:type="dxa" w:w="1440"/>
          </w:tcPr>
          <w:p>
            <w:r>
              <w:t>Outros Eixos / Governança</w:t>
            </w:r>
          </w:p>
        </w:tc>
        <w:tc>
          <w:tcPr>
            <w:tcW w:type="dxa" w:w="1440"/>
          </w:tcPr>
          <w:p>
            <w:r>
              <w:t>Implementar pelo menos 2 melhorias processuais a partir de benchmarking</w:t>
            </w:r>
          </w:p>
        </w:tc>
        <w:tc>
          <w:tcPr>
            <w:tcW w:type="dxa" w:w="1440"/>
          </w:tcPr>
          <w:p>
            <w:r>
              <w:t>Selecionar práticas externas, adaptar normativamente e implantar em fluxo interno com medição de resultado</w:t>
            </w:r>
          </w:p>
        </w:tc>
        <w:tc>
          <w:tcPr>
            <w:tcW w:type="dxa" w:w="1440"/>
          </w:tcPr>
          <w:p>
            <w:r>
              <w:t>Líder: Procurador-Geral Adjunta para Assuntos Estratégicos (PGAAE)</w:t>
            </w:r>
          </w:p>
        </w:tc>
        <w:tc>
          <w:tcPr>
            <w:tcW w:type="dxa" w:w="1440"/>
          </w:tcPr>
          <w:p>
            <w:r>
              <w:t>Até 2028, com primeira iniciativa em 12 meses</w:t>
            </w:r>
          </w:p>
        </w:tc>
      </w:tr>
      <w:tr>
        <w:tc>
          <w:tcPr>
            <w:tcW w:type="dxa" w:w="1440"/>
          </w:tcPr>
          <w:p>
            <w:r>
              <w:t>E7.O1.KR1</w:t>
            </w:r>
          </w:p>
        </w:tc>
        <w:tc>
          <w:tcPr>
            <w:tcW w:type="dxa" w:w="1440"/>
          </w:tcPr>
          <w:p>
            <w:r>
              <w:t>Outros Eixos / Governança</w:t>
            </w:r>
          </w:p>
        </w:tc>
        <w:tc>
          <w:tcPr>
            <w:tcW w:type="dxa" w:w="1440"/>
          </w:tcPr>
          <w:p>
            <w:r>
              <w:t>Instituir programa de implantação de IA aplicada à atuação jurídica</w:t>
            </w:r>
          </w:p>
        </w:tc>
        <w:tc>
          <w:tcPr>
            <w:tcW w:type="dxa" w:w="1440"/>
          </w:tcPr>
          <w:p>
            <w:r>
              <w:t>Editar ato interno definindo governança, casos de uso prioritários, papéis das unidades e critérios de supervisão humana</w:t>
            </w:r>
          </w:p>
        </w:tc>
        <w:tc>
          <w:tcPr>
            <w:tcW w:type="dxa" w:w="1440"/>
          </w:tcPr>
          <w:p>
            <w:r>
              <w:t>Coexecutores: Procurador-Geral Adjunta para Assuntos Estratégicos (PGAAE); Assessoria Jurídica; Procurador-Geral Adjunto; Escola Superior da Advocacia Pública (ESAP)</w:t>
            </w:r>
          </w:p>
        </w:tc>
        <w:tc>
          <w:tcPr>
            <w:tcW w:type="dxa" w:w="1440"/>
          </w:tcPr>
          <w:p>
            <w:r>
              <w:t>60 dias</w:t>
            </w:r>
          </w:p>
        </w:tc>
      </w:tr>
      <w:tr>
        <w:tc>
          <w:tcPr>
            <w:tcW w:type="dxa" w:w="1440"/>
          </w:tcPr>
          <w:p>
            <w:r>
              <w:t>E7.O1.KR1</w:t>
            </w:r>
          </w:p>
        </w:tc>
        <w:tc>
          <w:tcPr>
            <w:tcW w:type="dxa" w:w="1440"/>
          </w:tcPr>
          <w:p>
            <w:r>
              <w:t>Outros Eixos / Governança</w:t>
            </w:r>
          </w:p>
        </w:tc>
        <w:tc>
          <w:tcPr>
            <w:tcW w:type="dxa" w:w="1440"/>
          </w:tcPr>
          <w:p>
            <w:r>
              <w:t>Selecionar os 2 casos de uso prioritários de IA</w:t>
            </w:r>
          </w:p>
        </w:tc>
        <w:tc>
          <w:tcPr>
            <w:tcW w:type="dxa" w:w="1440"/>
          </w:tcPr>
          <w:p>
            <w:r>
              <w:t>Priorizar soluções voltadas a jurimetria/teses e apoio à elaboração documental/pesquisa jurídica</w:t>
            </w:r>
          </w:p>
        </w:tc>
        <w:tc>
          <w:tcPr>
            <w:tcW w:type="dxa" w:w="1440"/>
          </w:tcPr>
          <w:p>
            <w:r>
              <w:t>Coexecutores: Procurador-Geral Adjunta para Assuntos Estratégicos (PGAAE); Assessoria Jurídica; Procurador-Geral Adjunto; Escola Superior da Advocacia Pública (ESAP)</w:t>
            </w:r>
          </w:p>
        </w:tc>
        <w:tc>
          <w:tcPr>
            <w:tcW w:type="dxa" w:w="1440"/>
          </w:tcPr>
          <w:p>
            <w:r>
              <w:t>90 dias</w:t>
            </w:r>
          </w:p>
        </w:tc>
      </w:tr>
      <w:tr>
        <w:tc>
          <w:tcPr>
            <w:tcW w:type="dxa" w:w="1440"/>
          </w:tcPr>
          <w:p>
            <w:r>
              <w:t>E7.O1.KR1</w:t>
            </w:r>
          </w:p>
        </w:tc>
        <w:tc>
          <w:tcPr>
            <w:tcW w:type="dxa" w:w="1440"/>
          </w:tcPr>
          <w:p>
            <w:r>
              <w:t>Outros Eixos / Governança</w:t>
            </w:r>
          </w:p>
        </w:tc>
        <w:tc>
          <w:tcPr>
            <w:tcW w:type="dxa" w:w="1440"/>
          </w:tcPr>
          <w:p>
            <w:r>
              <w:t>Contratar e implantar plataforma local de IA prevista no PROFISCO III</w:t>
            </w:r>
          </w:p>
        </w:tc>
        <w:tc>
          <w:tcPr>
            <w:tcW w:type="dxa" w:w="1440"/>
          </w:tcPr>
          <w:p>
            <w:r>
              <w:t>Concluir artefatos técnicos, contratar solução, parametrizar ambiente local e iniciar piloto controlado</w:t>
            </w:r>
          </w:p>
        </w:tc>
        <w:tc>
          <w:tcPr>
            <w:tcW w:type="dxa" w:w="1440"/>
          </w:tcPr>
          <w:p>
            <w:r>
              <w:t>Coexecutores: Procurador-Geral Adjunta para Assuntos Estratégicos (PGAAE); Assessoria Jurídica; Procurador-Geral Adjunto; Escola Superior da Advocacia Pública (ESAP)</w:t>
            </w:r>
          </w:p>
        </w:tc>
        <w:tc>
          <w:tcPr>
            <w:tcW w:type="dxa" w:w="1440"/>
          </w:tcPr>
          <w:p>
            <w:r>
              <w:t>Conforme cronograma PROFISCO III, com piloto em até 12 meses após contratação</w:t>
            </w:r>
          </w:p>
        </w:tc>
      </w:tr>
      <w:tr>
        <w:tc>
          <w:tcPr>
            <w:tcW w:type="dxa" w:w="1440"/>
          </w:tcPr>
          <w:p>
            <w:r>
              <w:t>E7.O1.KR1</w:t>
            </w:r>
          </w:p>
        </w:tc>
        <w:tc>
          <w:tcPr>
            <w:tcW w:type="dxa" w:w="1440"/>
          </w:tcPr>
          <w:p>
            <w:r>
              <w:t>Outros Eixos / Governança</w:t>
            </w:r>
          </w:p>
        </w:tc>
        <w:tc>
          <w:tcPr>
            <w:tcW w:type="dxa" w:w="1440"/>
          </w:tcPr>
          <w:p>
            <w:r>
              <w:t>Estabelecer protocolo de uso responsável da IA</w:t>
            </w:r>
          </w:p>
        </w:tc>
        <w:tc>
          <w:tcPr>
            <w:tcW w:type="dxa" w:w="1440"/>
          </w:tcPr>
          <w:p>
            <w:r>
              <w:t>Definir critérios de revisão humana, rastreabilidade, segurança da informação, proteção de dados e limites de uso</w:t>
            </w:r>
          </w:p>
        </w:tc>
        <w:tc>
          <w:tcPr>
            <w:tcW w:type="dxa" w:w="1440"/>
          </w:tcPr>
          <w:p>
            <w:r>
              <w:t>Coexecutores: Procurador-Geral Adjunta para Assuntos Estratégicos (PGAAE); Assessoria Jurídica; Procurador-Geral Adjunto; Escola Superior da Advocacia Pública (ESAP)</w:t>
            </w:r>
          </w:p>
        </w:tc>
        <w:tc>
          <w:tcPr>
            <w:tcW w:type="dxa" w:w="1440"/>
          </w:tcPr>
          <w:p>
            <w:r>
              <w:t>120 dias</w:t>
            </w:r>
          </w:p>
        </w:tc>
      </w:tr>
      <w:tr>
        <w:tc>
          <w:tcPr>
            <w:tcW w:type="dxa" w:w="1440"/>
          </w:tcPr>
          <w:p>
            <w:r>
              <w:t>E7.O1.KR1</w:t>
            </w:r>
          </w:p>
        </w:tc>
        <w:tc>
          <w:tcPr>
            <w:tcW w:type="dxa" w:w="1440"/>
          </w:tcPr>
          <w:p>
            <w:r>
              <w:t>Outros Eixos / Governança</w:t>
            </w:r>
          </w:p>
        </w:tc>
        <w:tc>
          <w:tcPr>
            <w:tcW w:type="dxa" w:w="1440"/>
          </w:tcPr>
          <w:p>
            <w:r>
              <w:t>Integrar ferramentas novas às soluções já existentes em 2025</w:t>
            </w:r>
          </w:p>
        </w:tc>
        <w:tc>
          <w:tcPr>
            <w:tcW w:type="dxa" w:w="1440"/>
          </w:tcPr>
          <w:p>
            <w:r>
              <w:t>Articular IA, RPAs, agente de suporte ao SEI, Monitor PGE e dashboards em uma arquitetura tecnológica coerente</w:t>
            </w:r>
          </w:p>
        </w:tc>
        <w:tc>
          <w:tcPr>
            <w:tcW w:type="dxa" w:w="1440"/>
          </w:tcPr>
          <w:p>
            <w:r>
              <w:t>Coexecutores: Procurador-Geral Adjunta para Assuntos Estratégicos (PGAAE); Assessoria Jurídica; Procurador-Geral Adjunto; Escola Superior da Advocacia Pública (ESAP)</w:t>
            </w:r>
          </w:p>
        </w:tc>
        <w:tc>
          <w:tcPr>
            <w:tcW w:type="dxa" w:w="1440"/>
          </w:tcPr>
          <w:p>
            <w:r>
              <w:t>240 dias</w:t>
            </w:r>
          </w:p>
        </w:tc>
      </w:tr>
      <w:tr>
        <w:tc>
          <w:tcPr>
            <w:tcW w:type="dxa" w:w="1440"/>
          </w:tcPr>
          <w:p>
            <w:r>
              <w:t>E7.O1.KR1</w:t>
            </w:r>
          </w:p>
        </w:tc>
        <w:tc>
          <w:tcPr>
            <w:tcW w:type="dxa" w:w="1440"/>
          </w:tcPr>
          <w:p>
            <w:r>
              <w:t>Outros Eixos / Governança</w:t>
            </w:r>
          </w:p>
        </w:tc>
        <w:tc>
          <w:tcPr>
            <w:tcW w:type="dxa" w:w="1440"/>
          </w:tcPr>
          <w:p>
            <w:r>
              <w:t>Capacitar os usuários das novas ferramentas antes e durante a implantação</w:t>
            </w:r>
          </w:p>
        </w:tc>
        <w:tc>
          <w:tcPr>
            <w:tcW w:type="dxa" w:w="1440"/>
          </w:tcPr>
          <w:p>
            <w:r>
              <w:t>Realizar formações práticas sobre uso de IA, pesquisa inteligente, revisão humana, LGPD e boas práticas</w:t>
            </w:r>
          </w:p>
        </w:tc>
        <w:tc>
          <w:tcPr>
            <w:tcW w:type="dxa" w:w="1440"/>
          </w:tcPr>
          <w:p>
            <w:r>
              <w:t>Coexecutores: Procurador-Geral Adjunta para Assuntos Estratégicos (PGAAE); Assessoria Jurídica; Procurador-Geral Adjunto; Escola Superior da Advocacia Pública (ESAP)</w:t>
            </w:r>
          </w:p>
        </w:tc>
        <w:tc>
          <w:tcPr>
            <w:tcW w:type="dxa" w:w="1440"/>
          </w:tcPr>
          <w:p>
            <w:r>
              <w:t>A partir do início dos pilotos; continuidade semestral</w:t>
            </w:r>
          </w:p>
        </w:tc>
      </w:tr>
      <w:tr>
        <w:tc>
          <w:tcPr>
            <w:tcW w:type="dxa" w:w="1440"/>
          </w:tcPr>
          <w:p>
            <w:r>
              <w:t>E7.O1.KR1</w:t>
            </w:r>
          </w:p>
        </w:tc>
        <w:tc>
          <w:tcPr>
            <w:tcW w:type="dxa" w:w="1440"/>
          </w:tcPr>
          <w:p>
            <w:r>
              <w:t>Outros Eixos / Governança</w:t>
            </w:r>
          </w:p>
        </w:tc>
        <w:tc>
          <w:tcPr>
            <w:tcW w:type="dxa" w:w="1440"/>
          </w:tcPr>
          <w:p>
            <w:r>
              <w:t>Selecionar ferramenta inteligente de pesquisa jurídica</w:t>
            </w:r>
          </w:p>
        </w:tc>
        <w:tc>
          <w:tcPr>
            <w:tcW w:type="dxa" w:w="1440"/>
          </w:tcPr>
          <w:p>
            <w:r>
              <w:t>Avaliar soluções com bancos de dados inteligentes, busca semântica, filtros jurisprudenciais e integração ao fluxo interno</w:t>
            </w:r>
          </w:p>
        </w:tc>
        <w:tc>
          <w:tcPr>
            <w:tcW w:type="dxa" w:w="1440"/>
          </w:tcPr>
          <w:p>
            <w:r>
              <w:t>Coexecutores: Procurador-Geral Adjunta para Assuntos Estratégicos (PGAAE); Assessoria Jurídica; Procurador-Geral Adjunto; Escola Superior da Advocacia Pública (ESAP)</w:t>
            </w:r>
          </w:p>
        </w:tc>
        <w:tc>
          <w:tcPr>
            <w:tcW w:type="dxa" w:w="1440"/>
          </w:tcPr>
          <w:p>
            <w:r>
              <w:t>90 dias</w:t>
            </w:r>
          </w:p>
        </w:tc>
      </w:tr>
      <w:tr>
        <w:tc>
          <w:tcPr>
            <w:tcW w:type="dxa" w:w="1440"/>
          </w:tcPr>
          <w:p>
            <w:r>
              <w:t>E7.O1.KR1</w:t>
            </w:r>
          </w:p>
        </w:tc>
        <w:tc>
          <w:tcPr>
            <w:tcW w:type="dxa" w:w="1440"/>
          </w:tcPr>
          <w:p>
            <w:r>
              <w:t>Outros Eixos / Governança</w:t>
            </w:r>
          </w:p>
        </w:tc>
        <w:tc>
          <w:tcPr>
            <w:tcW w:type="dxa" w:w="1440"/>
          </w:tcPr>
          <w:p>
            <w:r>
              <w:t>Implantar piloto da ferramenta de pesquisa jurídica</w:t>
            </w:r>
          </w:p>
        </w:tc>
        <w:tc>
          <w:tcPr>
            <w:tcW w:type="dxa" w:w="1440"/>
          </w:tcPr>
          <w:p>
            <w:r>
              <w:t>Testar a solução com grupos de procuradores e assessores de áreas distintas, comparando tempo e qualidade da pesquisa</w:t>
            </w:r>
          </w:p>
        </w:tc>
        <w:tc>
          <w:tcPr>
            <w:tcW w:type="dxa" w:w="1440"/>
          </w:tcPr>
          <w:p>
            <w:r>
              <w:t>Coexecutores: Procurador-Geral Adjunta para Assuntos Estratégicos (PGAAE); Assessoria Jurídica; Procurador-Geral Adjunto; Escola Superior da Advocacia Pública (ESAP)</w:t>
            </w:r>
          </w:p>
        </w:tc>
        <w:tc>
          <w:tcPr>
            <w:tcW w:type="dxa" w:w="1440"/>
          </w:tcPr>
          <w:p>
            <w:r>
              <w:t>Até o 2º semestre de 2026</w:t>
            </w:r>
          </w:p>
        </w:tc>
      </w:tr>
      <w:tr>
        <w:tc>
          <w:tcPr>
            <w:tcW w:type="dxa" w:w="1440"/>
          </w:tcPr>
          <w:p>
            <w:r>
              <w:t>E7.O2.KR1</w:t>
            </w:r>
          </w:p>
        </w:tc>
        <w:tc>
          <w:tcPr>
            <w:tcW w:type="dxa" w:w="1440"/>
          </w:tcPr>
          <w:p>
            <w:r>
              <w:t>Outros Eixos / Governança</w:t>
            </w:r>
          </w:p>
        </w:tc>
        <w:tc>
          <w:tcPr>
            <w:tcW w:type="dxa" w:w="1440"/>
          </w:tcPr>
          <w:p>
            <w:r>
              <w:t>Consolidar inventário tecnológico com classificação de obsolescência</w:t>
            </w:r>
          </w:p>
        </w:tc>
        <w:tc>
          <w:tcPr>
            <w:tcW w:type="dxa" w:w="1440"/>
          </w:tcPr>
          <w:p>
            <w:r>
              <w:t>Levantar parque atual, identificar equipamentos defasados, criticidade por unidade e prioridade de substituição</w:t>
            </w:r>
          </w:p>
        </w:tc>
        <w:tc>
          <w:tcPr>
            <w:tcW w:type="dxa" w:w="1440"/>
          </w:tcPr>
          <w:p>
            <w:r>
              <w:t>Coexecutores: Procurador-Geral Adjunto; Procurador-Geral Adjunta para Assuntos Estratégicos (PGAAE)</w:t>
            </w:r>
          </w:p>
        </w:tc>
        <w:tc>
          <w:tcPr>
            <w:tcW w:type="dxa" w:w="1440"/>
          </w:tcPr>
          <w:p>
            <w:r>
              <w:t>60 dias</w:t>
            </w:r>
          </w:p>
        </w:tc>
      </w:tr>
      <w:tr>
        <w:tc>
          <w:tcPr>
            <w:tcW w:type="dxa" w:w="1440"/>
          </w:tcPr>
          <w:p>
            <w:r>
              <w:t>E7.O2.KR1</w:t>
            </w:r>
          </w:p>
        </w:tc>
        <w:tc>
          <w:tcPr>
            <w:tcW w:type="dxa" w:w="1440"/>
          </w:tcPr>
          <w:p>
            <w:r>
              <w:t>Outros Eixos / Governança</w:t>
            </w:r>
          </w:p>
        </w:tc>
        <w:tc>
          <w:tcPr>
            <w:tcW w:type="dxa" w:w="1440"/>
          </w:tcPr>
          <w:p>
            <w:r>
              <w:t>Elaborar plano plurianual de renovação do parque tecnológico</w:t>
            </w:r>
          </w:p>
        </w:tc>
        <w:tc>
          <w:tcPr>
            <w:tcW w:type="dxa" w:w="1440"/>
          </w:tcPr>
          <w:p>
            <w:r>
              <w:t>Definir fases de substituição, critérios de prioridade, compatibilidade com IA e cronograma de desembolso</w:t>
            </w:r>
          </w:p>
        </w:tc>
        <w:tc>
          <w:tcPr>
            <w:tcW w:type="dxa" w:w="1440"/>
          </w:tcPr>
          <w:p>
            <w:r>
              <w:t>Coexecutores: Procurador-Geral Adjunto; Procurador-Geral Adjunta para Assuntos Estratégicos (PGAAE)</w:t>
            </w:r>
          </w:p>
        </w:tc>
        <w:tc>
          <w:tcPr>
            <w:tcW w:type="dxa" w:w="1440"/>
          </w:tcPr>
          <w:p>
            <w:r>
              <w:t>120 dias</w:t>
            </w:r>
          </w:p>
        </w:tc>
      </w:tr>
      <w:tr>
        <w:tc>
          <w:tcPr>
            <w:tcW w:type="dxa" w:w="1440"/>
          </w:tcPr>
          <w:p>
            <w:r>
              <w:t>E7.O2.KR1</w:t>
            </w:r>
          </w:p>
        </w:tc>
        <w:tc>
          <w:tcPr>
            <w:tcW w:type="dxa" w:w="1440"/>
          </w:tcPr>
          <w:p>
            <w:r>
              <w:t>Outros Eixos / Governança</w:t>
            </w:r>
          </w:p>
        </w:tc>
        <w:tc>
          <w:tcPr>
            <w:tcW w:type="dxa" w:w="1440"/>
          </w:tcPr>
          <w:p>
            <w:r>
              <w:t>Executar contratação de renovação tecnológica prevista no PROFISCO III</w:t>
            </w:r>
          </w:p>
        </w:tc>
        <w:tc>
          <w:tcPr>
            <w:tcW w:type="dxa" w:w="1440"/>
          </w:tcPr>
          <w:p>
            <w:r>
              <w:t>Concluir artefatos, licitar, contratar, receber e implantar equipamentos e infraestrutura compatíveis com a nova arquitetura digital</w:t>
            </w:r>
          </w:p>
        </w:tc>
        <w:tc>
          <w:tcPr>
            <w:tcW w:type="dxa" w:w="1440"/>
          </w:tcPr>
          <w:p>
            <w:r>
              <w:t>Coexecutores: Procurador-Geral Adjunto; Procurador-Geral Adjunta para Assuntos Estratégicos (PGAAE)</w:t>
            </w:r>
          </w:p>
        </w:tc>
        <w:tc>
          <w:tcPr>
            <w:tcW w:type="dxa" w:w="1440"/>
          </w:tcPr>
          <w:p>
            <w:r>
              <w:t>Conforme cronograma PROFISCO III</w:t>
            </w:r>
          </w:p>
        </w:tc>
      </w:tr>
      <w:tr>
        <w:tc>
          <w:tcPr>
            <w:tcW w:type="dxa" w:w="1440"/>
          </w:tcPr>
          <w:p>
            <w:r>
              <w:t>E7.O2.KR1</w:t>
            </w:r>
          </w:p>
        </w:tc>
        <w:tc>
          <w:tcPr>
            <w:tcW w:type="dxa" w:w="1440"/>
          </w:tcPr>
          <w:p>
            <w:r>
              <w:t>Outros Eixos / Governança</w:t>
            </w:r>
          </w:p>
        </w:tc>
        <w:tc>
          <w:tcPr>
            <w:tcW w:type="dxa" w:w="1440"/>
          </w:tcPr>
          <w:p>
            <w:r>
              <w:t>Criar painel de disponibilidade, incidentes e modernização tecnológica</w:t>
            </w:r>
          </w:p>
        </w:tc>
        <w:tc>
          <w:tcPr>
            <w:tcW w:type="dxa" w:w="1440"/>
          </w:tcPr>
          <w:p>
            <w:r>
              <w:t>Monitorar disponibilidade, ativos substituídos, incidentes resolvidos, backup executado e recuperação testada</w:t>
            </w:r>
          </w:p>
        </w:tc>
        <w:tc>
          <w:tcPr>
            <w:tcW w:type="dxa" w:w="1440"/>
          </w:tcPr>
          <w:p>
            <w:r>
              <w:t>Líder: Procurador-Geral Adjunta para Assuntos Estratégicos (PGAAE); Apoio Técnico de Infraestrutura: Supervisão de Informática (SI) / UGAM</w:t>
            </w:r>
          </w:p>
        </w:tc>
        <w:tc>
          <w:tcPr>
            <w:tcW w:type="dxa" w:w="1440"/>
          </w:tcPr>
          <w:p>
            <w:r>
              <w:t>150 dias</w:t>
            </w:r>
          </w:p>
        </w:tc>
      </w:tr>
      <w:tr>
        <w:tc>
          <w:tcPr>
            <w:tcW w:type="dxa" w:w="1440"/>
          </w:tcPr>
          <w:p>
            <w:r>
              <w:t>E7.O2.KR1</w:t>
            </w:r>
          </w:p>
        </w:tc>
        <w:tc>
          <w:tcPr>
            <w:tcW w:type="dxa" w:w="1440"/>
          </w:tcPr>
          <w:p>
            <w:r>
              <w:t>Outros Eixos / Governança</w:t>
            </w:r>
          </w:p>
        </w:tc>
        <w:tc>
          <w:tcPr>
            <w:tcW w:type="dxa" w:w="1440"/>
          </w:tcPr>
          <w:p>
            <w:r>
              <w:t>Integrar segurança da informação à modernização do parque</w:t>
            </w:r>
          </w:p>
        </w:tc>
        <w:tc>
          <w:tcPr>
            <w:tcW w:type="dxa" w:w="1440"/>
          </w:tcPr>
          <w:p>
            <w:r>
              <w:t>Associar a renovação tecnológica aos procedimentos de segurança, gestão de acessos e integridade dos dados</w:t>
            </w:r>
          </w:p>
        </w:tc>
        <w:tc>
          <w:tcPr>
            <w:tcW w:type="dxa" w:w="1440"/>
          </w:tcPr>
          <w:p>
            <w:r>
              <w:t>Coexecutores: Procurador-Geral Adjunto; Procurador-Geral Adjunta para Assuntos Estratégicos (PGAAE)</w:t>
            </w:r>
          </w:p>
        </w:tc>
        <w:tc>
          <w:tcPr>
            <w:tcW w:type="dxa" w:w="1440"/>
          </w:tcPr>
          <w:p>
            <w:r>
              <w:t>180 dias</w:t>
            </w:r>
          </w:p>
        </w:tc>
      </w:tr>
      <w:tr>
        <w:tc>
          <w:tcPr>
            <w:tcW w:type="dxa" w:w="1440"/>
          </w:tcPr>
          <w:p>
            <w:r>
              <w:t>E5.O2.KR1</w:t>
            </w:r>
          </w:p>
        </w:tc>
        <w:tc>
          <w:tcPr>
            <w:tcW w:type="dxa" w:w="1440"/>
          </w:tcPr>
          <w:p>
            <w:r>
              <w:t>3º P: Padronização e Prevenção</w:t>
            </w:r>
          </w:p>
        </w:tc>
        <w:tc>
          <w:tcPr>
            <w:tcW w:type="dxa" w:w="1440"/>
          </w:tcPr>
          <w:p>
            <w:r>
              <w:t>Instituir programa de redução de litigiosidade por composição e atuação preventiva</w:t>
            </w:r>
          </w:p>
        </w:tc>
        <w:tc>
          <w:tcPr>
            <w:tcW w:type="dxa" w:w="1440"/>
          </w:tcPr>
          <w:p>
            <w:r>
              <w:t>Criar programa com foco em acordos administrativos, mediações, orientações prévias e tratamento de temas repetitivos</w:t>
            </w:r>
          </w:p>
        </w:tc>
        <w:tc>
          <w:tcPr>
            <w:tcW w:type="dxa" w:w="1440"/>
          </w:tcPr>
          <w:p>
            <w:r>
              <w:t>Líder: Procurador-Geral Adjunta para Assuntos Estratégicos (PGAAE)</w:t>
            </w:r>
          </w:p>
        </w:tc>
        <w:tc>
          <w:tcPr>
            <w:tcW w:type="dxa" w:w="1440"/>
          </w:tcPr>
          <w:p>
            <w:r>
              <w:t>90 dias</w:t>
            </w:r>
          </w:p>
        </w:tc>
      </w:tr>
      <w:tr>
        <w:tc>
          <w:tcPr>
            <w:tcW w:type="dxa" w:w="1440"/>
          </w:tcPr>
          <w:p>
            <w:r>
              <w:t>E5.O2.KR1</w:t>
            </w:r>
          </w:p>
        </w:tc>
        <w:tc>
          <w:tcPr>
            <w:tcW w:type="dxa" w:w="1440"/>
          </w:tcPr>
          <w:p>
            <w:r>
              <w:t>3º P: Padronização e Prevenção</w:t>
            </w:r>
          </w:p>
        </w:tc>
        <w:tc>
          <w:tcPr>
            <w:tcW w:type="dxa" w:w="1440"/>
          </w:tcPr>
          <w:p>
            <w:r>
              <w:t>Identificar os principais vetores de judicialização por secretaria e tema</w:t>
            </w:r>
          </w:p>
        </w:tc>
        <w:tc>
          <w:tcPr>
            <w:tcW w:type="dxa" w:w="1440"/>
          </w:tcPr>
          <w:p>
            <w:r>
              <w:t>Mapear causas recorrentes de novos processos, com foco nas secretarias de maior litigiosidade</w:t>
            </w:r>
          </w:p>
        </w:tc>
        <w:tc>
          <w:tcPr>
            <w:tcW w:type="dxa" w:w="1440"/>
          </w:tcPr>
          <w:p>
            <w:r>
              <w:t>Líder: Procurador-Geral Adjunta para Assuntos Estratégicos (PGAAE)</w:t>
            </w:r>
          </w:p>
        </w:tc>
        <w:tc>
          <w:tcPr>
            <w:tcW w:type="dxa" w:w="1440"/>
          </w:tcPr>
          <w:p>
            <w:r>
              <w:t>90 dias</w:t>
            </w:r>
          </w:p>
        </w:tc>
      </w:tr>
      <w:tr>
        <w:tc>
          <w:tcPr>
            <w:tcW w:type="dxa" w:w="1440"/>
          </w:tcPr>
          <w:p>
            <w:r>
              <w:t>E5.O2.KR1</w:t>
            </w:r>
          </w:p>
        </w:tc>
        <w:tc>
          <w:tcPr>
            <w:tcW w:type="dxa" w:w="1440"/>
          </w:tcPr>
          <w:p>
            <w:r>
              <w:t>3º P: Padronização e Prevenção</w:t>
            </w:r>
          </w:p>
        </w:tc>
        <w:tc>
          <w:tcPr>
            <w:tcW w:type="dxa" w:w="1440"/>
          </w:tcPr>
          <w:p>
            <w:r>
              <w:t>Criar trilha administrativa de composição para casos passíveis de acordo</w:t>
            </w:r>
          </w:p>
        </w:tc>
        <w:tc>
          <w:tcPr>
            <w:tcW w:type="dxa" w:w="1440"/>
          </w:tcPr>
          <w:p>
            <w:r>
              <w:t>Definir fluxos, critérios e casos elegíveis para solução administrativa, inclusive em execuções e temas de menor complexidade</w:t>
            </w:r>
          </w:p>
        </w:tc>
        <w:tc>
          <w:tcPr>
            <w:tcW w:type="dxa" w:w="1440"/>
          </w:tcPr>
          <w:p>
            <w:r>
              <w:t>Líder: Procurador-Geral Adjunta para Assuntos Estratégicos (PGAAE)</w:t>
            </w:r>
          </w:p>
        </w:tc>
        <w:tc>
          <w:tcPr>
            <w:tcW w:type="dxa" w:w="1440"/>
          </w:tcPr>
          <w:p>
            <w:r>
              <w:t>150 dias</w:t>
            </w:r>
          </w:p>
        </w:tc>
      </w:tr>
      <w:tr>
        <w:tc>
          <w:tcPr>
            <w:tcW w:type="dxa" w:w="1440"/>
          </w:tcPr>
          <w:p>
            <w:r>
              <w:t>E5.O2.KR1</w:t>
            </w:r>
          </w:p>
        </w:tc>
        <w:tc>
          <w:tcPr>
            <w:tcW w:type="dxa" w:w="1440"/>
          </w:tcPr>
          <w:p>
            <w:r>
              <w:t>3º P: Padronização e Prevenção</w:t>
            </w:r>
          </w:p>
        </w:tc>
        <w:tc>
          <w:tcPr>
            <w:tcW w:type="dxa" w:w="1440"/>
          </w:tcPr>
          <w:p>
            <w:r>
              <w:t>Implantar modelo-piloto de mediação e conciliação virtual</w:t>
            </w:r>
          </w:p>
        </w:tc>
        <w:tc>
          <w:tcPr>
            <w:tcW w:type="dxa" w:w="1440"/>
          </w:tcPr>
          <w:p>
            <w:r>
              <w:t>Estruturar ambiente e rito simplificado para composições em matérias selecionadas</w:t>
            </w:r>
          </w:p>
        </w:tc>
        <w:tc>
          <w:tcPr>
            <w:tcW w:type="dxa" w:w="1440"/>
          </w:tcPr>
          <w:p>
            <w:r>
              <w:t>Líder: Procurador-Geral Adjunta para Assuntos Estratégicos (PGAAE)</w:t>
            </w:r>
          </w:p>
        </w:tc>
        <w:tc>
          <w:tcPr>
            <w:tcW w:type="dxa" w:w="1440"/>
          </w:tcPr>
          <w:p>
            <w:r>
              <w:t>180 dias</w:t>
            </w:r>
          </w:p>
        </w:tc>
      </w:tr>
      <w:tr>
        <w:tc>
          <w:tcPr>
            <w:tcW w:type="dxa" w:w="1440"/>
          </w:tcPr>
          <w:p>
            <w:r>
              <w:t>E5.O2.KR1</w:t>
            </w:r>
          </w:p>
        </w:tc>
        <w:tc>
          <w:tcPr>
            <w:tcW w:type="dxa" w:w="1440"/>
          </w:tcPr>
          <w:p>
            <w:r>
              <w:t>3º P: Padronização e Prevenção</w:t>
            </w:r>
          </w:p>
        </w:tc>
        <w:tc>
          <w:tcPr>
            <w:tcW w:type="dxa" w:w="1440"/>
          </w:tcPr>
          <w:p>
            <w:r>
              <w:t>Elaborar cartilhas orientativas e pareceres referenciais para prevenção de judicialização nas secretarias</w:t>
            </w:r>
          </w:p>
        </w:tc>
        <w:tc>
          <w:tcPr>
            <w:tcW w:type="dxa" w:w="1440"/>
          </w:tcPr>
          <w:p>
            <w:r>
              <w:t>Publicar cartilhas temáticas de boas práticas jurídicas e pareceres referenciais para os órgãos estaduais, mitigando a ocorrência de novos processos contra o Estado.</w:t>
            </w:r>
          </w:p>
        </w:tc>
        <w:tc>
          <w:tcPr>
            <w:tcW w:type="dxa" w:w="1440"/>
          </w:tcPr>
          <w:p>
            <w:r>
              <w:t>Líder: Procurador-Geral Adjunta para Assuntos Estratégicos (PGAAE)</w:t>
            </w:r>
          </w:p>
        </w:tc>
        <w:tc>
          <w:tcPr>
            <w:tcW w:type="dxa" w:w="1440"/>
          </w:tcPr>
          <w:p>
            <w:r>
              <w:t>Trimestral</w:t>
            </w:r>
          </w:p>
        </w:tc>
      </w:tr>
      <w:tr>
        <w:tc>
          <w:tcPr>
            <w:tcW w:type="dxa" w:w="1440"/>
          </w:tcPr>
          <w:p>
            <w:r>
              <w:t>E5.O2.KR1</w:t>
            </w:r>
          </w:p>
        </w:tc>
        <w:tc>
          <w:tcPr>
            <w:tcW w:type="dxa" w:w="1440"/>
          </w:tcPr>
          <w:p>
            <w:r>
              <w:t>3º P: Padronização e Prevenção</w:t>
            </w:r>
          </w:p>
        </w:tc>
        <w:tc>
          <w:tcPr>
            <w:tcW w:type="dxa" w:w="1440"/>
          </w:tcPr>
          <w:p>
            <w:r>
              <w:t>Incorporar o grupo de trabalho com o TJMA no plano de prevenção de litigiosidade</w:t>
            </w:r>
          </w:p>
        </w:tc>
        <w:tc>
          <w:tcPr>
            <w:tcW w:type="dxa" w:w="1440"/>
          </w:tcPr>
          <w:p>
            <w:r>
              <w:t>Formalizar a utilização dos achados do GT para enfrentar duplicidades, litispendência e títulos executivos repetidos</w:t>
            </w:r>
          </w:p>
        </w:tc>
        <w:tc>
          <w:tcPr>
            <w:tcW w:type="dxa" w:w="1440"/>
          </w:tcPr>
          <w:p>
            <w:r>
              <w:t>Líder: Procurador-Geral Adjunta para Assuntos Estratégicos (PGAAE)</w:t>
            </w:r>
          </w:p>
        </w:tc>
        <w:tc>
          <w:tcPr>
            <w:tcW w:type="dxa" w:w="1440"/>
          </w:tcPr>
          <w:p>
            <w:r>
              <w:t>120 dias</w:t>
            </w:r>
          </w:p>
        </w:tc>
      </w:tr>
      <w:tr>
        <w:tc>
          <w:tcPr>
            <w:tcW w:type="dxa" w:w="1440"/>
          </w:tcPr>
          <w:p>
            <w:r>
              <w:t>E5.O2.KR1</w:t>
            </w:r>
          </w:p>
        </w:tc>
        <w:tc>
          <w:tcPr>
            <w:tcW w:type="dxa" w:w="1440"/>
          </w:tcPr>
          <w:p>
            <w:r>
              <w:t>3º P: Padronização e Prevenção</w:t>
            </w:r>
          </w:p>
        </w:tc>
        <w:tc>
          <w:tcPr>
            <w:tcW w:type="dxa" w:w="1440"/>
          </w:tcPr>
          <w:p>
            <w:r>
              <w:t>Monitorar litigiosidade e desempenho recursal em painel único</w:t>
            </w:r>
          </w:p>
        </w:tc>
        <w:tc>
          <w:tcPr>
            <w:tcW w:type="dxa" w:w="1440"/>
          </w:tcPr>
          <w:p>
            <w:r>
              <w:t>Cruzar novos processos, acordos, mediações e recursos conhecidos em Tribunais Superiores</w:t>
            </w:r>
          </w:p>
        </w:tc>
        <w:tc>
          <w:tcPr>
            <w:tcW w:type="dxa" w:w="1440"/>
          </w:tcPr>
          <w:p>
            <w:r>
              <w:t>Líder: Procurador-Geral Adjunta para Assuntos Estratégicos (PGAAE); Coordenação Pedagógica: ESAP (via Plano Anual de Capacitação - PAC)</w:t>
            </w:r>
          </w:p>
        </w:tc>
        <w:tc>
          <w:tcPr>
            <w:tcW w:type="dxa" w:w="1440"/>
          </w:tcPr>
          <w:p>
            <w:r>
              <w:t>150 dias</w:t>
            </w:r>
          </w:p>
        </w:tc>
      </w:tr>
      <w:tr>
        <w:tc>
          <w:tcPr>
            <w:tcW w:type="dxa" w:w="1440"/>
          </w:tcPr>
          <w:p>
            <w:r>
              <w:t>E5.O2.KR2</w:t>
            </w:r>
          </w:p>
        </w:tc>
        <w:tc>
          <w:tcPr>
            <w:tcW w:type="dxa" w:w="1440"/>
          </w:tcPr>
          <w:p>
            <w:r>
              <w:t>2º P: Presença nos Tribunais</w:t>
            </w:r>
          </w:p>
        </w:tc>
        <w:tc>
          <w:tcPr>
            <w:tcW w:type="dxa" w:w="1440"/>
          </w:tcPr>
          <w:p>
            <w:r>
              <w:t>Transformar capacitações já realizadas em trilha institucional de alta complexidade recursal</w:t>
            </w:r>
          </w:p>
        </w:tc>
        <w:tc>
          <w:tcPr>
            <w:tcW w:type="dxa" w:w="1440"/>
          </w:tcPr>
          <w:p>
            <w:r>
              <w:t>Integrar o curso de técnicas de elaboração de recursos aos Tribunais Superiores e novas formações ao plano permanente</w:t>
            </w:r>
          </w:p>
        </w:tc>
        <w:tc>
          <w:tcPr>
            <w:tcW w:type="dxa" w:w="1440"/>
          </w:tcPr>
          <w:p>
            <w:r>
              <w:t>Líder: Procurador-Geral Adjunta para Assuntos Estratégicos (PGAAE); Coordenação Pedagógica: ESAP (via Plano Anual de Capacitação - PAC)</w:t>
            </w:r>
          </w:p>
        </w:tc>
        <w:tc>
          <w:tcPr>
            <w:tcW w:type="dxa" w:w="1440"/>
          </w:tcPr>
          <w:p>
            <w:r>
              <w:t>120 dias</w:t>
            </w:r>
          </w:p>
        </w:tc>
      </w:tr>
      <w:tr>
        <w:tc>
          <w:tcPr>
            <w:tcW w:type="dxa" w:w="1440"/>
          </w:tcPr>
          <w:p>
            <w:r>
              <w:t>E5.O3.KR1</w:t>
            </w:r>
          </w:p>
        </w:tc>
        <w:tc>
          <w:tcPr>
            <w:tcW w:type="dxa" w:w="1440"/>
          </w:tcPr>
          <w:p>
            <w:r>
              <w:t>3º P: Padronização e Prevenção</w:t>
            </w:r>
          </w:p>
        </w:tc>
        <w:tc>
          <w:tcPr>
            <w:tcW w:type="dxa" w:w="1440"/>
          </w:tcPr>
          <w:p>
            <w:r>
              <w:t>Instituir programa de advocacia pública preventiva por temas críticos</w:t>
            </w:r>
          </w:p>
        </w:tc>
        <w:tc>
          <w:tcPr>
            <w:tcW w:type="dxa" w:w="1440"/>
          </w:tcPr>
          <w:p>
            <w:r>
              <w:t>Criar carteira de temas de alto impacto econômico, político e social com monitoramento e resposta preventiva</w:t>
            </w:r>
          </w:p>
        </w:tc>
        <w:tc>
          <w:tcPr>
            <w:tcW w:type="dxa" w:w="1440"/>
          </w:tcPr>
          <w:p>
            <w:r>
              <w:t>Líder: Procurador-Geral Adjunta para Assuntos Estratégicos (PGAAE)</w:t>
            </w:r>
          </w:p>
        </w:tc>
        <w:tc>
          <w:tcPr>
            <w:tcW w:type="dxa" w:w="1440"/>
          </w:tcPr>
          <w:p>
            <w:r>
              <w:t>90 dias</w:t>
            </w:r>
          </w:p>
        </w:tc>
      </w:tr>
      <w:tr>
        <w:tc>
          <w:tcPr>
            <w:tcW w:type="dxa" w:w="1440"/>
          </w:tcPr>
          <w:p>
            <w:r>
              <w:t>E5.O3.KR1</w:t>
            </w:r>
          </w:p>
        </w:tc>
        <w:tc>
          <w:tcPr>
            <w:tcW w:type="dxa" w:w="1440"/>
          </w:tcPr>
          <w:p>
            <w:r>
              <w:t>3º P: Padronização e Prevenção</w:t>
            </w:r>
          </w:p>
        </w:tc>
        <w:tc>
          <w:tcPr>
            <w:tcW w:type="dxa" w:w="1440"/>
          </w:tcPr>
          <w:p>
            <w:r>
              <w:t>Selecionar e priorizar 5 secretarias estratégicas para intervenção consultiva intensiva</w:t>
            </w:r>
          </w:p>
        </w:tc>
        <w:tc>
          <w:tcPr>
            <w:tcW w:type="dxa" w:w="1440"/>
          </w:tcPr>
          <w:p>
            <w:r>
              <w:t>Definir critérios de escolha por volume de litígios, risco fiscal e recorrência temática</w:t>
            </w:r>
          </w:p>
        </w:tc>
        <w:tc>
          <w:tcPr>
            <w:tcW w:type="dxa" w:w="1440"/>
          </w:tcPr>
          <w:p>
            <w:r>
              <w:t>Líder: Procurador-Geral Adjunta para Assuntos Estratégicos (PGAAE)</w:t>
            </w:r>
          </w:p>
        </w:tc>
        <w:tc>
          <w:tcPr>
            <w:tcW w:type="dxa" w:w="1440"/>
          </w:tcPr>
          <w:p>
            <w:r>
              <w:t>60 dias</w:t>
            </w:r>
          </w:p>
        </w:tc>
      </w:tr>
      <w:tr>
        <w:tc>
          <w:tcPr>
            <w:tcW w:type="dxa" w:w="1440"/>
          </w:tcPr>
          <w:p>
            <w:r>
              <w:t>E5.O3.KR1</w:t>
            </w:r>
          </w:p>
        </w:tc>
        <w:tc>
          <w:tcPr>
            <w:tcW w:type="dxa" w:w="1440"/>
          </w:tcPr>
          <w:p>
            <w:r>
              <w:t>3º P: Padronização e Prevenção</w:t>
            </w:r>
          </w:p>
        </w:tc>
        <w:tc>
          <w:tcPr>
            <w:tcW w:type="dxa" w:w="1440"/>
          </w:tcPr>
          <w:p>
            <w:r>
              <w:t>Instituir rotina de pareceres preventivos temáticos</w:t>
            </w:r>
          </w:p>
        </w:tc>
        <w:tc>
          <w:tcPr>
            <w:tcW w:type="dxa" w:w="1440"/>
          </w:tcPr>
          <w:p>
            <w:r>
              <w:t>Emitir pareceres ou notas orientativas sobre matérias reiteradas capazes de gerar passivo</w:t>
            </w:r>
          </w:p>
        </w:tc>
        <w:tc>
          <w:tcPr>
            <w:tcW w:type="dxa" w:w="1440"/>
          </w:tcPr>
          <w:p>
            <w:r>
              <w:t>Líder: Procurador-Geral Adjunta para Assuntos Estratégicos (PGAAE)</w:t>
            </w:r>
          </w:p>
        </w:tc>
        <w:tc>
          <w:tcPr>
            <w:tcW w:type="dxa" w:w="1440"/>
          </w:tcPr>
          <w:p>
            <w:r>
              <w:t>120 dias e rotina contínua</w:t>
            </w:r>
          </w:p>
        </w:tc>
      </w:tr>
      <w:tr>
        <w:tc>
          <w:tcPr>
            <w:tcW w:type="dxa" w:w="1440"/>
          </w:tcPr>
          <w:p>
            <w:r>
              <w:t>E5.O3.KR1</w:t>
            </w:r>
          </w:p>
        </w:tc>
        <w:tc>
          <w:tcPr>
            <w:tcW w:type="dxa" w:w="1440"/>
          </w:tcPr>
          <w:p>
            <w:r>
              <w:t>3º P: Padronização e Prevenção</w:t>
            </w:r>
          </w:p>
        </w:tc>
        <w:tc>
          <w:tcPr>
            <w:tcW w:type="dxa" w:w="1440"/>
          </w:tcPr>
          <w:p>
            <w:r>
              <w:t>Criar normas e orientações internas de conformidade e compliance para temas recorrentes</w:t>
            </w:r>
          </w:p>
        </w:tc>
        <w:tc>
          <w:tcPr>
            <w:tcW w:type="dxa" w:w="1440"/>
          </w:tcPr>
          <w:p>
            <w:r>
              <w:t>Formalizar parâmetros de conduta administrativa para reduzir erro repetitivo em matérias sensíveis</w:t>
            </w:r>
          </w:p>
        </w:tc>
        <w:tc>
          <w:tcPr>
            <w:tcW w:type="dxa" w:w="1440"/>
          </w:tcPr>
          <w:p>
            <w:r>
              <w:t>Líder: Procurador-Geral Adjunta para Assuntos Estratégicos (PGAAE)</w:t>
            </w:r>
          </w:p>
        </w:tc>
        <w:tc>
          <w:tcPr>
            <w:tcW w:type="dxa" w:w="1440"/>
          </w:tcPr>
          <w:p>
            <w:r>
              <w:t>180 dias</w:t>
            </w:r>
          </w:p>
        </w:tc>
      </w:tr>
      <w:tr>
        <w:tc>
          <w:tcPr>
            <w:tcW w:type="dxa" w:w="1440"/>
          </w:tcPr>
          <w:p>
            <w:r>
              <w:t>E5.O3.KR1</w:t>
            </w:r>
          </w:p>
        </w:tc>
        <w:tc>
          <w:tcPr>
            <w:tcW w:type="dxa" w:w="1440"/>
          </w:tcPr>
          <w:p>
            <w:r>
              <w:t>3º P: Padronização e Prevenção</w:t>
            </w:r>
          </w:p>
        </w:tc>
        <w:tc>
          <w:tcPr>
            <w:tcW w:type="dxa" w:w="1440"/>
          </w:tcPr>
          <w:p>
            <w:r>
              <w:t>Criar painel de litígios evitáveis por secretaria e tema</w:t>
            </w:r>
          </w:p>
        </w:tc>
        <w:tc>
          <w:tcPr>
            <w:tcW w:type="dxa" w:w="1440"/>
          </w:tcPr>
          <w:p>
            <w:r>
              <w:t>Medir ingresso de novas ações, reincidência temática e efeito das orientações preventivas</w:t>
            </w:r>
          </w:p>
        </w:tc>
        <w:tc>
          <w:tcPr>
            <w:tcW w:type="dxa" w:w="1440"/>
          </w:tcPr>
          <w:p>
            <w:r>
              <w:t>Líder: Procurador-Geral Adjunta para Assuntos Estratégicos (PGAAE)</w:t>
            </w:r>
          </w:p>
        </w:tc>
        <w:tc>
          <w:tcPr>
            <w:tcW w:type="dxa" w:w="1440"/>
          </w:tcPr>
          <w:p>
            <w:r>
              <w:t>150 dias</w:t>
            </w:r>
          </w:p>
        </w:tc>
      </w:tr>
      <w:tr>
        <w:tc>
          <w:tcPr>
            <w:tcW w:type="dxa" w:w="1440"/>
          </w:tcPr>
          <w:p>
            <w:r>
              <w:t>E5.O3.KR1</w:t>
            </w:r>
          </w:p>
        </w:tc>
        <w:tc>
          <w:tcPr>
            <w:tcW w:type="dxa" w:w="1440"/>
          </w:tcPr>
          <w:p>
            <w:r>
              <w:t>3º P: Padronização e Prevenção</w:t>
            </w:r>
          </w:p>
        </w:tc>
        <w:tc>
          <w:tcPr>
            <w:tcW w:type="dxa" w:w="1440"/>
          </w:tcPr>
          <w:p>
            <w:r>
              <w:t>Usar dados de prevenção de 2025 como linha de base gerencial</w:t>
            </w:r>
          </w:p>
        </w:tc>
        <w:tc>
          <w:tcPr>
            <w:tcW w:type="dxa" w:w="1440"/>
          </w:tcPr>
          <w:p>
            <w:r>
              <w:t>Tomar o histórico da Ação 4983 e os relatórios do TJMA/SIMMA como referência inicial para metas de redução</w:t>
            </w:r>
          </w:p>
        </w:tc>
        <w:tc>
          <w:tcPr>
            <w:tcW w:type="dxa" w:w="1440"/>
          </w:tcPr>
          <w:p>
            <w:r>
              <w:t>Líder: Procurador-Geral Adjunta para Assuntos Estratégicos (PGAAE)</w:t>
            </w:r>
          </w:p>
        </w:tc>
        <w:tc>
          <w:tcPr>
            <w:tcW w:type="dxa" w:w="1440"/>
          </w:tcPr>
          <w:p>
            <w:r>
              <w:t>60 dias</w:t>
            </w:r>
          </w:p>
        </w:tc>
      </w:tr>
      <w:tr>
        <w:tc>
          <w:tcPr>
            <w:tcW w:type="dxa" w:w="1440"/>
          </w:tcPr>
          <w:p>
            <w:r>
              <w:t>E5.O3.KR1</w:t>
            </w:r>
          </w:p>
        </w:tc>
        <w:tc>
          <w:tcPr>
            <w:tcW w:type="dxa" w:w="1440"/>
          </w:tcPr>
          <w:p>
            <w:r>
              <w:t>3º P: Padronização e Prevenção</w:t>
            </w:r>
          </w:p>
        </w:tc>
        <w:tc>
          <w:tcPr>
            <w:tcW w:type="dxa" w:w="1440"/>
          </w:tcPr>
          <w:p>
            <w:r>
              <w:t>Produzir relatório semestral de prevenção de litígios</w:t>
            </w:r>
          </w:p>
        </w:tc>
        <w:tc>
          <w:tcPr>
            <w:tcW w:type="dxa" w:w="1440"/>
          </w:tcPr>
          <w:p>
            <w:r>
              <w:t>Sistematizar causas, secretarias afetadas, orientações emitidas e redução observada</w:t>
            </w:r>
          </w:p>
        </w:tc>
        <w:tc>
          <w:tcPr>
            <w:tcW w:type="dxa" w:w="1440"/>
          </w:tcPr>
          <w:p>
            <w:r>
              <w:t>Líder: Procurador-Geral Adjunta para Assuntos Estratégicos (PGAAE)</w:t>
            </w:r>
          </w:p>
        </w:tc>
        <w:tc>
          <w:tcPr>
            <w:tcW w:type="dxa" w:w="1440"/>
          </w:tcPr>
          <w:p>
            <w:r>
              <w:t>Semestral</w:t>
            </w:r>
          </w:p>
        </w:tc>
      </w:tr>
      <w:tr>
        <w:tc>
          <w:tcPr>
            <w:tcW w:type="dxa" w:w="1440"/>
          </w:tcPr>
          <w:p>
            <w:r>
              <w:t>E5.O3.KR2</w:t>
            </w:r>
          </w:p>
        </w:tc>
        <w:tc>
          <w:tcPr>
            <w:tcW w:type="dxa" w:w="1440"/>
          </w:tcPr>
          <w:p>
            <w:r>
              <w:t>3º P: Padronização e Prevenção</w:t>
            </w:r>
          </w:p>
        </w:tc>
        <w:tc>
          <w:tcPr>
            <w:tcW w:type="dxa" w:w="1440"/>
          </w:tcPr>
          <w:p>
            <w:r>
              <w:t>Implantar reuniões trimestrais de prevenção com secretarias de maior litigiosidade</w:t>
            </w:r>
          </w:p>
        </w:tc>
        <w:tc>
          <w:tcPr>
            <w:tcW w:type="dxa" w:w="1440"/>
          </w:tcPr>
          <w:p>
            <w:r>
              <w:t>Revisar causas recorrentes, litígios evitáveis, dúvidas operacionais e medidas corretivas</w:t>
            </w:r>
          </w:p>
        </w:tc>
        <w:tc>
          <w:tcPr>
            <w:tcW w:type="dxa" w:w="1440"/>
          </w:tcPr>
          <w:p>
            <w:r>
              <w:t>Líder: Procurador-Geral Adjunta para Assuntos Estratégicos (PGAAE)</w:t>
            </w:r>
          </w:p>
        </w:tc>
        <w:tc>
          <w:tcPr>
            <w:tcW w:type="dxa" w:w="1440"/>
          </w:tcPr>
          <w:p>
            <w:r>
              <w:t>Trimestral</w:t>
            </w:r>
          </w:p>
        </w:tc>
      </w:tr>
      <w:tr>
        <w:tc>
          <w:tcPr>
            <w:tcW w:type="dxa" w:w="1440"/>
          </w:tcPr>
          <w:p>
            <w:r>
              <w:t>E5.O3.KR2</w:t>
            </w:r>
          </w:p>
        </w:tc>
        <w:tc>
          <w:tcPr>
            <w:tcW w:type="dxa" w:w="1440"/>
          </w:tcPr>
          <w:p>
            <w:r>
              <w:t>3º P: Padronização e Prevenção</w:t>
            </w:r>
          </w:p>
        </w:tc>
        <w:tc>
          <w:tcPr>
            <w:tcW w:type="dxa" w:w="1440"/>
          </w:tcPr>
          <w:p>
            <w:r>
              <w:t>Integrar a Procuradoria Trabalhista à prevenção com procuradores lotados nas secretarias</w:t>
            </w:r>
          </w:p>
        </w:tc>
        <w:tc>
          <w:tcPr>
            <w:tcW w:type="dxa" w:w="1440"/>
          </w:tcPr>
          <w:p>
            <w:r>
              <w:t>Estabelecer canal regular de cooperação para antecipar temas trabalhistas repetitivos</w:t>
            </w:r>
          </w:p>
        </w:tc>
        <w:tc>
          <w:tcPr>
            <w:tcW w:type="dxa" w:w="1440"/>
          </w:tcPr>
          <w:p>
            <w:r>
              <w:t>Líder: Procurador-Geral Adjunta para Assuntos Estratégicos (PGAAE)</w:t>
            </w:r>
          </w:p>
        </w:tc>
        <w:tc>
          <w:tcPr>
            <w:tcW w:type="dxa" w:w="1440"/>
          </w:tcPr>
          <w:p>
            <w:r>
              <w:t>120 dias</w:t>
            </w:r>
          </w:p>
        </w:tc>
      </w:tr>
      <w:tr>
        <w:tc>
          <w:tcPr>
            <w:tcW w:type="dxa" w:w="1440"/>
          </w:tcPr>
          <w:p>
            <w:r>
              <w:t>E5.O5.KR1</w:t>
            </w:r>
          </w:p>
        </w:tc>
        <w:tc>
          <w:tcPr>
            <w:tcW w:type="dxa" w:w="1440"/>
          </w:tcPr>
          <w:p>
            <w:r>
              <w:t>3º P: Padronização e Prevenção</w:t>
            </w:r>
          </w:p>
        </w:tc>
        <w:tc>
          <w:tcPr>
            <w:tcW w:type="dxa" w:w="1440"/>
          </w:tcPr>
          <w:p>
            <w:r>
              <w:t>Instituir Programa de Automação Institucional da PGE-MA</w:t>
            </w:r>
          </w:p>
        </w:tc>
        <w:tc>
          <w:tcPr>
            <w:tcW w:type="dxa" w:w="1440"/>
          </w:tcPr>
          <w:p>
            <w:r>
              <w:t>Editar ato interno criando carteira única de automações, com critérios de priorização por volume, impacto, risco e viabilidade técnica</w:t>
            </w:r>
          </w:p>
        </w:tc>
        <w:tc>
          <w:tcPr>
            <w:tcW w:type="dxa" w:w="1440"/>
          </w:tcPr>
          <w:p>
            <w:r>
              <w:t>Líder: Procurador-Geral Adjunta para Assuntos Estratégicos (PGAAE)</w:t>
            </w:r>
          </w:p>
        </w:tc>
        <w:tc>
          <w:tcPr>
            <w:tcW w:type="dxa" w:w="1440"/>
          </w:tcPr>
          <w:p>
            <w:r>
              <w:t>60 dias</w:t>
            </w:r>
          </w:p>
        </w:tc>
      </w:tr>
      <w:tr>
        <w:tc>
          <w:tcPr>
            <w:tcW w:type="dxa" w:w="1440"/>
          </w:tcPr>
          <w:p>
            <w:r>
              <w:t>E5.O5.KR1</w:t>
            </w:r>
          </w:p>
        </w:tc>
        <w:tc>
          <w:tcPr>
            <w:tcW w:type="dxa" w:w="1440"/>
          </w:tcPr>
          <w:p>
            <w:r>
              <w:t>3º P: Padronização e Prevenção</w:t>
            </w:r>
          </w:p>
        </w:tc>
        <w:tc>
          <w:tcPr>
            <w:tcW w:type="dxa" w:w="1440"/>
          </w:tcPr>
          <w:p>
            <w:r>
              <w:t>Mapear os 20 fluxos mais repetitivos da instituição</w:t>
            </w:r>
          </w:p>
        </w:tc>
        <w:tc>
          <w:tcPr>
            <w:tcW w:type="dxa" w:w="1440"/>
          </w:tcPr>
          <w:p>
            <w:r>
              <w:t>Levantar tarefas manuais por unidade, tempo gasto, retrabalho, dependência de papel e potencial de automação</w:t>
            </w:r>
          </w:p>
        </w:tc>
        <w:tc>
          <w:tcPr>
            <w:tcW w:type="dxa" w:w="1440"/>
          </w:tcPr>
          <w:p>
            <w:r>
              <w:t>Líder: Procurador-Geral Adjunta para Assuntos Estratégicos (PGAAE)</w:t>
            </w:r>
          </w:p>
        </w:tc>
        <w:tc>
          <w:tcPr>
            <w:tcW w:type="dxa" w:w="1440"/>
          </w:tcPr>
          <w:p>
            <w:r>
              <w:t>90 dias</w:t>
            </w:r>
          </w:p>
        </w:tc>
      </w:tr>
      <w:tr>
        <w:tc>
          <w:tcPr>
            <w:tcW w:type="dxa" w:w="1440"/>
          </w:tcPr>
          <w:p>
            <w:r>
              <w:t>E5.O5.KR1</w:t>
            </w:r>
          </w:p>
        </w:tc>
        <w:tc>
          <w:tcPr>
            <w:tcW w:type="dxa" w:w="1440"/>
          </w:tcPr>
          <w:p>
            <w:r>
              <w:t>3º P: Padronização e Prevenção</w:t>
            </w:r>
          </w:p>
        </w:tc>
        <w:tc>
          <w:tcPr>
            <w:tcW w:type="dxa" w:w="1440"/>
          </w:tcPr>
          <w:p>
            <w:r>
              <w:t>Implantar metodologia de gestão visual de trabalho</w:t>
            </w:r>
          </w:p>
        </w:tc>
        <w:tc>
          <w:tcPr>
            <w:tcW w:type="dxa" w:w="1440"/>
          </w:tcPr>
          <w:p>
            <w:r>
              <w:t>Aplicar Kanban e matriz Eisenhower nas equipes com maior volume operacional, com rotinas de priorização e acompanhamento</w:t>
            </w:r>
          </w:p>
        </w:tc>
        <w:tc>
          <w:tcPr>
            <w:tcW w:type="dxa" w:w="1440"/>
          </w:tcPr>
          <w:p>
            <w:r>
              <w:t>Líder: Procurador-Geral Adjunta para Assuntos Estratégicos (PGAAE)</w:t>
            </w:r>
          </w:p>
        </w:tc>
        <w:tc>
          <w:tcPr>
            <w:tcW w:type="dxa" w:w="1440"/>
          </w:tcPr>
          <w:p>
            <w:r>
              <w:t>120 dias</w:t>
            </w:r>
          </w:p>
        </w:tc>
      </w:tr>
      <w:tr>
        <w:tc>
          <w:tcPr>
            <w:tcW w:type="dxa" w:w="1440"/>
          </w:tcPr>
          <w:p>
            <w:r>
              <w:t>E5.O5.KR1</w:t>
            </w:r>
          </w:p>
        </w:tc>
        <w:tc>
          <w:tcPr>
            <w:tcW w:type="dxa" w:w="1440"/>
          </w:tcPr>
          <w:p>
            <w:r>
              <w:t>3º P: Padronização e Prevenção</w:t>
            </w:r>
          </w:p>
        </w:tc>
        <w:tc>
          <w:tcPr>
            <w:tcW w:type="dxa" w:w="1440"/>
          </w:tcPr>
          <w:p>
            <w:r>
              <w:t>Integrar e escalar as automações já concluídas em 2025</w:t>
            </w:r>
          </w:p>
        </w:tc>
        <w:tc>
          <w:tcPr>
            <w:tcW w:type="dxa" w:w="1440"/>
          </w:tcPr>
          <w:p>
            <w:r>
              <w:t>Incorporar RPA Distribuição, RPA Monitor PGE, Calculadora RPV, RPA Honorários, RPA Dativos e outros robôs à rotina institucional</w:t>
            </w:r>
          </w:p>
        </w:tc>
        <w:tc>
          <w:tcPr>
            <w:tcW w:type="dxa" w:w="1440"/>
          </w:tcPr>
          <w:p>
            <w:r>
              <w:t>Líder: Procurador-Geral Adjunta para Assuntos Estratégicos (PGAAE)</w:t>
            </w:r>
          </w:p>
        </w:tc>
        <w:tc>
          <w:tcPr>
            <w:tcW w:type="dxa" w:w="1440"/>
          </w:tcPr>
          <w:p>
            <w:r>
              <w:t>180 dias</w:t>
            </w:r>
          </w:p>
        </w:tc>
      </w:tr>
      <w:tr>
        <w:tc>
          <w:tcPr>
            <w:tcW w:type="dxa" w:w="1440"/>
          </w:tcPr>
          <w:p>
            <w:r>
              <w:t>E5.O5.KR2</w:t>
            </w:r>
          </w:p>
        </w:tc>
        <w:tc>
          <w:tcPr>
            <w:tcW w:type="dxa" w:w="1440"/>
          </w:tcPr>
          <w:p>
            <w:r>
              <w:t>3º P: Padronização e Prevenção</w:t>
            </w:r>
          </w:p>
        </w:tc>
        <w:tc>
          <w:tcPr>
            <w:tcW w:type="dxa" w:w="1440"/>
          </w:tcPr>
          <w:p>
            <w:r>
              <w:t>Criar trilha prioritária para automação de documentos e minutas</w:t>
            </w:r>
          </w:p>
        </w:tc>
        <w:tc>
          <w:tcPr>
            <w:tcW w:type="dxa" w:w="1440"/>
          </w:tcPr>
          <w:p>
            <w:r>
              <w:t>Selecionar tipos documentais de maior recorrência e padronizar modelos com apoio de automação e IA</w:t>
            </w:r>
          </w:p>
        </w:tc>
        <w:tc>
          <w:tcPr>
            <w:tcW w:type="dxa" w:w="1440"/>
          </w:tcPr>
          <w:p>
            <w:r>
              <w:t>Líder: Procurador-Geral Adjunta para Assuntos Estratégicos (PGAAE)</w:t>
            </w:r>
          </w:p>
        </w:tc>
        <w:tc>
          <w:tcPr>
            <w:tcW w:type="dxa" w:w="1440"/>
          </w:tcPr>
          <w:p>
            <w:r>
              <w:t>180 dias</w:t>
            </w:r>
          </w:p>
        </w:tc>
      </w:tr>
      <w:tr>
        <w:tc>
          <w:tcPr>
            <w:tcW w:type="dxa" w:w="1440"/>
          </w:tcPr>
          <w:p>
            <w:r>
              <w:t>E5.O5.KR2</w:t>
            </w:r>
          </w:p>
        </w:tc>
        <w:tc>
          <w:tcPr>
            <w:tcW w:type="dxa" w:w="1440"/>
          </w:tcPr>
          <w:p>
            <w:r>
              <w:t>3º P: Padronização e Prevenção</w:t>
            </w:r>
          </w:p>
        </w:tc>
        <w:tc>
          <w:tcPr>
            <w:tcW w:type="dxa" w:w="1440"/>
          </w:tcPr>
          <w:p>
            <w:r>
              <w:t>Implantar ambiente de automação assistida para elaboração documental</w:t>
            </w:r>
          </w:p>
        </w:tc>
        <w:tc>
          <w:tcPr>
            <w:tcW w:type="dxa" w:w="1440"/>
          </w:tcPr>
          <w:p>
            <w:r>
              <w:t>Adotar assistentes tecnológicos para peças, pareceres, despachos e respostas padronizadas, com revisão humana obrigatória</w:t>
            </w:r>
          </w:p>
        </w:tc>
        <w:tc>
          <w:tcPr>
            <w:tcW w:type="dxa" w:w="1440"/>
          </w:tcPr>
          <w:p>
            <w:r>
              <w:t>Líder: Procurador-Geral Adjunta para Assuntos Estratégicos (PGAAE)</w:t>
            </w:r>
          </w:p>
        </w:tc>
        <w:tc>
          <w:tcPr>
            <w:tcW w:type="dxa" w:w="1440"/>
          </w:tcPr>
          <w:p>
            <w:r>
              <w:t>Conforme cronograma PROFISCO III, com piloto em 12 meses</w:t>
            </w:r>
          </w:p>
        </w:tc>
      </w:tr>
      <w:tr>
        <w:tc>
          <w:tcPr>
            <w:tcW w:type="dxa" w:w="1440"/>
          </w:tcPr>
          <w:p>
            <w:r>
              <w:t>E5.O5.KR2</w:t>
            </w:r>
          </w:p>
        </w:tc>
        <w:tc>
          <w:tcPr>
            <w:tcW w:type="dxa" w:w="1440"/>
          </w:tcPr>
          <w:p>
            <w:r>
              <w:t>3º P: Padronização e Prevenção</w:t>
            </w:r>
          </w:p>
        </w:tc>
        <w:tc>
          <w:tcPr>
            <w:tcW w:type="dxa" w:w="1440"/>
          </w:tcPr>
          <w:p>
            <w:r>
              <w:t>Vincular a consultoria de transformação digital ao redesenho dos fluxos documentais</w:t>
            </w:r>
          </w:p>
        </w:tc>
        <w:tc>
          <w:tcPr>
            <w:tcW w:type="dxa" w:w="1440"/>
          </w:tcPr>
          <w:p>
            <w:r>
              <w:t>Usar a consultoria prevista no PROFISCO III para revisar o fluxo do SPA, dos documentos e das etapas de trabalho jurídico</w:t>
            </w:r>
          </w:p>
        </w:tc>
        <w:tc>
          <w:tcPr>
            <w:tcW w:type="dxa" w:w="1440"/>
          </w:tcPr>
          <w:p>
            <w:r>
              <w:t>Líder: Procurador-Geral Adjunta para Assuntos Estratégicos (PGAAE)</w:t>
            </w:r>
          </w:p>
        </w:tc>
        <w:tc>
          <w:tcPr>
            <w:tcW w:type="dxa" w:w="1440"/>
          </w:tcPr>
          <w:p>
            <w:r>
              <w:t>Conforme cronograma contratual PROFISCO</w:t>
            </w:r>
          </w:p>
        </w:tc>
      </w:tr>
      <w:tr>
        <w:tc>
          <w:tcPr>
            <w:tcW w:type="dxa" w:w="1440"/>
          </w:tcPr>
          <w:p>
            <w:r>
              <w:t>E5.O5.KR2</w:t>
            </w:r>
          </w:p>
        </w:tc>
        <w:tc>
          <w:tcPr>
            <w:tcW w:type="dxa" w:w="1440"/>
          </w:tcPr>
          <w:p>
            <w:r>
              <w:t>3º P: Padronização e Prevenção</w:t>
            </w:r>
          </w:p>
        </w:tc>
        <w:tc>
          <w:tcPr>
            <w:tcW w:type="dxa" w:w="1440"/>
          </w:tcPr>
          <w:p>
            <w:r>
              <w:t>Melhorar os fluxos de acordos trabalhistas com padronização de entendimentos</w:t>
            </w:r>
          </w:p>
        </w:tc>
        <w:tc>
          <w:tcPr>
            <w:tcW w:type="dxa" w:w="1440"/>
          </w:tcPr>
          <w:p>
            <w:r>
              <w:t>Formalizar entendimentos, minutas, critérios de análise e sequência operacional para reduzir tempo em acordos</w:t>
            </w:r>
          </w:p>
        </w:tc>
        <w:tc>
          <w:tcPr>
            <w:tcW w:type="dxa" w:w="1440"/>
          </w:tcPr>
          <w:p>
            <w:r>
              <w:t>Líder: Procurador-Geral Adjunta para Assuntos Estratégicos (PGAAE)</w:t>
            </w:r>
          </w:p>
        </w:tc>
        <w:tc>
          <w:tcPr>
            <w:tcW w:type="dxa" w:w="1440"/>
          </w:tcPr>
          <w:p>
            <w:r>
              <w:t>150 dias</w:t>
            </w:r>
          </w:p>
        </w:tc>
      </w:tr>
      <w:tr>
        <w:tc>
          <w:tcPr>
            <w:tcW w:type="dxa" w:w="1440"/>
          </w:tcPr>
          <w:p>
            <w:r>
              <w:t>E5.O5.KR2</w:t>
            </w:r>
          </w:p>
        </w:tc>
        <w:tc>
          <w:tcPr>
            <w:tcW w:type="dxa" w:w="1440"/>
          </w:tcPr>
          <w:p>
            <w:r>
              <w:t>3º P: Padronização e Prevenção</w:t>
            </w:r>
          </w:p>
        </w:tc>
        <w:tc>
          <w:tcPr>
            <w:tcW w:type="dxa" w:w="1440"/>
          </w:tcPr>
          <w:p>
            <w:r>
              <w:t>Criar painel institucional de produtividade e automação</w:t>
            </w:r>
          </w:p>
        </w:tc>
        <w:tc>
          <w:tcPr>
            <w:tcW w:type="dxa" w:w="1440"/>
          </w:tcPr>
          <w:p>
            <w:r>
              <w:t>Medir volume automatizado, tempo de elaboração, retrabalho evitado e produtividade por equipe</w:t>
            </w:r>
          </w:p>
        </w:tc>
        <w:tc>
          <w:tcPr>
            <w:tcW w:type="dxa" w:w="1440"/>
          </w:tcPr>
          <w:p>
            <w:r>
              <w:t>Líder: Procurador-Geral Adjunta para Assuntos Estratégicos (PGAAE)</w:t>
            </w:r>
          </w:p>
        </w:tc>
        <w:tc>
          <w:tcPr>
            <w:tcW w:type="dxa" w:w="1440"/>
          </w:tcPr>
          <w:p>
            <w:r>
              <w:t>180 dias</w:t>
            </w:r>
          </w:p>
        </w:tc>
      </w:tr>
      <w:tr>
        <w:tc>
          <w:tcPr>
            <w:tcW w:type="dxa" w:w="1440"/>
          </w:tcPr>
          <w:p>
            <w:r>
              <w:t>E5.O5.KR3</w:t>
            </w:r>
          </w:p>
        </w:tc>
        <w:tc>
          <w:tcPr>
            <w:tcW w:type="dxa" w:w="1440"/>
          </w:tcPr>
          <w:p>
            <w:r>
              <w:t>Outros Eixos / Governança</w:t>
            </w:r>
          </w:p>
        </w:tc>
        <w:tc>
          <w:tcPr>
            <w:tcW w:type="dxa" w:w="1440"/>
          </w:tcPr>
          <w:p>
            <w:r>
              <w:t>Redesenhar funções e distribuição de trabalho por equipe</w:t>
            </w:r>
          </w:p>
        </w:tc>
        <w:tc>
          <w:tcPr>
            <w:tcW w:type="dxa" w:w="1440"/>
          </w:tcPr>
          <w:p>
            <w:r>
              <w:t>Revisar papéis, eliminar sobreposição, deslocar servidores de tarefas repetitivas para tarefas estratégicas e definir indicadores por unidade</w:t>
            </w:r>
          </w:p>
        </w:tc>
        <w:tc>
          <w:tcPr>
            <w:tcW w:type="dxa" w:w="1440"/>
          </w:tcPr>
          <w:p>
            <w:r>
              <w:t>Líder: Procurador-Geral Adjunta para Assuntos Estratégicos (PGAAE)</w:t>
            </w:r>
          </w:p>
        </w:tc>
        <w:tc>
          <w:tcPr>
            <w:tcW w:type="dxa" w:w="1440"/>
          </w:tcPr>
          <w:p>
            <w:r>
              <w:t>180 dias</w:t>
            </w:r>
          </w:p>
        </w:tc>
      </w:tr>
      <w:tr>
        <w:tc>
          <w:tcPr>
            <w:tcW w:type="dxa" w:w="1440"/>
          </w:tcPr>
          <w:p>
            <w:r>
              <w:t>E5.O5.KR3</w:t>
            </w:r>
          </w:p>
        </w:tc>
        <w:tc>
          <w:tcPr>
            <w:tcW w:type="dxa" w:w="1440"/>
          </w:tcPr>
          <w:p>
            <w:r>
              <w:t>Outros Eixos / Governança</w:t>
            </w:r>
          </w:p>
        </w:tc>
        <w:tc>
          <w:tcPr>
            <w:tcW w:type="dxa" w:w="1440"/>
          </w:tcPr>
          <w:p>
            <w:r>
              <w:t>Vincular produtividade à superação de gargalos tecnológicos</w:t>
            </w:r>
          </w:p>
        </w:tc>
        <w:tc>
          <w:tcPr>
            <w:tcW w:type="dxa" w:w="1440"/>
          </w:tcPr>
          <w:p>
            <w:r>
              <w:t>Integrar renovação do parque tecnológico, infraestrutura de IA e suporte técnico ao redesenho do trabalho</w:t>
            </w:r>
          </w:p>
        </w:tc>
        <w:tc>
          <w:tcPr>
            <w:tcW w:type="dxa" w:w="1440"/>
          </w:tcPr>
          <w:p>
            <w:r>
              <w:t>(Liderança Tecnológica: PGAAE / INOVA; Suporte Infra: SI)</w:t>
            </w:r>
          </w:p>
        </w:tc>
        <w:tc>
          <w:tcPr>
            <w:tcW w:type="dxa" w:w="1440"/>
          </w:tcPr>
          <w:p>
            <w:r>
              <w:t>Conforme cronograma das contratações estruturantes</w:t>
            </w:r>
          </w:p>
        </w:tc>
      </w:tr>
      <w:tr>
        <w:tc>
          <w:tcPr>
            <w:tcW w:type="dxa" w:w="1440"/>
          </w:tcPr>
          <w:p>
            <w:r>
              <w:t>E5.O5.KR3</w:t>
            </w:r>
          </w:p>
        </w:tc>
        <w:tc>
          <w:tcPr>
            <w:tcW w:type="dxa" w:w="1440"/>
          </w:tcPr>
          <w:p>
            <w:r>
              <w:t>Outros Eixos / Governança</w:t>
            </w:r>
          </w:p>
        </w:tc>
        <w:tc>
          <w:tcPr>
            <w:tcW w:type="dxa" w:w="1440"/>
          </w:tcPr>
          <w:p>
            <w:r>
              <w:t>Realizar capacitação contínua para adoção das novas ferramentas</w:t>
            </w:r>
          </w:p>
        </w:tc>
        <w:tc>
          <w:tcPr>
            <w:tcW w:type="dxa" w:w="1440"/>
          </w:tcPr>
          <w:p>
            <w:r>
              <w:t>Formar procuradores, assessores e servidores em automação, IA, SPA, gestão visual e padronização operacional</w:t>
            </w:r>
          </w:p>
        </w:tc>
        <w:tc>
          <w:tcPr>
            <w:tcW w:type="dxa" w:w="1440"/>
          </w:tcPr>
          <w:p>
            <w:r>
              <w:t>Líder: Procurador-Geral Adjunta para Assuntos Estratégicos (PGAAE); Coordenação Pedagógica: ESAP (via Plano Anual de Capacitação - PAC)</w:t>
            </w:r>
          </w:p>
        </w:tc>
        <w:tc>
          <w:tcPr>
            <w:tcW w:type="dxa" w:w="1440"/>
          </w:tcPr>
          <w:p>
            <w:r>
              <w:t>Semestral, a partir do início das implantações</w:t>
            </w:r>
          </w:p>
        </w:tc>
      </w:tr>
      <w:tr>
        <w:tc>
          <w:tcPr>
            <w:tcW w:type="dxa" w:w="1440"/>
          </w:tcPr>
          <w:p>
            <w:r>
              <w:t>E5.O6.KR1</w:t>
            </w:r>
          </w:p>
        </w:tc>
        <w:tc>
          <w:tcPr>
            <w:tcW w:type="dxa" w:w="1440"/>
          </w:tcPr>
          <w:p>
            <w:r>
              <w:t>1º P: Prazo</w:t>
            </w:r>
          </w:p>
        </w:tc>
        <w:tc>
          <w:tcPr>
            <w:tcW w:type="dxa" w:w="1440"/>
          </w:tcPr>
          <w:p>
            <w:r>
              <w:t>Instituir programa “Prazo Zero Perdido”</w:t>
            </w:r>
          </w:p>
        </w:tc>
        <w:tc>
          <w:tcPr>
            <w:tcW w:type="dxa" w:w="1440"/>
          </w:tcPr>
          <w:p>
            <w:r>
              <w:t>Editar ato interno formalizando governança específica para prevenção de perda de prazo, com responsabilidades por unidade</w:t>
            </w:r>
          </w:p>
        </w:tc>
        <w:tc>
          <w:tcPr>
            <w:tcW w:type="dxa" w:w="1440"/>
          </w:tcPr>
          <w:p>
            <w:r>
              <w:t>Líder Executivo: Procurador-Geral Adjunta para Assuntos Estratégicos (PGAAE) (Cumprimento indelegável); Triagem e Etiquetas SPA: Serviço de Distribuição</w:t>
            </w:r>
          </w:p>
        </w:tc>
        <w:tc>
          <w:tcPr>
            <w:tcW w:type="dxa" w:w="1440"/>
          </w:tcPr>
          <w:p>
            <w:r>
              <w:t>45 dias</w:t>
            </w:r>
          </w:p>
        </w:tc>
      </w:tr>
      <w:tr>
        <w:tc>
          <w:tcPr>
            <w:tcW w:type="dxa" w:w="1440"/>
          </w:tcPr>
          <w:p>
            <w:r>
              <w:t>E5.O6.KR1</w:t>
            </w:r>
          </w:p>
        </w:tc>
        <w:tc>
          <w:tcPr>
            <w:tcW w:type="dxa" w:w="1440"/>
          </w:tcPr>
          <w:p>
            <w:r>
              <w:t>1º P: Prazo</w:t>
            </w:r>
          </w:p>
        </w:tc>
        <w:tc>
          <w:tcPr>
            <w:tcW w:type="dxa" w:w="1440"/>
          </w:tcPr>
          <w:p>
            <w:r>
              <w:t>Levantar a linha de base real de prazos perdidos e falhas de captura de expediente</w:t>
            </w:r>
          </w:p>
        </w:tc>
        <w:tc>
          <w:tcPr>
            <w:tcW w:type="dxa" w:w="1440"/>
          </w:tcPr>
          <w:p>
            <w:r>
              <w:t>Consolidar histórico mensal de prazos peremptórios perdidos, falhas de registro, expedientes não capturados e sistemas paralelos utilizados</w:t>
            </w:r>
          </w:p>
        </w:tc>
        <w:tc>
          <w:tcPr>
            <w:tcW w:type="dxa" w:w="1440"/>
          </w:tcPr>
          <w:p>
            <w:r>
              <w:t>Líder Executivo: Procurador-Geral Adjunta para Assuntos Estratégicos (PGAAE) (Cumprimento indelegável); Triagem e Etiquetas SPA: Serviço de Distribuição</w:t>
            </w:r>
          </w:p>
        </w:tc>
        <w:tc>
          <w:tcPr>
            <w:tcW w:type="dxa" w:w="1440"/>
          </w:tcPr>
          <w:p>
            <w:r>
              <w:t>60 dias</w:t>
            </w:r>
          </w:p>
        </w:tc>
      </w:tr>
      <w:tr>
        <w:tc>
          <w:tcPr>
            <w:tcW w:type="dxa" w:w="1440"/>
          </w:tcPr>
          <w:p>
            <w:r>
              <w:t>E5.O6.KR1</w:t>
            </w:r>
          </w:p>
        </w:tc>
        <w:tc>
          <w:tcPr>
            <w:tcW w:type="dxa" w:w="1440"/>
          </w:tcPr>
          <w:p>
            <w:r>
              <w:t>1º P: Prazo</w:t>
            </w:r>
          </w:p>
        </w:tc>
        <w:tc>
          <w:tcPr>
            <w:tcW w:type="dxa" w:w="1440"/>
          </w:tcPr>
          <w:p>
            <w:r>
              <w:t>Mapear integralmente a jornada do expediente desde o recebimento até a baixa</w:t>
            </w:r>
          </w:p>
        </w:tc>
        <w:tc>
          <w:tcPr>
            <w:tcW w:type="dxa" w:w="1440"/>
          </w:tcPr>
          <w:p>
            <w:r>
              <w:t>Desenhar o fluxo do expediente no SPA, PJe, TST, Malote e demais sistemas, identificando gargalos e pontos cegos</w:t>
            </w:r>
          </w:p>
        </w:tc>
        <w:tc>
          <w:tcPr>
            <w:tcW w:type="dxa" w:w="1440"/>
          </w:tcPr>
          <w:p>
            <w:r>
              <w:t>Líder Executivo: Procurador-Geral Adjunta para Assuntos Estratégicos (PGAAE) (Cumprimento indelegável); Triagem e Etiquetas SPA: Serviço de Distribuição</w:t>
            </w:r>
          </w:p>
        </w:tc>
        <w:tc>
          <w:tcPr>
            <w:tcW w:type="dxa" w:w="1440"/>
          </w:tcPr>
          <w:p>
            <w:r>
              <w:t>90 dias</w:t>
            </w:r>
          </w:p>
        </w:tc>
      </w:tr>
      <w:tr>
        <w:tc>
          <w:tcPr>
            <w:tcW w:type="dxa" w:w="1440"/>
          </w:tcPr>
          <w:p>
            <w:r>
              <w:t>E5.O6.KR1</w:t>
            </w:r>
          </w:p>
        </w:tc>
        <w:tc>
          <w:tcPr>
            <w:tcW w:type="dxa" w:w="1440"/>
          </w:tcPr>
          <w:p>
            <w:r>
              <w:t>1º P: Prazo</w:t>
            </w:r>
          </w:p>
        </w:tc>
        <w:tc>
          <w:tcPr>
            <w:tcW w:type="dxa" w:w="1440"/>
          </w:tcPr>
          <w:p>
            <w:r>
              <w:t>Ampliar a automação da distribuição eletrônica de processos judiciais (DJE)</w:t>
            </w:r>
          </w:p>
        </w:tc>
        <w:tc>
          <w:tcPr>
            <w:tcW w:type="dxa" w:w="1440"/>
          </w:tcPr>
          <w:p>
            <w:r>
              <w:t>Escalar as automações existentes e corrigir falhas na triagem e distribuição automáticas</w:t>
            </w:r>
          </w:p>
        </w:tc>
        <w:tc>
          <w:tcPr>
            <w:tcW w:type="dxa" w:w="1440"/>
          </w:tcPr>
          <w:p>
            <w:r>
              <w:t>Líder Executivo: Procurador-Geral Adjunta para Assuntos Estratégicos (PGAAE) (Cumprimento indelegável); Triagem e Etiquetas SPA: Serviço de Distribuição</w:t>
            </w:r>
          </w:p>
        </w:tc>
        <w:tc>
          <w:tcPr>
            <w:tcW w:type="dxa" w:w="1440"/>
          </w:tcPr>
          <w:p>
            <w:r>
              <w:t>180 dias</w:t>
            </w:r>
          </w:p>
        </w:tc>
      </w:tr>
      <w:tr>
        <w:tc>
          <w:tcPr>
            <w:tcW w:type="dxa" w:w="1440"/>
          </w:tcPr>
          <w:p>
            <w:r>
              <w:t>E5.O6.KR1</w:t>
            </w:r>
          </w:p>
        </w:tc>
        <w:tc>
          <w:tcPr>
            <w:tcW w:type="dxa" w:w="1440"/>
          </w:tcPr>
          <w:p>
            <w:r>
              <w:t>1º P: Prazo</w:t>
            </w:r>
          </w:p>
        </w:tc>
        <w:tc>
          <w:tcPr>
            <w:tcW w:type="dxa" w:w="1440"/>
          </w:tcPr>
          <w:p>
            <w:r>
              <w:t>Corrigir falhas do SPA na captura de expedientes do PJe e outros sistemas</w:t>
            </w:r>
          </w:p>
        </w:tc>
        <w:tc>
          <w:tcPr>
            <w:tcW w:type="dxa" w:w="1440"/>
          </w:tcPr>
          <w:p>
            <w:r>
              <w:t>Implantar conferência automática diária entre SPA, PJe, TST, Malote e demais fontes de intimação</w:t>
            </w:r>
          </w:p>
        </w:tc>
        <w:tc>
          <w:tcPr>
            <w:tcW w:type="dxa" w:w="1440"/>
          </w:tcPr>
          <w:p>
            <w:r>
              <w:t>Líder Executivo: Procurador-Geral Adjunta para Assuntos Estratégicos (PGAAE) (Cumprimento indelegável); Triagem e Etiquetas SPA: Serviço de Distribuição</w:t>
            </w:r>
          </w:p>
        </w:tc>
        <w:tc>
          <w:tcPr>
            <w:tcW w:type="dxa" w:w="1440"/>
          </w:tcPr>
          <w:p>
            <w:r>
              <w:t>180 dias</w:t>
            </w:r>
          </w:p>
        </w:tc>
      </w:tr>
      <w:tr>
        <w:tc>
          <w:tcPr>
            <w:tcW w:type="dxa" w:w="1440"/>
          </w:tcPr>
          <w:p>
            <w:r>
              <w:t>E5.O6.KR1</w:t>
            </w:r>
          </w:p>
        </w:tc>
        <w:tc>
          <w:tcPr>
            <w:tcW w:type="dxa" w:w="1440"/>
          </w:tcPr>
          <w:p>
            <w:r>
              <w:t>1º P: Prazo</w:t>
            </w:r>
          </w:p>
        </w:tc>
        <w:tc>
          <w:tcPr>
            <w:tcW w:type="dxa" w:w="1440"/>
          </w:tcPr>
          <w:p>
            <w:r>
              <w:t>Implantar notificação diária de intimações e divergências</w:t>
            </w:r>
          </w:p>
        </w:tc>
        <w:tc>
          <w:tcPr>
            <w:tcW w:type="dxa" w:w="1440"/>
          </w:tcPr>
          <w:p>
            <w:r>
              <w:t>Enviar, a chefias e procuradores, avisos automáticos de intimações emitidas e pendências de captura</w:t>
            </w:r>
          </w:p>
        </w:tc>
        <w:tc>
          <w:tcPr>
            <w:tcW w:type="dxa" w:w="1440"/>
          </w:tcPr>
          <w:p>
            <w:r>
              <w:t>Líder Executivo: Procurador-Geral Adjunta para Assuntos Estratégicos (PGAAE) (Cumprimento indelegável); Triagem e Etiquetas SPA: Serviço de Distribuição</w:t>
            </w:r>
          </w:p>
        </w:tc>
        <w:tc>
          <w:tcPr>
            <w:tcW w:type="dxa" w:w="1440"/>
          </w:tcPr>
          <w:p>
            <w:r>
              <w:t>120 dias</w:t>
            </w:r>
          </w:p>
        </w:tc>
      </w:tr>
      <w:tr>
        <w:tc>
          <w:tcPr>
            <w:tcW w:type="dxa" w:w="1440"/>
          </w:tcPr>
          <w:p>
            <w:r>
              <w:t>E5.O6.KR1</w:t>
            </w:r>
          </w:p>
        </w:tc>
        <w:tc>
          <w:tcPr>
            <w:tcW w:type="dxa" w:w="1440"/>
          </w:tcPr>
          <w:p>
            <w:r>
              <w:t>1º P: Prazo</w:t>
            </w:r>
          </w:p>
        </w:tc>
        <w:tc>
          <w:tcPr>
            <w:tcW w:type="dxa" w:w="1440"/>
          </w:tcPr>
          <w:p>
            <w:r>
              <w:t>Criar funcionalidade “GPS do expediente” ou equivalente</w:t>
            </w:r>
          </w:p>
        </w:tc>
        <w:tc>
          <w:tcPr>
            <w:tcW w:type="dxa" w:w="1440"/>
          </w:tcPr>
          <w:p>
            <w:r>
              <w:t>Permitir rastreamento do caminho do expediente, da entrada à conclusão, com trilha de auditoria</w:t>
            </w:r>
          </w:p>
        </w:tc>
        <w:tc>
          <w:tcPr>
            <w:tcW w:type="dxa" w:w="1440"/>
          </w:tcPr>
          <w:p>
            <w:r>
              <w:t>Líder Executivo: Procurador-Geral Adjunta para Assuntos Estratégicos (PGAAE) (Cumprimento indelegável); Triagem e Etiquetas SPA: Serviço de Distribuição</w:t>
            </w:r>
          </w:p>
        </w:tc>
        <w:tc>
          <w:tcPr>
            <w:tcW w:type="dxa" w:w="1440"/>
          </w:tcPr>
          <w:p>
            <w:r>
              <w:t>Conforme evolução do SPA</w:t>
            </w:r>
          </w:p>
        </w:tc>
      </w:tr>
      <w:tr>
        <w:tc>
          <w:tcPr>
            <w:tcW w:type="dxa" w:w="1440"/>
          </w:tcPr>
          <w:p>
            <w:r>
              <w:t>E5.O6.KR1</w:t>
            </w:r>
          </w:p>
        </w:tc>
        <w:tc>
          <w:tcPr>
            <w:tcW w:type="dxa" w:w="1440"/>
          </w:tcPr>
          <w:p>
            <w:r>
              <w:t>1º P: Prazo</w:t>
            </w:r>
          </w:p>
        </w:tc>
        <w:tc>
          <w:tcPr>
            <w:tcW w:type="dxa" w:w="1440"/>
          </w:tcPr>
          <w:p>
            <w:r>
              <w:t>Corrigir dashboards das especializadas para refletir expedientes, atos e prazos perdidos</w:t>
            </w:r>
          </w:p>
        </w:tc>
        <w:tc>
          <w:tcPr>
            <w:tcW w:type="dxa" w:w="1440"/>
          </w:tcPr>
          <w:p>
            <w:r>
              <w:t>Revisar indicadores e exibição para permitir acompanhamento real pelas chefias</w:t>
            </w:r>
          </w:p>
        </w:tc>
        <w:tc>
          <w:tcPr>
            <w:tcW w:type="dxa" w:w="1440"/>
          </w:tcPr>
          <w:p>
            <w:r>
              <w:t>Líder Executivo: Procurador-Geral Adjunta para Assuntos Estratégicos (PGAAE) (Cumprimento indelegável); Triagem e Etiquetas SPA: Serviço de Distribuição</w:t>
            </w:r>
          </w:p>
        </w:tc>
        <w:tc>
          <w:tcPr>
            <w:tcW w:type="dxa" w:w="1440"/>
          </w:tcPr>
          <w:p>
            <w:r>
              <w:t>120 dias</w:t>
            </w:r>
          </w:p>
        </w:tc>
      </w:tr>
      <w:tr>
        <w:tc>
          <w:tcPr>
            <w:tcW w:type="dxa" w:w="1440"/>
          </w:tcPr>
          <w:p>
            <w:r>
              <w:t>E5.O6.KR1</w:t>
            </w:r>
          </w:p>
        </w:tc>
        <w:tc>
          <w:tcPr>
            <w:tcW w:type="dxa" w:w="1440"/>
          </w:tcPr>
          <w:p>
            <w:r>
              <w:t>1º P: Prazo</w:t>
            </w:r>
          </w:p>
        </w:tc>
        <w:tc>
          <w:tcPr>
            <w:tcW w:type="dxa" w:w="1440"/>
          </w:tcPr>
          <w:p>
            <w:r>
              <w:t>Tratar problemas específicos identificados pela Procuradoria Trabalhista e Execuções</w:t>
            </w:r>
          </w:p>
        </w:tc>
        <w:tc>
          <w:tcPr>
            <w:tcW w:type="dxa" w:w="1440"/>
          </w:tcPr>
          <w:p>
            <w:r>
              <w:t>Corrigir continuidade da contagem de prazo no registro da decisão e problema de valor da causa em Execuções</w:t>
            </w:r>
          </w:p>
        </w:tc>
        <w:tc>
          <w:tcPr>
            <w:tcW w:type="dxa" w:w="1440"/>
          </w:tcPr>
          <w:p>
            <w:r>
              <w:t>Líder Executivo: Procurador-Geral Adjunta para Assuntos Estratégicos (PGAAE) (Cumprimento indelegável); Triagem e Etiquetas SPA: Serviço de Distribuição</w:t>
            </w:r>
          </w:p>
        </w:tc>
        <w:tc>
          <w:tcPr>
            <w:tcW w:type="dxa" w:w="1440"/>
          </w:tcPr>
          <w:p>
            <w:r>
              <w:t>120 dias</w:t>
            </w:r>
          </w:p>
        </w:tc>
      </w:tr>
      <w:tr>
        <w:tc>
          <w:tcPr>
            <w:tcW w:type="dxa" w:w="1440"/>
          </w:tcPr>
          <w:p>
            <w:r>
              <w:t>E5.O6.KR1</w:t>
            </w:r>
          </w:p>
        </w:tc>
        <w:tc>
          <w:tcPr>
            <w:tcW w:type="dxa" w:w="1440"/>
          </w:tcPr>
          <w:p>
            <w:r>
              <w:t>1º P: Prazo</w:t>
            </w:r>
          </w:p>
        </w:tc>
        <w:tc>
          <w:tcPr>
            <w:tcW w:type="dxa" w:w="1440"/>
          </w:tcPr>
          <w:p>
            <w:r>
              <w:t>Treinar individualmente agentes com dificuldades na operação do SPA e no encerramento de prazos</w:t>
            </w:r>
          </w:p>
        </w:tc>
        <w:tc>
          <w:tcPr>
            <w:tcW w:type="dxa" w:w="1440"/>
          </w:tcPr>
          <w:p>
            <w:r>
              <w:t>Identificar usuários críticos e realizar capacitação focada, com tutorial, simulação e acompanhamento</w:t>
            </w:r>
          </w:p>
        </w:tc>
        <w:tc>
          <w:tcPr>
            <w:tcW w:type="dxa" w:w="1440"/>
          </w:tcPr>
          <w:p>
            <w:r>
              <w:t>Líder: Procurador-Geral Adjunta para Assuntos Estratégicos (PGAAE); Coordenação Pedagógica: ESAP (via Plano Anual de Capacitação - PAC)</w:t>
            </w:r>
          </w:p>
        </w:tc>
        <w:tc>
          <w:tcPr>
            <w:tcW w:type="dxa" w:w="1440"/>
          </w:tcPr>
          <w:p>
            <w:r>
              <w:t>90 dias</w:t>
            </w:r>
          </w:p>
        </w:tc>
      </w:tr>
      <w:tr>
        <w:tc>
          <w:tcPr>
            <w:tcW w:type="dxa" w:w="1440"/>
          </w:tcPr>
          <w:p>
            <w:r>
              <w:t>E5.O6.KR1</w:t>
            </w:r>
          </w:p>
        </w:tc>
        <w:tc>
          <w:tcPr>
            <w:tcW w:type="dxa" w:w="1440"/>
          </w:tcPr>
          <w:p>
            <w:r>
              <w:t>1º P: Prazo</w:t>
            </w:r>
          </w:p>
        </w:tc>
        <w:tc>
          <w:tcPr>
            <w:tcW w:type="dxa" w:w="1440"/>
          </w:tcPr>
          <w:p>
            <w:r>
              <w:t>Instalar regime de alerta escalonado para chefias e Administração Superior</w:t>
            </w:r>
          </w:p>
        </w:tc>
        <w:tc>
          <w:tcPr>
            <w:tcW w:type="dxa" w:w="1440"/>
          </w:tcPr>
          <w:p>
            <w:r>
              <w:t>Escalonar situações de risco de perda de prazo para chefias, PGAAJ e, em casos críticos, Gabinete</w:t>
            </w:r>
          </w:p>
        </w:tc>
        <w:tc>
          <w:tcPr>
            <w:tcW w:type="dxa" w:w="1440"/>
          </w:tcPr>
          <w:p>
            <w:r>
              <w:t>Líder Executivo: Procurador-Geral Adjunta para Assuntos Estratégicos (PGAAE) (Cumprimento indelegável); Triagem e Etiquetas SPA: Serviço de Distribuição</w:t>
            </w:r>
          </w:p>
        </w:tc>
        <w:tc>
          <w:tcPr>
            <w:tcW w:type="dxa" w:w="1440"/>
          </w:tcPr>
          <w:p>
            <w:r>
              <w:t>120 dias</w:t>
            </w:r>
          </w:p>
        </w:tc>
      </w:tr>
      <w:tr>
        <w:tc>
          <w:tcPr>
            <w:tcW w:type="dxa" w:w="1440"/>
          </w:tcPr>
          <w:p>
            <w:r>
              <w:t>E5.O6.KR1</w:t>
            </w:r>
          </w:p>
        </w:tc>
        <w:tc>
          <w:tcPr>
            <w:tcW w:type="dxa" w:w="1440"/>
          </w:tcPr>
          <w:p>
            <w:r>
              <w:t>1º P: Prazo</w:t>
            </w:r>
          </w:p>
        </w:tc>
        <w:tc>
          <w:tcPr>
            <w:tcW w:type="dxa" w:w="1440"/>
          </w:tcPr>
          <w:p>
            <w:r>
              <w:t>Realizar auditoria mensal de prazos críticos e perdas evitadas</w:t>
            </w:r>
          </w:p>
        </w:tc>
        <w:tc>
          <w:tcPr>
            <w:tcW w:type="dxa" w:w="1440"/>
          </w:tcPr>
          <w:p>
            <w:r>
              <w:t>Verificar causas-raiz, reincidência, falha sistêmica ou humana e plano corretivo por unidade</w:t>
            </w:r>
          </w:p>
        </w:tc>
        <w:tc>
          <w:tcPr>
            <w:tcW w:type="dxa" w:w="1440"/>
          </w:tcPr>
          <w:p>
            <w:r>
              <w:t>Líder Executivo: Procurador-Geral Adjunta para Assuntos Estratégicos (PGAAE) (Cumprimento indelegável); Triagem e Etiquetas SPA: Serviço de Distribuição</w:t>
            </w:r>
          </w:p>
        </w:tc>
        <w:tc>
          <w:tcPr>
            <w:tcW w:type="dxa" w:w="1440"/>
          </w:tcPr>
          <w:p>
            <w:r>
              <w:t>Mensal</w:t>
            </w:r>
          </w:p>
        </w:tc>
      </w:tr>
      <w:tr>
        <w:tc>
          <w:tcPr>
            <w:tcW w:type="dxa" w:w="1440"/>
          </w:tcPr>
          <w:p>
            <w:r>
              <w:t>E5.O7.KR1</w:t>
            </w:r>
          </w:p>
        </w:tc>
        <w:tc>
          <w:tcPr>
            <w:tcW w:type="dxa" w:w="1440"/>
          </w:tcPr>
          <w:p>
            <w:r>
              <w:t>Outros Eixos / Governança</w:t>
            </w:r>
          </w:p>
        </w:tc>
        <w:tc>
          <w:tcPr>
            <w:tcW w:type="dxa" w:w="1440"/>
          </w:tcPr>
          <w:p>
            <w:r>
              <w:t>Consolidar nota técnica de dimensionamento do quadro da PGE-MA</w:t>
            </w:r>
          </w:p>
        </w:tc>
        <w:tc>
          <w:tcPr>
            <w:tcW w:type="dxa" w:w="1440"/>
          </w:tcPr>
          <w:p>
            <w:r>
              <w:t>Mapear cargos, necessidades administrativas, atribuições de servidores, assessores e áreas críticas, com base no volume real de trabalho</w:t>
            </w:r>
          </w:p>
        </w:tc>
        <w:tc>
          <w:tcPr>
            <w:tcW w:type="dxa" w:w="1440"/>
          </w:tcPr>
          <w:p>
            <w:r>
              <w:t>Líder: Procurador-Geral Adjunta para Assuntos Estratégicos (PGAAE)</w:t>
            </w:r>
          </w:p>
        </w:tc>
        <w:tc>
          <w:tcPr>
            <w:tcW w:type="dxa" w:w="1440"/>
          </w:tcPr>
          <w:p>
            <w:r>
              <w:t>90 dias</w:t>
            </w:r>
          </w:p>
        </w:tc>
      </w:tr>
      <w:tr>
        <w:tc>
          <w:tcPr>
            <w:tcW w:type="dxa" w:w="1440"/>
          </w:tcPr>
          <w:p>
            <w:r>
              <w:t>E5.O7.KR1</w:t>
            </w:r>
          </w:p>
        </w:tc>
        <w:tc>
          <w:tcPr>
            <w:tcW w:type="dxa" w:w="1440"/>
          </w:tcPr>
          <w:p>
            <w:r>
              <w:t>Outros Eixos / Governança</w:t>
            </w:r>
          </w:p>
        </w:tc>
        <w:tc>
          <w:tcPr>
            <w:tcW w:type="dxa" w:w="1440"/>
          </w:tcPr>
          <w:p>
            <w:r>
              <w:t>Estruturar plano de nomeação escalonada dos servidores</w:t>
            </w:r>
          </w:p>
        </w:tc>
        <w:tc>
          <w:tcPr>
            <w:tcW w:type="dxa" w:w="1440"/>
          </w:tcPr>
          <w:p>
            <w:r>
              <w:t>Definir cronograma de provimento por fase, priorizando áreas mais críticas e compatibilizando com orçamento e estrutura</w:t>
            </w:r>
          </w:p>
        </w:tc>
        <w:tc>
          <w:tcPr>
            <w:tcW w:type="dxa" w:w="1440"/>
          </w:tcPr>
          <w:p>
            <w:r>
              <w:t>Líder: Procurador-Geral Adjunta para Assuntos Estratégicos (PGAAE)</w:t>
            </w:r>
          </w:p>
        </w:tc>
        <w:tc>
          <w:tcPr>
            <w:tcW w:type="dxa" w:w="1440"/>
          </w:tcPr>
          <w:p>
            <w:r>
              <w:t>180 dias</w:t>
            </w:r>
          </w:p>
        </w:tc>
      </w:tr>
      <w:tr>
        <w:tc>
          <w:tcPr>
            <w:tcW w:type="dxa" w:w="1440"/>
          </w:tcPr>
          <w:p>
            <w:r>
              <w:t>E5.O7.KR1</w:t>
            </w:r>
          </w:p>
        </w:tc>
        <w:tc>
          <w:tcPr>
            <w:tcW w:type="dxa" w:w="1440"/>
          </w:tcPr>
          <w:p>
            <w:r>
              <w:t>Outros Eixos / Governança</w:t>
            </w:r>
          </w:p>
        </w:tc>
        <w:tc>
          <w:tcPr>
            <w:tcW w:type="dxa" w:w="1440"/>
          </w:tcPr>
          <w:p>
            <w:r>
              <w:t>Avaliar necessidade de contratação ou recomposição de apoio técnico especializado</w:t>
            </w:r>
          </w:p>
        </w:tc>
        <w:tc>
          <w:tcPr>
            <w:tcW w:type="dxa" w:w="1440"/>
          </w:tcPr>
          <w:p>
            <w:r>
              <w:t>Verificar déficit de TI, apoio administrativo, contabilidade, tecnologia e outras áreas críticas para suportar a modernização</w:t>
            </w:r>
          </w:p>
        </w:tc>
        <w:tc>
          <w:tcPr>
            <w:tcW w:type="dxa" w:w="1440"/>
          </w:tcPr>
          <w:p>
            <w:r>
              <w:t>Líder: Procurador-Geral Adjunta para Assuntos Estratégicos (PGAAE)</w:t>
            </w:r>
          </w:p>
        </w:tc>
        <w:tc>
          <w:tcPr>
            <w:tcW w:type="dxa" w:w="1440"/>
          </w:tcPr>
          <w:p>
            <w:r>
              <w:t>150 dias</w:t>
            </w:r>
          </w:p>
        </w:tc>
      </w:tr>
      <w:tr>
        <w:tc>
          <w:tcPr>
            <w:tcW w:type="dxa" w:w="1440"/>
          </w:tcPr>
          <w:p>
            <w:r>
              <w:t>E5.O7.KR1</w:t>
            </w:r>
          </w:p>
        </w:tc>
        <w:tc>
          <w:tcPr>
            <w:tcW w:type="dxa" w:w="1440"/>
          </w:tcPr>
          <w:p>
            <w:r>
              <w:t>Outros Eixos / Governança</w:t>
            </w:r>
          </w:p>
        </w:tc>
        <w:tc>
          <w:tcPr>
            <w:tcW w:type="dxa" w:w="1440"/>
          </w:tcPr>
          <w:p>
            <w:r>
              <w:t>Rever formalmente os quantitativos das metas de nomeação</w:t>
            </w:r>
          </w:p>
        </w:tc>
        <w:tc>
          <w:tcPr>
            <w:tcW w:type="dxa" w:w="1440"/>
          </w:tcPr>
          <w:p>
            <w:r>
              <w:t>Ajustar, se necessário, o número de servidores e procuradores à luz do concurso, dos acordos e da capacidade orçamentária</w:t>
            </w:r>
          </w:p>
        </w:tc>
        <w:tc>
          <w:tcPr>
            <w:tcW w:type="dxa" w:w="1440"/>
          </w:tcPr>
          <w:p>
            <w:r>
              <w:t>Líder: Procurador-Geral Adjunta para Assuntos Estratégicos (PGAAE); Coordenação Pedagógica: ESAP (via Plano Anual de Capacitação - PAC)</w:t>
            </w:r>
          </w:p>
        </w:tc>
        <w:tc>
          <w:tcPr>
            <w:tcW w:type="dxa" w:w="1440"/>
          </w:tcPr>
          <w:p>
            <w:r>
              <w:t>60 dias</w:t>
            </w:r>
          </w:p>
        </w:tc>
      </w:tr>
      <w:tr>
        <w:tc>
          <w:tcPr>
            <w:tcW w:type="dxa" w:w="1440"/>
          </w:tcPr>
          <w:p>
            <w:r>
              <w:t>E5.O7.KR1</w:t>
            </w:r>
          </w:p>
        </w:tc>
        <w:tc>
          <w:tcPr>
            <w:tcW w:type="dxa" w:w="1440"/>
          </w:tcPr>
          <w:p>
            <w:r>
              <w:t>Outros Eixos / Governança</w:t>
            </w:r>
          </w:p>
        </w:tc>
        <w:tc>
          <w:tcPr>
            <w:tcW w:type="dxa" w:w="1440"/>
          </w:tcPr>
          <w:p>
            <w:r>
              <w:t>Planejar juridicamente o concurso e as nomeações com blindagem contra judicialização</w:t>
            </w:r>
          </w:p>
        </w:tc>
        <w:tc>
          <w:tcPr>
            <w:tcW w:type="dxa" w:w="1440"/>
          </w:tcPr>
          <w:p>
            <w:r>
              <w:t>Revisar edital, critérios, fases, homologação, convocações e atos de nomeação sob perspectiva preventiva</w:t>
            </w:r>
          </w:p>
        </w:tc>
        <w:tc>
          <w:tcPr>
            <w:tcW w:type="dxa" w:w="1440"/>
          </w:tcPr>
          <w:p>
            <w:r>
              <w:t>Líder: Procurador-Geral Adjunta para Assuntos Estratégicos (PGAAE); Coordenação Pedagógica: ESAP (via Plano Anual de Capacitação - PAC)</w:t>
            </w:r>
          </w:p>
        </w:tc>
        <w:tc>
          <w:tcPr>
            <w:tcW w:type="dxa" w:w="1440"/>
          </w:tcPr>
          <w:p>
            <w:r>
              <w:t>180 dias</w:t>
            </w:r>
          </w:p>
        </w:tc>
      </w:tr>
      <w:tr>
        <w:tc>
          <w:tcPr>
            <w:tcW w:type="dxa" w:w="1440"/>
          </w:tcPr>
          <w:p>
            <w:r>
              <w:t>E5.O7.KR1</w:t>
            </w:r>
          </w:p>
        </w:tc>
        <w:tc>
          <w:tcPr>
            <w:tcW w:type="dxa" w:w="1440"/>
          </w:tcPr>
          <w:p>
            <w:r>
              <w:t>Outros Eixos / Governança</w:t>
            </w:r>
          </w:p>
        </w:tc>
        <w:tc>
          <w:tcPr>
            <w:tcW w:type="dxa" w:w="1440"/>
          </w:tcPr>
          <w:p>
            <w:r>
              <w:t>Elaborar plano de lotação inicial e redistribuição funcional</w:t>
            </w:r>
          </w:p>
        </w:tc>
        <w:tc>
          <w:tcPr>
            <w:tcW w:type="dxa" w:w="1440"/>
          </w:tcPr>
          <w:p>
            <w:r>
              <w:t>Alocar novos servidores e procuradores conforme gargalos de prazo, massa processual, consultoria e tecnologia</w:t>
            </w:r>
          </w:p>
        </w:tc>
        <w:tc>
          <w:tcPr>
            <w:tcW w:type="dxa" w:w="1440"/>
          </w:tcPr>
          <w:p>
            <w:r>
              <w:t>Líder: Procurador-Geral Adjunta para Assuntos Estratégicos (PGAAE)</w:t>
            </w:r>
          </w:p>
        </w:tc>
        <w:tc>
          <w:tcPr>
            <w:tcW w:type="dxa" w:w="1440"/>
          </w:tcPr>
          <w:p>
            <w:r>
              <w:t>210 dias</w:t>
            </w:r>
          </w:p>
        </w:tc>
      </w:tr>
      <w:tr>
        <w:tc>
          <w:tcPr>
            <w:tcW w:type="dxa" w:w="1440"/>
          </w:tcPr>
          <w:p>
            <w:r>
              <w:t>E5.O7.KR1</w:t>
            </w:r>
          </w:p>
        </w:tc>
        <w:tc>
          <w:tcPr>
            <w:tcW w:type="dxa" w:w="1440"/>
          </w:tcPr>
          <w:p>
            <w:r>
              <w:t>Outros Eixos / Governança</w:t>
            </w:r>
          </w:p>
        </w:tc>
        <w:tc>
          <w:tcPr>
            <w:tcW w:type="dxa" w:w="1440"/>
          </w:tcPr>
          <w:p>
            <w:r>
              <w:t>Criar programa de integração e onboarding para novos ingressos</w:t>
            </w:r>
          </w:p>
        </w:tc>
        <w:tc>
          <w:tcPr>
            <w:tcW w:type="dxa" w:w="1440"/>
          </w:tcPr>
          <w:p>
            <w:r>
              <w:t>Preparar trilha inicial de formação sobre SPA, SEI, fluxos processuais, ética, prazos e cultura institucional</w:t>
            </w:r>
          </w:p>
        </w:tc>
        <w:tc>
          <w:tcPr>
            <w:tcW w:type="dxa" w:w="1440"/>
          </w:tcPr>
          <w:p>
            <w:r>
              <w:t>Líder: Procurador-Geral Adjunta para Assuntos Estratégicos (PGAAE)</w:t>
            </w:r>
          </w:p>
        </w:tc>
        <w:tc>
          <w:tcPr>
            <w:tcW w:type="dxa" w:w="1440"/>
          </w:tcPr>
          <w:p>
            <w:r>
              <w:t>240 dias ou antes da posse</w:t>
            </w:r>
          </w:p>
        </w:tc>
      </w:tr>
      <w:tr>
        <w:tc>
          <w:tcPr>
            <w:tcW w:type="dxa" w:w="1440"/>
          </w:tcPr>
          <w:p>
            <w:r>
              <w:t>E5.O7.KR1</w:t>
            </w:r>
          </w:p>
        </w:tc>
        <w:tc>
          <w:tcPr>
            <w:tcW w:type="dxa" w:w="1440"/>
          </w:tcPr>
          <w:p>
            <w:r>
              <w:t>Outros Eixos / Governança</w:t>
            </w:r>
          </w:p>
        </w:tc>
        <w:tc>
          <w:tcPr>
            <w:tcW w:type="dxa" w:w="1440"/>
          </w:tcPr>
          <w:p>
            <w:r>
              <w:t>Mapear impactos da reestruturação sobre carreira e retenção</w:t>
            </w:r>
          </w:p>
        </w:tc>
        <w:tc>
          <w:tcPr>
            <w:tcW w:type="dxa" w:w="1440"/>
          </w:tcPr>
          <w:p>
            <w:r>
              <w:t>Examinar efeitos sobre assessores, servidores efetivos, chefias e necessidade de reestruturação de carreira</w:t>
            </w:r>
          </w:p>
        </w:tc>
        <w:tc>
          <w:tcPr>
            <w:tcW w:type="dxa" w:w="1440"/>
          </w:tcPr>
          <w:p>
            <w:r>
              <w:t>Líder: Procurador-Geral Adjunta para Assuntos Estratégicos (PGAAE)</w:t>
            </w:r>
          </w:p>
        </w:tc>
        <w:tc>
          <w:tcPr>
            <w:tcW w:type="dxa" w:w="1440"/>
          </w:tcPr>
          <w:p>
            <w:r>
              <w:t>210 dias</w:t>
            </w:r>
          </w:p>
        </w:tc>
      </w:tr>
      <w:tr>
        <w:tc>
          <w:tcPr>
            <w:tcW w:type="dxa" w:w="1440"/>
          </w:tcPr>
          <w:p>
            <w:r>
              <w:t>E5.O7.KR1</w:t>
            </w:r>
          </w:p>
        </w:tc>
        <w:tc>
          <w:tcPr>
            <w:tcW w:type="dxa" w:w="1440"/>
          </w:tcPr>
          <w:p>
            <w:r>
              <w:t>Outros Eixos / Governança</w:t>
            </w:r>
          </w:p>
        </w:tc>
        <w:tc>
          <w:tcPr>
            <w:tcW w:type="dxa" w:w="1440"/>
          </w:tcPr>
          <w:p>
            <w:r>
              <w:t>Monitorar mensalmente a execução do cronograma de concurso e nomeação</w:t>
            </w:r>
          </w:p>
        </w:tc>
        <w:tc>
          <w:tcPr>
            <w:tcW w:type="dxa" w:w="1440"/>
          </w:tcPr>
          <w:p>
            <w:r>
              <w:t>Acompanhar fase por fase: edital, recursos, homologação, autorização, convocação, posse e lotação</w:t>
            </w:r>
          </w:p>
        </w:tc>
        <w:tc>
          <w:tcPr>
            <w:tcW w:type="dxa" w:w="1440"/>
          </w:tcPr>
          <w:p>
            <w:r>
              <w:t>Líder: Procurador-Geral Adjunta para Assuntos Estratégicos (PGAAE); Coordenação Pedagógica: ESAP (via Plano Anual de Capacitação - PAC)</w:t>
            </w:r>
          </w:p>
        </w:tc>
        <w:tc>
          <w:tcPr>
            <w:tcW w:type="dxa" w:w="1440"/>
          </w:tcPr>
          <w:p>
            <w:r>
              <w:t>Mensal</w:t>
            </w:r>
          </w:p>
        </w:tc>
      </w:tr>
      <w:tr>
        <w:tc>
          <w:tcPr>
            <w:tcW w:type="dxa" w:w="1440"/>
          </w:tcPr>
          <w:p>
            <w:r>
              <w:t>E5.O7.KR1</w:t>
            </w:r>
          </w:p>
        </w:tc>
        <w:tc>
          <w:tcPr>
            <w:tcW w:type="dxa" w:w="1440"/>
          </w:tcPr>
          <w:p>
            <w:r>
              <w:t>Outros Eixos / Governança</w:t>
            </w:r>
          </w:p>
        </w:tc>
        <w:tc>
          <w:tcPr>
            <w:tcW w:type="dxa" w:w="1440"/>
          </w:tcPr>
          <w:p>
            <w:r>
              <w:t>Integrar nomeações ao redesenho de processos e à transformação digital</w:t>
            </w:r>
          </w:p>
        </w:tc>
        <w:tc>
          <w:tcPr>
            <w:tcW w:type="dxa" w:w="1440"/>
          </w:tcPr>
          <w:p>
            <w:r>
              <w:t>Garantir que novos ingressos reforcem áreas estratégicas e não apenas reproduzam gargalos antigos</w:t>
            </w:r>
          </w:p>
        </w:tc>
        <w:tc>
          <w:tcPr>
            <w:tcW w:type="dxa" w:w="1440"/>
          </w:tcPr>
          <w:p>
            <w:r>
              <w:t>Líder: Procurador-Geral Adjunta para Assuntos Estratégicos (PGAAE)</w:t>
            </w:r>
          </w:p>
        </w:tc>
        <w:tc>
          <w:tcPr>
            <w:tcW w:type="dxa" w:w="1440"/>
          </w:tcPr>
          <w:p>
            <w:r>
              <w:t>Contínuo, a partir do plano de lotação</w:t>
            </w:r>
          </w:p>
        </w:tc>
      </w:tr>
      <w:tr>
        <w:tc>
          <w:tcPr>
            <w:tcW w:type="dxa" w:w="1440"/>
          </w:tcPr>
          <w:p>
            <w:r>
              <w:t>E5.O7.KR2</w:t>
            </w:r>
          </w:p>
        </w:tc>
        <w:tc>
          <w:tcPr>
            <w:tcW w:type="dxa" w:w="1440"/>
          </w:tcPr>
          <w:p>
            <w:r>
              <w:t>Outros Eixos / Governança</w:t>
            </w:r>
          </w:p>
        </w:tc>
        <w:tc>
          <w:tcPr>
            <w:tcW w:type="dxa" w:w="1440"/>
          </w:tcPr>
          <w:p>
            <w:r>
              <w:t>Adotar providências institucionais para viabilizar nomeação dos procuradores</w:t>
            </w:r>
          </w:p>
        </w:tc>
        <w:tc>
          <w:tcPr>
            <w:tcW w:type="dxa" w:w="1440"/>
          </w:tcPr>
          <w:p>
            <w:r>
              <w:t>Articular autorização governamental, tratar repercussões do acordo judicial e preparar atos de posse e lotação</w:t>
            </w:r>
          </w:p>
        </w:tc>
        <w:tc>
          <w:tcPr>
            <w:tcW w:type="dxa" w:w="1440"/>
          </w:tcPr>
          <w:p>
            <w:r>
              <w:t>Líder: Procurador-Geral Adjunta para Assuntos Estratégicos (PGAAE)</w:t>
            </w:r>
          </w:p>
        </w:tc>
        <w:tc>
          <w:tcPr>
            <w:tcW w:type="dxa" w:w="1440"/>
          </w:tcPr>
          <w:p>
            <w:r>
              <w:t>180 dias e monitoramento contínuo</w:t>
            </w:r>
          </w:p>
        </w:tc>
      </w:tr>
      <w:tr>
        <w:tc>
          <w:tcPr>
            <w:tcW w:type="dxa" w:w="1440"/>
          </w:tcPr>
          <w:p>
            <w:r>
              <w:t>E6.O2.KR1</w:t>
            </w:r>
          </w:p>
        </w:tc>
        <w:tc>
          <w:tcPr>
            <w:tcW w:type="dxa" w:w="1440"/>
          </w:tcPr>
          <w:p>
            <w:r>
              <w:t>Outros Eixos / Governança</w:t>
            </w:r>
          </w:p>
        </w:tc>
        <w:tc>
          <w:tcPr>
            <w:tcW w:type="dxa" w:w="1440"/>
          </w:tcPr>
          <w:p>
            <w:r>
              <w:t>Instituir carteira institucional de parcerias estratégicas</w:t>
            </w:r>
          </w:p>
        </w:tc>
        <w:tc>
          <w:tcPr>
            <w:tcW w:type="dxa" w:w="1440"/>
          </w:tcPr>
          <w:p>
            <w:r>
              <w:t>Organizar todas as cooperações existentes e desejadas por tipo: acadêmica, tecnológica, institucional, formação, inovação e benchmarking</w:t>
            </w:r>
          </w:p>
        </w:tc>
        <w:tc>
          <w:tcPr>
            <w:tcW w:type="dxa" w:w="1440"/>
          </w:tcPr>
          <w:p>
            <w:r>
              <w:t>Líder: Procurador-Geral Adjunta para Assuntos Estratégicos (PGAAE)</w:t>
            </w:r>
          </w:p>
        </w:tc>
        <w:tc>
          <w:tcPr>
            <w:tcW w:type="dxa" w:w="1440"/>
          </w:tcPr>
          <w:p>
            <w:r>
              <w:t>60 dias</w:t>
            </w:r>
          </w:p>
        </w:tc>
      </w:tr>
      <w:tr>
        <w:tc>
          <w:tcPr>
            <w:tcW w:type="dxa" w:w="1440"/>
          </w:tcPr>
          <w:p>
            <w:r>
              <w:t>E6.O2.KR1</w:t>
            </w:r>
          </w:p>
        </w:tc>
        <w:tc>
          <w:tcPr>
            <w:tcW w:type="dxa" w:w="1440"/>
          </w:tcPr>
          <w:p>
            <w:r>
              <w:t>Outros Eixos / Governança</w:t>
            </w:r>
          </w:p>
        </w:tc>
        <w:tc>
          <w:tcPr>
            <w:tcW w:type="dxa" w:w="1440"/>
          </w:tcPr>
          <w:p>
            <w:r>
              <w:t>Mapear e qualificar parcerias já iniciadas em 2025</w:t>
            </w:r>
          </w:p>
        </w:tc>
        <w:tc>
          <w:tcPr>
            <w:tcW w:type="dxa" w:w="1440"/>
          </w:tcPr>
          <w:p>
            <w:r>
              <w:t>Consolidar status e potencial de cooperações com UEMA/FAPEMA, UFMA, EGMA, IEMA, ESA/OAB-MA e demais iniciativas em curso</w:t>
            </w:r>
          </w:p>
        </w:tc>
        <w:tc>
          <w:tcPr>
            <w:tcW w:type="dxa" w:w="1440"/>
          </w:tcPr>
          <w:p>
            <w:r>
              <w:t>Líder: Procurador-Geral Adjunta para Assuntos Estratégicos (PGAAE); Coordenação Pedagógica: ESAP (via Plano Anual de Capacitação - PAC)</w:t>
            </w:r>
          </w:p>
        </w:tc>
        <w:tc>
          <w:tcPr>
            <w:tcW w:type="dxa" w:w="1440"/>
          </w:tcPr>
          <w:p>
            <w:r>
              <w:t>90 dias</w:t>
            </w:r>
          </w:p>
        </w:tc>
      </w:tr>
      <w:tr>
        <w:tc>
          <w:tcPr>
            <w:tcW w:type="dxa" w:w="1440"/>
          </w:tcPr>
          <w:p>
            <w:r>
              <w:t>E6.O2.KR1</w:t>
            </w:r>
          </w:p>
        </w:tc>
        <w:tc>
          <w:tcPr>
            <w:tcW w:type="dxa" w:w="1440"/>
          </w:tcPr>
          <w:p>
            <w:r>
              <w:t>Outros Eixos / Governança</w:t>
            </w:r>
          </w:p>
        </w:tc>
        <w:tc>
          <w:tcPr>
            <w:tcW w:type="dxa" w:w="1440"/>
          </w:tcPr>
          <w:p>
            <w:r>
              <w:t>Criar fluxo padrão para celebração e acompanhamento de acordos de cooperação</w:t>
            </w:r>
          </w:p>
        </w:tc>
        <w:tc>
          <w:tcPr>
            <w:tcW w:type="dxa" w:w="1440"/>
          </w:tcPr>
          <w:p>
            <w:r>
              <w:t>Padronizar identificação de objeto, responsável, produto esperado, cronograma, indicadores e prestação de contas interna</w:t>
            </w:r>
          </w:p>
        </w:tc>
        <w:tc>
          <w:tcPr>
            <w:tcW w:type="dxa" w:w="1440"/>
          </w:tcPr>
          <w:p>
            <w:r>
              <w:t>Líder: Procurador-Geral Adjunta para Assuntos Estratégicos (PGAAE)</w:t>
            </w:r>
          </w:p>
        </w:tc>
        <w:tc>
          <w:tcPr>
            <w:tcW w:type="dxa" w:w="1440"/>
          </w:tcPr>
          <w:p>
            <w:r>
              <w:t>120 dias</w:t>
            </w:r>
          </w:p>
        </w:tc>
      </w:tr>
      <w:tr>
        <w:tc>
          <w:tcPr>
            <w:tcW w:type="dxa" w:w="1440"/>
          </w:tcPr>
          <w:p>
            <w:r>
              <w:t>E6.O2.KR1</w:t>
            </w:r>
          </w:p>
        </w:tc>
        <w:tc>
          <w:tcPr>
            <w:tcW w:type="dxa" w:w="1440"/>
          </w:tcPr>
          <w:p>
            <w:r>
              <w:t>Outros Eixos / Governança</w:t>
            </w:r>
          </w:p>
        </w:tc>
        <w:tc>
          <w:tcPr>
            <w:tcW w:type="dxa" w:w="1440"/>
          </w:tcPr>
          <w:p>
            <w:r>
              <w:t>Fixar metas anuais intermediárias para o atingimento dos 10 projetos até 2030</w:t>
            </w:r>
          </w:p>
        </w:tc>
        <w:tc>
          <w:tcPr>
            <w:tcW w:type="dxa" w:w="1440"/>
          </w:tcPr>
          <w:p>
            <w:r>
              <w:t>Desdobrar a meta em marcos anuais e por tipo de parceiro</w:t>
            </w:r>
          </w:p>
        </w:tc>
        <w:tc>
          <w:tcPr>
            <w:tcW w:type="dxa" w:w="1440"/>
          </w:tcPr>
          <w:p>
            <w:r>
              <w:t>Líder: Procurador-Geral Adjunta para Assuntos Estratégicos (PGAAE)</w:t>
            </w:r>
          </w:p>
        </w:tc>
        <w:tc>
          <w:tcPr>
            <w:tcW w:type="dxa" w:w="1440"/>
          </w:tcPr>
          <w:p>
            <w:r>
              <w:t>60 dias</w:t>
            </w:r>
          </w:p>
        </w:tc>
      </w:tr>
      <w:tr>
        <w:tc>
          <w:tcPr>
            <w:tcW w:type="dxa" w:w="1440"/>
          </w:tcPr>
          <w:p>
            <w:r>
              <w:t>E6.O2.KR1</w:t>
            </w:r>
          </w:p>
        </w:tc>
        <w:tc>
          <w:tcPr>
            <w:tcW w:type="dxa" w:w="1440"/>
          </w:tcPr>
          <w:p>
            <w:r>
              <w:t>Outros Eixos / Governança</w:t>
            </w:r>
          </w:p>
        </w:tc>
        <w:tc>
          <w:tcPr>
            <w:tcW w:type="dxa" w:w="1440"/>
          </w:tcPr>
          <w:p>
            <w:r>
              <w:t>Priorizar projetos com entrega institucional mensurável</w:t>
            </w:r>
          </w:p>
        </w:tc>
        <w:tc>
          <w:tcPr>
            <w:tcW w:type="dxa" w:w="1440"/>
          </w:tcPr>
          <w:p>
            <w:r>
              <w:t>Selecionar cooperações que gerem produto concreto: residência, capacitação, tecnologia, observatórios, pesquisa aplicada, melhoria de fluxo</w:t>
            </w:r>
          </w:p>
        </w:tc>
        <w:tc>
          <w:tcPr>
            <w:tcW w:type="dxa" w:w="1440"/>
          </w:tcPr>
          <w:p>
            <w:r>
              <w:t>Líder: Procurador-Geral Adjunta para Assuntos Estratégicos (PGAAE); Coordenação Pedagógica: ESAP (via Plano Anual de Capacitação - PAC)</w:t>
            </w:r>
          </w:p>
        </w:tc>
        <w:tc>
          <w:tcPr>
            <w:tcW w:type="dxa" w:w="1440"/>
          </w:tcPr>
          <w:p>
            <w:r>
              <w:t>90 dias</w:t>
            </w:r>
          </w:p>
        </w:tc>
      </w:tr>
      <w:tr>
        <w:tc>
          <w:tcPr>
            <w:tcW w:type="dxa" w:w="1440"/>
          </w:tcPr>
          <w:p>
            <w:r>
              <w:t>E6.O2.KR1</w:t>
            </w:r>
          </w:p>
        </w:tc>
        <w:tc>
          <w:tcPr>
            <w:tcW w:type="dxa" w:w="1440"/>
          </w:tcPr>
          <w:p>
            <w:r>
              <w:t>Outros Eixos / Governança</w:t>
            </w:r>
          </w:p>
        </w:tc>
        <w:tc>
          <w:tcPr>
            <w:tcW w:type="dxa" w:w="1440"/>
          </w:tcPr>
          <w:p>
            <w:r>
              <w:t>Criar painel executivo de parcerias, intercâmbios e projetos derivados</w:t>
            </w:r>
          </w:p>
        </w:tc>
        <w:tc>
          <w:tcPr>
            <w:tcW w:type="dxa" w:w="1440"/>
          </w:tcPr>
          <w:p>
            <w:r>
              <w:t>Medir número de acordos, projetos em curso, ideias convertidas, melhorias implantadas e produtos entregues</w:t>
            </w:r>
          </w:p>
        </w:tc>
        <w:tc>
          <w:tcPr>
            <w:tcW w:type="dxa" w:w="1440"/>
          </w:tcPr>
          <w:p>
            <w:r>
              <w:t>Líder: Procurador-Geral Adjunta para Assuntos Estratégicos (PGAAE); Coordenação Pedagógica: ESAP (via Plano Anual de Capacitação - PAC)</w:t>
            </w:r>
          </w:p>
        </w:tc>
        <w:tc>
          <w:tcPr>
            <w:tcW w:type="dxa" w:w="1440"/>
          </w:tcPr>
          <w:p>
            <w:r>
              <w:t>120 dias</w:t>
            </w:r>
          </w:p>
        </w:tc>
      </w:tr>
      <w:tr>
        <w:tc>
          <w:tcPr>
            <w:tcW w:type="dxa" w:w="1440"/>
          </w:tcPr>
          <w:p>
            <w:r>
              <w:t>E6.O2.KR1</w:t>
            </w:r>
          </w:p>
        </w:tc>
        <w:tc>
          <w:tcPr>
            <w:tcW w:type="dxa" w:w="1440"/>
          </w:tcPr>
          <w:p>
            <w:r>
              <w:t>Outros Eixos / Governança</w:t>
            </w:r>
          </w:p>
        </w:tc>
        <w:tc>
          <w:tcPr>
            <w:tcW w:type="dxa" w:w="1440"/>
          </w:tcPr>
          <w:p>
            <w:r>
              <w:t>Produzir relatório semestral de cooperação estratégica e inovação aplicada</w:t>
            </w:r>
          </w:p>
        </w:tc>
        <w:tc>
          <w:tcPr>
            <w:tcW w:type="dxa" w:w="1440"/>
          </w:tcPr>
          <w:p>
            <w:r>
              <w:t>Consolidar parcerias firmadas, eventos frequentados, ideias aproveitadas, projetos em andamento e ganhos institucionais</w:t>
            </w:r>
          </w:p>
        </w:tc>
        <w:tc>
          <w:tcPr>
            <w:tcW w:type="dxa" w:w="1440"/>
          </w:tcPr>
          <w:p>
            <w:r>
              <w:t>Líder: Procurador-Geral Adjunta para Assuntos Estratégicos (PGAAE)</w:t>
            </w:r>
          </w:p>
        </w:tc>
        <w:tc>
          <w:tcPr>
            <w:tcW w:type="dxa" w:w="1440"/>
          </w:tcPr>
          <w:p>
            <w:r>
              <w:t>Semestral</w:t>
            </w:r>
          </w:p>
        </w:tc>
      </w:tr>
      <w:tr>
        <w:tc>
          <w:tcPr>
            <w:tcW w:type="dxa" w:w="1440"/>
          </w:tcPr>
          <w:p>
            <w:r>
              <w:t>E7.O1.KR1</w:t>
            </w:r>
          </w:p>
        </w:tc>
        <w:tc>
          <w:tcPr>
            <w:tcW w:type="dxa" w:w="1440"/>
          </w:tcPr>
          <w:p>
            <w:r>
              <w:t>Outros Eixos / Governança</w:t>
            </w:r>
          </w:p>
        </w:tc>
        <w:tc>
          <w:tcPr>
            <w:tcW w:type="dxa" w:w="1440"/>
          </w:tcPr>
          <w:p>
            <w:r>
              <w:t>Criar biblioteca institucional de pareceres padronizados automatizáveis</w:t>
            </w:r>
          </w:p>
        </w:tc>
        <w:tc>
          <w:tcPr>
            <w:tcW w:type="dxa" w:w="1440"/>
          </w:tcPr>
          <w:p>
            <w:r>
              <w:t>Identificar pareceres de alta recorrência, organizar modelos e segmentar campos passíveis de automação</w:t>
            </w:r>
          </w:p>
        </w:tc>
        <w:tc>
          <w:tcPr>
            <w:tcW w:type="dxa" w:w="1440"/>
          </w:tcPr>
          <w:p>
            <w:r>
              <w:t>Coexecutores: Procurador-Geral Adjunta para Assuntos Estratégicos (PGAAE); Assessoria Jurídica; Procurador-Geral Adjunto; Escola Superior da Advocacia Pública (ESAP)</w:t>
            </w:r>
          </w:p>
        </w:tc>
        <w:tc>
          <w:tcPr>
            <w:tcW w:type="dxa" w:w="1440"/>
          </w:tcPr>
          <w:p>
            <w:r>
              <w:t>120 dias</w:t>
            </w:r>
          </w:p>
        </w:tc>
      </w:tr>
      <w:tr>
        <w:tc>
          <w:tcPr>
            <w:tcW w:type="dxa" w:w="1440"/>
          </w:tcPr>
          <w:p>
            <w:r>
              <w:t>E7.O1.KR1</w:t>
            </w:r>
          </w:p>
        </w:tc>
        <w:tc>
          <w:tcPr>
            <w:tcW w:type="dxa" w:w="1440"/>
          </w:tcPr>
          <w:p>
            <w:r>
              <w:t>Outros Eixos / Governança</w:t>
            </w:r>
          </w:p>
        </w:tc>
        <w:tc>
          <w:tcPr>
            <w:tcW w:type="dxa" w:w="1440"/>
          </w:tcPr>
          <w:p>
            <w:r>
              <w:t>Implantar modelo assistido de elaboração de pareceres</w:t>
            </w:r>
          </w:p>
        </w:tc>
        <w:tc>
          <w:tcPr>
            <w:tcW w:type="dxa" w:w="1440"/>
          </w:tcPr>
          <w:p>
            <w:r>
              <w:t>Integrar modelos, prompts, campos variáveis e revisão final por procurador responsável</w:t>
            </w:r>
          </w:p>
        </w:tc>
        <w:tc>
          <w:tcPr>
            <w:tcW w:type="dxa" w:w="1440"/>
          </w:tcPr>
          <w:p>
            <w:r>
              <w:t>Coexecutores: Procurador-Geral Adjunta para Assuntos Estratégicos (PGAAE); Assessoria Jurídica; Procurador-Geral Adjunto; Escola Superior da Advocacia Pública (ESAP)</w:t>
            </w:r>
          </w:p>
        </w:tc>
        <w:tc>
          <w:tcPr>
            <w:tcW w:type="dxa" w:w="1440"/>
          </w:tcPr>
          <w:p>
            <w:r>
              <w:t>180 dias após definição da biblioteca</w:t>
            </w:r>
          </w:p>
        </w:tc>
      </w:tr>
      <w:tr>
        <w:tc>
          <w:tcPr>
            <w:tcW w:type="dxa" w:w="1440"/>
          </w:tcPr>
          <w:p>
            <w:r>
              <w:t>E7.O1.KR1</w:t>
            </w:r>
          </w:p>
        </w:tc>
        <w:tc>
          <w:tcPr>
            <w:tcW w:type="dxa" w:w="1440"/>
          </w:tcPr>
          <w:p>
            <w:r>
              <w:t>Outros Eixos / Governança</w:t>
            </w:r>
          </w:p>
        </w:tc>
        <w:tc>
          <w:tcPr>
            <w:tcW w:type="dxa" w:w="1440"/>
          </w:tcPr>
          <w:p>
            <w:r>
              <w:t>Medir tempo, qualidade e taxa de reaproveitamento dos pareceres assistidos</w:t>
            </w:r>
          </w:p>
        </w:tc>
        <w:tc>
          <w:tcPr>
            <w:tcW w:type="dxa" w:w="1440"/>
          </w:tcPr>
          <w:p>
            <w:r>
              <w:t>Comparar tempo médio antes/depois, taxa de retrabalho e aderência dos modelos ao padrão institucional</w:t>
            </w:r>
          </w:p>
        </w:tc>
        <w:tc>
          <w:tcPr>
            <w:tcW w:type="dxa" w:w="1440"/>
          </w:tcPr>
          <w:p>
            <w:r>
              <w:t>Coexecutores: Procurador-Geral Adjunta para Assuntos Estratégicos (PGAAE); Assessoria Jurídica; Procurador-Geral Adjunto; Escola Superior da Advocacia Pública (ESAP)</w:t>
            </w:r>
          </w:p>
        </w:tc>
        <w:tc>
          <w:tcPr>
            <w:tcW w:type="dxa" w:w="1440"/>
          </w:tcPr>
          <w:p>
            <w:r>
              <w:t>Semestral, após implantação</w:t>
            </w:r>
          </w:p>
        </w:tc>
      </w:tr>
      <w:tr>
        <w:tc>
          <w:tcPr>
            <w:tcW w:type="dxa" w:w="1440"/>
          </w:tcPr>
          <w:p>
            <w:r>
              <w:t>E7.O2.KR2</w:t>
            </w:r>
          </w:p>
        </w:tc>
        <w:tc>
          <w:tcPr>
            <w:tcW w:type="dxa" w:w="1440"/>
          </w:tcPr>
          <w:p>
            <w:r>
              <w:t>Outros Eixos / Governança</w:t>
            </w:r>
          </w:p>
        </w:tc>
        <w:tc>
          <w:tcPr>
            <w:tcW w:type="dxa" w:w="1440"/>
          </w:tcPr>
          <w:p>
            <w:r>
              <w:t>Projetar a nova arquitetura de backup e recuperação</w:t>
            </w:r>
          </w:p>
        </w:tc>
        <w:tc>
          <w:tcPr>
            <w:tcW w:type="dxa" w:w="1440"/>
          </w:tcPr>
          <w:p>
            <w:r>
              <w:t>Definir política de backup automatizado, redundância, periodicidade, testes de restauração e contingência</w:t>
            </w:r>
          </w:p>
        </w:tc>
        <w:tc>
          <w:tcPr>
            <w:tcW w:type="dxa" w:w="1440"/>
          </w:tcPr>
          <w:p>
            <w:r>
              <w:t>Líder: Procurador-Geral Adjunta para Assuntos Estratégicos (PGAAE); Apoio Técnico de Infraestrutura: Supervisão de Informática (SI) / UGAM</w:t>
            </w:r>
          </w:p>
        </w:tc>
        <w:tc>
          <w:tcPr>
            <w:tcW w:type="dxa" w:w="1440"/>
          </w:tcPr>
          <w:p>
            <w:r>
              <w:t>90 dias</w:t>
            </w:r>
          </w:p>
        </w:tc>
      </w:tr>
      <w:tr>
        <w:tc>
          <w:tcPr>
            <w:tcW w:type="dxa" w:w="1440"/>
          </w:tcPr>
          <w:p>
            <w:r>
              <w:t>E7.O2.KR2</w:t>
            </w:r>
          </w:p>
        </w:tc>
        <w:tc>
          <w:tcPr>
            <w:tcW w:type="dxa" w:w="1440"/>
          </w:tcPr>
          <w:p>
            <w:r>
              <w:t>Outros Eixos / Governança</w:t>
            </w:r>
          </w:p>
        </w:tc>
        <w:tc>
          <w:tcPr>
            <w:tcW w:type="dxa" w:w="1440"/>
          </w:tcPr>
          <w:p>
            <w:r>
              <w:t>Implantar solução de backup automatizado com testes regulares</w:t>
            </w:r>
          </w:p>
        </w:tc>
        <w:tc>
          <w:tcPr>
            <w:tcW w:type="dxa" w:w="1440"/>
          </w:tcPr>
          <w:p>
            <w:r>
              <w:t>Configurar ferramenta, rotinas de cópia, retenção, restauração e testes simulados periódicos</w:t>
            </w:r>
          </w:p>
        </w:tc>
        <w:tc>
          <w:tcPr>
            <w:tcW w:type="dxa" w:w="1440"/>
          </w:tcPr>
          <w:p>
            <w:r>
              <w:t>Líder: Procurador-Geral Adjunta para Assuntos Estratégicos (PGAAE); Apoio Técnico de Infraestrutura: Supervisão de Informática (SI) / UGAM</w:t>
            </w:r>
          </w:p>
        </w:tc>
        <w:tc>
          <w:tcPr>
            <w:tcW w:type="dxa" w:w="1440"/>
          </w:tcPr>
          <w:p>
            <w:r>
              <w:t>180 dias após contratação/definição da solução</w:t>
            </w:r>
          </w:p>
        </w:tc>
      </w:tr>
      <w:tr>
        <w:tc>
          <w:tcPr>
            <w:tcW w:type="dxa" w:w="1440"/>
          </w:tcPr>
          <w:p>
            <w:r>
              <w:t>E7.O2.KR2</w:t>
            </w:r>
          </w:p>
        </w:tc>
        <w:tc>
          <w:tcPr>
            <w:tcW w:type="dxa" w:w="1440"/>
          </w:tcPr>
          <w:p>
            <w:r>
              <w:t>Outros Eixos / Governança</w:t>
            </w:r>
          </w:p>
        </w:tc>
        <w:tc>
          <w:tcPr>
            <w:tcW w:type="dxa" w:w="1440"/>
          </w:tcPr>
          <w:p>
            <w:r>
              <w:t>Treinar equipe técnica nas ferramentas de backup e virtualização</w:t>
            </w:r>
          </w:p>
        </w:tc>
        <w:tc>
          <w:tcPr>
            <w:tcW w:type="dxa" w:w="1440"/>
          </w:tcPr>
          <w:p>
            <w:r>
              <w:t>Executar capacitações previstas em Veeam e VMware, vinculando-as à operação do ambiente novo</w:t>
            </w:r>
          </w:p>
        </w:tc>
        <w:tc>
          <w:tcPr>
            <w:tcW w:type="dxa" w:w="1440"/>
          </w:tcPr>
          <w:p>
            <w:r>
              <w:t>Líder: Procurador-Geral Adjunta para Assuntos Estratégicos (PGAAE); Apoio Técnico de Infraestrutura: Supervisão de Informática (SI) / UGAM</w:t>
            </w:r>
          </w:p>
        </w:tc>
        <w:tc>
          <w:tcPr>
            <w:tcW w:type="dxa" w:w="1440"/>
          </w:tcPr>
          <w:p>
            <w:r>
              <w:t>Conforme cronograma BID 2026</w:t>
            </w:r>
          </w:p>
        </w:tc>
      </w:tr>
      <w:tr>
        <w:tc>
          <w:tcPr>
            <w:tcW w:type="dxa" w:w="1440"/>
          </w:tcPr>
          <w:p>
            <w:r>
              <w:t>E7.O2.KR2</w:t>
            </w:r>
          </w:p>
        </w:tc>
        <w:tc>
          <w:tcPr>
            <w:tcW w:type="dxa" w:w="1440"/>
          </w:tcPr>
          <w:p>
            <w:r>
              <w:t>Outros Eixos / Governança</w:t>
            </w:r>
          </w:p>
        </w:tc>
        <w:tc>
          <w:tcPr>
            <w:tcW w:type="dxa" w:w="1440"/>
          </w:tcPr>
          <w:p>
            <w:r>
              <w:t>Instituir calendário semestral de testes de contingência e restauração</w:t>
            </w:r>
          </w:p>
        </w:tc>
        <w:tc>
          <w:tcPr>
            <w:tcW w:type="dxa" w:w="1440"/>
          </w:tcPr>
          <w:p>
            <w:r>
              <w:t>Simular falhas, restaurar ambiente e aferir tempo de recuperação e integridade dos dados</w:t>
            </w:r>
          </w:p>
        </w:tc>
        <w:tc>
          <w:tcPr>
            <w:tcW w:type="dxa" w:w="1440"/>
          </w:tcPr>
          <w:p>
            <w:r>
              <w:t>Líder: Procurador-Geral Adjunta para Assuntos Estratégicos (PGAAE); Apoio Técnico de Infraestrutura: Supervisão de Informática (SI) / UGAM</w:t>
            </w:r>
          </w:p>
        </w:tc>
        <w:tc>
          <w:tcPr>
            <w:tcW w:type="dxa" w:w="1440"/>
          </w:tcPr>
          <w:p>
            <w:r>
              <w:t>Semestral, a partir da implantação</w:t>
            </w:r>
          </w:p>
        </w:tc>
      </w:tr>
      <w:tr>
        <w:tc>
          <w:tcPr>
            <w:tcW w:type="dxa" w:w="1440"/>
          </w:tcPr>
          <w:p>
            <w:r>
              <w:t>E7.O3.KR1</w:t>
            </w:r>
          </w:p>
        </w:tc>
        <w:tc>
          <w:tcPr>
            <w:tcW w:type="dxa" w:w="1440"/>
          </w:tcPr>
          <w:p>
            <w:r>
              <w:t>Outros Eixos / Governança</w:t>
            </w:r>
          </w:p>
        </w:tc>
        <w:tc>
          <w:tcPr>
            <w:tcW w:type="dxa" w:w="1440"/>
          </w:tcPr>
          <w:p>
            <w:r>
              <w:t>Criar trilha formal de conversão de evento em projeto</w:t>
            </w:r>
          </w:p>
        </w:tc>
        <w:tc>
          <w:tcPr>
            <w:tcW w:type="dxa" w:w="1440"/>
          </w:tcPr>
          <w:p>
            <w:r>
              <w:t>Exigir que eventos estratégicos gerem relatório de aprendizados, ideias aplicáveis e proposta de projeto institucional</w:t>
            </w:r>
          </w:p>
        </w:tc>
        <w:tc>
          <w:tcPr>
            <w:tcW w:type="dxa" w:w="1440"/>
          </w:tcPr>
          <w:p>
            <w:r>
              <w:t>(Liderança Tecnológica: PGAAE / INOVA; Suporte Infra: SI)</w:t>
            </w:r>
          </w:p>
        </w:tc>
        <w:tc>
          <w:tcPr>
            <w:tcW w:type="dxa" w:w="1440"/>
          </w:tcPr>
          <w:p>
            <w:r>
              <w:t>90 dias</w:t>
            </w:r>
          </w:p>
        </w:tc>
      </w:tr>
      <w:tr>
        <w:tc>
          <w:tcPr>
            <w:tcW w:type="dxa" w:w="1440"/>
          </w:tcPr>
          <w:p>
            <w:r>
              <w:t>E7.O3.KR1</w:t>
            </w:r>
          </w:p>
        </w:tc>
        <w:tc>
          <w:tcPr>
            <w:tcW w:type="dxa" w:w="1440"/>
          </w:tcPr>
          <w:p>
            <w:r>
              <w:t>Outros Eixos / Governança</w:t>
            </w:r>
          </w:p>
        </w:tc>
        <w:tc>
          <w:tcPr>
            <w:tcW w:type="dxa" w:w="1440"/>
          </w:tcPr>
          <w:p>
            <w:r>
              <w:t>Incorporar ideias vencedoras e propostas do prêmio de IA do INOVA-PGE</w:t>
            </w:r>
          </w:p>
        </w:tc>
        <w:tc>
          <w:tcPr>
            <w:tcW w:type="dxa" w:w="1440"/>
          </w:tcPr>
          <w:p>
            <w:r>
              <w:t>Selecionar iniciativas aplicáveis, designar unidade líder e transformar propostas em pilotos internos</w:t>
            </w:r>
          </w:p>
        </w:tc>
        <w:tc>
          <w:tcPr>
            <w:tcW w:type="dxa" w:w="1440"/>
          </w:tcPr>
          <w:p>
            <w:r>
              <w:t>(Liderança Tecnológica: PGAAE / INOVA; Suporte Infra: SI)</w:t>
            </w:r>
          </w:p>
        </w:tc>
        <w:tc>
          <w:tcPr>
            <w:tcW w:type="dxa" w:w="1440"/>
          </w:tcPr>
          <w:p>
            <w:r>
              <w:t>150 dias</w:t>
            </w:r>
          </w:p>
        </w:tc>
      </w:tr>
      <w:tr>
        <w:tc>
          <w:tcPr>
            <w:tcW w:type="dxa" w:w="1440"/>
          </w:tcPr>
          <w:p>
            <w:r>
              <w:t>E7.O3.KR1</w:t>
            </w:r>
          </w:p>
        </w:tc>
        <w:tc>
          <w:tcPr>
            <w:tcW w:type="dxa" w:w="1440"/>
          </w:tcPr>
          <w:p>
            <w:r>
              <w:t>Outros Eixos / Governança</w:t>
            </w:r>
          </w:p>
        </w:tc>
        <w:tc>
          <w:tcPr>
            <w:tcW w:type="dxa" w:w="1440"/>
          </w:tcPr>
          <w:p>
            <w:r>
              <w:t>Criar comitê de seleção de projetos de inovação pós-eventos</w:t>
            </w:r>
          </w:p>
        </w:tc>
        <w:tc>
          <w:tcPr>
            <w:tcW w:type="dxa" w:w="1440"/>
          </w:tcPr>
          <w:p>
            <w:r>
              <w:t>Avaliar aderência estratégica, custo, viabilidade e potencial de impacto das ideias captadas externamente</w:t>
            </w:r>
          </w:p>
        </w:tc>
        <w:tc>
          <w:tcPr>
            <w:tcW w:type="dxa" w:w="1440"/>
          </w:tcPr>
          <w:p>
            <w:r>
              <w:t>(Liderança Tecnológica: PGAAE / INOVA; Suporte Infra: SI)</w:t>
            </w:r>
          </w:p>
        </w:tc>
        <w:tc>
          <w:tcPr>
            <w:tcW w:type="dxa" w:w="1440"/>
          </w:tcPr>
          <w:p>
            <w:r>
              <w:t>120 dias</w:t>
            </w:r>
          </w:p>
        </w:tc>
      </w:tr>
      <w:tr>
        <w:tc>
          <w:tcPr>
            <w:tcW w:type="dxa" w:w="1440"/>
          </w:tcPr>
          <w:p>
            <w:r>
              <w:t>E7.O3.KR1</w:t>
            </w:r>
          </w:p>
        </w:tc>
        <w:tc>
          <w:tcPr>
            <w:tcW w:type="dxa" w:w="1440"/>
          </w:tcPr>
          <w:p>
            <w:r>
              <w:t>Outros Eixos / Governança</w:t>
            </w:r>
          </w:p>
        </w:tc>
        <w:tc>
          <w:tcPr>
            <w:tcW w:type="dxa" w:w="1440"/>
          </w:tcPr>
          <w:p>
            <w:r>
              <w:t>Vincular os projetos de inovação a desafios reais das unidades</w:t>
            </w:r>
          </w:p>
        </w:tc>
        <w:tc>
          <w:tcPr>
            <w:tcW w:type="dxa" w:w="1440"/>
          </w:tcPr>
          <w:p>
            <w:r>
              <w:t>Exigir que cada proposta venha associada a problema institucional concreto, unidade patrocinadora e evidência esperada</w:t>
            </w:r>
          </w:p>
        </w:tc>
        <w:tc>
          <w:tcPr>
            <w:tcW w:type="dxa" w:w="1440"/>
          </w:tcPr>
          <w:p>
            <w:r>
              <w:t>(Liderança Tecnológica: PGAAE / INOVA; Suporte Infra: SI)</w:t>
            </w:r>
          </w:p>
        </w:tc>
        <w:tc>
          <w:tcPr>
            <w:tcW w:type="dxa" w:w="1440"/>
          </w:tcPr>
          <w:p>
            <w:r>
              <w:t>150 dias</w:t>
            </w:r>
          </w:p>
        </w:tc>
      </w:tr>
      <w:tr>
        <w:tc>
          <w:tcPr>
            <w:tcW w:type="dxa" w:w="1440"/>
          </w:tcPr>
          <w:p>
            <w:r>
              <w:t>E7.O3.KR1</w:t>
            </w:r>
          </w:p>
        </w:tc>
        <w:tc>
          <w:tcPr>
            <w:tcW w:type="dxa" w:w="1440"/>
          </w:tcPr>
          <w:p>
            <w:r>
              <w:t>Outros Eixos / Governança</w:t>
            </w:r>
          </w:p>
        </w:tc>
        <w:tc>
          <w:tcPr>
            <w:tcW w:type="dxa" w:w="1440"/>
          </w:tcPr>
          <w:p>
            <w:r>
              <w:t>Instituir carteira oficial de projetos de inovação da PGE-MA</w:t>
            </w:r>
          </w:p>
        </w:tc>
        <w:tc>
          <w:tcPr>
            <w:tcW w:type="dxa" w:w="1440"/>
          </w:tcPr>
          <w:p>
            <w:r>
              <w:t>Selecionar projetos com problema institucional definido, unidade patrocinadora, escopo, cronograma e indicador de impacto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90 dias</w:t>
            </w:r>
          </w:p>
        </w:tc>
      </w:tr>
      <w:tr>
        <w:tc>
          <w:tcPr>
            <w:tcW w:type="dxa" w:w="1440"/>
          </w:tcPr>
          <w:p>
            <w:r>
              <w:t>E7.O3.KR1</w:t>
            </w:r>
          </w:p>
        </w:tc>
        <w:tc>
          <w:tcPr>
            <w:tcW w:type="dxa" w:w="1440"/>
          </w:tcPr>
          <w:p>
            <w:r>
              <w:t>Outros Eixos / Governança</w:t>
            </w:r>
          </w:p>
        </w:tc>
        <w:tc>
          <w:tcPr>
            <w:tcW w:type="dxa" w:w="1440"/>
          </w:tcPr>
          <w:p>
            <w:r>
              <w:t>Aproveitar e converter em projeto as iniciativas já propostas pelo INOVA</w:t>
            </w:r>
          </w:p>
        </w:tc>
        <w:tc>
          <w:tcPr>
            <w:tcW w:type="dxa" w:w="1440"/>
          </w:tcPr>
          <w:p>
            <w:r>
              <w:t>Selecionar ideias já surgidas em concursos, laboratórios e experiências internas para implantação piloto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w:t>
            </w:r>
          </w:p>
        </w:tc>
      </w:tr>
      <w:tr>
        <w:tc>
          <w:tcPr>
            <w:tcW w:type="dxa" w:w="1440"/>
          </w:tcPr>
          <w:p>
            <w:r>
              <w:t>E7.O3.KR1</w:t>
            </w:r>
          </w:p>
        </w:tc>
        <w:tc>
          <w:tcPr>
            <w:tcW w:type="dxa" w:w="1440"/>
          </w:tcPr>
          <w:p>
            <w:r>
              <w:t>Outros Eixos / Governança</w:t>
            </w:r>
          </w:p>
        </w:tc>
        <w:tc>
          <w:tcPr>
            <w:tcW w:type="dxa" w:w="1440"/>
          </w:tcPr>
          <w:p>
            <w:r>
              <w:t>Implantar 4 projetos de inovação com governança semestral</w:t>
            </w:r>
          </w:p>
        </w:tc>
        <w:tc>
          <w:tcPr>
            <w:tcW w:type="dxa" w:w="1440"/>
          </w:tcPr>
          <w:p>
            <w:r>
              <w:t>Distribuir a meta em entregas semestrais, com revisão executiva de avanço, custo e impacto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Até 2027, com cronograma semestral</w:t>
            </w:r>
          </w:p>
        </w:tc>
      </w:tr>
      <w:tr>
        <w:tc>
          <w:tcPr>
            <w:tcW w:type="dxa" w:w="1440"/>
          </w:tcPr>
          <w:p>
            <w:r>
              <w:t>E7.O3.KR1</w:t>
            </w:r>
          </w:p>
        </w:tc>
        <w:tc>
          <w:tcPr>
            <w:tcW w:type="dxa" w:w="1440"/>
          </w:tcPr>
          <w:p>
            <w:r>
              <w:t>Outros Eixos / Governança</w:t>
            </w:r>
          </w:p>
        </w:tc>
        <w:tc>
          <w:tcPr>
            <w:tcW w:type="dxa" w:w="1440"/>
          </w:tcPr>
          <w:p>
            <w:r>
              <w:t>Integrar o Laboratório de Inovação às demandas reais das unidades</w:t>
            </w:r>
          </w:p>
        </w:tc>
        <w:tc>
          <w:tcPr>
            <w:tcW w:type="dxa" w:w="1440"/>
          </w:tcPr>
          <w:p>
            <w:r>
              <w:t>Exigir que todo projeto esteja vinculado a gargalo concreto de área jurídica, administrativa ou tecnológica</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w:t>
            </w:r>
          </w:p>
        </w:tc>
      </w:tr>
      <w:tr>
        <w:tc>
          <w:tcPr>
            <w:tcW w:type="dxa" w:w="1440"/>
          </w:tcPr>
          <w:p>
            <w:r>
              <w:t>E7.O3.KR1</w:t>
            </w:r>
          </w:p>
        </w:tc>
        <w:tc>
          <w:tcPr>
            <w:tcW w:type="dxa" w:w="1440"/>
          </w:tcPr>
          <w:p>
            <w:r>
              <w:t>Outros Eixos / Governança</w:t>
            </w:r>
          </w:p>
        </w:tc>
        <w:tc>
          <w:tcPr>
            <w:tcW w:type="dxa" w:w="1440"/>
          </w:tcPr>
          <w:p>
            <w:r>
              <w:t>Criar painel institucional de inovação, capacitação e certificação</w:t>
            </w:r>
          </w:p>
        </w:tc>
        <w:tc>
          <w:tcPr>
            <w:tcW w:type="dxa" w:w="1440"/>
          </w:tcPr>
          <w:p>
            <w:r>
              <w:t>Monitorar projetos implementados, participação em cursos, certificações concluídas e aplicação prática no trabalho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150 dias</w:t>
            </w:r>
          </w:p>
        </w:tc>
      </w:tr>
      <w:tr>
        <w:tc>
          <w:tcPr>
            <w:tcW w:type="dxa" w:w="1440"/>
          </w:tcPr>
          <w:p>
            <w:r>
              <w:t>E7.O3.KR1</w:t>
            </w:r>
          </w:p>
        </w:tc>
        <w:tc>
          <w:tcPr>
            <w:tcW w:type="dxa" w:w="1440"/>
          </w:tcPr>
          <w:p>
            <w:r>
              <w:t>Outros Eixos / Governança</w:t>
            </w:r>
          </w:p>
        </w:tc>
        <w:tc>
          <w:tcPr>
            <w:tcW w:type="dxa" w:w="1440"/>
          </w:tcPr>
          <w:p>
            <w:r>
              <w:t>Produzir relatório semestral de maturidade tecnológica e inovação</w:t>
            </w:r>
          </w:p>
        </w:tc>
        <w:tc>
          <w:tcPr>
            <w:tcW w:type="dxa" w:w="1440"/>
          </w:tcPr>
          <w:p>
            <w:r>
              <w:t>Consolidar projetos de inovação, capacitações, certificações, gargalos e próximos passos</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Semestral</w:t>
            </w:r>
          </w:p>
        </w:tc>
      </w:tr>
      <w:tr>
        <w:tc>
          <w:tcPr>
            <w:tcW w:type="dxa" w:w="1440"/>
          </w:tcPr>
          <w:p>
            <w:r>
              <w:t>E7.O3.KR2</w:t>
            </w:r>
          </w:p>
        </w:tc>
        <w:tc>
          <w:tcPr>
            <w:tcW w:type="dxa" w:w="1440"/>
          </w:tcPr>
          <w:p>
            <w:r>
              <w:t>Outros Eixos / Governança</w:t>
            </w:r>
          </w:p>
        </w:tc>
        <w:tc>
          <w:tcPr>
            <w:tcW w:type="dxa" w:w="1440"/>
          </w:tcPr>
          <w:p>
            <w:r>
              <w:t>Instituir Programa Anual de Capacitação Digital da PGE-MA</w:t>
            </w:r>
          </w:p>
        </w:tc>
        <w:tc>
          <w:tcPr>
            <w:tcW w:type="dxa" w:w="1440"/>
          </w:tcPr>
          <w:p>
            <w:r>
              <w:t>Criar trilhas formativas por perfil funcional: jurídico, administrativo, tecnológico e gerencial</w:t>
            </w:r>
          </w:p>
        </w:tc>
        <w:tc>
          <w:tcPr>
            <w:tcW w:type="dxa" w:w="1440"/>
          </w:tcPr>
          <w:p>
            <w:r>
              <w:t>Líder: Procurador-Geral Adjunta para Assuntos Estratégicos (PGAAE); Coordenação Pedagógica: ESAP (via Plano Anual de Capacitação - PAC)</w:t>
            </w:r>
          </w:p>
        </w:tc>
        <w:tc>
          <w:tcPr>
            <w:tcW w:type="dxa" w:w="1440"/>
          </w:tcPr>
          <w:p>
            <w:r>
              <w:t>90 dias</w:t>
            </w:r>
          </w:p>
        </w:tc>
      </w:tr>
      <w:tr>
        <w:tc>
          <w:tcPr>
            <w:tcW w:type="dxa" w:w="1440"/>
          </w:tcPr>
          <w:p>
            <w:r>
              <w:t>E7.O3.KR2</w:t>
            </w:r>
          </w:p>
        </w:tc>
        <w:tc>
          <w:tcPr>
            <w:tcW w:type="dxa" w:w="1440"/>
          </w:tcPr>
          <w:p>
            <w:r>
              <w:t>Outros Eixos / Governança</w:t>
            </w:r>
          </w:p>
        </w:tc>
        <w:tc>
          <w:tcPr>
            <w:tcW w:type="dxa" w:w="1440"/>
          </w:tcPr>
          <w:p>
            <w:r>
              <w:t>Usar o planejamento BID 2026 como núcleo inicial da trilha tecnológica</w:t>
            </w:r>
          </w:p>
        </w:tc>
        <w:tc>
          <w:tcPr>
            <w:tcW w:type="dxa" w:w="1440"/>
          </w:tcPr>
          <w:p>
            <w:r>
              <w:t>Integrar cursos e plataformas já previstos em Veeam, VMware, DPO, Treinaweb e Asimov ao plano institucional</w:t>
            </w:r>
          </w:p>
        </w:tc>
        <w:tc>
          <w:tcPr>
            <w:tcW w:type="dxa" w:w="1440"/>
          </w:tcPr>
          <w:p>
            <w:r>
              <w:t>Líder: Procurador-Geral Adjunta para Assuntos Estratégicos (PGAAE); Coordenação Pedagógica: ESAP (via Plano Anual de Capacitação - PAC)</w:t>
            </w:r>
          </w:p>
        </w:tc>
        <w:tc>
          <w:tcPr>
            <w:tcW w:type="dxa" w:w="1440"/>
          </w:tcPr>
          <w:p>
            <w:r>
              <w:t>Conforme calendário BID 2026</w:t>
            </w:r>
          </w:p>
        </w:tc>
      </w:tr>
      <w:tr>
        <w:tc>
          <w:tcPr>
            <w:tcW w:type="dxa" w:w="1440"/>
          </w:tcPr>
          <w:p>
            <w:r>
              <w:t>E7.O3.KR2</w:t>
            </w:r>
          </w:p>
        </w:tc>
        <w:tc>
          <w:tcPr>
            <w:tcW w:type="dxa" w:w="1440"/>
          </w:tcPr>
          <w:p>
            <w:r>
              <w:t>Outros Eixos / Governança</w:t>
            </w:r>
          </w:p>
        </w:tc>
        <w:tc>
          <w:tcPr>
            <w:tcW w:type="dxa" w:w="1440"/>
          </w:tcPr>
          <w:p>
            <w:r>
              <w:t>Incluir conteúdos jurídicos e institucionais exigidos pelo planejamento</w:t>
            </w:r>
          </w:p>
        </w:tc>
        <w:tc>
          <w:tcPr>
            <w:tcW w:type="dxa" w:w="1440"/>
          </w:tcPr>
          <w:p>
            <w:r>
              <w:t>Ofertar formação em direito digital, IA, LGPD, uso do SEI, compras tecnológicas, BI, gestão de projetos e integridade</w:t>
            </w:r>
          </w:p>
        </w:tc>
        <w:tc>
          <w:tcPr>
            <w:tcW w:type="dxa" w:w="1440"/>
          </w:tcPr>
          <w:p>
            <w:r>
              <w:t>Líder: Procurador-Geral Adjunta para Assuntos Estratégicos (PGAAE); Coordenação Pedagógica: ESAP (via Plano Anual de Capacitação - PAC)</w:t>
            </w:r>
          </w:p>
        </w:tc>
        <w:tc>
          <w:tcPr>
            <w:tcW w:type="dxa" w:w="1440"/>
          </w:tcPr>
          <w:p>
            <w:r>
              <w:t>Início em 120 dias; continuidade anual</w:t>
            </w:r>
          </w:p>
        </w:tc>
      </w:tr>
      <w:tr>
        <w:tc>
          <w:tcPr>
            <w:tcW w:type="dxa" w:w="1440"/>
          </w:tcPr>
          <w:p>
            <w:r>
              <w:t>E7.O3.KR2</w:t>
            </w:r>
          </w:p>
        </w:tc>
        <w:tc>
          <w:tcPr>
            <w:tcW w:type="dxa" w:w="1440"/>
          </w:tcPr>
          <w:p>
            <w:r>
              <w:t>Outros Eixos / Governança</w:t>
            </w:r>
          </w:p>
        </w:tc>
        <w:tc>
          <w:tcPr>
            <w:tcW w:type="dxa" w:w="1440"/>
          </w:tcPr>
          <w:p>
            <w:r>
              <w:t>Medir cobertura formativa e participação efetiva do quadro</w:t>
            </w:r>
          </w:p>
        </w:tc>
        <w:tc>
          <w:tcPr>
            <w:tcW w:type="dxa" w:w="1440"/>
          </w:tcPr>
          <w:p>
            <w:r>
              <w:t>Calcular percentual de procuradores e servidores capacitados, por unidade e por temática</w:t>
            </w:r>
          </w:p>
        </w:tc>
        <w:tc>
          <w:tcPr>
            <w:tcW w:type="dxa" w:w="1440"/>
          </w:tcPr>
          <w:p>
            <w:r>
              <w:t>Líder: Procurador-Geral Adjunta para Assuntos Estratégicos (PGAAE); Coordenação Pedagógica: ESAP (via Plano Anual de Capacitação - PAC)</w:t>
            </w:r>
          </w:p>
        </w:tc>
        <w:tc>
          <w:tcPr>
            <w:tcW w:type="dxa" w:w="1440"/>
          </w:tcPr>
          <w:p>
            <w:r>
              <w:t>Semestral</w:t>
            </w:r>
          </w:p>
        </w:tc>
      </w:tr>
      <w:tr>
        <w:tc>
          <w:tcPr>
            <w:tcW w:type="dxa" w:w="1440"/>
          </w:tcPr>
          <w:p>
            <w:r>
              <w:t>E7.O3.KR2</w:t>
            </w:r>
          </w:p>
        </w:tc>
        <w:tc>
          <w:tcPr>
            <w:tcW w:type="dxa" w:w="1440"/>
          </w:tcPr>
          <w:p>
            <w:r>
              <w:t>Outros Eixos / Governança</w:t>
            </w:r>
          </w:p>
        </w:tc>
        <w:tc>
          <w:tcPr>
            <w:tcW w:type="dxa" w:w="1440"/>
          </w:tcPr>
          <w:p>
            <w:r>
              <w:t>Relacionar capacitação e certificação à implantação das novas tecnologias</w:t>
            </w:r>
          </w:p>
        </w:tc>
        <w:tc>
          <w:tcPr>
            <w:tcW w:type="dxa" w:w="1440"/>
          </w:tcPr>
          <w:p>
            <w:r>
              <w:t>Exigir que cada grande implantação tecnológica venha acompanhada de trilha de treinamento e agentes multiplicadores</w:t>
            </w:r>
          </w:p>
        </w:tc>
        <w:tc>
          <w:tcPr>
            <w:tcW w:type="dxa" w:w="1440"/>
          </w:tcPr>
          <w:p>
            <w:r>
              <w:t>Líder: Procurador-Geral Adjunta para Assuntos Estratégicos (PGAAE); Coordenação Pedagógica: ESAP (via Plano Anual de Capacitação - PAC)</w:t>
            </w:r>
          </w:p>
        </w:tc>
        <w:tc>
          <w:tcPr>
            <w:tcW w:type="dxa" w:w="1440"/>
          </w:tcPr>
          <w:p>
            <w:r>
              <w:t>Conforme cronogramas de implantação</w:t>
            </w:r>
          </w:p>
        </w:tc>
      </w:tr>
      <w:tr>
        <w:tc>
          <w:tcPr>
            <w:tcW w:type="dxa" w:w="1440"/>
          </w:tcPr>
          <w:p>
            <w:r>
              <w:t>E7.O3.KR3</w:t>
            </w:r>
          </w:p>
        </w:tc>
        <w:tc>
          <w:tcPr>
            <w:tcW w:type="dxa" w:w="1440"/>
          </w:tcPr>
          <w:p>
            <w:r>
              <w:t>Outros Eixos / Governança</w:t>
            </w:r>
          </w:p>
        </w:tc>
        <w:tc>
          <w:tcPr>
            <w:tcW w:type="dxa" w:w="1440"/>
          </w:tcPr>
          <w:p>
            <w:r>
              <w:t>Definir trilha oficial de certificações prioritárias</w:t>
            </w:r>
          </w:p>
        </w:tc>
        <w:tc>
          <w:tcPr>
            <w:tcW w:type="dxa" w:w="1440"/>
          </w:tcPr>
          <w:p>
            <w:r>
              <w:t>Escolher certificações estratégicas para infraestrutura, segurança, dados e gestão tecnológica</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c>
          <w:tcPr>
            <w:tcW w:type="dxa" w:w="1440"/>
          </w:tcPr>
          <w:p>
            <w:r>
              <w:t>120 dias</w:t>
            </w:r>
          </w:p>
        </w:tc>
      </w:tr>
      <w:tr>
        <w:tc>
          <w:tcPr>
            <w:tcW w:type="dxa" w:w="1440"/>
          </w:tcPr>
          <w:p>
            <w:r>
              <w:t>E7.O3.KR3</w:t>
            </w:r>
          </w:p>
        </w:tc>
        <w:tc>
          <w:tcPr>
            <w:tcW w:type="dxa" w:w="1440"/>
          </w:tcPr>
          <w:p>
            <w:r>
              <w:t>Outros Eixos / Governança</w:t>
            </w:r>
          </w:p>
        </w:tc>
        <w:tc>
          <w:tcPr>
            <w:tcW w:type="dxa" w:w="1440"/>
          </w:tcPr>
          <w:p>
            <w:r>
              <w:t>Executar plano de certificação técnica escalonado</w:t>
            </w:r>
          </w:p>
        </w:tc>
        <w:tc>
          <w:tcPr>
            <w:tcW w:type="dxa" w:w="1440"/>
          </w:tcPr>
          <w:p>
            <w:r>
              <w:t>Apoiar servidores passíveis de certificação com cursos preparatórios, vouchers, cronograma e acompanhamento</w:t>
            </w:r>
          </w:p>
        </w:tc>
        <w:tc>
          <w:tcPr>
            <w:tcW w:type="dxa" w:w="1440"/>
          </w:tcPr>
          <w:p>
            <w:r>
              <w:t>Líder: Procurador-Geral Adjunta para Assuntos Estratégicos (PGAAE); Coordenação Pedagógica: ESAP (via Plano Anual de Capacitação - PAC)</w:t>
            </w:r>
          </w:p>
        </w:tc>
        <w:tc>
          <w:tcPr>
            <w:tcW w:type="dxa" w:w="1440"/>
          </w:tcPr>
          <w:p>
            <w:r>
              <w:t>Até 2029, com marcos anuais</w:t>
            </w:r>
          </w:p>
        </w:tc>
      </w:tr>
      <w:tr>
        <w:tc>
          <w:tcPr>
            <w:tcW w:type="dxa" w:w="1440"/>
          </w:tcPr>
          <w:p>
            <w:r>
              <w:t>E7.O4.KR1</w:t>
            </w:r>
          </w:p>
        </w:tc>
        <w:tc>
          <w:tcPr>
            <w:tcW w:type="dxa" w:w="1440"/>
          </w:tcPr>
          <w:p>
            <w:r>
              <w:t>Outros Eixos / Governança</w:t>
            </w:r>
          </w:p>
        </w:tc>
        <w:tc>
          <w:tcPr>
            <w:tcW w:type="dxa" w:w="1440"/>
          </w:tcPr>
          <w:p>
            <w:r>
              <w:t>Monitorar o alinhamento estratégico e a integração dos marcos do PDTIC com o PROFISCO III</w:t>
            </w:r>
          </w:p>
        </w:tc>
        <w:tc>
          <w:tcPr>
            <w:tcW w:type="dxa" w:w="1440"/>
          </w:tcPr>
          <w:p>
            <w:r>
              <w:t>Acompanhar os indicadores de evolução do PDTIC por meio do painel de governança estratégica, integrando as entregas de TIC com os componentes de transformação digital do PROFISCO III.</w:t>
            </w:r>
          </w:p>
        </w:tc>
        <w:tc>
          <w:tcPr>
            <w:tcW w:type="dxa" w:w="1440"/>
          </w:tcPr>
          <w:p>
            <w:r>
              <w:t>Líder: Procurador-Geral Adjunta para Assuntos Estratégicos (PGAAE); Apoio Técnico de Infraestrutura: Supervisão de Informática (SI) / UGAM</w:t>
            </w:r>
          </w:p>
        </w:tc>
        <w:tc>
          <w:tcPr>
            <w:tcW w:type="dxa" w:w="1440"/>
          </w:tcPr>
          <w:p>
            <w:r>
              <w:t>Até 2030 (revisão semestral)</w:t>
            </w:r>
          </w:p>
        </w:tc>
      </w:tr>
      <w:tr>
        <w:tc>
          <w:tcPr>
            <w:tcW w:type="dxa" w:w="1440"/>
          </w:tcPr>
          <w:p>
            <w:r>
              <w:t>E9.O3.KR1</w:t>
            </w:r>
          </w:p>
        </w:tc>
        <w:tc>
          <w:tcPr>
            <w:tcW w:type="dxa" w:w="1440"/>
          </w:tcPr>
          <w:p>
            <w:r>
              <w:t>Outros Eixos / Governança</w:t>
            </w:r>
          </w:p>
        </w:tc>
        <w:tc>
          <w:tcPr>
            <w:tcW w:type="dxa" w:w="1440"/>
          </w:tcPr>
          <w:p>
            <w:r>
              <w:t>Coordenar a política institucional de arrecadação de honorários de sucumbência</w:t>
            </w:r>
          </w:p>
        </w:tc>
        <w:tc>
          <w:tcPr>
            <w:tcW w:type="dxa" w:w="1440"/>
          </w:tcPr>
          <w:p>
            <w:r>
              <w:t>Criar a linha de base consolidada da arrecadação atual; definir o plano de escalada até 2029; articular as unidades arrecadadoras (Dívida Ativa, Contencioso, Execuções) e monitorar a meta E9_O3_KR1</w:t>
            </w:r>
          </w:p>
        </w:tc>
        <w:tc>
          <w:tcPr>
            <w:tcW w:type="dxa" w:w="1440"/>
          </w:tcPr>
          <w:p>
            <w:r>
              <w:t>Líder: Procurador-Geral Adjunta para Assuntos Estratégicos (PGAAE)</w:t>
            </w:r>
          </w:p>
        </w:tc>
        <w:tc>
          <w:tcPr>
            <w:tcW w:type="dxa" w:w="1440"/>
          </w:tcPr>
          <w:p>
            <w:r>
              <w:t>Até 2029</w:t>
            </w:r>
          </w:p>
        </w:tc>
      </w:tr>
      <w:tr>
        <w:tc>
          <w:tcPr>
            <w:tcW w:type="dxa" w:w="1440"/>
          </w:tcPr>
          <w:p>
            <w:r>
              <w:t>E5.O5.KR1</w:t>
            </w:r>
          </w:p>
        </w:tc>
        <w:tc>
          <w:tcPr>
            <w:tcW w:type="dxa" w:w="1440"/>
          </w:tcPr>
          <w:p>
            <w:r>
              <w:t>3º P: Padronização e Prevenção</w:t>
            </w:r>
          </w:p>
        </w:tc>
        <w:tc>
          <w:tcPr>
            <w:tcW w:type="dxa" w:w="1440"/>
          </w:tcPr>
          <w:p>
            <w:r>
              <w:t>Sanear o delay de sincronização PJe/Portais–SPA, mitigar instabilidades noturnas e normatizar aviso prévio de atualizações de layout do SPA</w:t>
            </w:r>
          </w:p>
        </w:tc>
        <w:tc>
          <w:tcPr>
            <w:tcW w:type="dxa" w:w="1440"/>
          </w:tcPr>
          <w:p>
            <w:r>
              <w:t>Executar força-tarefa técnica no barramento do SPA para eliminar o atraso de 5 a 7 dias na captura de intimações do PJe e dos Tribunais Superiores, corrigir quedas de desempenho no turno noturno e instituir protocolo obrigatório de homologação e comunicação prévia às unidades antes de alterações visuais ou de fluxo no SPA.</w:t>
            </w:r>
          </w:p>
        </w:tc>
        <w:tc>
          <w:tcPr>
            <w:tcW w:type="dxa" w:w="1440"/>
          </w:tcPr>
          <w:p>
            <w:r>
              <w:t>Líder Tecnológico: Assessoria em TIC da PGAAE / INOVA (Coordenação do SPA); Suporte de Infraestrutura Física: Supervisão de Informática (SI); Coexecutores: SGA, SDD, PJEFP, Procuradoria da Saúde e Procuradoria de Brasília</w:t>
            </w:r>
          </w:p>
        </w:tc>
        <w:tc>
          <w:tcPr>
            <w:tcW w:type="dxa" w:w="1440"/>
          </w:tcPr>
          <w:p>
            <w:r>
              <w:t>90 dias (monitoramento contínuo)</w:t>
            </w:r>
          </w:p>
        </w:tc>
      </w:tr>
      <w:tr>
        <w:tc>
          <w:tcPr>
            <w:tcW w:type="dxa" w:w="1440"/>
          </w:tcPr>
          <w:p>
            <w:r>
              <w:t>E9.O2.KR1</w:t>
            </w:r>
          </w:p>
        </w:tc>
        <w:tc>
          <w:tcPr>
            <w:tcW w:type="dxa" w:w="1440"/>
          </w:tcPr>
          <w:p>
            <w:r>
              <w:t>Outros Eixos / Governança</w:t>
            </w:r>
          </w:p>
        </w:tc>
        <w:tc>
          <w:tcPr>
            <w:tcW w:type="dxa" w:w="1440"/>
          </w:tcPr>
          <w:p>
            <w:r>
              <w:t>Levantar necessidades anuais de capacitação da unidade e indicar trilhas técnicas ao Plano Anual de Capacitação (PAC)</w:t>
            </w:r>
          </w:p>
        </w:tc>
        <w:tc>
          <w:tcPr>
            <w:tcW w:type="dxa" w:w="1440"/>
          </w:tcPr>
          <w:p>
            <w:r>
              <w:t>Mapear anualmente as demandas prioritárias de qualificação técnica da equipe (com foco em gestão estratégica orientada a resultados (OKRs), gerenciamento de projetos públicos (PMBOK/Ágil), captação de recursos (BID/Profisco) e transformação digital), encaminhar sugestões de cursos e oficinas práticas à ESAP e ao SGRH para composição do Plano Anual de Capacitação (PAC) e viabilizar a participação ativa de ao menos 40% dos integrantes do setor.</w:t>
            </w:r>
          </w:p>
        </w:tc>
        <w:tc>
          <w:tcPr>
            <w:tcW w:type="dxa" w:w="1440"/>
          </w:tcPr>
          <w:p>
            <w:r>
              <w:t>Líder: Procurador-Geral Adjunta para Assuntos Estratégicos (PGAAE); Coexecutores: Escola Superior da Advocacia Pública (ESAP), Serviço de Gestão de Recursos Humanos (SGRH)</w:t>
            </w:r>
          </w:p>
        </w:tc>
        <w:tc>
          <w:tcPr>
            <w:tcW w:type="dxa" w:w="1440"/>
          </w:tcPr>
          <w:p>
            <w:r>
              <w:t>Ciclo Anual até 2029</w:t>
            </w:r>
          </w:p>
        </w:tc>
      </w:tr>
      <w:tr>
        <w:tc>
          <w:tcPr>
            <w:tcW w:type="dxa" w:w="1440"/>
          </w:tcPr>
          <w:p>
            <w:r>
              <w:t>E5.O5.KR1</w:t>
            </w:r>
          </w:p>
        </w:tc>
        <w:tc>
          <w:tcPr>
            <w:tcW w:type="dxa" w:w="1440"/>
          </w:tcPr>
          <w:p>
            <w:r>
              <w:t>3º P: Padronização e Prevenção</w:t>
            </w:r>
          </w:p>
        </w:tc>
        <w:tc>
          <w:tcPr>
            <w:tcW w:type="dxa" w:w="1440"/>
          </w:tcPr>
          <w:p>
            <w:r>
              <w:t>Garantir o acesso pleno à Extranet para unidades descentralizadas (Fórum José Sarney) e harmonizar numeração Extranet x SEI</w:t>
            </w:r>
          </w:p>
        </w:tc>
        <w:tc>
          <w:tcPr>
            <w:tcW w:type="dxa" w:w="1440"/>
          </w:tcPr>
          <w:p>
            <w:r>
              <w:t>Prover, por meio da Assessoria em TIC da PGAAE / INOVA (com suporte de infraestrutura da SI), a habilitação e o aprimoramento da Extranet para os servidores da PJEFP no Fórum Des. José Sarney, bem como a sincronização anual de numeração de atos entre Extranet e SEI solicitada pela Procuradoria Judicial.</w:t>
            </w:r>
          </w:p>
        </w:tc>
        <w:tc>
          <w:tcPr>
            <w:tcW w:type="dxa" w:w="1440"/>
          </w:tcPr>
          <w:p>
            <w:r>
              <w:t>Líder: Assessoria em TIC da PGAAE / INOVA; Coexecutores: PJEFP, Procuradoria Judicial (PJ), ASCOM, Supervisão de Informática (Suporte de Infraestrutura)</w:t>
            </w:r>
          </w:p>
        </w:tc>
        <w:tc>
          <w:tcPr>
            <w:tcW w:type="dxa" w:w="1440"/>
          </w:tcPr>
          <w:p>
            <w:r>
              <w:t>90 dias / Ciclo 2027</w:t>
            </w:r>
          </w:p>
        </w:tc>
      </w:tr>
    </w:tbl>
    <w:p>
      <w:pPr>
        <w:pStyle w:val="Heading2"/>
      </w:pPr>
      <w:r>
        <w:t>2. Demandas Externas Recebidas por PGAAE (277 ações)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Origem</w:t>
            </w:r>
          </w:p>
        </w:tc>
        <w:tc>
          <w:tcPr>
            <w:tcW w:type="dxa" w:w="2160"/>
          </w:tcPr>
          <w:p>
            <w:r>
              <w:t>KR</w:t>
            </w:r>
          </w:p>
        </w:tc>
        <w:tc>
          <w:tcPr>
            <w:tcW w:type="dxa" w:w="2160"/>
          </w:tcPr>
          <w:p>
            <w:r>
              <w:t>Ação</w:t>
            </w:r>
          </w:p>
        </w:tc>
        <w:tc>
          <w:tcPr>
            <w:tcW w:type="dxa" w:w="2160"/>
          </w:tcPr>
          <w:p>
            <w:r>
              <w:t>Responsáveis</w:t>
            </w:r>
          </w:p>
        </w:tc>
      </w:tr>
      <w:tr>
        <w:tc>
          <w:tcPr>
            <w:tcW w:type="dxa" w:w="2160"/>
          </w:tcPr>
          <w:p>
            <w:r>
              <w:t>ASCOM</w:t>
            </w:r>
          </w:p>
        </w:tc>
        <w:tc>
          <w:tcPr>
            <w:tcW w:type="dxa" w:w="2160"/>
          </w:tcPr>
          <w:p>
            <w:r>
              <w:t>E6.O1.KR1</w:t>
            </w:r>
          </w:p>
        </w:tc>
        <w:tc>
          <w:tcPr>
            <w:tcW w:type="dxa" w:w="2160"/>
          </w:tcPr>
          <w:p>
            <w:r>
              <w:t>Avaliar viabilidade técnica de aprimoramento das métricas da Extranet junto à TIC</w:t>
            </w:r>
          </w:p>
        </w:tc>
        <w:tc>
          <w:tcPr>
            <w:tcW w:type="dxa" w:w="2160"/>
          </w:tcPr>
          <w:p>
            <w:r>
              <w:t>Líder: Assessoria de Comunicação (ASCOM); Coexecutores: Assessoria em TIC da PGAAE / INOVA (Suporte de Infraestrutura: SI)</w:t>
            </w:r>
          </w:p>
        </w:tc>
      </w:tr>
      <w:tr>
        <w:tc>
          <w:tcPr>
            <w:tcW w:type="dxa" w:w="2160"/>
          </w:tcPr>
          <w:p>
            <w:r>
              <w:t>ASCOM</w:t>
            </w:r>
          </w:p>
        </w:tc>
        <w:tc>
          <w:tcPr>
            <w:tcW w:type="dxa" w:w="2160"/>
          </w:tcPr>
          <w:p>
            <w:r>
              <w:t>E6.O1.KR1</w:t>
            </w:r>
          </w:p>
        </w:tc>
        <w:tc>
          <w:tcPr>
            <w:tcW w:type="dxa" w:w="2160"/>
          </w:tcPr>
          <w:p>
            <w:r>
              <w:t>Formalizar fluxo prévio de pautas de sustentações orais com apoio tecnológico</w:t>
            </w:r>
          </w:p>
        </w:tc>
        <w:tc>
          <w:tcPr>
            <w:tcW w:type="dxa" w:w="2160"/>
          </w:tcPr>
          <w:p>
            <w:r>
              <w:t>Líder: Assessoria de Comunicação (ASCOM); Coexecutores: PGAAJ, Chefias das Especializadas Contenciosas, Assessoria em TIC da PGAAE / INOVA (Suporte de Infraestrutura: SI)</w:t>
            </w:r>
          </w:p>
        </w:tc>
      </w:tr>
      <w:tr>
        <w:tc>
          <w:tcPr>
            <w:tcW w:type="dxa" w:w="2160"/>
          </w:tcPr>
          <w:p>
            <w:r>
              <w:t>ASCOM</w:t>
            </w:r>
          </w:p>
        </w:tc>
        <w:tc>
          <w:tcPr>
            <w:tcW w:type="dxa" w:w="2160"/>
          </w:tcPr>
          <w:p>
            <w:r>
              <w:t>E6.O1.KR1</w:t>
            </w:r>
          </w:p>
        </w:tc>
        <w:tc>
          <w:tcPr>
            <w:tcW w:type="dxa" w:w="2160"/>
          </w:tcPr>
          <w:p>
            <w:r>
              <w:t>Consultar painéis do SPA/BI como fontes complementares de pautas institucionais</w:t>
            </w:r>
          </w:p>
        </w:tc>
        <w:tc>
          <w:tcPr>
            <w:tcW w:type="dxa" w:w="2160"/>
          </w:tcPr>
          <w:p>
            <w:r>
              <w:t>Líder: Assessoria de Comunicação (ASCOM); Coexecutores: Assessoria em TIC da PGAAE / INOVA (Suporte de Infraestrutura: SI), Especializadas Fiscais e Judiciais</w:t>
            </w:r>
          </w:p>
        </w:tc>
      </w:tr>
      <w:tr>
        <w:tc>
          <w:tcPr>
            <w:tcW w:type="dxa" w:w="2160"/>
          </w:tcPr>
          <w:p>
            <w:r>
              <w:t>ASCOM</w:t>
            </w:r>
          </w:p>
        </w:tc>
        <w:tc>
          <w:tcPr>
            <w:tcW w:type="dxa" w:w="2160"/>
          </w:tcPr>
          <w:p>
            <w:r>
              <w:t>E6.O1.KR2</w:t>
            </w:r>
          </w:p>
        </w:tc>
        <w:tc>
          <w:tcPr>
            <w:tcW w:type="dxa" w:w="2160"/>
          </w:tcPr>
          <w:p>
            <w:r>
              <w:t>Coletar e consolidar a linha de base das métricas digitais da PGE-MA</w:t>
            </w:r>
          </w:p>
        </w:tc>
        <w:tc>
          <w:tcPr>
            <w:tcW w:type="dxa" w:w="2160"/>
          </w:tcPr>
          <w:p>
            <w:r>
              <w:t>Líder: Assessoria de Comunicação (ASCOM); Coexecutores: Assessoria em TIC da PGAAE / INOVA (Suporte de Infraestrutura: SI), Subprocuradoria-Geral Adjunta (SGA)</w:t>
            </w:r>
          </w:p>
        </w:tc>
      </w:tr>
      <w:tr>
        <w:tc>
          <w:tcPr>
            <w:tcW w:type="dxa" w:w="2160"/>
          </w:tcPr>
          <w:p>
            <w:r>
              <w:t>ASJUR</w:t>
            </w:r>
          </w:p>
        </w:tc>
        <w:tc>
          <w:tcPr>
            <w:tcW w:type="dxa" w:w="2160"/>
          </w:tcPr>
          <w:p>
            <w:r>
              <w:t>E4.O1.KR1</w:t>
            </w:r>
          </w:p>
        </w:tc>
        <w:tc>
          <w:tcPr>
            <w:tcW w:type="dxa" w:w="2160"/>
          </w:tcPr>
          <w:p>
            <w:r>
              <w:t>Aprimorar a tempestividade da atuação consultiva complexa e estratégica da Assessoria Especial</w:t>
            </w:r>
          </w:p>
        </w:tc>
        <w:tc>
          <w:tcPr>
            <w:tcW w:type="dxa" w:w="2160"/>
          </w:tcPr>
          <w:p>
            <w:r>
              <w:t>Líder: Assessoria Especial / Consultoria-Geral; Coexecutores: PGAAE, Secretarias de Estado</w:t>
            </w:r>
          </w:p>
        </w:tc>
      </w:tr>
      <w:tr>
        <w:tc>
          <w:tcPr>
            <w:tcW w:type="dxa" w:w="2160"/>
          </w:tcPr>
          <w:p>
            <w:r>
              <w:t>ASJUR</w:t>
            </w:r>
          </w:p>
        </w:tc>
        <w:tc>
          <w:tcPr>
            <w:tcW w:type="dxa" w:w="2160"/>
          </w:tcPr>
          <w:p>
            <w:r>
              <w:t>E4.O1.KR1</w:t>
            </w:r>
          </w:p>
        </w:tc>
        <w:tc>
          <w:tcPr>
            <w:tcW w:type="dxa" w:w="2160"/>
          </w:tcPr>
          <w:p>
            <w:r>
              <w:t>Aprimorar a tempestividade da atuação consultiva complexa e estratégica da Assessoria Especial</w:t>
            </w:r>
          </w:p>
        </w:tc>
        <w:tc>
          <w:tcPr>
            <w:tcW w:type="dxa" w:w="2160"/>
          </w:tcPr>
          <w:p>
            <w:r>
              <w:t>Líder: Assessoria Especial / Consultoria-Geral; Coexecutores: PGAAE, Secretarias de Estado</w:t>
            </w:r>
          </w:p>
        </w:tc>
      </w:tr>
      <w:tr>
        <w:tc>
          <w:tcPr>
            <w:tcW w:type="dxa" w:w="2160"/>
          </w:tcPr>
          <w:p>
            <w:r>
              <w:t>ASJUR</w:t>
            </w:r>
          </w:p>
        </w:tc>
        <w:tc>
          <w:tcPr>
            <w:tcW w:type="dxa" w:w="2160"/>
          </w:tcPr>
          <w:p>
            <w:r>
              <w:t>E7.O3.KR1</w:t>
            </w:r>
          </w:p>
        </w:tc>
        <w:tc>
          <w:tcPr>
            <w:tcW w:type="dxa" w:w="2160"/>
          </w:tcPr>
          <w:p>
            <w:r>
              <w:t>Participar de projetos-piloto de Inteligência Artificial assistida com supervisão humana estrita</w:t>
            </w:r>
          </w:p>
        </w:tc>
        <w:tc>
          <w:tcPr>
            <w:tcW w:type="dxa" w:w="2160"/>
          </w:tcPr>
          <w:p>
            <w:r>
              <w:t>Líder: Assessoria Jurídica (em articulação com as unidades de TIC); Coexecutores: Assessoria em TIC da PGAAE / INOVA; Subprocuradoria-Geral Adjunta</w:t>
            </w:r>
          </w:p>
        </w:tc>
      </w:tr>
      <w:tr>
        <w:tc>
          <w:tcPr>
            <w:tcW w:type="dxa" w:w="2160"/>
          </w:tcPr>
          <w:p>
            <w:r>
              <w:t>ASJUR</w:t>
            </w:r>
          </w:p>
        </w:tc>
        <w:tc>
          <w:tcPr>
            <w:tcW w:type="dxa" w:w="2160"/>
          </w:tcPr>
          <w:p>
            <w:r>
              <w:t>E7.O3.KR2</w:t>
            </w:r>
          </w:p>
        </w:tc>
        <w:tc>
          <w:tcPr>
            <w:tcW w:type="dxa" w:w="2160"/>
          </w:tcPr>
          <w:p>
            <w:r>
              <w:t>Propor e integrar trilhas de capacitação em Direito Digital, IA Generativa e Consultoria Pública Contemporânea</w:t>
            </w:r>
          </w:p>
        </w:tc>
        <w:tc>
          <w:tcPr>
            <w:tcW w:type="dxa" w:w="2160"/>
          </w:tcPr>
          <w:p>
            <w:r>
              <w:t>Líder: Assessoria Jurídica / Consultoria-Geral; Coexecutores: ESAP, Assessoria em TIC da PGAAE / INOVA</w:t>
            </w:r>
          </w:p>
        </w:tc>
      </w:tr>
      <w:tr>
        <w:tc>
          <w:tcPr>
            <w:tcW w:type="dxa" w:w="2160"/>
          </w:tcPr>
          <w:p>
            <w:r>
              <w:t>ASJUR</w:t>
            </w:r>
          </w:p>
        </w:tc>
        <w:tc>
          <w:tcPr>
            <w:tcW w:type="dxa" w:w="2160"/>
          </w:tcPr>
          <w:p>
            <w:r>
              <w:t>E5.O5.KR2</w:t>
            </w:r>
          </w:p>
        </w:tc>
        <w:tc>
          <w:tcPr>
            <w:tcW w:type="dxa" w:w="2160"/>
          </w:tcPr>
          <w:p>
            <w:r>
              <w:t>Consolidar repositório de minutas-padrão de editais, contratos, convênios e pareceres referenciais no SEI/SPA</w:t>
            </w:r>
          </w:p>
        </w:tc>
        <w:tc>
          <w:tcPr>
            <w:tcW w:type="dxa" w:w="2160"/>
          </w:tcPr>
          <w:p>
            <w:r>
              <w:t>Líder: Assessoria Jurídica / Consultoria-Geral; Coexecutores: Assessoria em TIC da PGAAE / INOVA, Comissão Setorial de Licitação (CSL)</w:t>
            </w:r>
          </w:p>
        </w:tc>
      </w:tr>
      <w:tr>
        <w:tc>
          <w:tcPr>
            <w:tcW w:type="dxa" w:w="2160"/>
          </w:tcPr>
          <w:p>
            <w:r>
              <w:t>CG</w:t>
            </w:r>
          </w:p>
        </w:tc>
        <w:tc>
          <w:tcPr>
            <w:tcW w:type="dxa" w:w="2160"/>
          </w:tcPr>
          <w:p>
            <w:r>
              <w:t>E5.O6.KR1</w:t>
            </w:r>
          </w:p>
        </w:tc>
        <w:tc>
          <w:tcPr>
            <w:tcW w:type="dxa" w:w="2160"/>
          </w:tcPr>
          <w:p>
            <w:r>
              <w:t>Sanear regras do Dashboard da Corregedoria para eliminação de falsos positivos de perda de prazo</w:t>
            </w:r>
          </w:p>
        </w:tc>
        <w:tc>
          <w:tcPr>
            <w:tcW w:type="dxa" w:w="2160"/>
          </w:tcPr>
          <w:p>
            <w:r>
              <w:t>Líder: Corregedoria-Geral; Coexecutores: Assessoria em TIC da PGAAE / INOVA (Suporte de Infraestrutura: SI), Subprocuradoria-Geral Adjunta (SGA), NCIA</w:t>
            </w:r>
          </w:p>
        </w:tc>
      </w:tr>
      <w:tr>
        <w:tc>
          <w:tcPr>
            <w:tcW w:type="dxa" w:w="2160"/>
          </w:tcPr>
          <w:p>
            <w:r>
              <w:t>CSL</w:t>
            </w:r>
          </w:p>
        </w:tc>
        <w:tc>
          <w:tcPr>
            <w:tcW w:type="dxa" w:w="2160"/>
          </w:tcPr>
          <w:p>
            <w:r>
              <w:t>E2.O2.KR1</w:t>
            </w:r>
          </w:p>
        </w:tc>
        <w:tc>
          <w:tcPr>
            <w:tcW w:type="dxa" w:w="2160"/>
          </w:tcPr>
          <w:p>
            <w:r>
              <w:t>Implantação de Painel Compartilhado de Visibilidade e Transparência Intersetorial de Demandas</w:t>
            </w:r>
          </w:p>
        </w:tc>
        <w:tc>
          <w:tcPr>
            <w:tcW w:type="dxa" w:w="2160"/>
          </w:tcPr>
          <w:p>
            <w:r>
              <w:t>Liderança: CSL, Assessoria em TIC da PGAAE / INOVA (Suporte de Infraestrutura: SI); Apoio: Serviço de Controle de Contratos, Serviço de Material e Patrimônio</w:t>
            </w:r>
          </w:p>
        </w:tc>
      </w:tr>
      <w:tr>
        <w:tc>
          <w:tcPr>
            <w:tcW w:type="dxa" w:w="2160"/>
          </w:tcPr>
          <w:p>
            <w:r>
              <w:t>ESAP</w:t>
            </w:r>
          </w:p>
        </w:tc>
        <w:tc>
          <w:tcPr>
            <w:tcW w:type="dxa" w:w="2160"/>
          </w:tcPr>
          <w:p>
            <w:r>
              <w:t>E3.O1.KR1</w:t>
            </w:r>
          </w:p>
        </w:tc>
        <w:tc>
          <w:tcPr>
            <w:tcW w:type="dxa" w:w="2160"/>
          </w:tcPr>
          <w:p>
            <w:r>
              <w:t>Consolidar carteira institucional de projetos aptos à captação</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ESAP</w:t>
            </w:r>
          </w:p>
        </w:tc>
        <w:tc>
          <w:tcPr>
            <w:tcW w:type="dxa" w:w="2160"/>
          </w:tcPr>
          <w:p>
            <w:r>
              <w:t>E3.O1.KR1</w:t>
            </w:r>
          </w:p>
        </w:tc>
        <w:tc>
          <w:tcPr>
            <w:tcW w:type="dxa" w:w="2160"/>
          </w:tcPr>
          <w:p>
            <w:r>
              <w:t>Manter e revisar convênios e parcerias já existentes</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ESAP</w:t>
            </w:r>
          </w:p>
        </w:tc>
        <w:tc>
          <w:tcPr>
            <w:tcW w:type="dxa" w:w="2160"/>
          </w:tcPr>
          <w:p>
            <w:r>
              <w:t>E3.O1.KR1</w:t>
            </w:r>
          </w:p>
        </w:tc>
        <w:tc>
          <w:tcPr>
            <w:tcW w:type="dxa" w:w="2160"/>
          </w:tcPr>
          <w:p>
            <w:r>
              <w:t>Prospectar novas parcerias com instituições públicas, privadas e acadêmicas</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ESAP</w:t>
            </w:r>
          </w:p>
        </w:tc>
        <w:tc>
          <w:tcPr>
            <w:tcW w:type="dxa" w:w="2160"/>
          </w:tcPr>
          <w:p>
            <w:r>
              <w:t>E3.O1.KR1</w:t>
            </w:r>
          </w:p>
        </w:tc>
        <w:tc>
          <w:tcPr>
            <w:tcW w:type="dxa" w:w="2160"/>
          </w:tcPr>
          <w:p>
            <w:r>
              <w:t>Avaliar juridicamente a caracterização da ESAP ou do INOVA como ICT</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ESAP</w:t>
            </w:r>
          </w:p>
        </w:tc>
        <w:tc>
          <w:tcPr>
            <w:tcW w:type="dxa" w:w="2160"/>
          </w:tcPr>
          <w:p>
            <w:r>
              <w:t>E6.O2.KR1</w:t>
            </w:r>
          </w:p>
        </w:tc>
        <w:tc>
          <w:tcPr>
            <w:tcW w:type="dxa" w:w="2160"/>
          </w:tcPr>
          <w:p>
            <w:r>
              <w:t>Formalizar programa de benchmarking e intercâmbio entre PGEs</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E6.O2.KR1</w:t>
            </w:r>
          </w:p>
        </w:tc>
        <w:tc>
          <w:tcPr>
            <w:tcW w:type="dxa" w:w="2160"/>
          </w:tcPr>
          <w:p>
            <w:r>
              <w:t>Priorizar cooperação com FONACE e outras redes de escolas/centros de estudos</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E6.O2.KR1</w:t>
            </w:r>
          </w:p>
        </w:tc>
        <w:tc>
          <w:tcPr>
            <w:tcW w:type="dxa" w:w="2160"/>
          </w:tcPr>
          <w:p>
            <w:r>
              <w:t>Implementar pelo menos 2 melhorias processuais a partir de benchmarking</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E7.O1.KR1</w:t>
            </w:r>
          </w:p>
        </w:tc>
        <w:tc>
          <w:tcPr>
            <w:tcW w:type="dxa" w:w="2160"/>
          </w:tcPr>
          <w:p>
            <w:r>
              <w:t>Instituir programa de implantação de IA aplicada à atuação jurídica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E7.O1.KR1</w:t>
            </w:r>
          </w:p>
        </w:tc>
        <w:tc>
          <w:tcPr>
            <w:tcW w:type="dxa" w:w="2160"/>
          </w:tcPr>
          <w:p>
            <w:r>
              <w:t>Selecionar os 2 casos de uso prioritários de IA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E7.O1.KR1</w:t>
            </w:r>
          </w:p>
        </w:tc>
        <w:tc>
          <w:tcPr>
            <w:tcW w:type="dxa" w:w="2160"/>
          </w:tcPr>
          <w:p>
            <w:r>
              <w:t>Capacitar os usuários das novas ferramentas antes e durante a implantação</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E7.O1.KR1</w:t>
            </w:r>
          </w:p>
        </w:tc>
        <w:tc>
          <w:tcPr>
            <w:tcW w:type="dxa" w:w="2160"/>
          </w:tcPr>
          <w:p>
            <w:r>
              <w:t>Selecionar ferramenta inteligente de pesquisa jurídica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E7.O1.KR1</w:t>
            </w:r>
          </w:p>
        </w:tc>
        <w:tc>
          <w:tcPr>
            <w:tcW w:type="dxa" w:w="2160"/>
          </w:tcPr>
          <w:p>
            <w:r>
              <w:t>Implantar piloto da ferramenta de pesquisa jurídica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E6.O2.KR1</w:t>
            </w:r>
          </w:p>
        </w:tc>
        <w:tc>
          <w:tcPr>
            <w:tcW w:type="dxa" w:w="2160"/>
          </w:tcPr>
          <w:p>
            <w:r>
              <w:t>Instituir carteira institucional de parcerias estratégicas</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E6.O2.KR1</w:t>
            </w:r>
          </w:p>
        </w:tc>
        <w:tc>
          <w:tcPr>
            <w:tcW w:type="dxa" w:w="2160"/>
          </w:tcPr>
          <w:p>
            <w:r>
              <w:t>Criar fluxo padrão para celebração e acompanhamento de acordos de cooperação</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E6.O2.KR1</w:t>
            </w:r>
          </w:p>
        </w:tc>
        <w:tc>
          <w:tcPr>
            <w:tcW w:type="dxa" w:w="2160"/>
          </w:tcPr>
          <w:p>
            <w:r>
              <w:t>Fixar metas anuais intermediárias para o atingimento dos 10 projetos até 2030</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E6.O2.KR1</w:t>
            </w:r>
          </w:p>
        </w:tc>
        <w:tc>
          <w:tcPr>
            <w:tcW w:type="dxa" w:w="2160"/>
          </w:tcPr>
          <w:p>
            <w:r>
              <w:t>Renovar e gerir execução do contrato FAPEMA para preservação e guarda do acervo documental da PGE-MA até 2028.</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E6.O2.KR1</w:t>
            </w:r>
          </w:p>
        </w:tc>
        <w:tc>
          <w:tcPr>
            <w:tcW w:type="dxa" w:w="2160"/>
          </w:tcPr>
          <w:p>
            <w:r>
              <w:t>Produzir relatório semestral de cooperação estratégica e inovação aplicada</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E7.O1.KR1</w:t>
            </w:r>
          </w:p>
        </w:tc>
        <w:tc>
          <w:tcPr>
            <w:tcW w:type="dxa" w:w="2160"/>
          </w:tcPr>
          <w:p>
            <w:r>
              <w:t>Criar biblioteca institucional de pareceres padronizados automatizáveis</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E7.O1.KR1</w:t>
            </w:r>
          </w:p>
        </w:tc>
        <w:tc>
          <w:tcPr>
            <w:tcW w:type="dxa" w:w="2160"/>
          </w:tcPr>
          <w:p>
            <w:r>
              <w:t>Implantar modelo assistido de elaboração de pareceres</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ESAP</w:t>
            </w:r>
          </w:p>
        </w:tc>
        <w:tc>
          <w:tcPr>
            <w:tcW w:type="dxa" w:w="2160"/>
          </w:tcPr>
          <w:p>
            <w:r>
              <w:t>E7.O3.KR1</w:t>
            </w:r>
          </w:p>
        </w:tc>
        <w:tc>
          <w:tcPr>
            <w:tcW w:type="dxa" w:w="2160"/>
          </w:tcPr>
          <w:p>
            <w:r>
              <w:t>Criar trilha formal de conversão de evento em projeto</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E7.O3.KR1</w:t>
            </w:r>
          </w:p>
        </w:tc>
        <w:tc>
          <w:tcPr>
            <w:tcW w:type="dxa" w:w="2160"/>
          </w:tcPr>
          <w:p>
            <w:r>
              <w:t>Incorporar ideias vencedoras e propostas do prêmio de IA do INOVA-PGE</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E7.O3.KR1</w:t>
            </w:r>
          </w:p>
        </w:tc>
        <w:tc>
          <w:tcPr>
            <w:tcW w:type="dxa" w:w="2160"/>
          </w:tcPr>
          <w:p>
            <w:r>
              <w:t>Criar comitê de seleção de projetos de inovação pós-eventos</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E7.O3.KR1</w:t>
            </w:r>
          </w:p>
        </w:tc>
        <w:tc>
          <w:tcPr>
            <w:tcW w:type="dxa" w:w="2160"/>
          </w:tcPr>
          <w:p>
            <w:r>
              <w:t>Vincular os projetos de inovação a desafios reais das unidades</w:t>
            </w:r>
          </w:p>
        </w:tc>
        <w:tc>
          <w:tcPr>
            <w:tcW w:type="dxa" w:w="2160"/>
          </w:tcPr>
          <w:p>
            <w:r>
              <w:t>Coexecutores: Escola Superior da Advocacia Pública (ESAP); Procurador-Geral Adjunta para Assuntos Estratégicos (PGAAE)</w:t>
            </w:r>
          </w:p>
        </w:tc>
      </w:tr>
      <w:tr>
        <w:tc>
          <w:tcPr>
            <w:tcW w:type="dxa" w:w="2160"/>
          </w:tcPr>
          <w:p>
            <w:r>
              <w:t>ESAP</w:t>
            </w:r>
          </w:p>
        </w:tc>
        <w:tc>
          <w:tcPr>
            <w:tcW w:type="dxa" w:w="2160"/>
          </w:tcPr>
          <w:p>
            <w:r>
              <w:t>E7.O3.KR1</w:t>
            </w:r>
          </w:p>
        </w:tc>
        <w:tc>
          <w:tcPr>
            <w:tcW w:type="dxa" w:w="2160"/>
          </w:tcPr>
          <w:p>
            <w:r>
              <w:t>Instituir carteira oficial de projetos de inovação da PGE-MA</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ESAP</w:t>
            </w:r>
          </w:p>
        </w:tc>
        <w:tc>
          <w:tcPr>
            <w:tcW w:type="dxa" w:w="2160"/>
          </w:tcPr>
          <w:p>
            <w:r>
              <w:t>E7.O3.KR1</w:t>
            </w:r>
          </w:p>
        </w:tc>
        <w:tc>
          <w:tcPr>
            <w:tcW w:type="dxa" w:w="2160"/>
          </w:tcPr>
          <w:p>
            <w:r>
              <w:t>Aproveitar e converter em projeto as iniciativas já propostas pelo INOVA</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ESAP</w:t>
            </w:r>
          </w:p>
        </w:tc>
        <w:tc>
          <w:tcPr>
            <w:tcW w:type="dxa" w:w="2160"/>
          </w:tcPr>
          <w:p>
            <w:r>
              <w:t>E7.O3.KR1</w:t>
            </w:r>
          </w:p>
        </w:tc>
        <w:tc>
          <w:tcPr>
            <w:tcW w:type="dxa" w:w="2160"/>
          </w:tcPr>
          <w:p>
            <w:r>
              <w:t>Implantar 4 projetos de inovação com governança semestral</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ESAP</w:t>
            </w:r>
          </w:p>
        </w:tc>
        <w:tc>
          <w:tcPr>
            <w:tcW w:type="dxa" w:w="2160"/>
          </w:tcPr>
          <w:p>
            <w:r>
              <w:t>E7.O3.KR1</w:t>
            </w:r>
          </w:p>
        </w:tc>
        <w:tc>
          <w:tcPr>
            <w:tcW w:type="dxa" w:w="2160"/>
          </w:tcPr>
          <w:p>
            <w:r>
              <w:t>Integrar o Laboratório de Inovação às demandas reais das unidades</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ESAP</w:t>
            </w:r>
          </w:p>
        </w:tc>
        <w:tc>
          <w:tcPr>
            <w:tcW w:type="dxa" w:w="2160"/>
          </w:tcPr>
          <w:p>
            <w:r>
              <w:t>E7.O3.KR1</w:t>
            </w:r>
          </w:p>
        </w:tc>
        <w:tc>
          <w:tcPr>
            <w:tcW w:type="dxa" w:w="2160"/>
          </w:tcPr>
          <w:p>
            <w:r>
              <w:t>Criar painel institucional de inovação, capacitação e certificação</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ESAP</w:t>
            </w:r>
          </w:p>
        </w:tc>
        <w:tc>
          <w:tcPr>
            <w:tcW w:type="dxa" w:w="2160"/>
          </w:tcPr>
          <w:p>
            <w:r>
              <w:t>E7.O3.KR1</w:t>
            </w:r>
          </w:p>
        </w:tc>
        <w:tc>
          <w:tcPr>
            <w:tcW w:type="dxa" w:w="2160"/>
          </w:tcPr>
          <w:p>
            <w:r>
              <w:t>Produzir relatório semestral de maturidade tecnológica e inovação</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ESAP</w:t>
            </w:r>
          </w:p>
        </w:tc>
        <w:tc>
          <w:tcPr>
            <w:tcW w:type="dxa" w:w="2160"/>
          </w:tcPr>
          <w:p>
            <w:r>
              <w:t>E7.O3.KR3</w:t>
            </w:r>
          </w:p>
        </w:tc>
        <w:tc>
          <w:tcPr>
            <w:tcW w:type="dxa" w:w="2160"/>
          </w:tcPr>
          <w:p>
            <w:r>
              <w:t>Definir trilha oficial de certificações prioritárias</w:t>
            </w:r>
          </w:p>
        </w:tc>
        <w:tc>
          <w:tcPr>
            <w:tcW w:type="dxa" w:w="216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GAB</w:t>
            </w:r>
          </w:p>
        </w:tc>
        <w:tc>
          <w:tcPr>
            <w:tcW w:type="dxa" w:w="2160"/>
          </w:tcPr>
          <w:p>
            <w:r>
              <w:t>E5.O5.KR1</w:t>
            </w:r>
          </w:p>
        </w:tc>
        <w:tc>
          <w:tcPr>
            <w:tcW w:type="dxa" w:w="2160"/>
          </w:tcPr>
          <w:p>
            <w:r>
              <w:t>Implementar Painel de Controle de prazos de processos administrativos em tramitação na PGE via SEI</w:t>
            </w:r>
          </w:p>
        </w:tc>
        <w:tc>
          <w:tcPr>
            <w:tcW w:type="dxa" w:w="2160"/>
          </w:tcPr>
          <w:p>
            <w:r>
              <w:t>Chefia de Gabinete e Assessoria (Desenvolvimento/Painel: Assessoria em TIC da PGAAE / INOVA; Suporte de Infraestrutura: SI)</w:t>
            </w:r>
          </w:p>
        </w:tc>
      </w:tr>
      <w:tr>
        <w:tc>
          <w:tcPr>
            <w:tcW w:type="dxa" w:w="2160"/>
          </w:tcPr>
          <w:p>
            <w:r>
              <w:t>GAB</w:t>
            </w:r>
          </w:p>
        </w:tc>
        <w:tc>
          <w:tcPr>
            <w:tcW w:type="dxa" w:w="2160"/>
          </w:tcPr>
          <w:p>
            <w:r>
              <w:t>E6.O2.KR1</w:t>
            </w:r>
          </w:p>
        </w:tc>
        <w:tc>
          <w:tcPr>
            <w:tcW w:type="dxa" w:w="2160"/>
          </w:tcPr>
          <w:p>
            <w:r>
              <w:t>Prospectar e formalizar termos de cooperação, convênios e projetos institucionais de alto impacto</w:t>
            </w:r>
          </w:p>
        </w:tc>
        <w:tc>
          <w:tcPr>
            <w:tcW w:type="dxa" w:w="2160"/>
          </w:tcPr>
          <w:p>
            <w:r>
              <w:t>Gabinete do Procurador-Geral, ESAP, PGAAE e Procuradoria de Brasília</w:t>
            </w:r>
          </w:p>
        </w:tc>
      </w:tr>
      <w:tr>
        <w:tc>
          <w:tcPr>
            <w:tcW w:type="dxa" w:w="2160"/>
          </w:tcPr>
          <w:p>
            <w:r>
              <w:t>GAB</w:t>
            </w:r>
          </w:p>
        </w:tc>
        <w:tc>
          <w:tcPr>
            <w:tcW w:type="dxa" w:w="2160"/>
          </w:tcPr>
          <w:p>
            <w:r>
              <w:t>E7.O3.KR1</w:t>
            </w:r>
          </w:p>
        </w:tc>
        <w:tc>
          <w:tcPr>
            <w:tcW w:type="dxa" w:w="2160"/>
          </w:tcPr>
          <w:p>
            <w:r>
              <w:t>Exercer o patrocínio executivo e acompanhamento de marcos decisórios dos projetos estratégicos de inovação</w:t>
            </w:r>
          </w:p>
        </w:tc>
        <w:tc>
          <w:tcPr>
            <w:tcW w:type="dxa" w:w="2160"/>
          </w:tcPr>
          <w:p>
            <w:r>
              <w:t>Gabinete do Procurador-Geral, Assessoria em TIC da PGAAE / INOVA, ESAP e PGAAE</w:t>
            </w:r>
          </w:p>
        </w:tc>
      </w:tr>
      <w:tr>
        <w:tc>
          <w:tcPr>
            <w:tcW w:type="dxa" w:w="2160"/>
          </w:tcPr>
          <w:p>
            <w:r>
              <w:t>NC</w:t>
            </w:r>
          </w:p>
        </w:tc>
        <w:tc>
          <w:tcPr>
            <w:tcW w:type="dxa" w:w="2160"/>
          </w:tcPr>
          <w:p>
            <w:r>
              <w:t>E1.O1.KR1</w:t>
            </w:r>
          </w:p>
        </w:tc>
        <w:tc>
          <w:tcPr>
            <w:tcW w:type="dxa" w:w="2160"/>
          </w:tcPr>
          <w:p>
            <w:r>
              <w:t>Utilizar IA e funcionalidades do SPA para reduzir erro operacional e acelerar análise</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Instituir governança formal do programa de saneamento de RPV e precatórios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Coletar e validar a linha de base de bloqueios e duplicidades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Redesenhar o fluxo de revisão e validação de RPV</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Implantar protocolo obrigatório de conferência pré-pagamento</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Desenvolver e implantar sistema de controle de precatórios, RPVs e depósitos judiciais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Integrar o sistema novo aos fluxos financeiros e processuais existentes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E1.O1.KR2</w:t>
            </w:r>
          </w:p>
        </w:tc>
        <w:tc>
          <w:tcPr>
            <w:tcW w:type="dxa" w:w="2160"/>
          </w:tcPr>
          <w:p>
            <w:r>
              <w:t>Instituir auditoria mensal de inconsistências</w:t>
            </w:r>
          </w:p>
        </w:tc>
        <w:tc>
          <w:tcPr>
            <w:tcW w:type="dxa" w:w="2160"/>
          </w:tcPr>
          <w:p>
            <w:r>
              <w:t>Coexecutores: Procurador-Geral Adjunta para Assuntos Estratégicos (PGAAE); Procuradoria da Dívida Ativa; Procuradoria de Execuções e Requisições Judiciais de Pagamento</w:t>
            </w:r>
          </w:p>
        </w:tc>
      </w:tr>
      <w:tr>
        <w:tc>
          <w:tcPr>
            <w:tcW w:type="dxa" w:w="2160"/>
          </w:tcPr>
          <w:p>
            <w:r>
              <w:t>NC</w:t>
            </w:r>
          </w:p>
        </w:tc>
        <w:tc>
          <w:tcPr>
            <w:tcW w:type="dxa" w:w="2160"/>
          </w:tcPr>
          <w:p>
            <w:r>
              <w:t>E5.O5.KR3</w:t>
            </w:r>
          </w:p>
        </w:tc>
        <w:tc>
          <w:tcPr>
            <w:tcW w:type="dxa" w:w="2160"/>
          </w:tcPr>
          <w:p>
            <w:r>
              <w:t>Implantar sistemática de mensuração de produtividade setorial</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NCIA</w:t>
            </w:r>
          </w:p>
        </w:tc>
        <w:tc>
          <w:tcPr>
            <w:tcW w:type="dxa" w:w="2160"/>
          </w:tcPr>
          <w:p>
            <w:r>
              <w:t>E7.O3.KR2</w:t>
            </w:r>
          </w:p>
        </w:tc>
        <w:tc>
          <w:tcPr>
            <w:tcW w:type="dxa" w:w="2160"/>
          </w:tcPr>
          <w:p>
            <w:r>
              <w:t>Participar de trilhas de capacitação em Direito Digital, Inteligência Artificial e Investigação Patrimonial Tecnológica</w:t>
            </w:r>
          </w:p>
        </w:tc>
        <w:tc>
          <w:tcPr>
            <w:tcW w:type="dxa" w:w="2160"/>
          </w:tcPr>
          <w:p>
            <w:r>
              <w:t>Líder: Núcleo de Combate à Improbidade Administrativa (NCIA); Coexecutores: ESAP, Assessoria em TIC da PGAAE / INOVA</w:t>
            </w:r>
          </w:p>
        </w:tc>
      </w:tr>
      <w:tr>
        <w:tc>
          <w:tcPr>
            <w:tcW w:type="dxa" w:w="2160"/>
          </w:tcPr>
          <w:p>
            <w:r>
              <w:t>NIRF</w:t>
            </w:r>
          </w:p>
        </w:tc>
        <w:tc>
          <w:tcPr>
            <w:tcW w:type="dxa" w:w="2160"/>
          </w:tcPr>
          <w:p>
            <w:r>
              <w:t>E7.O3.KR2</w:t>
            </w:r>
          </w:p>
        </w:tc>
        <w:tc>
          <w:tcPr>
            <w:tcW w:type="dxa" w:w="2160"/>
          </w:tcPr>
          <w:p>
            <w:r>
              <w:t>Capacitar a equipe em Inteligência Artificial, Ciência de Dados Fiscais e Investigação Patrimonial Digital</w:t>
            </w:r>
          </w:p>
        </w:tc>
        <w:tc>
          <w:tcPr>
            <w:tcW w:type="dxa" w:w="2160"/>
          </w:tcPr>
          <w:p>
            <w:r>
              <w:t>Líder: Núcleo de Inteligência e Recuperação Fiscal (NIRF); Coexecutores: ESAP, Procuradoria da Dívida Ativa (PDA), Assessoria em TIC da PGAAE / INOVA</w:t>
            </w:r>
          </w:p>
        </w:tc>
      </w:tr>
      <w:tr>
        <w:tc>
          <w:tcPr>
            <w:tcW w:type="dxa" w:w="2160"/>
          </w:tcPr>
          <w:p>
            <w:r>
              <w:t>OUV</w:t>
            </w:r>
          </w:p>
        </w:tc>
        <w:tc>
          <w:tcPr>
            <w:tcW w:type="dxa" w:w="2160"/>
          </w:tcPr>
          <w:p>
            <w:r>
              <w:t>E4.O1.KR3</w:t>
            </w:r>
          </w:p>
        </w:tc>
        <w:tc>
          <w:tcPr>
            <w:tcW w:type="dxa" w:w="2160"/>
          </w:tcPr>
          <w:p>
            <w:r>
              <w:t>Instituir rotina interna de monitoramento dos prazos das manifestações nos sistemas oficiais</w:t>
            </w:r>
          </w:p>
        </w:tc>
        <w:tc>
          <w:tcPr>
            <w:tcW w:type="dxa" w:w="2160"/>
          </w:tcPr>
          <w:p>
            <w:r>
              <w:t>Líder: Ouvidoria; Coexecutores: Assessoria em TIC da PGAAE / INOVA (Suporte de Infraestrutura: SI)</w:t>
            </w:r>
          </w:p>
        </w:tc>
      </w:tr>
      <w:tr>
        <w:tc>
          <w:tcPr>
            <w:tcW w:type="dxa" w:w="2160"/>
          </w:tcPr>
          <w:p>
            <w:r>
              <w:t>OUV</w:t>
            </w:r>
          </w:p>
        </w:tc>
        <w:tc>
          <w:tcPr>
            <w:tcW w:type="dxa" w:w="2160"/>
          </w:tcPr>
          <w:p>
            <w:r>
              <w:t>E8.O2.KR2</w:t>
            </w:r>
          </w:p>
        </w:tc>
        <w:tc>
          <w:tcPr>
            <w:tcW w:type="dxa" w:w="2160"/>
          </w:tcPr>
          <w:p>
            <w:r>
              <w:t>Definir metodologia e matriz da Escala de Transparência Interna Adaptada à PGE-MA</w:t>
            </w:r>
          </w:p>
        </w:tc>
        <w:tc>
          <w:tcPr>
            <w:tcW w:type="dxa" w:w="2160"/>
          </w:tcPr>
          <w:p>
            <w:r>
              <w:t>Líder: Ouvidoria; Coexecutores: Subprocuradoria-Geral Adjunta, Corregedoria-Geral, Assessoria em TIC da PGAAE / INOVA (Suporte de Infraestrutura: SI)</w:t>
            </w:r>
          </w:p>
        </w:tc>
      </w:tr>
      <w:tr>
        <w:tc>
          <w:tcPr>
            <w:tcW w:type="dxa" w:w="2160"/>
          </w:tcPr>
          <w:p>
            <w:r>
              <w:t>OUV</w:t>
            </w:r>
          </w:p>
        </w:tc>
        <w:tc>
          <w:tcPr>
            <w:tcW w:type="dxa" w:w="2160"/>
          </w:tcPr>
          <w:p>
            <w:r>
              <w:t>E8.O2.KR2</w:t>
            </w:r>
          </w:p>
        </w:tc>
        <w:tc>
          <w:tcPr>
            <w:tcW w:type="dxa" w:w="2160"/>
          </w:tcPr>
          <w:p>
            <w:r>
              <w:t>Aplicar checklist de transparência e notificar setores para atualização de dados</w:t>
            </w:r>
          </w:p>
        </w:tc>
        <w:tc>
          <w:tcPr>
            <w:tcW w:type="dxa" w:w="2160"/>
          </w:tcPr>
          <w:p>
            <w:r>
              <w:t>Líder: Ouvidoria; Coexecutores: ASCOM, Assessoria em TIC da PGAAE / INOVA (Suporte de Infraestrutura: SI), Unidades produtoras de dados</w:t>
            </w:r>
          </w:p>
        </w:tc>
      </w:tr>
      <w:tr>
        <w:tc>
          <w:tcPr>
            <w:tcW w:type="dxa" w:w="2160"/>
          </w:tcPr>
          <w:p>
            <w:r>
              <w:t>PA</w:t>
            </w:r>
          </w:p>
        </w:tc>
        <w:tc>
          <w:tcPr>
            <w:tcW w:type="dxa" w:w="2160"/>
          </w:tcPr>
          <w:p>
            <w:r>
              <w:t>E4.O1.KR1</w:t>
            </w:r>
          </w:p>
        </w:tc>
        <w:tc>
          <w:tcPr>
            <w:tcW w:type="dxa" w:w="2160"/>
          </w:tcPr>
          <w:p>
            <w:r>
              <w:t>Parametrizar controle de prazos regulamentares e alertas de SLA no sistema de processos</w:t>
            </w:r>
          </w:p>
        </w:tc>
        <w:tc>
          <w:tcPr>
            <w:tcW w:type="dxa" w:w="2160"/>
          </w:tcPr>
          <w:p>
            <w:r>
              <w:t>Líder: Procuradoria Administrativa; Coexecutores: Assessoria em TIC da PGAAE / INOVA (Suporte de Infraestrutura: SI)</w:t>
            </w:r>
          </w:p>
        </w:tc>
      </w:tr>
      <w:tr>
        <w:tc>
          <w:tcPr>
            <w:tcW w:type="dxa" w:w="2160"/>
          </w:tcPr>
          <w:p>
            <w:r>
              <w:t>PA</w:t>
            </w:r>
          </w:p>
        </w:tc>
        <w:tc>
          <w:tcPr>
            <w:tcW w:type="dxa" w:w="2160"/>
          </w:tcPr>
          <w:p>
            <w:r>
              <w:t>E5.O3.KR1</w:t>
            </w:r>
          </w:p>
        </w:tc>
        <w:tc>
          <w:tcPr>
            <w:tcW w:type="dxa" w:w="2160"/>
          </w:tcPr>
          <w:p>
            <w:r>
              <w:t>Instituir programa de advocacia pública preventiva em contratações públicas estruturantes</w:t>
            </w:r>
          </w:p>
        </w:tc>
        <w:tc>
          <w:tcPr>
            <w:tcW w:type="dxa" w:w="2160"/>
          </w:tcPr>
          <w:p>
            <w:r>
              <w:t>Líder: Procuradoria Administrativa; Coexecutores: PGAAE, PGAAJ</w:t>
            </w:r>
          </w:p>
        </w:tc>
      </w:tr>
      <w:tr>
        <w:tc>
          <w:tcPr>
            <w:tcW w:type="dxa" w:w="2160"/>
          </w:tcPr>
          <w:p>
            <w:r>
              <w:t>PA</w:t>
            </w:r>
          </w:p>
        </w:tc>
        <w:tc>
          <w:tcPr>
            <w:tcW w:type="dxa" w:w="2160"/>
          </w:tcPr>
          <w:p>
            <w:r>
              <w:t>E5.O3.KR1</w:t>
            </w:r>
          </w:p>
        </w:tc>
        <w:tc>
          <w:tcPr>
            <w:tcW w:type="dxa" w:w="2160"/>
          </w:tcPr>
          <w:p>
            <w:r>
              <w:t>Criar normas e orientações internas de conformidade e compliance para licitações e contratações diretas</w:t>
            </w:r>
          </w:p>
        </w:tc>
        <w:tc>
          <w:tcPr>
            <w:tcW w:type="dxa" w:w="2160"/>
          </w:tcPr>
          <w:p>
            <w:r>
              <w:t>Líder: Procuradoria Administrativa; Coexecutores: PGAAE, CSL</w:t>
            </w:r>
          </w:p>
        </w:tc>
      </w:tr>
      <w:tr>
        <w:tc>
          <w:tcPr>
            <w:tcW w:type="dxa" w:w="2160"/>
          </w:tcPr>
          <w:p>
            <w:r>
              <w:t>PA</w:t>
            </w:r>
          </w:p>
        </w:tc>
        <w:tc>
          <w:tcPr>
            <w:tcW w:type="dxa" w:w="2160"/>
          </w:tcPr>
          <w:p>
            <w:r>
              <w:t>E5.O3.KR2</w:t>
            </w:r>
          </w:p>
        </w:tc>
        <w:tc>
          <w:tcPr>
            <w:tcW w:type="dxa" w:w="2160"/>
          </w:tcPr>
          <w:p>
            <w:r>
              <w:t>Implantar reuniões periódicas de prevenção e alinhamento jurídico com as 5 secretarias de maior demanda consultiva</w:t>
            </w:r>
          </w:p>
        </w:tc>
        <w:tc>
          <w:tcPr>
            <w:tcW w:type="dxa" w:w="2160"/>
          </w:tcPr>
          <w:p>
            <w:r>
              <w:t>Líder: Procuradoria Administrativa; Coexecutores: PGAAJ, PGAAE</w:t>
            </w:r>
          </w:p>
        </w:tc>
      </w:tr>
      <w:tr>
        <w:tc>
          <w:tcPr>
            <w:tcW w:type="dxa" w:w="2160"/>
          </w:tcPr>
          <w:p>
            <w:r>
              <w:t>PA</w:t>
            </w:r>
          </w:p>
        </w:tc>
        <w:tc>
          <w:tcPr>
            <w:tcW w:type="dxa" w:w="2160"/>
          </w:tcPr>
          <w:p>
            <w:r>
              <w:t>E5.O5.KR1</w:t>
            </w:r>
          </w:p>
        </w:tc>
        <w:tc>
          <w:tcPr>
            <w:tcW w:type="dxa" w:w="2160"/>
          </w:tcPr>
          <w:p>
            <w:r>
              <w:t>Mapear os fluxos repetitivos de triagem de processos e elaboração de pareceres na unidade</w:t>
            </w:r>
          </w:p>
        </w:tc>
        <w:tc>
          <w:tcPr>
            <w:tcW w:type="dxa" w:w="2160"/>
          </w:tcPr>
          <w:p>
            <w:r>
              <w:t>Líder: Procuradoria Administrativa; Coexecutores: Assessoria em TIC da PGAAE / INOVA (Suporte de Infraestrutura: SI)</w:t>
            </w:r>
          </w:p>
        </w:tc>
      </w:tr>
      <w:tr>
        <w:tc>
          <w:tcPr>
            <w:tcW w:type="dxa" w:w="2160"/>
          </w:tcPr>
          <w:p>
            <w:r>
              <w:t>PA</w:t>
            </w:r>
          </w:p>
        </w:tc>
        <w:tc>
          <w:tcPr>
            <w:tcW w:type="dxa" w:w="2160"/>
          </w:tcPr>
          <w:p>
            <w:r>
              <w:t>E5.O5.KR1</w:t>
            </w:r>
          </w:p>
        </w:tc>
        <w:tc>
          <w:tcPr>
            <w:tcW w:type="dxa" w:w="2160"/>
          </w:tcPr>
          <w:p>
            <w:r>
              <w:t>Implantar metodologia de gestão visual de trabalho e distribuição equilibrada de consultas</w:t>
            </w:r>
          </w:p>
        </w:tc>
        <w:tc>
          <w:tcPr>
            <w:tcW w:type="dxa" w:w="2160"/>
          </w:tcPr>
          <w:p>
            <w:r>
              <w:t>Líder: Procuradoria Administrativa; Coexecutores: PGAAE</w:t>
            </w:r>
          </w:p>
        </w:tc>
      </w:tr>
      <w:tr>
        <w:tc>
          <w:tcPr>
            <w:tcW w:type="dxa" w:w="2160"/>
          </w:tcPr>
          <w:p>
            <w:r>
              <w:t>PA</w:t>
            </w:r>
          </w:p>
        </w:tc>
        <w:tc>
          <w:tcPr>
            <w:tcW w:type="dxa" w:w="2160"/>
          </w:tcPr>
          <w:p>
            <w:r>
              <w:t>E5.O5.KR2</w:t>
            </w:r>
          </w:p>
        </w:tc>
        <w:tc>
          <w:tcPr>
            <w:tcW w:type="dxa" w:w="2160"/>
          </w:tcPr>
          <w:p>
            <w:r>
              <w:t>Padronizar modelos de pareceres administrativos, despachos e contestações assistidas por modelos e IA</w:t>
            </w:r>
          </w:p>
        </w:tc>
        <w:tc>
          <w:tcPr>
            <w:tcW w:type="dxa" w:w="2160"/>
          </w:tcPr>
          <w:p>
            <w:r>
              <w:t>Líder: Procuradoria Administrativa; Coexecutores: PGA (Assessoria em TIC da PGAAE / INOVA), ESAP</w:t>
            </w:r>
          </w:p>
        </w:tc>
      </w:tr>
      <w:tr>
        <w:tc>
          <w:tcPr>
            <w:tcW w:type="dxa" w:w="2160"/>
          </w:tcPr>
          <w:p>
            <w:r>
              <w:t>PA</w:t>
            </w:r>
          </w:p>
        </w:tc>
        <w:tc>
          <w:tcPr>
            <w:tcW w:type="dxa" w:w="2160"/>
          </w:tcPr>
          <w:p>
            <w:r>
              <w:t>E5.O5.KR3</w:t>
            </w:r>
          </w:p>
        </w:tc>
        <w:tc>
          <w:tcPr>
            <w:tcW w:type="dxa" w:w="2160"/>
          </w:tcPr>
          <w:p>
            <w:r>
              <w:t>Acompanhar a evolução da produtividade na emissão de pareceres e desfecho de expedientes administrativos</w:t>
            </w:r>
          </w:p>
        </w:tc>
        <w:tc>
          <w:tcPr>
            <w:tcW w:type="dxa" w:w="2160"/>
          </w:tcPr>
          <w:p>
            <w:r>
              <w:t>Líder: Procuradoria Administrativa; Coexecutores: PGAAE</w:t>
            </w:r>
          </w:p>
        </w:tc>
      </w:tr>
      <w:tr>
        <w:tc>
          <w:tcPr>
            <w:tcW w:type="dxa" w:w="2160"/>
          </w:tcPr>
          <w:p>
            <w:r>
              <w:t>PA</w:t>
            </w:r>
          </w:p>
        </w:tc>
        <w:tc>
          <w:tcPr>
            <w:tcW w:type="dxa" w:w="2160"/>
          </w:tcPr>
          <w:p>
            <w:r>
              <w:t>E7.O3.KR1</w:t>
            </w:r>
          </w:p>
        </w:tc>
        <w:tc>
          <w:tcPr>
            <w:tcW w:type="dxa" w:w="2160"/>
          </w:tcPr>
          <w:p>
            <w:r>
              <w:t>Propor e executar projeto inovador de Banco Inteligente de Pareceres Referenciais e Minutas Padronizadas</w:t>
            </w:r>
          </w:p>
        </w:tc>
        <w:tc>
          <w:tcPr>
            <w:tcW w:type="dxa" w:w="2160"/>
          </w:tcPr>
          <w:p>
            <w:r>
              <w:t>Líder: Procuradoria Administrativa; Coexecutores: Laboratório de Inovação (INOVA), PGA (Assessoria em TIC da PGAAE / INOVA)</w:t>
            </w:r>
          </w:p>
        </w:tc>
      </w:tr>
      <w:tr>
        <w:tc>
          <w:tcPr>
            <w:tcW w:type="dxa" w:w="2160"/>
          </w:tcPr>
          <w:p>
            <w:r>
              <w:t>PA</w:t>
            </w:r>
          </w:p>
        </w:tc>
        <w:tc>
          <w:tcPr>
            <w:tcW w:type="dxa" w:w="2160"/>
          </w:tcPr>
          <w:p>
            <w:r>
              <w:t>E7.O3.KR2</w:t>
            </w:r>
          </w:p>
        </w:tc>
        <w:tc>
          <w:tcPr>
            <w:tcW w:type="dxa" w:w="2160"/>
          </w:tcPr>
          <w:p>
            <w:r>
              <w:t>Capacitar a equipe em nova Lei de Licitações (Lei 14.133/21), governança digital e ferramentas de IA</w:t>
            </w:r>
          </w:p>
        </w:tc>
        <w:tc>
          <w:tcPr>
            <w:tcW w:type="dxa" w:w="2160"/>
          </w:tcPr>
          <w:p>
            <w:r>
              <w:t>Líder: Procuradoria Administrativa; Coexecutores: ESAP (Liderança Tecnológica: PGAAE / INOVA; Suporte Infra: SI)</w:t>
            </w:r>
          </w:p>
        </w:tc>
      </w:tr>
      <w:tr>
        <w:tc>
          <w:tcPr>
            <w:tcW w:type="dxa" w:w="2160"/>
          </w:tcPr>
          <w:p>
            <w:r>
              <w:t>PB</w:t>
            </w:r>
          </w:p>
        </w:tc>
        <w:tc>
          <w:tcPr>
            <w:tcW w:type="dxa" w:w="2160"/>
          </w:tcPr>
          <w:p>
            <w:r>
              <w:t>E5.O1.KR1</w:t>
            </w:r>
          </w:p>
        </w:tc>
        <w:tc>
          <w:tcPr>
            <w:tcW w:type="dxa" w:w="2160"/>
          </w:tcPr>
          <w:p>
            <w:r>
              <w:t>Reestruturar o Monitor PGE como carteira viva de processos estratégicos perante os Tribunais Superiores</w:t>
            </w:r>
          </w:p>
        </w:tc>
        <w:tc>
          <w:tcPr>
            <w:tcW w:type="dxa" w:w="2160"/>
          </w:tcPr>
          <w:p>
            <w:r>
              <w:t>Líder: Procuradoria de Brasília; Coexecutores: Procuradoria Judicial, Assessoria em TIC da PGAAE / INOVA (Suporte de Infraestrutura: SI), Subprocuradoria-Geral Adjunta</w:t>
            </w:r>
          </w:p>
        </w:tc>
      </w:tr>
      <w:tr>
        <w:tc>
          <w:tcPr>
            <w:tcW w:type="dxa" w:w="2160"/>
          </w:tcPr>
          <w:p>
            <w:r>
              <w:t>PB</w:t>
            </w:r>
          </w:p>
        </w:tc>
        <w:tc>
          <w:tcPr>
            <w:tcW w:type="dxa" w:w="2160"/>
          </w:tcPr>
          <w:p>
            <w:r>
              <w:t>E5.O1.KR1</w:t>
            </w:r>
          </w:p>
        </w:tc>
        <w:tc>
          <w:tcPr>
            <w:tcW w:type="dxa" w:w="2160"/>
          </w:tcPr>
          <w:p>
            <w:r>
              <w:t>Integrar automações e alertas processuais dos sistemas do STF e STJ ao Monitor PGE</w:t>
            </w:r>
          </w:p>
        </w:tc>
        <w:tc>
          <w:tcPr>
            <w:tcW w:type="dxa" w:w="2160"/>
          </w:tcPr>
          <w:p>
            <w:r>
              <w:t>Líder: Procuradoria de Brasília; Coexecutores: Assessoria em TIC da PGAAE / INOVA (Suporte de Infraestrutura: SI), Assessoria Estratégica</w:t>
            </w:r>
          </w:p>
        </w:tc>
      </w:tr>
      <w:tr>
        <w:tc>
          <w:tcPr>
            <w:tcW w:type="dxa" w:w="2160"/>
          </w:tcPr>
          <w:p>
            <w:r>
              <w:t>PB</w:t>
            </w:r>
          </w:p>
        </w:tc>
        <w:tc>
          <w:tcPr>
            <w:tcW w:type="dxa" w:w="2160"/>
          </w:tcPr>
          <w:p>
            <w:r>
              <w:t>E5.O5.KR1</w:t>
            </w:r>
          </w:p>
        </w:tc>
        <w:tc>
          <w:tcPr>
            <w:tcW w:type="dxa" w:w="2160"/>
          </w:tcPr>
          <w:p>
            <w:r>
              <w:t>Implantar robôs institucionais (RPA) para triagem automatizada de demandas sindicais e repetitivas no SPA</w:t>
            </w:r>
          </w:p>
        </w:tc>
        <w:tc>
          <w:tcPr>
            <w:tcW w:type="dxa" w:w="2160"/>
          </w:tcPr>
          <w:p>
            <w:r>
              <w:t>Líder: Procuradoria de Brasília; Coexecutores: Assessoria em TIC da PGAAE / INOVA (Suporte de Infraestrutura: SI), Subprocuradoria-Geral Adjunta</w:t>
            </w:r>
          </w:p>
        </w:tc>
      </w:tr>
      <w:tr>
        <w:tc>
          <w:tcPr>
            <w:tcW w:type="dxa" w:w="2160"/>
          </w:tcPr>
          <w:p>
            <w:r>
              <w:t>PB</w:t>
            </w:r>
          </w:p>
        </w:tc>
        <w:tc>
          <w:tcPr>
            <w:tcW w:type="dxa" w:w="2160"/>
          </w:tcPr>
          <w:p>
            <w:r>
              <w:t>E7.O3.KR2</w:t>
            </w:r>
          </w:p>
        </w:tc>
        <w:tc>
          <w:tcPr>
            <w:tcW w:type="dxa" w:w="2160"/>
          </w:tcPr>
          <w:p>
            <w:r>
              <w:t>Capacitar procuradores na confecção de resumos estruturados e superação de triagens por IA do STF e STJ</w:t>
            </w:r>
          </w:p>
        </w:tc>
        <w:tc>
          <w:tcPr>
            <w:tcW w:type="dxa" w:w="2160"/>
          </w:tcPr>
          <w:p>
            <w:r>
              <w:t>Líder: Procuradoria de Brasília; Coexecutores: ESAP, Assessoria em TIC da PGAAE / INOVA</w:t>
            </w:r>
          </w:p>
        </w:tc>
      </w:tr>
      <w:tr>
        <w:tc>
          <w:tcPr>
            <w:tcW w:type="dxa" w:w="2160"/>
          </w:tcPr>
          <w:p>
            <w:r>
              <w:t>PB</w:t>
            </w:r>
          </w:p>
        </w:tc>
        <w:tc>
          <w:tcPr>
            <w:tcW w:type="dxa" w:w="2160"/>
          </w:tcPr>
          <w:p>
            <w:r>
              <w:t>E5.O5.KR2</w:t>
            </w:r>
          </w:p>
        </w:tc>
        <w:tc>
          <w:tcPr>
            <w:tcW w:type="dxa" w:w="2160"/>
          </w:tcPr>
          <w:p>
            <w:r>
              <w:t>Estruturar repositório padronizado de minutas de agravos internos, memoriais, cotas de dispensa e contrarrazões nos Tribunais Superiores</w:t>
            </w:r>
          </w:p>
        </w:tc>
        <w:tc>
          <w:tcPr>
            <w:tcW w:type="dxa" w:w="2160"/>
          </w:tcPr>
          <w:p>
            <w:r>
              <w:t>Líder: Procuradoria de Brasília (PB); Coexecutores: Assessoria em TIC da PGAAE / INOVA, Subprocuradoria-Geral Adjunta (SGA)</w:t>
            </w:r>
          </w:p>
        </w:tc>
      </w:tr>
      <w:tr>
        <w:tc>
          <w:tcPr>
            <w:tcW w:type="dxa" w:w="2160"/>
          </w:tcPr>
          <w:p>
            <w:r>
              <w:t>PCF</w:t>
            </w:r>
          </w:p>
        </w:tc>
        <w:tc>
          <w:tcPr>
            <w:tcW w:type="dxa" w:w="2160"/>
          </w:tcPr>
          <w:p>
            <w:r>
              <w:t>E1.O1.KR1</w:t>
            </w:r>
          </w:p>
        </w:tc>
        <w:tc>
          <w:tcPr>
            <w:tcW w:type="dxa" w:w="2160"/>
          </w:tcPr>
          <w:p>
            <w:r>
              <w:t>Integrar recuperação de créditos a litígios tributários de anulação e embargos do devedor</w:t>
            </w:r>
          </w:p>
        </w:tc>
        <w:tc>
          <w:tcPr>
            <w:tcW w:type="dxa" w:w="2160"/>
          </w:tcPr>
          <w:p>
            <w:r>
              <w:t>Líder: Procuradoria do Contencioso Fiscal; Coexecutores: Procuradoria de Execuções e Requisições Judiciais de Pagamento, SEFAZ, PGAAE</w:t>
            </w:r>
          </w:p>
        </w:tc>
      </w:tr>
      <w:tr>
        <w:tc>
          <w:tcPr>
            <w:tcW w:type="dxa" w:w="2160"/>
          </w:tcPr>
          <w:p>
            <w:r>
              <w:t>PCF</w:t>
            </w:r>
          </w:p>
        </w:tc>
        <w:tc>
          <w:tcPr>
            <w:tcW w:type="dxa" w:w="2160"/>
          </w:tcPr>
          <w:p>
            <w:r>
              <w:t>E1.O2.KR1</w:t>
            </w:r>
          </w:p>
        </w:tc>
        <w:tc>
          <w:tcPr>
            <w:tcW w:type="dxa" w:w="2160"/>
          </w:tcPr>
          <w:p>
            <w:r>
              <w:t>Normatizar e operacionalizar a transação tributária judicial em litígios fiscais estratégicos</w:t>
            </w:r>
          </w:p>
        </w:tc>
        <w:tc>
          <w:tcPr>
            <w:tcW w:type="dxa" w:w="2160"/>
          </w:tcPr>
          <w:p>
            <w:r>
              <w:t>Líder: Procuradoria do Contencioso Fiscal; Coexecutores: Procuradoria da Dívida Ativa, SEFAZ, PGAAE</w:t>
            </w:r>
          </w:p>
        </w:tc>
      </w:tr>
      <w:tr>
        <w:tc>
          <w:tcPr>
            <w:tcW w:type="dxa" w:w="2160"/>
          </w:tcPr>
          <w:p>
            <w:r>
              <w:t>PCF</w:t>
            </w:r>
          </w:p>
        </w:tc>
        <w:tc>
          <w:tcPr>
            <w:tcW w:type="dxa" w:w="2160"/>
          </w:tcPr>
          <w:p>
            <w:r>
              <w:t>E1.O3.KR1</w:t>
            </w:r>
          </w:p>
        </w:tc>
        <w:tc>
          <w:tcPr>
            <w:tcW w:type="dxa" w:w="2160"/>
          </w:tcPr>
          <w:p>
            <w:r>
              <w:t>Integrar o catálogo de demandas tributárias simples do Contencioso Fiscal ao Portal do Contribuinte</w:t>
            </w:r>
          </w:p>
        </w:tc>
        <w:tc>
          <w:tcPr>
            <w:tcW w:type="dxa" w:w="2160"/>
          </w:tcPr>
          <w:p>
            <w:r>
              <w:t>Líder: Procuradoria do Contencioso Fiscal; Coexecutores: Assessoria em TIC da PGAAE / INOVA (Suporte de Infraestrutura: SI), SEFAZ</w:t>
            </w:r>
          </w:p>
        </w:tc>
      </w:tr>
      <w:tr>
        <w:tc>
          <w:tcPr>
            <w:tcW w:type="dxa" w:w="2160"/>
          </w:tcPr>
          <w:p>
            <w:r>
              <w:t>PCF</w:t>
            </w:r>
          </w:p>
        </w:tc>
        <w:tc>
          <w:tcPr>
            <w:tcW w:type="dxa" w:w="2160"/>
          </w:tcPr>
          <w:p>
            <w:r>
              <w:t>E1.O3.KR1</w:t>
            </w:r>
          </w:p>
        </w:tc>
        <w:tc>
          <w:tcPr>
            <w:tcW w:type="dxa" w:w="2160"/>
          </w:tcPr>
          <w:p>
            <w:r>
              <w:t>Desenhar fluxo automatizado para atendimento de pedidos de compensação tributária e certidões</w:t>
            </w:r>
          </w:p>
        </w:tc>
        <w:tc>
          <w:tcPr>
            <w:tcW w:type="dxa" w:w="2160"/>
          </w:tcPr>
          <w:p>
            <w:r>
              <w:t>Líder: Procuradoria do Contencioso Fiscal; Coexecutores: SEFAZ, Assessoria em TIC da PGAAE / INOVA (Suporte de Infraestrutura: SI)</w:t>
            </w:r>
          </w:p>
        </w:tc>
      </w:tr>
      <w:tr>
        <w:tc>
          <w:tcPr>
            <w:tcW w:type="dxa" w:w="2160"/>
          </w:tcPr>
          <w:p>
            <w:r>
              <w:t>PCF</w:t>
            </w:r>
          </w:p>
        </w:tc>
        <w:tc>
          <w:tcPr>
            <w:tcW w:type="dxa" w:w="2160"/>
          </w:tcPr>
          <w:p>
            <w:r>
              <w:t>E5.O1.KR1</w:t>
            </w:r>
          </w:p>
        </w:tc>
        <w:tc>
          <w:tcPr>
            <w:tcW w:type="dxa" w:w="2160"/>
          </w:tcPr>
          <w:p>
            <w:r>
              <w:t>Mapear a carteira de litígios tributários estratégicos e de grande repercussão no Monitor PGE</w:t>
            </w:r>
          </w:p>
        </w:tc>
        <w:tc>
          <w:tcPr>
            <w:tcW w:type="dxa" w:w="2160"/>
          </w:tcPr>
          <w:p>
            <w:r>
              <w:t>Líder: Procuradoria do Contencioso Fiscal; Coexecutores: PGAAE, Monitor PGE</w:t>
            </w:r>
          </w:p>
        </w:tc>
      </w:tr>
      <w:tr>
        <w:tc>
          <w:tcPr>
            <w:tcW w:type="dxa" w:w="2160"/>
          </w:tcPr>
          <w:p>
            <w:r>
              <w:t>PCF</w:t>
            </w:r>
          </w:p>
        </w:tc>
        <w:tc>
          <w:tcPr>
            <w:tcW w:type="dxa" w:w="2160"/>
          </w:tcPr>
          <w:p>
            <w:r>
              <w:t>E5.O1.KR2</w:t>
            </w:r>
          </w:p>
        </w:tc>
        <w:tc>
          <w:tcPr>
            <w:tcW w:type="dxa" w:w="2160"/>
          </w:tcPr>
          <w:p>
            <w:r>
              <w:t>Intensificar a qualificação técnica das contestações e contrarrazões em matéria tributária</w:t>
            </w:r>
          </w:p>
        </w:tc>
        <w:tc>
          <w:tcPr>
            <w:tcW w:type="dxa" w:w="2160"/>
          </w:tcPr>
          <w:p>
            <w:r>
              <w:t>Líder: Procuradoria do Contencioso Fiscal; Coexecutores: PGAAE, PGAAJ</w:t>
            </w:r>
          </w:p>
        </w:tc>
      </w:tr>
      <w:tr>
        <w:tc>
          <w:tcPr>
            <w:tcW w:type="dxa" w:w="2160"/>
          </w:tcPr>
          <w:p>
            <w:r>
              <w:t>PCF</w:t>
            </w:r>
          </w:p>
        </w:tc>
        <w:tc>
          <w:tcPr>
            <w:tcW w:type="dxa" w:w="2160"/>
          </w:tcPr>
          <w:p>
            <w:r>
              <w:t>E5.O5.KR1</w:t>
            </w:r>
          </w:p>
        </w:tc>
        <w:tc>
          <w:tcPr>
            <w:tcW w:type="dxa" w:w="2160"/>
          </w:tcPr>
          <w:p>
            <w:r>
              <w:t>Mapear os fluxos operacionais mais repetitivos da Procuradoria do Contencioso Fiscal</w:t>
            </w:r>
          </w:p>
        </w:tc>
        <w:tc>
          <w:tcPr>
            <w:tcW w:type="dxa" w:w="2160"/>
          </w:tcPr>
          <w:p>
            <w:r>
              <w:t>Líder: Procuradoria do Contencioso Fiscal; Coexecutores: PGA, Assessoria em TIC da PGAAE / INOVA (Suporte de Infraestrutura: SI)</w:t>
            </w:r>
          </w:p>
        </w:tc>
      </w:tr>
      <w:tr>
        <w:tc>
          <w:tcPr>
            <w:tcW w:type="dxa" w:w="2160"/>
          </w:tcPr>
          <w:p>
            <w:r>
              <w:t>PCF</w:t>
            </w:r>
          </w:p>
        </w:tc>
        <w:tc>
          <w:tcPr>
            <w:tcW w:type="dxa" w:w="2160"/>
          </w:tcPr>
          <w:p>
            <w:r>
              <w:t>E5.O5.KR2</w:t>
            </w:r>
          </w:p>
        </w:tc>
        <w:tc>
          <w:tcPr>
            <w:tcW w:type="dxa" w:w="2160"/>
          </w:tcPr>
          <w:p>
            <w:r>
              <w:t>Estruturar banco de peças tributárias inteligentes para demandas fiscais de massa</w:t>
            </w:r>
          </w:p>
        </w:tc>
        <w:tc>
          <w:tcPr>
            <w:tcW w:type="dxa" w:w="2160"/>
          </w:tcPr>
          <w:p>
            <w:r>
              <w:t>Líder: Procuradoria do Contencioso Fiscal; Coexecutores: Assessoria em TIC da PGAAE / INOVA (Suporte de Infraestrutura: SI), PGAAJ</w:t>
            </w:r>
          </w:p>
        </w:tc>
      </w:tr>
      <w:tr>
        <w:tc>
          <w:tcPr>
            <w:tcW w:type="dxa" w:w="2160"/>
          </w:tcPr>
          <w:p>
            <w:r>
              <w:t>PCF</w:t>
            </w:r>
          </w:p>
        </w:tc>
        <w:tc>
          <w:tcPr>
            <w:tcW w:type="dxa" w:w="2160"/>
          </w:tcPr>
          <w:p>
            <w:r>
              <w:t>E5.O5.KR2</w:t>
            </w:r>
          </w:p>
        </w:tc>
        <w:tc>
          <w:tcPr>
            <w:tcW w:type="dxa" w:w="2160"/>
          </w:tcPr>
          <w:p>
            <w:r>
              <w:t>Criar modelos assistidos para impugnação de glosa de créditos inidôneos de ICMS</w:t>
            </w:r>
          </w:p>
        </w:tc>
        <w:tc>
          <w:tcPr>
            <w:tcW w:type="dxa" w:w="2160"/>
          </w:tcPr>
          <w:p>
            <w:r>
              <w:t>Líder: Procuradoria do Contencioso Fiscal; Coexecutores: SEFAZ, Assessoria em TIC da PGAAE / INOVA (Suporte de Infraestrutura: SI)</w:t>
            </w:r>
          </w:p>
        </w:tc>
      </w:tr>
      <w:tr>
        <w:tc>
          <w:tcPr>
            <w:tcW w:type="dxa" w:w="2160"/>
          </w:tcPr>
          <w:p>
            <w:r>
              <w:t>PCF</w:t>
            </w:r>
          </w:p>
        </w:tc>
        <w:tc>
          <w:tcPr>
            <w:tcW w:type="dxa" w:w="2160"/>
          </w:tcPr>
          <w:p>
            <w:r>
              <w:t>E5.O5.KR2</w:t>
            </w:r>
          </w:p>
        </w:tc>
        <w:tc>
          <w:tcPr>
            <w:tcW w:type="dxa" w:w="2160"/>
          </w:tcPr>
          <w:p>
            <w:r>
              <w:t>Automatizar a requisição e recepção de cálculos e informações fiscais junto à SEFAZ</w:t>
            </w:r>
          </w:p>
        </w:tc>
        <w:tc>
          <w:tcPr>
            <w:tcW w:type="dxa" w:w="2160"/>
          </w:tcPr>
          <w:p>
            <w:r>
              <w:t>Líder: Procuradoria do Contencioso Fiscal; Coexecutores: SEFAZ, Assessoria em TIC da PGAAE / INOVA (Suporte de Infraestrutura: SI)</w:t>
            </w:r>
          </w:p>
        </w:tc>
      </w:tr>
      <w:tr>
        <w:tc>
          <w:tcPr>
            <w:tcW w:type="dxa" w:w="2160"/>
          </w:tcPr>
          <w:p>
            <w:r>
              <w:t>PCF</w:t>
            </w:r>
          </w:p>
        </w:tc>
        <w:tc>
          <w:tcPr>
            <w:tcW w:type="dxa" w:w="2160"/>
          </w:tcPr>
          <w:p>
            <w:r>
              <w:t>E7.O3.KR1</w:t>
            </w:r>
          </w:p>
        </w:tc>
        <w:tc>
          <w:tcPr>
            <w:tcW w:type="dxa" w:w="2160"/>
          </w:tcPr>
          <w:p>
            <w:r>
              <w:t>Desenvolver projeto inovador de jurimetria preditiva em litígios tributários no TJMA</w:t>
            </w:r>
          </w:p>
        </w:tc>
        <w:tc>
          <w:tcPr>
            <w:tcW w:type="dxa" w:w="2160"/>
          </w:tcPr>
          <w:p>
            <w:r>
              <w:t>Líder: Procuradoria do Contencioso Fiscal; Coexecutores: Laboratório de Inovação (INOVA), PGA (Assessoria em TIC da PGAAE / INOVA)</w:t>
            </w:r>
          </w:p>
        </w:tc>
      </w:tr>
      <w:tr>
        <w:tc>
          <w:tcPr>
            <w:tcW w:type="dxa" w:w="2160"/>
          </w:tcPr>
          <w:p>
            <w:r>
              <w:t>PCF</w:t>
            </w:r>
          </w:p>
        </w:tc>
        <w:tc>
          <w:tcPr>
            <w:tcW w:type="dxa" w:w="2160"/>
          </w:tcPr>
          <w:p>
            <w:r>
              <w:t>E7.O3.KR1</w:t>
            </w:r>
          </w:p>
        </w:tc>
        <w:tc>
          <w:tcPr>
            <w:tcW w:type="dxa" w:w="2160"/>
          </w:tcPr>
          <w:p>
            <w:r>
              <w:t>Integrar ferramentas de inteligência artificial na triagem de novos mandados de segurança tributários</w:t>
            </w:r>
          </w:p>
        </w:tc>
        <w:tc>
          <w:tcPr>
            <w:tcW w:type="dxa" w:w="2160"/>
          </w:tcPr>
          <w:p>
            <w:r>
              <w:t>Líder: Procuradoria do Contencioso Fiscal; Coexecutores: Laboratório de Inovação (INOVA), Assessoria em TIC da PGAAE / INOVA</w:t>
            </w:r>
          </w:p>
        </w:tc>
      </w:tr>
      <w:tr>
        <w:tc>
          <w:tcPr>
            <w:tcW w:type="dxa" w:w="2160"/>
          </w:tcPr>
          <w:p>
            <w:r>
              <w:t>PCF</w:t>
            </w:r>
          </w:p>
        </w:tc>
        <w:tc>
          <w:tcPr>
            <w:tcW w:type="dxa" w:w="2160"/>
          </w:tcPr>
          <w:p>
            <w:r>
              <w:t>E7.O3.KR2</w:t>
            </w:r>
          </w:p>
        </w:tc>
        <w:tc>
          <w:tcPr>
            <w:tcW w:type="dxa" w:w="2160"/>
          </w:tcPr>
          <w:p>
            <w:r>
              <w:t>Capacitar a equipe nas diretrizes da Reforma Tributária Nacional (EC 132/2023 - IBS/CBS)</w:t>
            </w:r>
          </w:p>
        </w:tc>
        <w:tc>
          <w:tcPr>
            <w:tcW w:type="dxa" w:w="2160"/>
          </w:tcPr>
          <w:p>
            <w:r>
              <w:t>Líder: Procuradoria do Contencioso Fiscal; Coexecutores: ESAP (Liderança Tecnológica: PGAAE / INOVA; Suporte Infra: SI)</w:t>
            </w:r>
          </w:p>
        </w:tc>
      </w:tr>
      <w:tr>
        <w:tc>
          <w:tcPr>
            <w:tcW w:type="dxa" w:w="2160"/>
          </w:tcPr>
          <w:p>
            <w:r>
              <w:t>PCF</w:t>
            </w:r>
          </w:p>
        </w:tc>
        <w:tc>
          <w:tcPr>
            <w:tcW w:type="dxa" w:w="2160"/>
          </w:tcPr>
          <w:p>
            <w:r>
              <w:t>E9.O3.KR1</w:t>
            </w:r>
          </w:p>
        </w:tc>
        <w:tc>
          <w:tcPr>
            <w:tcW w:type="dxa" w:w="2160"/>
          </w:tcPr>
          <w:p>
            <w:r>
              <w:t>Estruturar rotina de execução sistemática de honorários sucumbenciais em ações fiscais julgadas improcedentes</w:t>
            </w:r>
          </w:p>
        </w:tc>
        <w:tc>
          <w:tcPr>
            <w:tcW w:type="dxa" w:w="2160"/>
          </w:tcPr>
          <w:p>
            <w:r>
              <w:t>Líder: Procuradoria do Contencioso Fiscal; Coexecutores: Procuradoria da Dívida Ativa, PGAAE</w:t>
            </w:r>
          </w:p>
        </w:tc>
      </w:tr>
      <w:tr>
        <w:tc>
          <w:tcPr>
            <w:tcW w:type="dxa" w:w="2160"/>
          </w:tcPr>
          <w:p>
            <w:r>
              <w:t>PDA</w:t>
            </w:r>
          </w:p>
        </w:tc>
        <w:tc>
          <w:tcPr>
            <w:tcW w:type="dxa" w:w="2160"/>
          </w:tcPr>
          <w:p>
            <w:r>
              <w:t>E1.O1.KR1</w:t>
            </w:r>
          </w:p>
        </w:tc>
        <w:tc>
          <w:tcPr>
            <w:tcW w:type="dxa" w:w="2160"/>
          </w:tcPr>
          <w:p>
            <w:r>
              <w:t>Integrar recuperação de créditos a litígios de execução fiscal e depósitos judiciais</w:t>
            </w:r>
          </w:p>
        </w:tc>
        <w:tc>
          <w:tcPr>
            <w:tcW w:type="dxa" w:w="2160"/>
          </w:tcPr>
          <w:p>
            <w:r>
              <w:t>Líder: Procuradoria da Dívida Ativa; Coexecutores: Procuradoria de Execuções e Requisições Judiciais de Pagamento, PGAAE</w:t>
            </w:r>
          </w:p>
        </w:tc>
      </w:tr>
      <w:tr>
        <w:tc>
          <w:tcPr>
            <w:tcW w:type="dxa" w:w="2160"/>
          </w:tcPr>
          <w:p>
            <w:r>
              <w:t>PDA</w:t>
            </w:r>
          </w:p>
        </w:tc>
        <w:tc>
          <w:tcPr>
            <w:tcW w:type="dxa" w:w="2160"/>
          </w:tcPr>
          <w:p>
            <w:r>
              <w:t>E1.O3.KR1</w:t>
            </w:r>
          </w:p>
        </w:tc>
        <w:tc>
          <w:tcPr>
            <w:tcW w:type="dxa" w:w="2160"/>
          </w:tcPr>
          <w:p>
            <w:r>
              <w:t>Estruturar o projeto Portal do Contribuinte com governança clara</w:t>
            </w:r>
          </w:p>
        </w:tc>
        <w:tc>
          <w:tcPr>
            <w:tcW w:type="dxa" w:w="2160"/>
          </w:tcPr>
          <w:p>
            <w:r>
              <w:t>Líder: Procuradoria da Dívida Ativa; Coexecutores: Assessoria em TIC da PGAAE / INOVA (Suporte de Infraestrutura: SI)</w:t>
            </w:r>
          </w:p>
        </w:tc>
      </w:tr>
      <w:tr>
        <w:tc>
          <w:tcPr>
            <w:tcW w:type="dxa" w:w="2160"/>
          </w:tcPr>
          <w:p>
            <w:r>
              <w:t>PDA</w:t>
            </w:r>
          </w:p>
        </w:tc>
        <w:tc>
          <w:tcPr>
            <w:tcW w:type="dxa" w:w="2160"/>
          </w:tcPr>
          <w:p>
            <w:r>
              <w:t>E1.O3.KR1</w:t>
            </w:r>
          </w:p>
        </w:tc>
        <w:tc>
          <w:tcPr>
            <w:tcW w:type="dxa" w:w="2160"/>
          </w:tcPr>
          <w:p>
            <w:r>
              <w:t>Desenhar fluxo digital com triagem automatizada</w:t>
            </w:r>
          </w:p>
        </w:tc>
        <w:tc>
          <w:tcPr>
            <w:tcW w:type="dxa" w:w="2160"/>
          </w:tcPr>
          <w:p>
            <w:r>
              <w:t>Líder: Procuradoria da Dívida Ativa; Coexecutores: Assessoria em TIC da PGAAE / INOVA (Suporte de Infraestrutura: SI), SEFAZ</w:t>
            </w:r>
          </w:p>
        </w:tc>
      </w:tr>
      <w:tr>
        <w:tc>
          <w:tcPr>
            <w:tcW w:type="dxa" w:w="2160"/>
          </w:tcPr>
          <w:p>
            <w:r>
              <w:t>PDA</w:t>
            </w:r>
          </w:p>
        </w:tc>
        <w:tc>
          <w:tcPr>
            <w:tcW w:type="dxa" w:w="2160"/>
          </w:tcPr>
          <w:p>
            <w:r>
              <w:t>E1.O3.KR1</w:t>
            </w:r>
          </w:p>
        </w:tc>
        <w:tc>
          <w:tcPr>
            <w:tcW w:type="dxa" w:w="2160"/>
          </w:tcPr>
          <w:p>
            <w:r>
              <w:t>Executar piloto do portal com conjunto limitado de serviços</w:t>
            </w:r>
          </w:p>
        </w:tc>
        <w:tc>
          <w:tcPr>
            <w:tcW w:type="dxa" w:w="2160"/>
          </w:tcPr>
          <w:p>
            <w:r>
              <w:t>Líder: Procuradoria da Dívida Ativa; Coexecutores: Assessoria em TIC da PGAAE / INOVA (Suporte de Infraestrutura: SI), SEFAZ</w:t>
            </w:r>
          </w:p>
        </w:tc>
      </w:tr>
      <w:tr>
        <w:tc>
          <w:tcPr>
            <w:tcW w:type="dxa" w:w="2160"/>
          </w:tcPr>
          <w:p>
            <w:r>
              <w:t>PDA</w:t>
            </w:r>
          </w:p>
        </w:tc>
        <w:tc>
          <w:tcPr>
            <w:tcW w:type="dxa" w:w="2160"/>
          </w:tcPr>
          <w:p>
            <w:r>
              <w:t>E1.O3.KR2</w:t>
            </w:r>
          </w:p>
        </w:tc>
        <w:tc>
          <w:tcPr>
            <w:tcW w:type="dxa" w:w="2160"/>
          </w:tcPr>
          <w:p>
            <w:r>
              <w:t>Instituir canal permanente de pesquisa e avaliação de satisfação do contribuinte (NPS Fiscal)</w:t>
            </w:r>
          </w:p>
        </w:tc>
        <w:tc>
          <w:tcPr>
            <w:tcW w:type="dxa" w:w="2160"/>
          </w:tcPr>
          <w:p>
            <w:r>
              <w:t>Líder: Procuradoria da Dívida Ativa; Coexecutores: Ouvidoria, Assessoria em TIC da PGAAE / INOVA (Suporte de Infraestrutura: SI), Subprocuradoria Adjunta</w:t>
            </w:r>
          </w:p>
        </w:tc>
      </w:tr>
      <w:tr>
        <w:tc>
          <w:tcPr>
            <w:tcW w:type="dxa" w:w="2160"/>
          </w:tcPr>
          <w:p>
            <w:r>
              <w:t>PDA</w:t>
            </w:r>
          </w:p>
        </w:tc>
        <w:tc>
          <w:tcPr>
            <w:tcW w:type="dxa" w:w="2160"/>
          </w:tcPr>
          <w:p>
            <w:r>
              <w:t>E1.O5.KR3</w:t>
            </w:r>
          </w:p>
        </w:tc>
        <w:tc>
          <w:tcPr>
            <w:tcW w:type="dxa" w:w="2160"/>
          </w:tcPr>
          <w:p>
            <w:r>
              <w:t>Executar integração SPA/SEFAZ para consultas automáticas de execuções fiscais</w:t>
            </w:r>
          </w:p>
        </w:tc>
        <w:tc>
          <w:tcPr>
            <w:tcW w:type="dxa" w:w="2160"/>
          </w:tcPr>
          <w:p>
            <w:r>
              <w:t>Líder: Procuradoria da Dívida Ativa; Coexecutores: Assessoria em TIC da PGAAE / INOVA (Suporte de Infraestrutura: SI), SEFAZ</w:t>
            </w:r>
          </w:p>
        </w:tc>
      </w:tr>
      <w:tr>
        <w:tc>
          <w:tcPr>
            <w:tcW w:type="dxa" w:w="2160"/>
          </w:tcPr>
          <w:p>
            <w:r>
              <w:t>PDA</w:t>
            </w:r>
          </w:p>
        </w:tc>
        <w:tc>
          <w:tcPr>
            <w:tcW w:type="dxa" w:w="2160"/>
          </w:tcPr>
          <w:p>
            <w:r>
              <w:t>E1.O5.KR3</w:t>
            </w:r>
          </w:p>
        </w:tc>
        <w:tc>
          <w:tcPr>
            <w:tcW w:type="dxa" w:w="2160"/>
          </w:tcPr>
          <w:p>
            <w:r>
              <w:t>Medir tempo atual e tempo pós-integração nas consultas fiscais</w:t>
            </w:r>
          </w:p>
        </w:tc>
        <w:tc>
          <w:tcPr>
            <w:tcW w:type="dxa" w:w="2160"/>
          </w:tcPr>
          <w:p>
            <w:r>
              <w:t>Líder: Procuradoria da Dívida Ativa; Coexecutores: PGAAE</w:t>
            </w:r>
          </w:p>
        </w:tc>
      </w:tr>
      <w:tr>
        <w:tc>
          <w:tcPr>
            <w:tcW w:type="dxa" w:w="2160"/>
          </w:tcPr>
          <w:p>
            <w:r>
              <w:t>PDA</w:t>
            </w:r>
          </w:p>
        </w:tc>
        <w:tc>
          <w:tcPr>
            <w:tcW w:type="dxa" w:w="2160"/>
          </w:tcPr>
          <w:p>
            <w:r>
              <w:t>E1.O4.KR2</w:t>
            </w:r>
          </w:p>
        </w:tc>
        <w:tc>
          <w:tcPr>
            <w:tcW w:type="dxa" w:w="2160"/>
          </w:tcPr>
          <w:p>
            <w:r>
              <w:t>Implantar plataforma de higienização de dados cadastrais</w:t>
            </w:r>
          </w:p>
        </w:tc>
        <w:tc>
          <w:tcPr>
            <w:tcW w:type="dxa" w:w="2160"/>
          </w:tcPr>
          <w:p>
            <w:r>
              <w:t>Líder: Procuradoria da Dívida Ativa; Coexecutores: NIRF, Assessoria em TIC da PGAAE / INOVA (Suporte de Infraestrutura: SI)</w:t>
            </w:r>
          </w:p>
        </w:tc>
      </w:tr>
      <w:tr>
        <w:tc>
          <w:tcPr>
            <w:tcW w:type="dxa" w:w="2160"/>
          </w:tcPr>
          <w:p>
            <w:r>
              <w:t>PDA</w:t>
            </w:r>
          </w:p>
        </w:tc>
        <w:tc>
          <w:tcPr>
            <w:tcW w:type="dxa" w:w="2160"/>
          </w:tcPr>
          <w:p>
            <w:r>
              <w:t>E1.O4.KR2</w:t>
            </w:r>
          </w:p>
        </w:tc>
        <w:tc>
          <w:tcPr>
            <w:tcW w:type="dxa" w:w="2160"/>
          </w:tcPr>
          <w:p>
            <w:r>
              <w:t>Publicar relatório semestral de inteligência fiscal</w:t>
            </w:r>
          </w:p>
        </w:tc>
        <w:tc>
          <w:tcPr>
            <w:tcW w:type="dxa" w:w="2160"/>
          </w:tcPr>
          <w:p>
            <w:r>
              <w:t>Líder: Procuradoria da Dívida Ativa; Coexecutores: NIRF, PGAAE</w:t>
            </w:r>
          </w:p>
        </w:tc>
      </w:tr>
      <w:tr>
        <w:tc>
          <w:tcPr>
            <w:tcW w:type="dxa" w:w="2160"/>
          </w:tcPr>
          <w:p>
            <w:r>
              <w:t>PDA</w:t>
            </w:r>
          </w:p>
        </w:tc>
        <w:tc>
          <w:tcPr>
            <w:tcW w:type="dxa" w:w="2160"/>
          </w:tcPr>
          <w:p>
            <w:r>
              <w:t>E1.O5.KR2</w:t>
            </w:r>
          </w:p>
        </w:tc>
        <w:tc>
          <w:tcPr>
            <w:tcW w:type="dxa" w:w="2160"/>
          </w:tcPr>
          <w:p>
            <w:r>
              <w:t>Instituir política de gestão e mapeamento de grandes devedores e execuções fiscais estratégicas</w:t>
            </w:r>
          </w:p>
        </w:tc>
        <w:tc>
          <w:tcPr>
            <w:tcW w:type="dxa" w:w="2160"/>
          </w:tcPr>
          <w:p>
            <w:r>
              <w:t>Líder: Procuradoria da Dívida Ativa; Coexecutores: NIRF, PGAAE</w:t>
            </w:r>
          </w:p>
        </w:tc>
      </w:tr>
      <w:tr>
        <w:tc>
          <w:tcPr>
            <w:tcW w:type="dxa" w:w="2160"/>
          </w:tcPr>
          <w:p>
            <w:r>
              <w:t>PDA</w:t>
            </w:r>
          </w:p>
        </w:tc>
        <w:tc>
          <w:tcPr>
            <w:tcW w:type="dxa" w:w="2160"/>
          </w:tcPr>
          <w:p>
            <w:r>
              <w:t>E5.O1.KR1</w:t>
            </w:r>
          </w:p>
        </w:tc>
        <w:tc>
          <w:tcPr>
            <w:tcW w:type="dxa" w:w="2160"/>
          </w:tcPr>
          <w:p>
            <w:r>
              <w:t>Mapear carteira de execuções fiscais de grande vulto financeiro e teses fiscais de repercussão geral</w:t>
            </w:r>
          </w:p>
        </w:tc>
        <w:tc>
          <w:tcPr>
            <w:tcW w:type="dxa" w:w="2160"/>
          </w:tcPr>
          <w:p>
            <w:r>
              <w:t>Líder: Procuradoria da Dívida Ativa; Coexecutores: Contencioso Fiscal, PGAAE</w:t>
            </w:r>
          </w:p>
        </w:tc>
      </w:tr>
      <w:tr>
        <w:tc>
          <w:tcPr>
            <w:tcW w:type="dxa" w:w="2160"/>
          </w:tcPr>
          <w:p>
            <w:r>
              <w:t>PDA</w:t>
            </w:r>
          </w:p>
        </w:tc>
        <w:tc>
          <w:tcPr>
            <w:tcW w:type="dxa" w:w="2160"/>
          </w:tcPr>
          <w:p>
            <w:r>
              <w:t>E5.O1.KR2</w:t>
            </w:r>
          </w:p>
        </w:tc>
        <w:tc>
          <w:tcPr>
            <w:tcW w:type="dxa" w:w="2160"/>
          </w:tcPr>
          <w:p>
            <w:r>
              <w:t>Criar rito mensal de revisão das execuções fiscais de grandes devedores</w:t>
            </w:r>
          </w:p>
        </w:tc>
        <w:tc>
          <w:tcPr>
            <w:tcW w:type="dxa" w:w="2160"/>
          </w:tcPr>
          <w:p>
            <w:r>
              <w:t>Líder: Procuradoria da Dívida Ativa; Coexecutores: NIRF, PGAAE</w:t>
            </w:r>
          </w:p>
        </w:tc>
      </w:tr>
      <w:tr>
        <w:tc>
          <w:tcPr>
            <w:tcW w:type="dxa" w:w="2160"/>
          </w:tcPr>
          <w:p>
            <w:r>
              <w:t>PDA</w:t>
            </w:r>
          </w:p>
        </w:tc>
        <w:tc>
          <w:tcPr>
            <w:tcW w:type="dxa" w:w="2160"/>
          </w:tcPr>
          <w:p>
            <w:r>
              <w:t>E5.O5.KR1</w:t>
            </w:r>
          </w:p>
        </w:tc>
        <w:tc>
          <w:tcPr>
            <w:tcW w:type="dxa" w:w="2160"/>
          </w:tcPr>
          <w:p>
            <w:r>
              <w:t>Mapear rotinas repetitivas de ajuizamento, cálculo de atualização e conferência de guias de pagamento</w:t>
            </w:r>
          </w:p>
        </w:tc>
        <w:tc>
          <w:tcPr>
            <w:tcW w:type="dxa" w:w="2160"/>
          </w:tcPr>
          <w:p>
            <w:r>
              <w:t>Líder: Procuradoria da Dívida Ativa; Coexecutores: Assessoria em TIC da PGAAE / INOVA (Suporte de Infraestrutura: SI), NIRF</w:t>
            </w:r>
          </w:p>
        </w:tc>
      </w:tr>
      <w:tr>
        <w:tc>
          <w:tcPr>
            <w:tcW w:type="dxa" w:w="2160"/>
          </w:tcPr>
          <w:p>
            <w:r>
              <w:t>PDA</w:t>
            </w:r>
          </w:p>
        </w:tc>
        <w:tc>
          <w:tcPr>
            <w:tcW w:type="dxa" w:w="2160"/>
          </w:tcPr>
          <w:p>
            <w:r>
              <w:t>E5.O5.KR1</w:t>
            </w:r>
          </w:p>
        </w:tc>
        <w:tc>
          <w:tcPr>
            <w:tcW w:type="dxa" w:w="2160"/>
          </w:tcPr>
          <w:p>
            <w:r>
              <w:t>Implantar fluxo automatizado de triagem de prescrição intercorrente e causas extintivas</w:t>
            </w:r>
          </w:p>
        </w:tc>
        <w:tc>
          <w:tcPr>
            <w:tcW w:type="dxa" w:w="2160"/>
          </w:tcPr>
          <w:p>
            <w:r>
              <w:t>Líder: Procuradoria da Dívida Ativa; Coexecutores: Assessoria em TIC da PGAAE / INOVA (Suporte de Infraestrutura: SI)</w:t>
            </w:r>
          </w:p>
        </w:tc>
      </w:tr>
      <w:tr>
        <w:tc>
          <w:tcPr>
            <w:tcW w:type="dxa" w:w="2160"/>
          </w:tcPr>
          <w:p>
            <w:r>
              <w:t>PDA</w:t>
            </w:r>
          </w:p>
        </w:tc>
        <w:tc>
          <w:tcPr>
            <w:tcW w:type="dxa" w:w="2160"/>
          </w:tcPr>
          <w:p>
            <w:r>
              <w:t>E5.O5.KR2</w:t>
            </w:r>
          </w:p>
        </w:tc>
        <w:tc>
          <w:tcPr>
            <w:tcW w:type="dxa" w:w="2160"/>
          </w:tcPr>
          <w:p>
            <w:r>
              <w:t>Desenvolver esteira de peticionamento fiscal em lote para execuções e manifestações padronizadas</w:t>
            </w:r>
          </w:p>
        </w:tc>
        <w:tc>
          <w:tcPr>
            <w:tcW w:type="dxa" w:w="2160"/>
          </w:tcPr>
          <w:p>
            <w:r>
              <w:t>Líder: Procuradoria da Dívida Ativa; Coexecutores: Assessoria em TIC da PGAAE / INOVA (Suporte de Infraestrutura: SI)</w:t>
            </w:r>
          </w:p>
        </w:tc>
      </w:tr>
      <w:tr>
        <w:tc>
          <w:tcPr>
            <w:tcW w:type="dxa" w:w="2160"/>
          </w:tcPr>
          <w:p>
            <w:r>
              <w:t>PDA</w:t>
            </w:r>
          </w:p>
        </w:tc>
        <w:tc>
          <w:tcPr>
            <w:tcW w:type="dxa" w:w="2160"/>
          </w:tcPr>
          <w:p>
            <w:r>
              <w:t>E5.O5.KR3</w:t>
            </w:r>
          </w:p>
        </w:tc>
        <w:tc>
          <w:tcPr>
            <w:tcW w:type="dxa" w:w="2160"/>
          </w:tcPr>
          <w:p>
            <w:r>
              <w:t>Criar painel setorial de produtividade na cobrança e ajuizamento de CDAs</w:t>
            </w:r>
          </w:p>
        </w:tc>
        <w:tc>
          <w:tcPr>
            <w:tcW w:type="dxa" w:w="2160"/>
          </w:tcPr>
          <w:p>
            <w:r>
              <w:t>Líder: Procuradoria da Dívida Ativa; Coexecutores: PGAAE</w:t>
            </w:r>
          </w:p>
        </w:tc>
      </w:tr>
      <w:tr>
        <w:tc>
          <w:tcPr>
            <w:tcW w:type="dxa" w:w="2160"/>
          </w:tcPr>
          <w:p>
            <w:r>
              <w:t>PDA</w:t>
            </w:r>
          </w:p>
        </w:tc>
        <w:tc>
          <w:tcPr>
            <w:tcW w:type="dxa" w:w="2160"/>
          </w:tcPr>
          <w:p>
            <w:r>
              <w:t>E7.O3.KR1</w:t>
            </w:r>
          </w:p>
        </w:tc>
        <w:tc>
          <w:tcPr>
            <w:tcW w:type="dxa" w:w="2160"/>
          </w:tcPr>
          <w:p>
            <w:r>
              <w:t>Propor e executar projeto inovador de inteligência artificial aplicada ao cruzamento fiscal e cobrança preditiva</w:t>
            </w:r>
          </w:p>
        </w:tc>
        <w:tc>
          <w:tcPr>
            <w:tcW w:type="dxa" w:w="2160"/>
          </w:tcPr>
          <w:p>
            <w:r>
              <w:t>Líder: Procuradoria da Dívida Ativa; Coexecutores: NIRF, Laboratório de Inovação (INOVA), PGA (Assessoria em TIC da PGAAE / INOVA)</w:t>
            </w:r>
          </w:p>
        </w:tc>
      </w:tr>
      <w:tr>
        <w:tc>
          <w:tcPr>
            <w:tcW w:type="dxa" w:w="2160"/>
          </w:tcPr>
          <w:p>
            <w:r>
              <w:t>PDA</w:t>
            </w:r>
          </w:p>
        </w:tc>
        <w:tc>
          <w:tcPr>
            <w:tcW w:type="dxa" w:w="2160"/>
          </w:tcPr>
          <w:p>
            <w:r>
              <w:t>E9.O3.KR1</w:t>
            </w:r>
          </w:p>
        </w:tc>
        <w:tc>
          <w:tcPr>
            <w:tcW w:type="dxa" w:w="2160"/>
          </w:tcPr>
          <w:p>
            <w:r>
              <w:t>Incluir os honorários de sucumbência nos acordos de transação tributária e rotinas de execução dos créditos da unidade</w:t>
            </w:r>
          </w:p>
        </w:tc>
        <w:tc>
          <w:tcPr>
            <w:tcW w:type="dxa" w:w="2160"/>
          </w:tcPr>
          <w:p>
            <w:r>
              <w:t>Líder: Procuradoria da Dívida Ativa; Coexecutores: Contencioso Fiscal, PGAAE, PGA, USF</w:t>
            </w:r>
          </w:p>
        </w:tc>
      </w:tr>
      <w:tr>
        <w:tc>
          <w:tcPr>
            <w:tcW w:type="dxa" w:w="2160"/>
          </w:tcPr>
          <w:p>
            <w:r>
              <w:t>PEDU</w:t>
            </w:r>
          </w:p>
        </w:tc>
        <w:tc>
          <w:tcPr>
            <w:tcW w:type="dxa" w:w="2160"/>
          </w:tcPr>
          <w:p>
            <w:r>
              <w:t>E5.O2.KR1</w:t>
            </w:r>
          </w:p>
        </w:tc>
        <w:tc>
          <w:tcPr>
            <w:tcW w:type="dxa" w:w="2160"/>
          </w:tcPr>
          <w:p>
            <w:r>
              <w:t>Propor via de solução consensual para teses pacificadas contra o Estado</w:t>
            </w:r>
          </w:p>
        </w:tc>
        <w:tc>
          <w:tcPr>
            <w:tcW w:type="dxa" w:w="2160"/>
          </w:tcPr>
          <w:p>
            <w:r>
              <w:t>Líder: Procurador-Chefe (interlocução com PGAAE e Gabinete). Coexecutores: assessores</w:t>
            </w:r>
          </w:p>
        </w:tc>
      </w:tr>
      <w:tr>
        <w:tc>
          <w:tcPr>
            <w:tcW w:type="dxa" w:w="2160"/>
          </w:tcPr>
          <w:p>
            <w:r>
              <w:t>PEDU</w:t>
            </w:r>
          </w:p>
        </w:tc>
        <w:tc>
          <w:tcPr>
            <w:tcW w:type="dxa" w:w="2160"/>
          </w:tcPr>
          <w:p>
            <w:r>
              <w:t>E5.O5.KR2</w:t>
            </w:r>
          </w:p>
        </w:tc>
        <w:tc>
          <w:tcPr>
            <w:tcW w:type="dxa" w:w="2160"/>
          </w:tcPr>
          <w:p>
            <w:r>
              <w:t>Elaborar peças processuais com apoio de automação e ferramentas tecnológicas</w:t>
            </w:r>
          </w:p>
        </w:tc>
        <w:tc>
          <w:tcPr>
            <w:tcW w:type="dxa" w:w="2160"/>
          </w:tcPr>
          <w:p>
            <w:r>
              <w:t>Líder: Procurador-Chefe. Coexecutores: assessores (Liderança Tecnológica: PGAAE / INOVA; Suporte Infra: SI)</w:t>
            </w:r>
          </w:p>
        </w:tc>
      </w:tr>
      <w:tr>
        <w:tc>
          <w:tcPr>
            <w:tcW w:type="dxa" w:w="2160"/>
          </w:tcPr>
          <w:p>
            <w:r>
              <w:t>PEDU</w:t>
            </w:r>
          </w:p>
        </w:tc>
        <w:tc>
          <w:tcPr>
            <w:tcW w:type="dxa" w:w="2160"/>
          </w:tcPr>
          <w:p>
            <w:r>
              <w:t>E7.O3.KR1</w:t>
            </w:r>
          </w:p>
        </w:tc>
        <w:tc>
          <w:tcPr>
            <w:tcW w:type="dxa" w:w="2160"/>
          </w:tcPr>
          <w:p>
            <w:r>
              <w:t>Capacitar a equipe da Educação em inteligência artificial e direito digital</w:t>
            </w:r>
          </w:p>
        </w:tc>
        <w:tc>
          <w:tcPr>
            <w:tcW w:type="dxa" w:w="2160"/>
          </w:tcPr>
          <w:p>
            <w:r>
              <w:t>Líder: Procurador-Chefe. Coexecutores: assessores (Liderança Tecnológica: PGAAE / INOVA; Suporte Infra: SI)</w:t>
            </w:r>
          </w:p>
        </w:tc>
      </w:tr>
      <w:tr>
        <w:tc>
          <w:tcPr>
            <w:tcW w:type="dxa" w:w="2160"/>
          </w:tcPr>
          <w:p>
            <w:r>
              <w:t>PEDU</w:t>
            </w:r>
          </w:p>
        </w:tc>
        <w:tc>
          <w:tcPr>
            <w:tcW w:type="dxa" w:w="2160"/>
          </w:tcPr>
          <w:p>
            <w:r>
              <w:t>E7.O3.KR1</w:t>
            </w:r>
          </w:p>
        </w:tc>
        <w:tc>
          <w:tcPr>
            <w:tcW w:type="dxa" w:w="2160"/>
          </w:tcPr>
          <w:p>
            <w:r>
              <w:t>Propor e desenvolver projeto de inovação da Procuradoria da Educação</w:t>
            </w:r>
          </w:p>
        </w:tc>
        <w:tc>
          <w:tcPr>
            <w:tcW w:type="dxa" w:w="2160"/>
          </w:tcPr>
          <w:p>
            <w:r>
              <w:t>Líder: Procurador-Chefe (patrocínio). Coexecutores: assessores (Liderança Tecnológica: PGAAE / INOVA; Suporte Infra: SI)</w:t>
            </w:r>
          </w:p>
        </w:tc>
      </w:tr>
      <w:tr>
        <w:tc>
          <w:tcPr>
            <w:tcW w:type="dxa" w:w="2160"/>
          </w:tcPr>
          <w:p>
            <w:r>
              <w:t>PEDU</w:t>
            </w:r>
          </w:p>
        </w:tc>
        <w:tc>
          <w:tcPr>
            <w:tcW w:type="dxa" w:w="2160"/>
          </w:tcPr>
          <w:p>
            <w:r>
              <w:t>E7.O3.KR2</w:t>
            </w:r>
          </w:p>
        </w:tc>
        <w:tc>
          <w:tcPr>
            <w:tcW w:type="dxa" w:w="2160"/>
          </w:tcPr>
          <w:p>
            <w:r>
              <w:t>Incluir a equipe da PEDU em trilhas continuadas de Direito Digital e Inteligência Artificial aplicada ao contencioso e consultivo educacional</w:t>
            </w:r>
          </w:p>
        </w:tc>
        <w:tc>
          <w:tcPr>
            <w:tcW w:type="dxa" w:w="2160"/>
          </w:tcPr>
          <w:p>
            <w:r>
              <w:t>Líder: Procuradoria da Educação (PEDU); Coexecutores: ESAP, Assessoria em TIC da PGAAE / INOVA</w:t>
            </w:r>
          </w:p>
        </w:tc>
      </w:tr>
      <w:tr>
        <w:tc>
          <w:tcPr>
            <w:tcW w:type="dxa" w:w="2160"/>
          </w:tcPr>
          <w:p>
            <w:r>
              <w:t>PERJP</w:t>
            </w:r>
          </w:p>
        </w:tc>
        <w:tc>
          <w:tcPr>
            <w:tcW w:type="dxa" w:w="2160"/>
          </w:tcPr>
          <w:p>
            <w:r>
              <w:t>E1.O1.KR1</w:t>
            </w:r>
          </w:p>
        </w:tc>
        <w:tc>
          <w:tcPr>
            <w:tcW w:type="dxa" w:w="2160"/>
          </w:tcPr>
          <w:p>
            <w:r>
              <w:t>Integrar recuperação de créditos a litígios de execução e depósitos judiciais</w:t>
            </w:r>
          </w:p>
        </w:tc>
        <w:tc>
          <w:tcPr>
            <w:tcW w:type="dxa" w:w="2160"/>
          </w:tcPr>
          <w:p>
            <w:r>
              <w:t>Líder: Procuradoria de Execuções e Requisições Judiciais de Pagamento; Coexecutores: Procuradoria da Dívida Ativa, PGAAE</w:t>
            </w:r>
          </w:p>
        </w:tc>
      </w:tr>
      <w:tr>
        <w:tc>
          <w:tcPr>
            <w:tcW w:type="dxa" w:w="2160"/>
          </w:tcPr>
          <w:p>
            <w:r>
              <w:t>PERJP</w:t>
            </w:r>
          </w:p>
        </w:tc>
        <w:tc>
          <w:tcPr>
            <w:tcW w:type="dxa" w:w="2160"/>
          </w:tcPr>
          <w:p>
            <w:r>
              <w:t>E1.O1.KR1</w:t>
            </w:r>
          </w:p>
        </w:tc>
        <w:tc>
          <w:tcPr>
            <w:tcW w:type="dxa" w:w="2160"/>
          </w:tcPr>
          <w:p>
            <w:r>
              <w:t>Fomentar acordos diretos em precatórios com deságio perante a Câmara de Conciliação de Precatórios (CASC/TJMA)</w:t>
            </w:r>
          </w:p>
        </w:tc>
        <w:tc>
          <w:tcPr>
            <w:tcW w:type="dxa" w:w="2160"/>
          </w:tcPr>
          <w:p>
            <w:r>
              <w:t>Líder: Procuradoria de Execuções e Requisições Judiciais de Pagamento; Coexecutores: PGAAE, USF, CASC</w:t>
            </w:r>
          </w:p>
        </w:tc>
      </w:tr>
      <w:tr>
        <w:tc>
          <w:tcPr>
            <w:tcW w:type="dxa" w:w="2160"/>
          </w:tcPr>
          <w:p>
            <w:r>
              <w:t>PERJP</w:t>
            </w:r>
          </w:p>
        </w:tc>
        <w:tc>
          <w:tcPr>
            <w:tcW w:type="dxa" w:w="2160"/>
          </w:tcPr>
          <w:p>
            <w:r>
              <w:t>E1.O1.KR1</w:t>
            </w:r>
          </w:p>
        </w:tc>
        <w:tc>
          <w:tcPr>
            <w:tcW w:type="dxa" w:w="2160"/>
          </w:tcPr>
          <w:p>
            <w:r>
              <w:t>Utilizar IA e funcionalidades do SPA para reduzir erro operacional e acelerar análise de execuções</w:t>
            </w:r>
          </w:p>
        </w:tc>
        <w:tc>
          <w:tcPr>
            <w:tcW w:type="dxa" w:w="2160"/>
          </w:tcPr>
          <w:p>
            <w:r>
              <w:t>Líder: Procuradoria de Execuções e Requisições Judiciais de Pagamento; Coexecutores: PGA (Assessoria em TIC da PGAAE / INOVA), PGAAE</w:t>
            </w:r>
          </w:p>
        </w:tc>
      </w:tr>
      <w:tr>
        <w:tc>
          <w:tcPr>
            <w:tcW w:type="dxa" w:w="2160"/>
          </w:tcPr>
          <w:p>
            <w:r>
              <w:t>PERJP</w:t>
            </w:r>
          </w:p>
        </w:tc>
        <w:tc>
          <w:tcPr>
            <w:tcW w:type="dxa" w:w="2160"/>
          </w:tcPr>
          <w:p>
            <w:r>
              <w:t>E1.O1.KR2</w:t>
            </w:r>
          </w:p>
        </w:tc>
        <w:tc>
          <w:tcPr>
            <w:tcW w:type="dxa" w:w="2160"/>
          </w:tcPr>
          <w:p>
            <w:r>
              <w:t>Instituir governança formal do programa de saneamento de RPV e precatórios</w:t>
            </w:r>
          </w:p>
        </w:tc>
        <w:tc>
          <w:tcPr>
            <w:tcW w:type="dxa" w:w="2160"/>
          </w:tcPr>
          <w:p>
            <w:r>
              <w:t>Líder: Procuradoria de Execuções e Requisições Judiciais de Pagamento; Coexecutores: PGAAE, USF, Núcleo de Cálculos</w:t>
            </w:r>
          </w:p>
        </w:tc>
      </w:tr>
      <w:tr>
        <w:tc>
          <w:tcPr>
            <w:tcW w:type="dxa" w:w="2160"/>
          </w:tcPr>
          <w:p>
            <w:r>
              <w:t>PERJP</w:t>
            </w:r>
          </w:p>
        </w:tc>
        <w:tc>
          <w:tcPr>
            <w:tcW w:type="dxa" w:w="2160"/>
          </w:tcPr>
          <w:p>
            <w:r>
              <w:t>E1.O1.KR2</w:t>
            </w:r>
          </w:p>
        </w:tc>
        <w:tc>
          <w:tcPr>
            <w:tcW w:type="dxa" w:w="2160"/>
          </w:tcPr>
          <w:p>
            <w:r>
              <w:t>Coletar e validar a linha de base de bloqueios e duplicidades</w:t>
            </w:r>
          </w:p>
        </w:tc>
        <w:tc>
          <w:tcPr>
            <w:tcW w:type="dxa" w:w="2160"/>
          </w:tcPr>
          <w:p>
            <w:r>
              <w:t>Líder: Procuradoria de Execuções e Requisições Judiciais de Pagamento; Coexecutores: USF, PGAAE</w:t>
            </w:r>
          </w:p>
        </w:tc>
      </w:tr>
      <w:tr>
        <w:tc>
          <w:tcPr>
            <w:tcW w:type="dxa" w:w="2160"/>
          </w:tcPr>
          <w:p>
            <w:r>
              <w:t>PERJP</w:t>
            </w:r>
          </w:p>
        </w:tc>
        <w:tc>
          <w:tcPr>
            <w:tcW w:type="dxa" w:w="2160"/>
          </w:tcPr>
          <w:p>
            <w:r>
              <w:t>E1.O1.KR2</w:t>
            </w:r>
          </w:p>
        </w:tc>
        <w:tc>
          <w:tcPr>
            <w:tcW w:type="dxa" w:w="2160"/>
          </w:tcPr>
          <w:p>
            <w:r>
              <w:t>Desenvolver e implantar sistema de controle de precatórios, RPVs e depósitos judiciais</w:t>
            </w:r>
          </w:p>
        </w:tc>
        <w:tc>
          <w:tcPr>
            <w:tcW w:type="dxa" w:w="2160"/>
          </w:tcPr>
          <w:p>
            <w:r>
              <w:t>Líder: Procuradoria de Execuções e Requisições Judiciais de Pagamento; Coexecutores: Assessoria em TIC da PGAAE / INOVA (Suporte de Infraestrutura: SI), USF</w:t>
            </w:r>
          </w:p>
        </w:tc>
      </w:tr>
      <w:tr>
        <w:tc>
          <w:tcPr>
            <w:tcW w:type="dxa" w:w="2160"/>
          </w:tcPr>
          <w:p>
            <w:r>
              <w:t>PERJP</w:t>
            </w:r>
          </w:p>
        </w:tc>
        <w:tc>
          <w:tcPr>
            <w:tcW w:type="dxa" w:w="2160"/>
          </w:tcPr>
          <w:p>
            <w:r>
              <w:t>E1.O1.KR2</w:t>
            </w:r>
          </w:p>
        </w:tc>
        <w:tc>
          <w:tcPr>
            <w:tcW w:type="dxa" w:w="2160"/>
          </w:tcPr>
          <w:p>
            <w:r>
              <w:t>Integrar o sistema novo aos fluxos financeiros e processuais existentes</w:t>
            </w:r>
          </w:p>
        </w:tc>
        <w:tc>
          <w:tcPr>
            <w:tcW w:type="dxa" w:w="2160"/>
          </w:tcPr>
          <w:p>
            <w:r>
              <w:t>Líder: Procuradoria de Execuções e Requisições Judiciais de Pagamento; Coexecutores: Assessoria em TIC da PGAAE / INOVA (Suporte de Infraestrutura: SI), USF</w:t>
            </w:r>
          </w:p>
        </w:tc>
      </w:tr>
      <w:tr>
        <w:tc>
          <w:tcPr>
            <w:tcW w:type="dxa" w:w="2160"/>
          </w:tcPr>
          <w:p>
            <w:r>
              <w:t>PERJP</w:t>
            </w:r>
          </w:p>
        </w:tc>
        <w:tc>
          <w:tcPr>
            <w:tcW w:type="dxa" w:w="2160"/>
          </w:tcPr>
          <w:p>
            <w:r>
              <w:t>E5.O1.KR1</w:t>
            </w:r>
          </w:p>
        </w:tc>
        <w:tc>
          <w:tcPr>
            <w:tcW w:type="dxa" w:w="2160"/>
          </w:tcPr>
          <w:p>
            <w:r>
              <w:t>Instituir política formal de gestão de execuções estratégicas contra a Fazenda Pública</w:t>
            </w:r>
          </w:p>
        </w:tc>
        <w:tc>
          <w:tcPr>
            <w:tcW w:type="dxa" w:w="2160"/>
          </w:tcPr>
          <w:p>
            <w:r>
              <w:t>Líder: Procuradoria de Execuções e Requisições Judiciais de Pagamento; Coexecutores: PGAAJ, PGAAE</w:t>
            </w:r>
          </w:p>
        </w:tc>
      </w:tr>
      <w:tr>
        <w:tc>
          <w:tcPr>
            <w:tcW w:type="dxa" w:w="2160"/>
          </w:tcPr>
          <w:p>
            <w:r>
              <w:t>PERJP</w:t>
            </w:r>
          </w:p>
        </w:tc>
        <w:tc>
          <w:tcPr>
            <w:tcW w:type="dxa" w:w="2160"/>
          </w:tcPr>
          <w:p>
            <w:r>
              <w:t>E5.O5.KR1</w:t>
            </w:r>
          </w:p>
        </w:tc>
        <w:tc>
          <w:tcPr>
            <w:tcW w:type="dxa" w:w="2160"/>
          </w:tcPr>
          <w:p>
            <w:r>
              <w:t>Mapear fluxos repetitivos de conferência de cálculos e emissão de RPVs</w:t>
            </w:r>
          </w:p>
        </w:tc>
        <w:tc>
          <w:tcPr>
            <w:tcW w:type="dxa" w:w="2160"/>
          </w:tcPr>
          <w:p>
            <w:r>
              <w:t>Líder: Procuradoria de Execuções e Requisições Judiciais de Pagamento; Coexecutores: Assessoria em TIC da PGAAE / INOVA (Suporte de Infraestrutura: SI), Núcleo de Cálculos</w:t>
            </w:r>
          </w:p>
        </w:tc>
      </w:tr>
      <w:tr>
        <w:tc>
          <w:tcPr>
            <w:tcW w:type="dxa" w:w="2160"/>
          </w:tcPr>
          <w:p>
            <w:r>
              <w:t>PERJP</w:t>
            </w:r>
          </w:p>
        </w:tc>
        <w:tc>
          <w:tcPr>
            <w:tcW w:type="dxa" w:w="2160"/>
          </w:tcPr>
          <w:p>
            <w:r>
              <w:t>E5.O5.KR2</w:t>
            </w:r>
          </w:p>
        </w:tc>
        <w:tc>
          <w:tcPr>
            <w:tcW w:type="dxa" w:w="2160"/>
          </w:tcPr>
          <w:p>
            <w:r>
              <w:t>Criar trilha prioritária para automação de minutas de impugnação ao cumprimento de sentença</w:t>
            </w:r>
          </w:p>
        </w:tc>
        <w:tc>
          <w:tcPr>
            <w:tcW w:type="dxa" w:w="2160"/>
          </w:tcPr>
          <w:p>
            <w:r>
              <w:t>Líder: Procuradoria de Execuções e Requisições Judiciais de Pagamento; Coexecutores: PGA (Assessoria em TIC da PGAAE / INOVA), ESAP</w:t>
            </w:r>
          </w:p>
        </w:tc>
      </w:tr>
      <w:tr>
        <w:tc>
          <w:tcPr>
            <w:tcW w:type="dxa" w:w="2160"/>
          </w:tcPr>
          <w:p>
            <w:r>
              <w:t>PERJP</w:t>
            </w:r>
          </w:p>
        </w:tc>
        <w:tc>
          <w:tcPr>
            <w:tcW w:type="dxa" w:w="2160"/>
          </w:tcPr>
          <w:p>
            <w:r>
              <w:t>E5.O5.KR3</w:t>
            </w:r>
          </w:p>
        </w:tc>
        <w:tc>
          <w:tcPr>
            <w:tcW w:type="dxa" w:w="2160"/>
          </w:tcPr>
          <w:p>
            <w:r>
              <w:t>Criar painel de produtividade no processamento de RPVs e impugnações</w:t>
            </w:r>
          </w:p>
        </w:tc>
        <w:tc>
          <w:tcPr>
            <w:tcW w:type="dxa" w:w="2160"/>
          </w:tcPr>
          <w:p>
            <w:r>
              <w:t>Líder: Procuradoria de Execuções e Requisições Judiciais de Pagamento; Coexecutores: PGAAE</w:t>
            </w:r>
          </w:p>
        </w:tc>
      </w:tr>
      <w:tr>
        <w:tc>
          <w:tcPr>
            <w:tcW w:type="dxa" w:w="2160"/>
          </w:tcPr>
          <w:p>
            <w:r>
              <w:t>PERJP</w:t>
            </w:r>
          </w:p>
        </w:tc>
        <w:tc>
          <w:tcPr>
            <w:tcW w:type="dxa" w:w="2160"/>
          </w:tcPr>
          <w:p>
            <w:r>
              <w:t>E7.O3.KR1</w:t>
            </w:r>
          </w:p>
        </w:tc>
        <w:tc>
          <w:tcPr>
            <w:tcW w:type="dxa" w:w="2160"/>
          </w:tcPr>
          <w:p>
            <w:r>
              <w:t>Propor projeto de inovação focado na triagem e conferência automatizada de cálculos de RPV</w:t>
            </w:r>
          </w:p>
        </w:tc>
        <w:tc>
          <w:tcPr>
            <w:tcW w:type="dxa" w:w="2160"/>
          </w:tcPr>
          <w:p>
            <w:r>
              <w:t>Líder: Procuradoria de Execuções e Requisições Judiciais de Pagamento; Coexecutores: Laboratório de Inovação (INOVA), PGA (Assessoria em TIC da PGAAE / INOVA)</w:t>
            </w:r>
          </w:p>
        </w:tc>
      </w:tr>
      <w:tr>
        <w:tc>
          <w:tcPr>
            <w:tcW w:type="dxa" w:w="2160"/>
          </w:tcPr>
          <w:p>
            <w:r>
              <w:t>PERJP</w:t>
            </w:r>
          </w:p>
        </w:tc>
        <w:tc>
          <w:tcPr>
            <w:tcW w:type="dxa" w:w="2160"/>
          </w:tcPr>
          <w:p>
            <w:r>
              <w:t>E7.O3.KR2</w:t>
            </w:r>
          </w:p>
        </w:tc>
        <w:tc>
          <w:tcPr>
            <w:tcW w:type="dxa" w:w="2160"/>
          </w:tcPr>
          <w:p>
            <w:r>
              <w:t>Capacitação técnica da equipe em cálculos judiciais, direito da execução pública e ferramentas de IA</w:t>
            </w:r>
          </w:p>
        </w:tc>
        <w:tc>
          <w:tcPr>
            <w:tcW w:type="dxa" w:w="2160"/>
          </w:tcPr>
          <w:p>
            <w:r>
              <w:t>Líder: Procuradoria de Execuções e Requisições Judiciais de Pagamento; Coexecutores: ESAP (Liderança Tecnológica: PGAAE / INOVA; Suporte Infra: SI)</w:t>
            </w:r>
          </w:p>
        </w:tc>
      </w:tr>
      <w:tr>
        <w:tc>
          <w:tcPr>
            <w:tcW w:type="dxa" w:w="2160"/>
          </w:tcPr>
          <w:p>
            <w:r>
              <w:t>PERJP</w:t>
            </w:r>
          </w:p>
        </w:tc>
        <w:tc>
          <w:tcPr>
            <w:tcW w:type="dxa" w:w="2160"/>
          </w:tcPr>
          <w:p>
            <w:r>
              <w:t>E9.O3.KR1</w:t>
            </w:r>
          </w:p>
        </w:tc>
        <w:tc>
          <w:tcPr>
            <w:tcW w:type="dxa" w:w="2160"/>
          </w:tcPr>
          <w:p>
            <w:r>
              <w:t>Incluir os honorários de sucumbência no controle e na execução dos créditos da unidade</w:t>
            </w:r>
          </w:p>
        </w:tc>
        <w:tc>
          <w:tcPr>
            <w:tcW w:type="dxa" w:w="2160"/>
          </w:tcPr>
          <w:p>
            <w:r>
              <w:t>Líder: Procuradoria de Execuções e Requisições Judiciais de Pagamento; Coexecutores: Procuradoria da Dívida Ativa, PGAAE, PGA</w:t>
            </w:r>
          </w:p>
        </w:tc>
      </w:tr>
      <w:tr>
        <w:tc>
          <w:tcPr>
            <w:tcW w:type="dxa" w:w="2160"/>
          </w:tcPr>
          <w:p>
            <w:r>
              <w:t>PGA</w:t>
            </w:r>
          </w:p>
        </w:tc>
        <w:tc>
          <w:tcPr>
            <w:tcW w:type="dxa" w:w="2160"/>
          </w:tcPr>
          <w:p>
            <w:r>
              <w:t>E3.O1.KR1</w:t>
            </w:r>
          </w:p>
        </w:tc>
        <w:tc>
          <w:tcPr>
            <w:tcW w:type="dxa" w:w="2160"/>
          </w:tcPr>
          <w:p>
            <w:r>
              <w:t>Consolidar carteira institucional de projetos aptos à captação</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E3.O1.KR1</w:t>
            </w:r>
          </w:p>
        </w:tc>
        <w:tc>
          <w:tcPr>
            <w:tcW w:type="dxa" w:w="2160"/>
          </w:tcPr>
          <w:p>
            <w:r>
              <w:t>Definir critérios institucionais para emendas parlamentares</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E3.O1.KR1</w:t>
            </w:r>
          </w:p>
        </w:tc>
        <w:tc>
          <w:tcPr>
            <w:tcW w:type="dxa" w:w="2160"/>
          </w:tcPr>
          <w:p>
            <w:r>
              <w:t>Manter e revisar convênios e parcerias já existentes</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E3.O1.KR1</w:t>
            </w:r>
          </w:p>
        </w:tc>
        <w:tc>
          <w:tcPr>
            <w:tcW w:type="dxa" w:w="2160"/>
          </w:tcPr>
          <w:p>
            <w:r>
              <w:t>Prospectar novas parcerias com instituições públicas, privadas e acadêmicas</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E3.O1.KR1</w:t>
            </w:r>
          </w:p>
        </w:tc>
        <w:tc>
          <w:tcPr>
            <w:tcW w:type="dxa" w:w="2160"/>
          </w:tcPr>
          <w:p>
            <w:r>
              <w:t>Avaliar juridicamente a caracterização da ESAP ou do INOVA como ICT</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E3.O1.KR1</w:t>
            </w:r>
          </w:p>
        </w:tc>
        <w:tc>
          <w:tcPr>
            <w:tcW w:type="dxa" w:w="2160"/>
          </w:tcPr>
          <w:p>
            <w:r>
              <w:t>Criar painel de captação com metas anuais intermediárias até 2028</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E3.O1.KR1</w:t>
            </w:r>
          </w:p>
        </w:tc>
        <w:tc>
          <w:tcPr>
            <w:tcW w:type="dxa" w:w="2160"/>
          </w:tcPr>
          <w:p>
            <w:r>
              <w:t>Integrar orçamento, captação e planejamento estratégico em um único ciclo decisório</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E3.O1.KR2</w:t>
            </w:r>
          </w:p>
        </w:tc>
        <w:tc>
          <w:tcPr>
            <w:tcW w:type="dxa" w:w="2160"/>
          </w:tcPr>
          <w:p>
            <w:r>
              <w:t>Instituir rito anual de programação orçamentária com priorização no 3º trimestre</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E3.O1.KR2</w:t>
            </w:r>
          </w:p>
        </w:tc>
        <w:tc>
          <w:tcPr>
            <w:tcW w:type="dxa" w:w="2160"/>
          </w:tcPr>
          <w:p>
            <w:r>
              <w:t>Consolidar linha de base da execução orçamentária de 2025 como parâmetro inicial</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E3.O1.KR2</w:t>
            </w:r>
          </w:p>
        </w:tc>
        <w:tc>
          <w:tcPr>
            <w:tcW w:type="dxa" w:w="2160"/>
          </w:tcPr>
          <w:p>
            <w:r>
              <w:t>Criar comitê executivo de programação e execução orçamentária</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E3.O1.KR2</w:t>
            </w:r>
          </w:p>
        </w:tc>
        <w:tc>
          <w:tcPr>
            <w:tcW w:type="dxa" w:w="2160"/>
          </w:tcPr>
          <w:p>
            <w:r>
              <w:t>Antecipar identificação de necessidades mensais por unidade</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E3.O1.KR2</w:t>
            </w:r>
          </w:p>
        </w:tc>
        <w:tc>
          <w:tcPr>
            <w:tcW w:type="dxa" w:w="2160"/>
          </w:tcPr>
          <w:p>
            <w:r>
              <w:t>Melhorar a interlocução institucional com a SEPLAN</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E3.O1.KR2</w:t>
            </w:r>
          </w:p>
        </w:tc>
        <w:tc>
          <w:tcPr>
            <w:tcW w:type="dxa" w:w="2160"/>
          </w:tcPr>
          <w:p>
            <w:r>
              <w:t>Implantar painel mensal de execução orçamentária e física</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E3.O1.KR2</w:t>
            </w:r>
          </w:p>
        </w:tc>
        <w:tc>
          <w:tcPr>
            <w:tcW w:type="dxa" w:w="2160"/>
          </w:tcPr>
          <w:p>
            <w:r>
              <w:t>Formalizar procedimento de remanejamento e crédito adicional quando necessário</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E3.O1.KR2</w:t>
            </w:r>
          </w:p>
        </w:tc>
        <w:tc>
          <w:tcPr>
            <w:tcW w:type="dxa" w:w="2160"/>
          </w:tcPr>
          <w:p>
            <w:r>
              <w:t>Auditar anualmente a aderência do eixo às metas de financiamento e execução</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E3.O1.KR3</w:t>
            </w:r>
          </w:p>
        </w:tc>
        <w:tc>
          <w:tcPr>
            <w:tcW w:type="dxa" w:w="2160"/>
          </w:tcPr>
          <w:p>
            <w:r>
              <w:t>Criar governança própria da carteira PROFISCO III no âmbito da PGE-MA</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E3.O1.KR3</w:t>
            </w:r>
          </w:p>
        </w:tc>
        <w:tc>
          <w:tcPr>
            <w:tcW w:type="dxa" w:w="2160"/>
          </w:tcPr>
          <w:p>
            <w:r>
              <w:t>Consolidar cronograma físico-financeiro de todos os projetos PROFISCO III</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E3.O1.KR3</w:t>
            </w:r>
          </w:p>
        </w:tc>
        <w:tc>
          <w:tcPr>
            <w:tcW w:type="dxa" w:w="2160"/>
          </w:tcPr>
          <w:p>
            <w:r>
              <w:t>Monitorar maturidade dos artefatos exigidos pelo BID</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E3.O1.KR3</w:t>
            </w:r>
          </w:p>
        </w:tc>
        <w:tc>
          <w:tcPr>
            <w:tcW w:type="dxa" w:w="2160"/>
          </w:tcPr>
          <w:p>
            <w:r>
              <w:t>Prestar contas internamente da evolução do PROFISCO III</w:t>
            </w:r>
          </w:p>
        </w:tc>
        <w:tc>
          <w:tcPr>
            <w:tcW w:type="dxa" w:w="216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2160"/>
          </w:tcPr>
          <w:p>
            <w:r>
              <w:t>PGA</w:t>
            </w:r>
          </w:p>
        </w:tc>
        <w:tc>
          <w:tcPr>
            <w:tcW w:type="dxa" w:w="2160"/>
          </w:tcPr>
          <w:p>
            <w:r>
              <w:t>E7.O1.KR1</w:t>
            </w:r>
          </w:p>
        </w:tc>
        <w:tc>
          <w:tcPr>
            <w:tcW w:type="dxa" w:w="2160"/>
          </w:tcPr>
          <w:p>
            <w:r>
              <w:t>Instituir programa de implantação de IA aplicada à atuação jurídica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w:t>
            </w:r>
          </w:p>
        </w:tc>
        <w:tc>
          <w:tcPr>
            <w:tcW w:type="dxa" w:w="2160"/>
          </w:tcPr>
          <w:p>
            <w:r>
              <w:t>E7.O1.KR1</w:t>
            </w:r>
          </w:p>
        </w:tc>
        <w:tc>
          <w:tcPr>
            <w:tcW w:type="dxa" w:w="2160"/>
          </w:tcPr>
          <w:p>
            <w:r>
              <w:t>Selecionar os 2 casos de uso prioritários de IA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w:t>
            </w:r>
          </w:p>
        </w:tc>
        <w:tc>
          <w:tcPr>
            <w:tcW w:type="dxa" w:w="2160"/>
          </w:tcPr>
          <w:p>
            <w:r>
              <w:t>E7.O1.KR1</w:t>
            </w:r>
          </w:p>
        </w:tc>
        <w:tc>
          <w:tcPr>
            <w:tcW w:type="dxa" w:w="2160"/>
          </w:tcPr>
          <w:p>
            <w:r>
              <w:t>Contratar e implantar plataforma local de IA prevista no PROFISCO III</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w:t>
            </w:r>
          </w:p>
        </w:tc>
        <w:tc>
          <w:tcPr>
            <w:tcW w:type="dxa" w:w="2160"/>
          </w:tcPr>
          <w:p>
            <w:r>
              <w:t>E7.O1.KR1</w:t>
            </w:r>
          </w:p>
        </w:tc>
        <w:tc>
          <w:tcPr>
            <w:tcW w:type="dxa" w:w="2160"/>
          </w:tcPr>
          <w:p>
            <w:r>
              <w:t>Estabelecer protocolo de uso responsável da IA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w:t>
            </w:r>
          </w:p>
        </w:tc>
        <w:tc>
          <w:tcPr>
            <w:tcW w:type="dxa" w:w="2160"/>
          </w:tcPr>
          <w:p>
            <w:r>
              <w:t>E7.O1.KR1</w:t>
            </w:r>
          </w:p>
        </w:tc>
        <w:tc>
          <w:tcPr>
            <w:tcW w:type="dxa" w:w="2160"/>
          </w:tcPr>
          <w:p>
            <w:r>
              <w:t>Integrar ferramentas novas às soluções já existentes em 2025</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w:t>
            </w:r>
          </w:p>
        </w:tc>
        <w:tc>
          <w:tcPr>
            <w:tcW w:type="dxa" w:w="2160"/>
          </w:tcPr>
          <w:p>
            <w:r>
              <w:t>E7.O1.KR1</w:t>
            </w:r>
          </w:p>
        </w:tc>
        <w:tc>
          <w:tcPr>
            <w:tcW w:type="dxa" w:w="2160"/>
          </w:tcPr>
          <w:p>
            <w:r>
              <w:t>Capacitar os usuários das novas ferramentas antes e durante a implantação</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w:t>
            </w:r>
          </w:p>
        </w:tc>
        <w:tc>
          <w:tcPr>
            <w:tcW w:type="dxa" w:w="2160"/>
          </w:tcPr>
          <w:p>
            <w:r>
              <w:t>E7.O1.KR1</w:t>
            </w:r>
          </w:p>
        </w:tc>
        <w:tc>
          <w:tcPr>
            <w:tcW w:type="dxa" w:w="2160"/>
          </w:tcPr>
          <w:p>
            <w:r>
              <w:t>Selecionar ferramenta inteligente de pesquisa jurídica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w:t>
            </w:r>
          </w:p>
        </w:tc>
        <w:tc>
          <w:tcPr>
            <w:tcW w:type="dxa" w:w="2160"/>
          </w:tcPr>
          <w:p>
            <w:r>
              <w:t>E7.O1.KR1</w:t>
            </w:r>
          </w:p>
        </w:tc>
        <w:tc>
          <w:tcPr>
            <w:tcW w:type="dxa" w:w="2160"/>
          </w:tcPr>
          <w:p>
            <w:r>
              <w:t>Implantar piloto da ferramenta de pesquisa jurídica</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w:t>
            </w:r>
          </w:p>
        </w:tc>
        <w:tc>
          <w:tcPr>
            <w:tcW w:type="dxa" w:w="2160"/>
          </w:tcPr>
          <w:p>
            <w:r>
              <w:t>E7.O2.KR1</w:t>
            </w:r>
          </w:p>
        </w:tc>
        <w:tc>
          <w:tcPr>
            <w:tcW w:type="dxa" w:w="2160"/>
          </w:tcPr>
          <w:p>
            <w:r>
              <w:t>Consolidar inventário tecnológico com classificação de obsolescência</w:t>
            </w:r>
          </w:p>
        </w:tc>
        <w:tc>
          <w:tcPr>
            <w:tcW w:type="dxa" w:w="2160"/>
          </w:tcPr>
          <w:p>
            <w:r>
              <w:t>Coexecutores: Procurador-Geral Adjunto; Procurador-Geral Adjunta para Assuntos Estratégicos (PGAAE)</w:t>
            </w:r>
          </w:p>
        </w:tc>
      </w:tr>
      <w:tr>
        <w:tc>
          <w:tcPr>
            <w:tcW w:type="dxa" w:w="2160"/>
          </w:tcPr>
          <w:p>
            <w:r>
              <w:t>PGA</w:t>
            </w:r>
          </w:p>
        </w:tc>
        <w:tc>
          <w:tcPr>
            <w:tcW w:type="dxa" w:w="2160"/>
          </w:tcPr>
          <w:p>
            <w:r>
              <w:t>E7.O2.KR1</w:t>
            </w:r>
          </w:p>
        </w:tc>
        <w:tc>
          <w:tcPr>
            <w:tcW w:type="dxa" w:w="2160"/>
          </w:tcPr>
          <w:p>
            <w:r>
              <w:t>Elaborar plano plurianual de renovação do parque tecnológico</w:t>
            </w:r>
          </w:p>
        </w:tc>
        <w:tc>
          <w:tcPr>
            <w:tcW w:type="dxa" w:w="2160"/>
          </w:tcPr>
          <w:p>
            <w:r>
              <w:t>Coexecutores: Procurador-Geral Adjunto; Procurador-Geral Adjunta para Assuntos Estratégicos (PGAAE)</w:t>
            </w:r>
          </w:p>
        </w:tc>
      </w:tr>
      <w:tr>
        <w:tc>
          <w:tcPr>
            <w:tcW w:type="dxa" w:w="2160"/>
          </w:tcPr>
          <w:p>
            <w:r>
              <w:t>PGA</w:t>
            </w:r>
          </w:p>
        </w:tc>
        <w:tc>
          <w:tcPr>
            <w:tcW w:type="dxa" w:w="2160"/>
          </w:tcPr>
          <w:p>
            <w:r>
              <w:t>E7.O2.KR1</w:t>
            </w:r>
          </w:p>
        </w:tc>
        <w:tc>
          <w:tcPr>
            <w:tcW w:type="dxa" w:w="2160"/>
          </w:tcPr>
          <w:p>
            <w:r>
              <w:t>Executar contratação de renovação tecnológica prevista no PROFISCO III</w:t>
            </w:r>
          </w:p>
        </w:tc>
        <w:tc>
          <w:tcPr>
            <w:tcW w:type="dxa" w:w="2160"/>
          </w:tcPr>
          <w:p>
            <w:r>
              <w:t>Coexecutores: Procurador-Geral Adjunto; Procurador-Geral Adjunta para Assuntos Estratégicos (PGAAE)</w:t>
            </w:r>
          </w:p>
        </w:tc>
      </w:tr>
      <w:tr>
        <w:tc>
          <w:tcPr>
            <w:tcW w:type="dxa" w:w="2160"/>
          </w:tcPr>
          <w:p>
            <w:r>
              <w:t>PGA</w:t>
            </w:r>
          </w:p>
        </w:tc>
        <w:tc>
          <w:tcPr>
            <w:tcW w:type="dxa" w:w="2160"/>
          </w:tcPr>
          <w:p>
            <w:r>
              <w:t>E7.O2.KR1</w:t>
            </w:r>
          </w:p>
        </w:tc>
        <w:tc>
          <w:tcPr>
            <w:tcW w:type="dxa" w:w="2160"/>
          </w:tcPr>
          <w:p>
            <w:r>
              <w:t>Vincular substituição tecnológica à baixa ou reaproveitamento patrimonial</w:t>
            </w:r>
          </w:p>
        </w:tc>
        <w:tc>
          <w:tcPr>
            <w:tcW w:type="dxa" w:w="2160"/>
          </w:tcPr>
          <w:p>
            <w:r>
              <w:t>Coexecutores: Procurador-Geral Adjunto; Procurador-Geral Adjunta para Assuntos Estratégicos (PGAAE)</w:t>
            </w:r>
          </w:p>
        </w:tc>
      </w:tr>
      <w:tr>
        <w:tc>
          <w:tcPr>
            <w:tcW w:type="dxa" w:w="2160"/>
          </w:tcPr>
          <w:p>
            <w:r>
              <w:t>PGA</w:t>
            </w:r>
          </w:p>
        </w:tc>
        <w:tc>
          <w:tcPr>
            <w:tcW w:type="dxa" w:w="2160"/>
          </w:tcPr>
          <w:p>
            <w:r>
              <w:t>E7.O2.KR1</w:t>
            </w:r>
          </w:p>
        </w:tc>
        <w:tc>
          <w:tcPr>
            <w:tcW w:type="dxa" w:w="2160"/>
          </w:tcPr>
          <w:p>
            <w:r>
              <w:t>Integrar segurança da informação à modernização do parque</w:t>
            </w:r>
          </w:p>
        </w:tc>
        <w:tc>
          <w:tcPr>
            <w:tcW w:type="dxa" w:w="2160"/>
          </w:tcPr>
          <w:p>
            <w:r>
              <w:t>Coexecutores: Procurador-Geral Adjunto; Procurador-Geral Adjunta para Assuntos Estratégicos (PGAAE)</w:t>
            </w:r>
          </w:p>
        </w:tc>
      </w:tr>
      <w:tr>
        <w:tc>
          <w:tcPr>
            <w:tcW w:type="dxa" w:w="2160"/>
          </w:tcPr>
          <w:p>
            <w:r>
              <w:t>PGA</w:t>
            </w:r>
          </w:p>
        </w:tc>
        <w:tc>
          <w:tcPr>
            <w:tcW w:type="dxa" w:w="2160"/>
          </w:tcPr>
          <w:p>
            <w:r>
              <w:t>E5.O5.KR3</w:t>
            </w:r>
          </w:p>
        </w:tc>
        <w:tc>
          <w:tcPr>
            <w:tcW w:type="dxa" w:w="2160"/>
          </w:tcPr>
          <w:p>
            <w:r>
              <w:t>Vincular produtividade à superação de gargalos tecnológicos</w:t>
            </w:r>
          </w:p>
        </w:tc>
        <w:tc>
          <w:tcPr>
            <w:tcW w:type="dxa" w:w="2160"/>
          </w:tcPr>
          <w:p>
            <w:r>
              <w:t>(Liderança Tecnológica: PGAAE / INOVA; Suporte Infra: SI)</w:t>
            </w:r>
          </w:p>
        </w:tc>
      </w:tr>
      <w:tr>
        <w:tc>
          <w:tcPr>
            <w:tcW w:type="dxa" w:w="2160"/>
          </w:tcPr>
          <w:p>
            <w:r>
              <w:t>PGA</w:t>
            </w:r>
          </w:p>
        </w:tc>
        <w:tc>
          <w:tcPr>
            <w:tcW w:type="dxa" w:w="2160"/>
          </w:tcPr>
          <w:p>
            <w:r>
              <w:t>E7.O1.KR1</w:t>
            </w:r>
          </w:p>
        </w:tc>
        <w:tc>
          <w:tcPr>
            <w:tcW w:type="dxa" w:w="2160"/>
          </w:tcPr>
          <w:p>
            <w:r>
              <w:t>Criar biblioteca institucional de pareceres padronizados automatizáveis</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w:t>
            </w:r>
          </w:p>
        </w:tc>
        <w:tc>
          <w:tcPr>
            <w:tcW w:type="dxa" w:w="2160"/>
          </w:tcPr>
          <w:p>
            <w:r>
              <w:t>E7.O1.KR1</w:t>
            </w:r>
          </w:p>
        </w:tc>
        <w:tc>
          <w:tcPr>
            <w:tcW w:type="dxa" w:w="2160"/>
          </w:tcPr>
          <w:p>
            <w:r>
              <w:t>Implantar modelo assistido de elaboração de pareceres</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w:t>
            </w:r>
          </w:p>
        </w:tc>
        <w:tc>
          <w:tcPr>
            <w:tcW w:type="dxa" w:w="2160"/>
          </w:tcPr>
          <w:p>
            <w:r>
              <w:t>E7.O1.KR1</w:t>
            </w:r>
          </w:p>
        </w:tc>
        <w:tc>
          <w:tcPr>
            <w:tcW w:type="dxa" w:w="2160"/>
          </w:tcPr>
          <w:p>
            <w:r>
              <w:t>Medir tempo, qualidade e taxa de reaproveitamento dos pareceres assistidos</w:t>
            </w:r>
          </w:p>
        </w:tc>
        <w:tc>
          <w:tcPr>
            <w:tcW w:type="dxa" w:w="2160"/>
          </w:tcPr>
          <w:p>
            <w:r>
              <w:t>Coexecutores: Procurador-Geral Adjunta para Assuntos Estratégicos (PGAAE); Assessoria Jurídica; Procurador-Geral Adjunto; Escola Superior da Advocacia Pública (ESAP)</w:t>
            </w:r>
          </w:p>
        </w:tc>
      </w:tr>
      <w:tr>
        <w:tc>
          <w:tcPr>
            <w:tcW w:type="dxa" w:w="2160"/>
          </w:tcPr>
          <w:p>
            <w:r>
              <w:t>PGA</w:t>
            </w:r>
          </w:p>
        </w:tc>
        <w:tc>
          <w:tcPr>
            <w:tcW w:type="dxa" w:w="2160"/>
          </w:tcPr>
          <w:p>
            <w:r>
              <w:t>E9.O3.KR1</w:t>
            </w:r>
          </w:p>
        </w:tc>
        <w:tc>
          <w:tcPr>
            <w:tcW w:type="dxa" w:w="2160"/>
          </w:tcPr>
          <w:p>
            <w:r>
              <w:t>Supervisionar a execução da meta E9_O3_KR1 e a escalada de arrecadação de honorários</w:t>
            </w:r>
          </w:p>
        </w:tc>
        <w:tc>
          <w:tcPr>
            <w:tcW w:type="dxa" w:w="2160"/>
          </w:tcPr>
          <w:p>
            <w:r>
              <w:t>Coexecutores: Procuradoria da Dívida Ativa; Procuradoria do Contencioso Fiscal; Procuradoria de Execuções e Requisições Judiciais de Pagamento; Procurador-Geral Adjunta para Assuntos Estratégicos (PGAAE); Procurador-Geral Adjunto</w:t>
            </w:r>
          </w:p>
        </w:tc>
      </w:tr>
      <w:tr>
        <w:tc>
          <w:tcPr>
            <w:tcW w:type="dxa" w:w="2160"/>
          </w:tcPr>
          <w:p>
            <w:r>
              <w:t>PGAAJ</w:t>
            </w:r>
          </w:p>
        </w:tc>
        <w:tc>
          <w:tcPr>
            <w:tcW w:type="dxa" w:w="2160"/>
          </w:tcPr>
          <w:p>
            <w:r>
              <w:t>E5.O1.KR1</w:t>
            </w:r>
          </w:p>
        </w:tc>
        <w:tc>
          <w:tcPr>
            <w:tcW w:type="dxa" w:w="2160"/>
          </w:tcPr>
          <w:p>
            <w:r>
              <w:t>Instituir política institucional de gestão de processos estratégicos e prioritários da PGE-MA</w:t>
            </w:r>
          </w:p>
        </w:tc>
        <w:tc>
          <w:tcPr>
            <w:tcW w:type="dxa" w:w="2160"/>
          </w:tcPr>
          <w:p>
            <w:r>
              <w:t>Líder: Procurador-Geral Adjunto para Assuntos Jurídicos (PGAAJ); Coexecutores: Procuradores do Estado e assessores lotados no setor; Especializadas Contenciosas; Assessoria em TIC da PGAAE / INOVA (Suporte de Infraestrutura: SI)</w:t>
            </w:r>
          </w:p>
        </w:tc>
      </w:tr>
      <w:tr>
        <w:tc>
          <w:tcPr>
            <w:tcW w:type="dxa" w:w="2160"/>
          </w:tcPr>
          <w:p>
            <w:r>
              <w:t>PGAAJ</w:t>
            </w:r>
          </w:p>
        </w:tc>
        <w:tc>
          <w:tcPr>
            <w:tcW w:type="dxa" w:w="2160"/>
          </w:tcPr>
          <w:p>
            <w:r>
              <w:t>E5.O1.KR1</w:t>
            </w:r>
          </w:p>
        </w:tc>
        <w:tc>
          <w:tcPr>
            <w:tcW w:type="dxa" w:w="2160"/>
          </w:tcPr>
          <w:p>
            <w:r>
              <w:t>Avaliar e implementar ferramentas de automação e robôs (RPA) no Monitor PGE</w:t>
            </w:r>
          </w:p>
        </w:tc>
        <w:tc>
          <w:tcPr>
            <w:tcW w:type="dxa" w:w="2160"/>
          </w:tcPr>
          <w:p>
            <w:r>
              <w:t>Líder: Procurador-Geral Adjunto para Assuntos Jurídicos (PGAAJ); Coexecutores: Assessoria em TIC da PGAAE / INOVA (Suporte de Infraestrutura: SI); Subprocuradoria-Geral Adjunta</w:t>
            </w:r>
          </w:p>
        </w:tc>
      </w:tr>
      <w:tr>
        <w:tc>
          <w:tcPr>
            <w:tcW w:type="dxa" w:w="2160"/>
          </w:tcPr>
          <w:p>
            <w:r>
              <w:t>PGAAJ</w:t>
            </w:r>
          </w:p>
        </w:tc>
        <w:tc>
          <w:tcPr>
            <w:tcW w:type="dxa" w:w="2160"/>
          </w:tcPr>
          <w:p>
            <w:r>
              <w:t>E5.O1.KR2</w:t>
            </w:r>
          </w:p>
        </w:tc>
        <w:tc>
          <w:tcPr>
            <w:tcW w:type="dxa" w:w="2160"/>
          </w:tcPr>
          <w:p>
            <w:r>
              <w:t>Criar painel gerencial de acompanhamento de processos estratégicos e de grande impacto</w:t>
            </w:r>
          </w:p>
        </w:tc>
        <w:tc>
          <w:tcPr>
            <w:tcW w:type="dxa" w:w="2160"/>
          </w:tcPr>
          <w:p>
            <w:r>
              <w:t>Líder: Procurador-Geral Adjunto para Assuntos Jurídicos (PGAAJ); Coexecutores: Assessoria em TIC da PGAAE / INOVA (Suporte de Infraestrutura: SI); Especializadas Contenciosas</w:t>
            </w:r>
          </w:p>
        </w:tc>
      </w:tr>
      <w:tr>
        <w:tc>
          <w:tcPr>
            <w:tcW w:type="dxa" w:w="2160"/>
          </w:tcPr>
          <w:p>
            <w:r>
              <w:t>PGAAJ</w:t>
            </w:r>
          </w:p>
        </w:tc>
        <w:tc>
          <w:tcPr>
            <w:tcW w:type="dxa" w:w="2160"/>
          </w:tcPr>
          <w:p>
            <w:r>
              <w:t>E5.O1.KR2</w:t>
            </w:r>
          </w:p>
        </w:tc>
        <w:tc>
          <w:tcPr>
            <w:tcW w:type="dxa" w:w="2160"/>
          </w:tcPr>
          <w:p>
            <w:r>
              <w:t>Incorporar soluções de Inteligência Artificial e Jurimetria do PROFISCO III</w:t>
            </w:r>
          </w:p>
        </w:tc>
        <w:tc>
          <w:tcPr>
            <w:tcW w:type="dxa" w:w="2160"/>
          </w:tcPr>
          <w:p>
            <w:r>
              <w:t>Líder: Procurador-Geral Adjunto para Assuntos Jurídicos (PGAAJ); Coexecutores: Assessoria em TIC da PGAAE / INOVA; Subprocuradoria-Geral Adjunta</w:t>
            </w:r>
          </w:p>
        </w:tc>
      </w:tr>
      <w:tr>
        <w:tc>
          <w:tcPr>
            <w:tcW w:type="dxa" w:w="2160"/>
          </w:tcPr>
          <w:p>
            <w:r>
              <w:t>PGAAJ</w:t>
            </w:r>
          </w:p>
        </w:tc>
        <w:tc>
          <w:tcPr>
            <w:tcW w:type="dxa" w:w="2160"/>
          </w:tcPr>
          <w:p>
            <w:r>
              <w:t>E5.O2.KR1</w:t>
            </w:r>
          </w:p>
        </w:tc>
        <w:tc>
          <w:tcPr>
            <w:tcW w:type="dxa" w:w="2160"/>
          </w:tcPr>
          <w:p>
            <w:r>
              <w:t>Monitorar painel de indicadores de ingresso de novas demandas contra o Estado</w:t>
            </w:r>
          </w:p>
        </w:tc>
        <w:tc>
          <w:tcPr>
            <w:tcW w:type="dxa" w:w="2160"/>
          </w:tcPr>
          <w:p>
            <w:r>
              <w:t>Líder: Procurador-Geral Adjunto para Assuntos Jurídicos (PGAAJ); Coexecutores: Especializadas Contenciosas; Assessoria em TIC da PGAAE / INOVA (Suporte de Infraestrutura: SI)</w:t>
            </w:r>
          </w:p>
        </w:tc>
      </w:tr>
      <w:tr>
        <w:tc>
          <w:tcPr>
            <w:tcW w:type="dxa" w:w="2160"/>
          </w:tcPr>
          <w:p>
            <w:r>
              <w:t>PGAAJ</w:t>
            </w:r>
          </w:p>
        </w:tc>
        <w:tc>
          <w:tcPr>
            <w:tcW w:type="dxa" w:w="2160"/>
          </w:tcPr>
          <w:p>
            <w:r>
              <w:t>E7.O3.KR2</w:t>
            </w:r>
          </w:p>
        </w:tc>
        <w:tc>
          <w:tcPr>
            <w:tcW w:type="dxa" w:w="2160"/>
          </w:tcPr>
          <w:p>
            <w:r>
              <w:t>Articular demandas de capacitação em Direito Digital e Inteligência Artificial para as unidades jurídicas coordenadas</w:t>
            </w:r>
          </w:p>
        </w:tc>
        <w:tc>
          <w:tcPr>
            <w:tcW w:type="dxa" w:w="2160"/>
          </w:tcPr>
          <w:p>
            <w:r>
              <w:t>Líder: Procurador-Geral Adjunto para Assuntos Jurídicos (PGAAJ); Coexecutores: ESAP, Assessoria em TIC da PGAAE / INOVA</w:t>
            </w:r>
          </w:p>
        </w:tc>
      </w:tr>
      <w:tr>
        <w:tc>
          <w:tcPr>
            <w:tcW w:type="dxa" w:w="2160"/>
          </w:tcPr>
          <w:p>
            <w:r>
              <w:t>PGARI</w:t>
            </w:r>
          </w:p>
        </w:tc>
        <w:tc>
          <w:tcPr>
            <w:tcW w:type="dxa" w:w="2160"/>
          </w:tcPr>
          <w:p>
            <w:r>
              <w:t>E3.O1.KR1</w:t>
            </w:r>
          </w:p>
        </w:tc>
        <w:tc>
          <w:tcPr>
            <w:tcW w:type="dxa" w:w="2160"/>
          </w:tcPr>
          <w:p>
            <w:r>
              <w:t>Articular a instituição de Programa Permanente de Captação de Recursos Externos</w:t>
            </w:r>
          </w:p>
        </w:tc>
        <w:tc>
          <w:tcPr>
            <w:tcW w:type="dxa" w:w="2160"/>
          </w:tcPr>
          <w:p>
            <w:r>
              <w:t>Articulador: PGARI; Coexecutores: PGAAE, Procuradoria de Brasília, Gabinete</w:t>
            </w:r>
          </w:p>
        </w:tc>
      </w:tr>
      <w:tr>
        <w:tc>
          <w:tcPr>
            <w:tcW w:type="dxa" w:w="2160"/>
          </w:tcPr>
          <w:p>
            <w:r>
              <w:t>PGARI</w:t>
            </w:r>
          </w:p>
        </w:tc>
        <w:tc>
          <w:tcPr>
            <w:tcW w:type="dxa" w:w="2160"/>
          </w:tcPr>
          <w:p>
            <w:r>
              <w:t>E3.O1.KR1</w:t>
            </w:r>
          </w:p>
        </w:tc>
        <w:tc>
          <w:tcPr>
            <w:tcW w:type="dxa" w:w="2160"/>
          </w:tcPr>
          <w:p>
            <w:r>
              <w:t>Articular o mapeamento e a revisão de convênios e parcerias institucionais ativas</w:t>
            </w:r>
          </w:p>
        </w:tc>
        <w:tc>
          <w:tcPr>
            <w:tcW w:type="dxa" w:w="2160"/>
          </w:tcPr>
          <w:p>
            <w:r>
              <w:t>Articulador: PGARI; Coexecutores: PGAAE, PGA, Serviço de Controle de Contratos</w:t>
            </w:r>
          </w:p>
        </w:tc>
      </w:tr>
      <w:tr>
        <w:tc>
          <w:tcPr>
            <w:tcW w:type="dxa" w:w="2160"/>
          </w:tcPr>
          <w:p>
            <w:r>
              <w:t>PGARI</w:t>
            </w:r>
          </w:p>
        </w:tc>
        <w:tc>
          <w:tcPr>
            <w:tcW w:type="dxa" w:w="2160"/>
          </w:tcPr>
          <w:p>
            <w:r>
              <w:t>E3.O1.KR1</w:t>
            </w:r>
          </w:p>
        </w:tc>
        <w:tc>
          <w:tcPr>
            <w:tcW w:type="dxa" w:w="2160"/>
          </w:tcPr>
          <w:p>
            <w:r>
              <w:t>Prospectar parcerias estratégicas junto a organismos multilaterais e instituições de fomento</w:t>
            </w:r>
          </w:p>
        </w:tc>
        <w:tc>
          <w:tcPr>
            <w:tcW w:type="dxa" w:w="2160"/>
          </w:tcPr>
          <w:p>
            <w:r>
              <w:t>Articulador: PGARI; Coexecutores: PGAAE, ESAP, Gabinete</w:t>
            </w:r>
          </w:p>
        </w:tc>
      </w:tr>
      <w:tr>
        <w:tc>
          <w:tcPr>
            <w:tcW w:type="dxa" w:w="2160"/>
          </w:tcPr>
          <w:p>
            <w:r>
              <w:t>PGARI</w:t>
            </w:r>
          </w:p>
        </w:tc>
        <w:tc>
          <w:tcPr>
            <w:tcW w:type="dxa" w:w="2160"/>
          </w:tcPr>
          <w:p>
            <w:r>
              <w:t>E3.O1.KR1</w:t>
            </w:r>
          </w:p>
        </w:tc>
        <w:tc>
          <w:tcPr>
            <w:tcW w:type="dxa" w:w="2160"/>
          </w:tcPr>
          <w:p>
            <w:r>
              <w:t>Articular diretrizes institucionais para captação de emendas parlamentares</w:t>
            </w:r>
          </w:p>
        </w:tc>
        <w:tc>
          <w:tcPr>
            <w:tcW w:type="dxa" w:w="2160"/>
          </w:tcPr>
          <w:p>
            <w:r>
              <w:t>Articulador: PGARI; Coexecutores: Gabinete, PGAAE, PGA</w:t>
            </w:r>
          </w:p>
        </w:tc>
      </w:tr>
      <w:tr>
        <w:tc>
          <w:tcPr>
            <w:tcW w:type="dxa" w:w="2160"/>
          </w:tcPr>
          <w:p>
            <w:r>
              <w:t>PGARI</w:t>
            </w:r>
          </w:p>
        </w:tc>
        <w:tc>
          <w:tcPr>
            <w:tcW w:type="dxa" w:w="2160"/>
          </w:tcPr>
          <w:p>
            <w:r>
              <w:t>E3.O1.KR1</w:t>
            </w:r>
          </w:p>
        </w:tc>
        <w:tc>
          <w:tcPr>
            <w:tcW w:type="dxa" w:w="2160"/>
          </w:tcPr>
          <w:p>
            <w:r>
              <w:t>Apoiar a estruturação de Painel/Dashboard BI de acompanhamento de parcerias e captações</w:t>
            </w:r>
          </w:p>
        </w:tc>
        <w:tc>
          <w:tcPr>
            <w:tcW w:type="dxa" w:w="2160"/>
          </w:tcPr>
          <w:p>
            <w:r>
              <w:t>Articulador: PGARI; Coexecutores: Assessoria em TIC da PGAAE / INOVA (Suporte de Infraestrutura: SI)</w:t>
            </w:r>
          </w:p>
        </w:tc>
      </w:tr>
      <w:tr>
        <w:tc>
          <w:tcPr>
            <w:tcW w:type="dxa" w:w="2160"/>
          </w:tcPr>
          <w:p>
            <w:r>
              <w:t>PGARI</w:t>
            </w:r>
          </w:p>
        </w:tc>
        <w:tc>
          <w:tcPr>
            <w:tcW w:type="dxa" w:w="2160"/>
          </w:tcPr>
          <w:p>
            <w:r>
              <w:t>E3.O1.KR1</w:t>
            </w:r>
          </w:p>
        </w:tc>
        <w:tc>
          <w:tcPr>
            <w:tcW w:type="dxa" w:w="2160"/>
          </w:tcPr>
          <w:p>
            <w:r>
              <w:t>Articular o alinhamento entre fontes externas prospectadas e o planejamento estratégico</w:t>
            </w:r>
          </w:p>
        </w:tc>
        <w:tc>
          <w:tcPr>
            <w:tcW w:type="dxa" w:w="2160"/>
          </w:tcPr>
          <w:p>
            <w:r>
              <w:t>Articulador: PGARI; Coexecutores: PGAAE, PGA</w:t>
            </w:r>
          </w:p>
        </w:tc>
      </w:tr>
      <w:tr>
        <w:tc>
          <w:tcPr>
            <w:tcW w:type="dxa" w:w="2160"/>
          </w:tcPr>
          <w:p>
            <w:r>
              <w:t>PJ</w:t>
            </w:r>
          </w:p>
        </w:tc>
        <w:tc>
          <w:tcPr>
            <w:tcW w:type="dxa" w:w="2160"/>
          </w:tcPr>
          <w:p>
            <w:r>
              <w:t>E5.O2.KR1</w:t>
            </w:r>
          </w:p>
        </w:tc>
        <w:tc>
          <w:tcPr>
            <w:tcW w:type="dxa" w:w="2160"/>
          </w:tcPr>
          <w:p>
            <w:r>
              <w:t>Implementar e operar o Sistema Bacelar para prevenção de cobranças duplicadas de dativos</w:t>
            </w:r>
          </w:p>
        </w:tc>
        <w:tc>
          <w:tcPr>
            <w:tcW w:type="dxa" w:w="2160"/>
          </w:tcPr>
          <w:p>
            <w:r>
              <w:t>Líder: Procuradoria Judicial; Coexecutores: Assessoria em TIC da PGAAE / INOVA (Suporte de Infraestrutura: SI), Subprocuradoria-Geral Adjunta</w:t>
            </w:r>
          </w:p>
        </w:tc>
      </w:tr>
      <w:tr>
        <w:tc>
          <w:tcPr>
            <w:tcW w:type="dxa" w:w="2160"/>
          </w:tcPr>
          <w:p>
            <w:r>
              <w:t>PJ</w:t>
            </w:r>
          </w:p>
        </w:tc>
        <w:tc>
          <w:tcPr>
            <w:tcW w:type="dxa" w:w="2160"/>
          </w:tcPr>
          <w:p>
            <w:r>
              <w:t>E7.O3.KR2</w:t>
            </w:r>
          </w:p>
        </w:tc>
        <w:tc>
          <w:tcPr>
            <w:tcW w:type="dxa" w:w="2160"/>
          </w:tcPr>
          <w:p>
            <w:r>
              <w:t>Implantar a ferramenta 'Minuta IA' para demandas repetitivas do Grupo 2</w:t>
            </w:r>
          </w:p>
        </w:tc>
        <w:tc>
          <w:tcPr>
            <w:tcW w:type="dxa" w:w="2160"/>
          </w:tcPr>
          <w:p>
            <w:r>
              <w:t>Líder: Procuradoria Judicial; Coexecutores: Assessoria em TIC da PGAAE / INOVA, Comissão Setorial de Licitação</w:t>
            </w:r>
          </w:p>
        </w:tc>
      </w:tr>
      <w:tr>
        <w:tc>
          <w:tcPr>
            <w:tcW w:type="dxa" w:w="2160"/>
          </w:tcPr>
          <w:p>
            <w:r>
              <w:t>PJ</w:t>
            </w:r>
          </w:p>
        </w:tc>
        <w:tc>
          <w:tcPr>
            <w:tcW w:type="dxa" w:w="2160"/>
          </w:tcPr>
          <w:p>
            <w:r>
              <w:t>E7.O3.KR2</w:t>
            </w:r>
          </w:p>
        </w:tc>
        <w:tc>
          <w:tcPr>
            <w:tcW w:type="dxa" w:w="2160"/>
          </w:tcPr>
          <w:p>
            <w:r>
              <w:t>Incluir a equipe da PJ em trilhas continuadas de Direito Digital e Inteligência Artificial</w:t>
            </w:r>
          </w:p>
        </w:tc>
        <w:tc>
          <w:tcPr>
            <w:tcW w:type="dxa" w:w="2160"/>
          </w:tcPr>
          <w:p>
            <w:r>
              <w:t>Coexecutores: Procuradoria Judicial, ESAP, Escola de Governo (EGMA) (Liderança Tecnológica: PGAAE / INOVA; Suporte Infra: SI)</w:t>
            </w:r>
          </w:p>
        </w:tc>
      </w:tr>
      <w:tr>
        <w:tc>
          <w:tcPr>
            <w:tcW w:type="dxa" w:w="2160"/>
          </w:tcPr>
          <w:p>
            <w:r>
              <w:t>PJ</w:t>
            </w:r>
          </w:p>
        </w:tc>
        <w:tc>
          <w:tcPr>
            <w:tcW w:type="dxa" w:w="2160"/>
          </w:tcPr>
          <w:p>
            <w:r>
              <w:t>E5.O5.KR2</w:t>
            </w:r>
          </w:p>
        </w:tc>
        <w:tc>
          <w:tcPr>
            <w:tcW w:type="dxa" w:w="2160"/>
          </w:tcPr>
          <w:p>
            <w:r>
              <w:t>Sistematizar banco de minutas padronizadas cíveis e modelos assistidos por IA (Minuta IA) no SPA</w:t>
            </w:r>
          </w:p>
        </w:tc>
        <w:tc>
          <w:tcPr>
            <w:tcW w:type="dxa" w:w="2160"/>
          </w:tcPr>
          <w:p>
            <w:r>
              <w:t>Líder: Procuradoria Judicial (PJ); Coexecutores: Assessoria em TIC da PGAAE / INOVA, Subprocuradoria-Geral Adjunta (SGA)</w:t>
            </w:r>
          </w:p>
        </w:tc>
      </w:tr>
      <w:tr>
        <w:tc>
          <w:tcPr>
            <w:tcW w:type="dxa" w:w="2160"/>
          </w:tcPr>
          <w:p>
            <w:r>
              <w:t>PJ</w:t>
            </w:r>
          </w:p>
        </w:tc>
        <w:tc>
          <w:tcPr>
            <w:tcW w:type="dxa" w:w="2160"/>
          </w:tcPr>
          <w:p>
            <w:r>
              <w:t>E5.O5.KR1</w:t>
            </w:r>
          </w:p>
        </w:tc>
        <w:tc>
          <w:tcPr>
            <w:tcW w:type="dxa" w:w="2160"/>
          </w:tcPr>
          <w:p>
            <w:r>
              <w:t>Harmonizar a numeração de expedientes e pareceres entre Extranet e SEI a partir do ciclo 2027</w:t>
            </w:r>
          </w:p>
        </w:tc>
        <w:tc>
          <w:tcPr>
            <w:tcW w:type="dxa" w:w="2160"/>
          </w:tcPr>
          <w:p>
            <w:r>
              <w:t>Líder: Procuradoria Judicial (PJ); Coexecutores: Assessoria em TIC da PGAAE / INOVA</w:t>
            </w:r>
          </w:p>
        </w:tc>
      </w:tr>
      <w:tr>
        <w:tc>
          <w:tcPr>
            <w:tcW w:type="dxa" w:w="2160"/>
          </w:tcPr>
          <w:p>
            <w:r>
              <w:t>PJEFP</w:t>
            </w:r>
          </w:p>
        </w:tc>
        <w:tc>
          <w:tcPr>
            <w:tcW w:type="dxa" w:w="2160"/>
          </w:tcPr>
          <w:p>
            <w:r>
              <w:t>E5.O3.KR2</w:t>
            </w:r>
          </w:p>
        </w:tc>
        <w:tc>
          <w:tcPr>
            <w:tcW w:type="dxa" w:w="2160"/>
          </w:tcPr>
          <w:p>
            <w:r>
              <w:t>Articular acesso direto da PJEFP aos sistemas de dados funcionais e financeiros das secretarias geradoras de litígios massivos</w:t>
            </w:r>
          </w:p>
        </w:tc>
        <w:tc>
          <w:tcPr>
            <w:tcW w:type="dxa" w:w="2160"/>
          </w:tcPr>
          <w:p>
            <w:r>
              <w:t>Líder: Procuradoria dos Juizados Especiais da Fazenda Pública; Coexecutores: SEDUC, IPREV, SEAD, Assessoria em TIC da PGAAE / INOVA (Suporte de Infraestrutura: SI), Subprocuradoria-Geral Adjunta</w:t>
            </w:r>
          </w:p>
        </w:tc>
      </w:tr>
      <w:tr>
        <w:tc>
          <w:tcPr>
            <w:tcW w:type="dxa" w:w="2160"/>
          </w:tcPr>
          <w:p>
            <w:r>
              <w:t>PJEFP</w:t>
            </w:r>
          </w:p>
        </w:tc>
        <w:tc>
          <w:tcPr>
            <w:tcW w:type="dxa" w:w="2160"/>
          </w:tcPr>
          <w:p>
            <w:r>
              <w:t>E5.O5.KR1</w:t>
            </w:r>
          </w:p>
        </w:tc>
        <w:tc>
          <w:tcPr>
            <w:tcW w:type="dxa" w:w="2160"/>
          </w:tcPr>
          <w:p>
            <w:r>
              <w:t>Adotar a ferramenta MINUTIA (Jusbrasil / Coreaplan) integrada nativamente ao Sistema de Processos Administrativos (SPA)</w:t>
            </w:r>
          </w:p>
        </w:tc>
        <w:tc>
          <w:tcPr>
            <w:tcW w:type="dxa" w:w="2160"/>
          </w:tcPr>
          <w:p>
            <w:r>
              <w:t>Líder: Procuradoria dos Juizados Especiais da Fazenda Pública; Coexecutores: Assessoria em TIC da PGAAE / INOVA, Subprocuradoria-Geral Adjunta</w:t>
            </w:r>
          </w:p>
        </w:tc>
      </w:tr>
      <w:tr>
        <w:tc>
          <w:tcPr>
            <w:tcW w:type="dxa" w:w="2160"/>
          </w:tcPr>
          <w:p>
            <w:r>
              <w:t>PJEFP</w:t>
            </w:r>
          </w:p>
        </w:tc>
        <w:tc>
          <w:tcPr>
            <w:tcW w:type="dxa" w:w="2160"/>
          </w:tcPr>
          <w:p>
            <w:r>
              <w:t>E5.O5.KR1</w:t>
            </w:r>
          </w:p>
        </w:tc>
        <w:tc>
          <w:tcPr>
            <w:tcW w:type="dxa" w:w="2160"/>
          </w:tcPr>
          <w:p>
            <w:r>
              <w:t>Implantar robôs institucionais de automação de fluxo para captura, triagem e registro de intimações no Juizado Especial</w:t>
            </w:r>
          </w:p>
        </w:tc>
        <w:tc>
          <w:tcPr>
            <w:tcW w:type="dxa" w:w="2160"/>
          </w:tcPr>
          <w:p>
            <w:r>
              <w:t>Líder: Procuradoria dos Juizados Especiais da Fazenda Pública; Coexecutores: Assessoria em TIC da PGAAE / INOVA (Suporte de Infraestrutura: SI), Serviço de Digitalização e Distribuição</w:t>
            </w:r>
          </w:p>
        </w:tc>
      </w:tr>
      <w:tr>
        <w:tc>
          <w:tcPr>
            <w:tcW w:type="dxa" w:w="2160"/>
          </w:tcPr>
          <w:p>
            <w:r>
              <w:t>PJEFP</w:t>
            </w:r>
          </w:p>
        </w:tc>
        <w:tc>
          <w:tcPr>
            <w:tcW w:type="dxa" w:w="2160"/>
          </w:tcPr>
          <w:p>
            <w:r>
              <w:t>E5.O5.KR3</w:t>
            </w:r>
          </w:p>
        </w:tc>
        <w:tc>
          <w:tcPr>
            <w:tcW w:type="dxa" w:w="2160"/>
          </w:tcPr>
          <w:p>
            <w:r>
              <w:t>Redesenhar os fluxos de trabalho interno e a alocação estratégica do corpo de assessoria diante da automação por IA</w:t>
            </w:r>
          </w:p>
        </w:tc>
        <w:tc>
          <w:tcPr>
            <w:tcW w:type="dxa" w:w="2160"/>
          </w:tcPr>
          <w:p>
            <w:r>
              <w:t>Líder: Procuradoria dos Juizados Especiais da Fazenda Pública; Coexecutores: Subprocuradoria-Geral Adjunta (Liderança Tecnológica: PGAAE / INOVA; Suporte Infra: SI)</w:t>
            </w:r>
          </w:p>
        </w:tc>
      </w:tr>
      <w:tr>
        <w:tc>
          <w:tcPr>
            <w:tcW w:type="dxa" w:w="2160"/>
          </w:tcPr>
          <w:p>
            <w:r>
              <w:t>PJEFP</w:t>
            </w:r>
          </w:p>
        </w:tc>
        <w:tc>
          <w:tcPr>
            <w:tcW w:type="dxa" w:w="2160"/>
          </w:tcPr>
          <w:p>
            <w:r>
              <w:t>E7.O3.KR2</w:t>
            </w:r>
          </w:p>
        </w:tc>
        <w:tc>
          <w:tcPr>
            <w:tcW w:type="dxa" w:w="2160"/>
          </w:tcPr>
          <w:p>
            <w:r>
              <w:t>Capacitar procuradores e assessores em inteligência artificial generativa com foco nas matérias do Juizado Especial</w:t>
            </w:r>
          </w:p>
        </w:tc>
        <w:tc>
          <w:tcPr>
            <w:tcW w:type="dxa" w:w="2160"/>
          </w:tcPr>
          <w:p>
            <w:r>
              <w:t>Líder: Procuradoria dos Juizados Especiais da Fazenda Pública; Coexecutores: ESAP, Assessoria em TIC da PGAAE / INOVA, Laboratório Inova PGE</w:t>
            </w:r>
          </w:p>
        </w:tc>
      </w:tr>
      <w:tr>
        <w:tc>
          <w:tcPr>
            <w:tcW w:type="dxa" w:w="2160"/>
          </w:tcPr>
          <w:p>
            <w:r>
              <w:t>PJEFP</w:t>
            </w:r>
          </w:p>
        </w:tc>
        <w:tc>
          <w:tcPr>
            <w:tcW w:type="dxa" w:w="2160"/>
          </w:tcPr>
          <w:p>
            <w:r>
              <w:t>E7.O3.KR2</w:t>
            </w:r>
          </w:p>
        </w:tc>
        <w:tc>
          <w:tcPr>
            <w:tcW w:type="dxa" w:w="2160"/>
          </w:tcPr>
          <w:p>
            <w:r>
              <w:t>Viabilizar a plena integração digital e comunicacional da unidade descentralizada no Fórum José Sarney com a sede da PGE</w:t>
            </w:r>
          </w:p>
        </w:tc>
        <w:tc>
          <w:tcPr>
            <w:tcW w:type="dxa" w:w="2160"/>
          </w:tcPr>
          <w:p>
            <w:r>
              <w:t>Líder: PJEFP; Coexecutores: Assessoria em TIC da PGAAE / INOVA (Extranet), Serviço de Gestão de Recursos Humanos - SGRH (Canal de Avisos), ASCOM e SI (Infraestrutura)</w:t>
            </w:r>
          </w:p>
        </w:tc>
      </w:tr>
      <w:tr>
        <w:tc>
          <w:tcPr>
            <w:tcW w:type="dxa" w:w="2160"/>
          </w:tcPr>
          <w:p>
            <w:r>
              <w:t>PPIMA</w:t>
            </w:r>
          </w:p>
        </w:tc>
        <w:tc>
          <w:tcPr>
            <w:tcW w:type="dxa" w:w="2160"/>
          </w:tcPr>
          <w:p>
            <w:r>
              <w:t>E7.O3.KR1</w:t>
            </w:r>
          </w:p>
        </w:tc>
        <w:tc>
          <w:tcPr>
            <w:tcW w:type="dxa" w:w="2160"/>
          </w:tcPr>
          <w:p>
            <w:r>
              <w:t>Automatizar atividades repetitivas da PPIMA com apoio de ferramentas institucionais</w:t>
            </w:r>
          </w:p>
        </w:tc>
        <w:tc>
          <w:tcPr>
            <w:tcW w:type="dxa" w:w="2160"/>
          </w:tcPr>
          <w:p>
            <w:r>
              <w:t>Grupos 1 e 2 + Assessoria em TIC da PGAAE / INOVA</w:t>
            </w:r>
          </w:p>
        </w:tc>
      </w:tr>
      <w:tr>
        <w:tc>
          <w:tcPr>
            <w:tcW w:type="dxa" w:w="2160"/>
          </w:tcPr>
          <w:p>
            <w:r>
              <w:t>PPIMA</w:t>
            </w:r>
          </w:p>
        </w:tc>
        <w:tc>
          <w:tcPr>
            <w:tcW w:type="dxa" w:w="2160"/>
          </w:tcPr>
          <w:p>
            <w:r>
              <w:t>E7.O3.KR1</w:t>
            </w:r>
          </w:p>
        </w:tc>
        <w:tc>
          <w:tcPr>
            <w:tcW w:type="dxa" w:w="2160"/>
          </w:tcPr>
          <w:p>
            <w:r>
              <w:t>Capacitar continuadamente os integrantes dos Grupos 1 e 2 em suas áreas temáticas</w:t>
            </w:r>
          </w:p>
        </w:tc>
        <w:tc>
          <w:tcPr>
            <w:tcW w:type="dxa" w:w="2160"/>
          </w:tcPr>
          <w:p>
            <w:r>
              <w:t>Chefia da PPIMA + ESAP/EGMA (Liderança Tecnológica: PGAAE / INOVA; Suporte Infra: SI)</w:t>
            </w:r>
          </w:p>
        </w:tc>
      </w:tr>
      <w:tr>
        <w:tc>
          <w:tcPr>
            <w:tcW w:type="dxa" w:w="2160"/>
          </w:tcPr>
          <w:p>
            <w:r>
              <w:t>PPIMA</w:t>
            </w:r>
          </w:p>
        </w:tc>
        <w:tc>
          <w:tcPr>
            <w:tcW w:type="dxa" w:w="2160"/>
          </w:tcPr>
          <w:p>
            <w:r>
              <w:t>E7.O3.KR2</w:t>
            </w:r>
          </w:p>
        </w:tc>
        <w:tc>
          <w:tcPr>
            <w:tcW w:type="dxa" w:w="2160"/>
          </w:tcPr>
          <w:p>
            <w:r>
              <w:t>Capacitar a equipe da PPIMA em Direito Digital, Inteligência Artificial e Geotecnologias aplicadas ao Patrimônio e Meio Ambiente</w:t>
            </w:r>
          </w:p>
        </w:tc>
        <w:tc>
          <w:tcPr>
            <w:tcW w:type="dxa" w:w="2160"/>
          </w:tcPr>
          <w:p>
            <w:r>
              <w:t>Líder: Procuradoria do Patrimônio Imobiliário e Meio Ambiente (PPIMA); Coexecutores: ESAP, Assessoria em TIC da PGAAE / INOVA</w:t>
            </w:r>
          </w:p>
        </w:tc>
      </w:tr>
      <w:tr>
        <w:tc>
          <w:tcPr>
            <w:tcW w:type="dxa" w:w="2160"/>
          </w:tcPr>
          <w:p>
            <w:r>
              <w:t>PRI</w:t>
            </w:r>
          </w:p>
        </w:tc>
        <w:tc>
          <w:tcPr>
            <w:tcW w:type="dxa" w:w="2160"/>
          </w:tcPr>
          <w:p>
            <w:r>
              <w:t>E5.O1.KR2</w:t>
            </w:r>
          </w:p>
        </w:tc>
        <w:tc>
          <w:tcPr>
            <w:tcW w:type="dxa" w:w="2160"/>
          </w:tcPr>
          <w:p>
            <w:r>
              <w:t>Vincular consultoria PROFISCO e IA ao tratamento dos processos estratégicos</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 (Liderança Tecnológica: PGAAE / INOVA; Suporte Infra: SI)</w:t>
            </w:r>
          </w:p>
        </w:tc>
      </w:tr>
      <w:tr>
        <w:tc>
          <w:tcPr>
            <w:tcW w:type="dxa" w:w="2160"/>
          </w:tcPr>
          <w:p>
            <w:r>
              <w:t>PRI</w:t>
            </w:r>
          </w:p>
        </w:tc>
        <w:tc>
          <w:tcPr>
            <w:tcW w:type="dxa" w:w="2160"/>
          </w:tcPr>
          <w:p>
            <w:r>
              <w:t>E5.O2.KR1</w:t>
            </w:r>
          </w:p>
        </w:tc>
        <w:tc>
          <w:tcPr>
            <w:tcW w:type="dxa" w:w="2160"/>
          </w:tcPr>
          <w:p>
            <w:r>
              <w:t>Instituir programa de redução de litigiosidade por composição e atuação preventiva</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PRI</w:t>
            </w:r>
          </w:p>
        </w:tc>
        <w:tc>
          <w:tcPr>
            <w:tcW w:type="dxa" w:w="2160"/>
          </w:tcPr>
          <w:p>
            <w:r>
              <w:t>E5.O2.KR1</w:t>
            </w:r>
          </w:p>
        </w:tc>
        <w:tc>
          <w:tcPr>
            <w:tcW w:type="dxa" w:w="2160"/>
          </w:tcPr>
          <w:p>
            <w:r>
              <w:t>Identificar os principais vetores de judicialização por secretaria e tema</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PRI</w:t>
            </w:r>
          </w:p>
        </w:tc>
        <w:tc>
          <w:tcPr>
            <w:tcW w:type="dxa" w:w="2160"/>
          </w:tcPr>
          <w:p>
            <w:r>
              <w:t>E5.O2.KR1</w:t>
            </w:r>
          </w:p>
        </w:tc>
        <w:tc>
          <w:tcPr>
            <w:tcW w:type="dxa" w:w="2160"/>
          </w:tcPr>
          <w:p>
            <w:r>
              <w:t>Criar trilha administrativa de composição para casos passíveis de acordo</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PRI</w:t>
            </w:r>
          </w:p>
        </w:tc>
        <w:tc>
          <w:tcPr>
            <w:tcW w:type="dxa" w:w="2160"/>
          </w:tcPr>
          <w:p>
            <w:r>
              <w:t>E5.O2.KR1</w:t>
            </w:r>
          </w:p>
        </w:tc>
        <w:tc>
          <w:tcPr>
            <w:tcW w:type="dxa" w:w="2160"/>
          </w:tcPr>
          <w:p>
            <w:r>
              <w:t>Implantar modelo-piloto de mediação e conciliação virtual</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PRI</w:t>
            </w:r>
          </w:p>
        </w:tc>
        <w:tc>
          <w:tcPr>
            <w:tcW w:type="dxa" w:w="2160"/>
          </w:tcPr>
          <w:p>
            <w:r>
              <w:t>E5.O2.KR1</w:t>
            </w:r>
          </w:p>
        </w:tc>
        <w:tc>
          <w:tcPr>
            <w:tcW w:type="dxa" w:w="2160"/>
          </w:tcPr>
          <w:p>
            <w:r>
              <w:t>Elaborar cartilhas orientativas e pareceres referenciais para prevenção de judicialização nas secretarias</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PRI</w:t>
            </w:r>
          </w:p>
        </w:tc>
        <w:tc>
          <w:tcPr>
            <w:tcW w:type="dxa" w:w="2160"/>
          </w:tcPr>
          <w:p>
            <w:r>
              <w:t>E5.O2.KR1</w:t>
            </w:r>
          </w:p>
        </w:tc>
        <w:tc>
          <w:tcPr>
            <w:tcW w:type="dxa" w:w="2160"/>
          </w:tcPr>
          <w:p>
            <w:r>
              <w:t>Incorporar o grupo de trabalho com o TJMA no plano de prevenção de litigiosidade</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PRI</w:t>
            </w:r>
          </w:p>
        </w:tc>
        <w:tc>
          <w:tcPr>
            <w:tcW w:type="dxa" w:w="2160"/>
          </w:tcPr>
          <w:p>
            <w:r>
              <w:t>E5.O3.KR1</w:t>
            </w:r>
          </w:p>
        </w:tc>
        <w:tc>
          <w:tcPr>
            <w:tcW w:type="dxa" w:w="2160"/>
          </w:tcPr>
          <w:p>
            <w:r>
              <w:t>Instituir programa de advocacia pública preventiva por temas críticos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E5.O3.KR1</w:t>
            </w:r>
          </w:p>
        </w:tc>
        <w:tc>
          <w:tcPr>
            <w:tcW w:type="dxa" w:w="2160"/>
          </w:tcPr>
          <w:p>
            <w:r>
              <w:t>Selecionar e priorizar 5 secretarias estratégicas para intervenção consultiva intensiva</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E5.O3.KR1</w:t>
            </w:r>
          </w:p>
        </w:tc>
        <w:tc>
          <w:tcPr>
            <w:tcW w:type="dxa" w:w="2160"/>
          </w:tcPr>
          <w:p>
            <w:r>
              <w:t>Instituir rotina de pareceres preventivos temáticos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E5.O3.KR1</w:t>
            </w:r>
          </w:p>
        </w:tc>
        <w:tc>
          <w:tcPr>
            <w:tcW w:type="dxa" w:w="2160"/>
          </w:tcPr>
          <w:p>
            <w:r>
              <w:t>Criar normas e orientações internas de conformidade e compliance para temas recorrentes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E5.O3.KR1</w:t>
            </w:r>
          </w:p>
        </w:tc>
        <w:tc>
          <w:tcPr>
            <w:tcW w:type="dxa" w:w="2160"/>
          </w:tcPr>
          <w:p>
            <w:r>
              <w:t>Criar painel de litígios evitáveis por secretaria e tema</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E5.O3.KR1</w:t>
            </w:r>
          </w:p>
        </w:tc>
        <w:tc>
          <w:tcPr>
            <w:tcW w:type="dxa" w:w="2160"/>
          </w:tcPr>
          <w:p>
            <w:r>
              <w:t>Usar dados de prevenção de 2025 como linha de base gerencial</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E5.O3.KR1</w:t>
            </w:r>
          </w:p>
        </w:tc>
        <w:tc>
          <w:tcPr>
            <w:tcW w:type="dxa" w:w="2160"/>
          </w:tcPr>
          <w:p>
            <w:r>
              <w:t>Produzir relatório semestral de prevenção de litígios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E5.O5.KR1</w:t>
            </w:r>
          </w:p>
        </w:tc>
        <w:tc>
          <w:tcPr>
            <w:tcW w:type="dxa" w:w="2160"/>
          </w:tcPr>
          <w:p>
            <w:r>
              <w:t>Instituir Programa de Automação Institucional da PGE-MA</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E5.O5.KR1</w:t>
            </w:r>
          </w:p>
        </w:tc>
        <w:tc>
          <w:tcPr>
            <w:tcW w:type="dxa" w:w="2160"/>
          </w:tcPr>
          <w:p>
            <w:r>
              <w:t>Mapear os 20 fluxos mais repetitivos da instituição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E5.O5.KR1</w:t>
            </w:r>
          </w:p>
        </w:tc>
        <w:tc>
          <w:tcPr>
            <w:tcW w:type="dxa" w:w="2160"/>
          </w:tcPr>
          <w:p>
            <w:r>
              <w:t>Implantar metodologia de gestão visual de trabalho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E5.O5.KR2</w:t>
            </w:r>
          </w:p>
        </w:tc>
        <w:tc>
          <w:tcPr>
            <w:tcW w:type="dxa" w:w="2160"/>
          </w:tcPr>
          <w:p>
            <w:r>
              <w:t>Criar trilha prioritária para automação de documentos e minutas</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E5.O5.KR2</w:t>
            </w:r>
          </w:p>
        </w:tc>
        <w:tc>
          <w:tcPr>
            <w:tcW w:type="dxa" w:w="2160"/>
          </w:tcPr>
          <w:p>
            <w:r>
              <w:t>Implantar ambiente de automação assistida para elaboração documental</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E5.O5.KR2</w:t>
            </w:r>
          </w:p>
        </w:tc>
        <w:tc>
          <w:tcPr>
            <w:tcW w:type="dxa" w:w="2160"/>
          </w:tcPr>
          <w:p>
            <w:r>
              <w:t>Vincular a consultoria de transformação digital ao redesenho dos fluxos documentais</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E5.O5.KR2</w:t>
            </w:r>
          </w:p>
        </w:tc>
        <w:tc>
          <w:tcPr>
            <w:tcW w:type="dxa" w:w="2160"/>
          </w:tcPr>
          <w:p>
            <w:r>
              <w:t>Criar painel institucional de produtividade e automação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E5.O5.KR3</w:t>
            </w:r>
          </w:p>
        </w:tc>
        <w:tc>
          <w:tcPr>
            <w:tcW w:type="dxa" w:w="2160"/>
          </w:tcPr>
          <w:p>
            <w:r>
              <w:t>Criar painel institucional de produtividade e automação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PRI</w:t>
            </w:r>
          </w:p>
        </w:tc>
        <w:tc>
          <w:tcPr>
            <w:tcW w:type="dxa" w:w="2160"/>
          </w:tcPr>
          <w:p>
            <w:r>
              <w:t>E7.O3.KR1</w:t>
            </w:r>
          </w:p>
        </w:tc>
        <w:tc>
          <w:tcPr>
            <w:tcW w:type="dxa" w:w="2160"/>
          </w:tcPr>
          <w:p>
            <w:r>
              <w:t>Instituir carteira oficial de projetos de inovação da PGE-MA</w:t>
            </w:r>
          </w:p>
        </w:tc>
        <w:tc>
          <w:tcPr>
            <w:tcW w:type="dxa" w:w="2160"/>
          </w:tcPr>
          <w:p>
            <w:r>
              <w:t>(Liderança Tecnológica: PGAAE / INOVA; Suporte Infra: SI)</w:t>
            </w:r>
          </w:p>
        </w:tc>
      </w:tr>
      <w:tr>
        <w:tc>
          <w:tcPr>
            <w:tcW w:type="dxa" w:w="2160"/>
          </w:tcPr>
          <w:p>
            <w:r>
              <w:t>PRI</w:t>
            </w:r>
          </w:p>
        </w:tc>
        <w:tc>
          <w:tcPr>
            <w:tcW w:type="dxa" w:w="2160"/>
          </w:tcPr>
          <w:p>
            <w:r>
              <w:t>E7.O3.KR1</w:t>
            </w:r>
          </w:p>
        </w:tc>
        <w:tc>
          <w:tcPr>
            <w:tcW w:type="dxa" w:w="2160"/>
          </w:tcPr>
          <w:p>
            <w:r>
              <w:t>Integrar o Laboratório de Inovação às demandas reais das unidades</w:t>
            </w:r>
          </w:p>
        </w:tc>
        <w:tc>
          <w:tcPr>
            <w:tcW w:type="dxa" w:w="2160"/>
          </w:tcPr>
          <w:p>
            <w:r>
              <w:t>(Liderança Tecnológica: PGAAE / INOVA; Suporte Infra: SI)</w:t>
            </w:r>
          </w:p>
        </w:tc>
      </w:tr>
      <w:tr>
        <w:tc>
          <w:tcPr>
            <w:tcW w:type="dxa" w:w="2160"/>
          </w:tcPr>
          <w:p>
            <w:r>
              <w:t>PRT</w:t>
            </w:r>
          </w:p>
        </w:tc>
        <w:tc>
          <w:tcPr>
            <w:tcW w:type="dxa" w:w="2160"/>
          </w:tcPr>
          <w:p>
            <w:r>
              <w:t>E5.O1.KR2</w:t>
            </w:r>
          </w:p>
        </w:tc>
        <w:tc>
          <w:tcPr>
            <w:tcW w:type="dxa" w:w="2160"/>
          </w:tcPr>
          <w:p>
            <w:r>
              <w:t>Vincular consultoria PROFISCO e IA ao tratamento dos processos estratégicos</w:t>
            </w:r>
          </w:p>
        </w:tc>
        <w:tc>
          <w:tcPr>
            <w:tcW w:type="dxa" w:w="216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 (Liderança Tecnológica: PGAAE / INOVA; Suporte Infra: SI)</w:t>
            </w:r>
          </w:p>
        </w:tc>
      </w:tr>
      <w:tr>
        <w:tc>
          <w:tcPr>
            <w:tcW w:type="dxa" w:w="2160"/>
          </w:tcPr>
          <w:p>
            <w:r>
              <w:t>PRT</w:t>
            </w:r>
          </w:p>
        </w:tc>
        <w:tc>
          <w:tcPr>
            <w:tcW w:type="dxa" w:w="2160"/>
          </w:tcPr>
          <w:p>
            <w:r>
              <w:t>E5.O2.KR1</w:t>
            </w:r>
          </w:p>
        </w:tc>
        <w:tc>
          <w:tcPr>
            <w:tcW w:type="dxa" w:w="2160"/>
          </w:tcPr>
          <w:p>
            <w:r>
              <w:t>Instituir programa de redução de litigiosidade por composição e atuação preventiva</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PRT</w:t>
            </w:r>
          </w:p>
        </w:tc>
        <w:tc>
          <w:tcPr>
            <w:tcW w:type="dxa" w:w="2160"/>
          </w:tcPr>
          <w:p>
            <w:r>
              <w:t>E5.O2.KR1</w:t>
            </w:r>
          </w:p>
        </w:tc>
        <w:tc>
          <w:tcPr>
            <w:tcW w:type="dxa" w:w="2160"/>
          </w:tcPr>
          <w:p>
            <w:r>
              <w:t>Identificar os principais vetores de judicialização por secretaria e tema</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PRT</w:t>
            </w:r>
          </w:p>
        </w:tc>
        <w:tc>
          <w:tcPr>
            <w:tcW w:type="dxa" w:w="2160"/>
          </w:tcPr>
          <w:p>
            <w:r>
              <w:t>E5.O2.KR1</w:t>
            </w:r>
          </w:p>
        </w:tc>
        <w:tc>
          <w:tcPr>
            <w:tcW w:type="dxa" w:w="2160"/>
          </w:tcPr>
          <w:p>
            <w:r>
              <w:t>Criar trilha administrativa de composição para casos passíveis de acordo</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PRT</w:t>
            </w:r>
          </w:p>
        </w:tc>
        <w:tc>
          <w:tcPr>
            <w:tcW w:type="dxa" w:w="2160"/>
          </w:tcPr>
          <w:p>
            <w:r>
              <w:t>E5.O2.KR1</w:t>
            </w:r>
          </w:p>
        </w:tc>
        <w:tc>
          <w:tcPr>
            <w:tcW w:type="dxa" w:w="2160"/>
          </w:tcPr>
          <w:p>
            <w:r>
              <w:t>Implantar modelo-piloto de mediação e conciliação virtual</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PRT</w:t>
            </w:r>
          </w:p>
        </w:tc>
        <w:tc>
          <w:tcPr>
            <w:tcW w:type="dxa" w:w="2160"/>
          </w:tcPr>
          <w:p>
            <w:r>
              <w:t>E5.O2.KR1</w:t>
            </w:r>
          </w:p>
        </w:tc>
        <w:tc>
          <w:tcPr>
            <w:tcW w:type="dxa" w:w="2160"/>
          </w:tcPr>
          <w:p>
            <w:r>
              <w:t>Elaborar cartilhas orientativas e pareceres referenciais para prevenção de judicialização nas secretarias</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PRT</w:t>
            </w:r>
          </w:p>
        </w:tc>
        <w:tc>
          <w:tcPr>
            <w:tcW w:type="dxa" w:w="2160"/>
          </w:tcPr>
          <w:p>
            <w:r>
              <w:t>E5.O2.KR1</w:t>
            </w:r>
          </w:p>
        </w:tc>
        <w:tc>
          <w:tcPr>
            <w:tcW w:type="dxa" w:w="2160"/>
          </w:tcPr>
          <w:p>
            <w:r>
              <w:t>Incorporar o grupo de trabalho com o TJMA no plano de prevenção de litigiosidade</w:t>
            </w:r>
          </w:p>
        </w:tc>
        <w:tc>
          <w:tcPr>
            <w:tcW w:type="dxa" w:w="216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2160"/>
          </w:tcPr>
          <w:p>
            <w:r>
              <w:t>PRT</w:t>
            </w:r>
          </w:p>
        </w:tc>
        <w:tc>
          <w:tcPr>
            <w:tcW w:type="dxa" w:w="2160"/>
          </w:tcPr>
          <w:p>
            <w:r>
              <w:t>E5.O3.KR1</w:t>
            </w:r>
          </w:p>
        </w:tc>
        <w:tc>
          <w:tcPr>
            <w:tcW w:type="dxa" w:w="2160"/>
          </w:tcPr>
          <w:p>
            <w:r>
              <w:t>Instituir programa de advocacia pública preventiva por temas críticos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E5.O3.KR1</w:t>
            </w:r>
          </w:p>
        </w:tc>
        <w:tc>
          <w:tcPr>
            <w:tcW w:type="dxa" w:w="2160"/>
          </w:tcPr>
          <w:p>
            <w:r>
              <w:t>Selecionar e priorizar 5 secretarias estratégicas para intervenção consultiva intensiva</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E5.O3.KR1</w:t>
            </w:r>
          </w:p>
        </w:tc>
        <w:tc>
          <w:tcPr>
            <w:tcW w:type="dxa" w:w="2160"/>
          </w:tcPr>
          <w:p>
            <w:r>
              <w:t>Instituir rotina de pareceres preventivos temáticos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E5.O3.KR1</w:t>
            </w:r>
          </w:p>
        </w:tc>
        <w:tc>
          <w:tcPr>
            <w:tcW w:type="dxa" w:w="2160"/>
          </w:tcPr>
          <w:p>
            <w:r>
              <w:t>Criar normas e orientações internas de conformidade e compliance para temas recorrentes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E5.O3.KR1</w:t>
            </w:r>
          </w:p>
        </w:tc>
        <w:tc>
          <w:tcPr>
            <w:tcW w:type="dxa" w:w="2160"/>
          </w:tcPr>
          <w:p>
            <w:r>
              <w:t>Criar painel de litígios evitáveis por secretaria e tema</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E5.O3.KR1</w:t>
            </w:r>
          </w:p>
        </w:tc>
        <w:tc>
          <w:tcPr>
            <w:tcW w:type="dxa" w:w="2160"/>
          </w:tcPr>
          <w:p>
            <w:r>
              <w:t>Usar dados de prevenção de 2025 como linha de base gerencial</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E5.O3.KR1</w:t>
            </w:r>
          </w:p>
        </w:tc>
        <w:tc>
          <w:tcPr>
            <w:tcW w:type="dxa" w:w="2160"/>
          </w:tcPr>
          <w:p>
            <w:r>
              <w:t>Produzir relatório semestral de prevenção de litígios</w:t>
            </w:r>
          </w:p>
        </w:tc>
        <w:tc>
          <w:tcPr>
            <w:tcW w:type="dxa" w:w="216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E5.O5.KR1</w:t>
            </w:r>
          </w:p>
        </w:tc>
        <w:tc>
          <w:tcPr>
            <w:tcW w:type="dxa" w:w="2160"/>
          </w:tcPr>
          <w:p>
            <w:r>
              <w:t>Instituir Programa de Automação Institucional da PGE-MA</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E5.O5.KR1</w:t>
            </w:r>
          </w:p>
        </w:tc>
        <w:tc>
          <w:tcPr>
            <w:tcW w:type="dxa" w:w="2160"/>
          </w:tcPr>
          <w:p>
            <w:r>
              <w:t>Mapear os 20 fluxos mais repetitivos da instituição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E5.O5.KR1</w:t>
            </w:r>
          </w:p>
        </w:tc>
        <w:tc>
          <w:tcPr>
            <w:tcW w:type="dxa" w:w="2160"/>
          </w:tcPr>
          <w:p>
            <w:r>
              <w:t>Implantar metodologia de gestão visual de trabalho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E5.O5.KR2</w:t>
            </w:r>
          </w:p>
        </w:tc>
        <w:tc>
          <w:tcPr>
            <w:tcW w:type="dxa" w:w="2160"/>
          </w:tcPr>
          <w:p>
            <w:r>
              <w:t>Criar trilha prioritária para automação de documentos e minutas</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E5.O5.KR2</w:t>
            </w:r>
          </w:p>
        </w:tc>
        <w:tc>
          <w:tcPr>
            <w:tcW w:type="dxa" w:w="2160"/>
          </w:tcPr>
          <w:p>
            <w:r>
              <w:t>Implantar ambiente de automação assistida para elaboração documental</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E5.O5.KR2</w:t>
            </w:r>
          </w:p>
        </w:tc>
        <w:tc>
          <w:tcPr>
            <w:tcW w:type="dxa" w:w="2160"/>
          </w:tcPr>
          <w:p>
            <w:r>
              <w:t>Vincular a consultoria de transformação digital ao redesenho dos fluxos documentais</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E5.O5.KR2</w:t>
            </w:r>
          </w:p>
        </w:tc>
        <w:tc>
          <w:tcPr>
            <w:tcW w:type="dxa" w:w="2160"/>
          </w:tcPr>
          <w:p>
            <w:r>
              <w:t>Criar painel institucional de produtividade e automação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E5.O5.KR3</w:t>
            </w:r>
          </w:p>
        </w:tc>
        <w:tc>
          <w:tcPr>
            <w:tcW w:type="dxa" w:w="2160"/>
          </w:tcPr>
          <w:p>
            <w:r>
              <w:t>Criar painel institucional de produtividade e automação</w:t>
            </w:r>
          </w:p>
        </w:tc>
        <w:tc>
          <w:tcPr>
            <w:tcW w:type="dxa" w:w="216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2160"/>
          </w:tcPr>
          <w:p>
            <w:r>
              <w:t>PRT</w:t>
            </w:r>
          </w:p>
        </w:tc>
        <w:tc>
          <w:tcPr>
            <w:tcW w:type="dxa" w:w="2160"/>
          </w:tcPr>
          <w:p>
            <w:r>
              <w:t>E7.O3.KR1</w:t>
            </w:r>
          </w:p>
        </w:tc>
        <w:tc>
          <w:tcPr>
            <w:tcW w:type="dxa" w:w="2160"/>
          </w:tcPr>
          <w:p>
            <w:r>
              <w:t>Instituir carteira oficial de projetos de inovação da PGE-MA</w:t>
            </w:r>
          </w:p>
        </w:tc>
        <w:tc>
          <w:tcPr>
            <w:tcW w:type="dxa" w:w="2160"/>
          </w:tcPr>
          <w:p>
            <w:r>
              <w:t>(Liderança Tecnológica: PGAAE / INOVA; Suporte Infra: SI)</w:t>
            </w:r>
          </w:p>
        </w:tc>
      </w:tr>
      <w:tr>
        <w:tc>
          <w:tcPr>
            <w:tcW w:type="dxa" w:w="2160"/>
          </w:tcPr>
          <w:p>
            <w:r>
              <w:t>PRT</w:t>
            </w:r>
          </w:p>
        </w:tc>
        <w:tc>
          <w:tcPr>
            <w:tcW w:type="dxa" w:w="2160"/>
          </w:tcPr>
          <w:p>
            <w:r>
              <w:t>E7.O3.KR1</w:t>
            </w:r>
          </w:p>
        </w:tc>
        <w:tc>
          <w:tcPr>
            <w:tcW w:type="dxa" w:w="2160"/>
          </w:tcPr>
          <w:p>
            <w:r>
              <w:t>Integrar o Laboratório de Inovação às demandas reais das unidades</w:t>
            </w:r>
          </w:p>
        </w:tc>
        <w:tc>
          <w:tcPr>
            <w:tcW w:type="dxa" w:w="2160"/>
          </w:tcPr>
          <w:p>
            <w:r>
              <w:t>(Liderança Tecnológica: PGAAE / INOVA; Suporte Infra: SI)</w:t>
            </w:r>
          </w:p>
        </w:tc>
      </w:tr>
      <w:tr>
        <w:tc>
          <w:tcPr>
            <w:tcW w:type="dxa" w:w="2160"/>
          </w:tcPr>
          <w:p>
            <w:r>
              <w:t>PSAU</w:t>
            </w:r>
          </w:p>
        </w:tc>
        <w:tc>
          <w:tcPr>
            <w:tcW w:type="dxa" w:w="2160"/>
          </w:tcPr>
          <w:p>
            <w:r>
              <w:t>E5.O5.KR1</w:t>
            </w:r>
          </w:p>
        </w:tc>
        <w:tc>
          <w:tcPr>
            <w:tcW w:type="dxa" w:w="2160"/>
          </w:tcPr>
          <w:p>
            <w:r>
              <w:t>Implantar triagem inteligente e distribuição automatizada por matéria no fluxo de entrada de processos</w:t>
            </w:r>
          </w:p>
        </w:tc>
        <w:tc>
          <w:tcPr>
            <w:tcW w:type="dxa" w:w="2160"/>
          </w:tcPr>
          <w:p>
            <w:r>
              <w:t>Líder: Procuradoria da Saúde; Coexecutores: Assessoria em TIC da PGAAE / INOVA (Suporte de Infraestrutura: SI), Serviço de Digitalização e Distribuição</w:t>
            </w:r>
          </w:p>
        </w:tc>
      </w:tr>
      <w:tr>
        <w:tc>
          <w:tcPr>
            <w:tcW w:type="dxa" w:w="2160"/>
          </w:tcPr>
          <w:p>
            <w:r>
              <w:t>PSAU</w:t>
            </w:r>
          </w:p>
        </w:tc>
        <w:tc>
          <w:tcPr>
            <w:tcW w:type="dxa" w:w="2160"/>
          </w:tcPr>
          <w:p>
            <w:r>
              <w:t>E5.O5.KR2</w:t>
            </w:r>
          </w:p>
        </w:tc>
        <w:tc>
          <w:tcPr>
            <w:tcW w:type="dxa" w:w="2160"/>
          </w:tcPr>
          <w:p>
            <w:r>
              <w:t>Desenvolver banco de minutas inteligentes e robôs de redação para peças e despachos de rotina com suporte de IA corporativa</w:t>
            </w:r>
          </w:p>
        </w:tc>
        <w:tc>
          <w:tcPr>
            <w:tcW w:type="dxa" w:w="2160"/>
          </w:tcPr>
          <w:p>
            <w:r>
              <w:t>Líder: Procuradoria da Saúde; Coexecutores: Assessoria em TIC da PGAAE / INOVA, ESAP</w:t>
            </w:r>
          </w:p>
        </w:tc>
      </w:tr>
      <w:tr>
        <w:tc>
          <w:tcPr>
            <w:tcW w:type="dxa" w:w="2160"/>
          </w:tcPr>
          <w:p>
            <w:r>
              <w:t>PSAU</w:t>
            </w:r>
          </w:p>
        </w:tc>
        <w:tc>
          <w:tcPr>
            <w:tcW w:type="dxa" w:w="2160"/>
          </w:tcPr>
          <w:p>
            <w:r>
              <w:t>E5.O5.KR3</w:t>
            </w:r>
          </w:p>
        </w:tc>
        <w:tc>
          <w:tcPr>
            <w:tcW w:type="dxa" w:w="2160"/>
          </w:tcPr>
          <w:p>
            <w:r>
              <w:t>Implantar painel de jurimetria e acompanhamento em tempo real da vazão processual da Procuradoria da Saúde</w:t>
            </w:r>
          </w:p>
        </w:tc>
        <w:tc>
          <w:tcPr>
            <w:tcW w:type="dxa" w:w="2160"/>
          </w:tcPr>
          <w:p>
            <w:r>
              <w:t>Líder: Procuradoria da Saúde; Coexecutores: Assessoria em TIC da PGAAE / INOVA (Suporte de Infraestrutura: SI), Subprocuradoria-Geral Adjunta</w:t>
            </w:r>
          </w:p>
        </w:tc>
      </w:tr>
      <w:tr>
        <w:tc>
          <w:tcPr>
            <w:tcW w:type="dxa" w:w="2160"/>
          </w:tcPr>
          <w:p>
            <w:r>
              <w:t>PSAU</w:t>
            </w:r>
          </w:p>
        </w:tc>
        <w:tc>
          <w:tcPr>
            <w:tcW w:type="dxa" w:w="2160"/>
          </w:tcPr>
          <w:p>
            <w:r>
              <w:t>E7.O3.KR1</w:t>
            </w:r>
          </w:p>
        </w:tc>
        <w:tc>
          <w:tcPr>
            <w:tcW w:type="dxa" w:w="2160"/>
          </w:tcPr>
          <w:p>
            <w:r>
              <w:t>Submeter e executar projetos de inovação setorial no programa Inova PGE e nos concursos institucionais da Intranet</w:t>
            </w:r>
          </w:p>
        </w:tc>
        <w:tc>
          <w:tcPr>
            <w:tcW w:type="dxa" w:w="2160"/>
          </w:tcPr>
          <w:p>
            <w:r>
              <w:t>Líder: Procuradoria da Saúde; Coexecutores: PGAAE, Assessoria em TIC da PGAAE / INOVA, ESAP</w:t>
            </w:r>
          </w:p>
        </w:tc>
      </w:tr>
      <w:tr>
        <w:tc>
          <w:tcPr>
            <w:tcW w:type="dxa" w:w="2160"/>
          </w:tcPr>
          <w:p>
            <w:r>
              <w:t>PSAU</w:t>
            </w:r>
          </w:p>
        </w:tc>
        <w:tc>
          <w:tcPr>
            <w:tcW w:type="dxa" w:w="2160"/>
          </w:tcPr>
          <w:p>
            <w:r>
              <w:t>E7.O3.KR2</w:t>
            </w:r>
          </w:p>
        </w:tc>
        <w:tc>
          <w:tcPr>
            <w:tcW w:type="dxa" w:w="2160"/>
          </w:tcPr>
          <w:p>
            <w:r>
              <w:t>Implementar programa de capacitação em mão dupla com a ESAP focado em ferramentas de IA e Direito Sanitário aplicado</w:t>
            </w:r>
          </w:p>
        </w:tc>
        <w:tc>
          <w:tcPr>
            <w:tcW w:type="dxa" w:w="2160"/>
          </w:tcPr>
          <w:p>
            <w:r>
              <w:t>Líder: Procuradoria da Saúde; Coexecutores: ESAP, Escola de Governo (EGMA) (Liderança Tecnológica: PGAAE / INOVA; Suporte Infra: SI)</w:t>
            </w:r>
          </w:p>
        </w:tc>
      </w:tr>
      <w:tr>
        <w:tc>
          <w:tcPr>
            <w:tcW w:type="dxa" w:w="2160"/>
          </w:tcPr>
          <w:p>
            <w:r>
              <w:t>PSAU</w:t>
            </w:r>
          </w:p>
        </w:tc>
        <w:tc>
          <w:tcPr>
            <w:tcW w:type="dxa" w:w="2160"/>
          </w:tcPr>
          <w:p>
            <w:r>
              <w:t>E5.O1.KR3</w:t>
            </w:r>
          </w:p>
        </w:tc>
        <w:tc>
          <w:tcPr>
            <w:tcW w:type="dxa" w:w="2160"/>
          </w:tcPr>
          <w:p>
            <w:r>
              <w:t>Estabelecer metodologia institucional de aferição de 'Êxito Qualificado em Saúde Pública'</w:t>
            </w:r>
          </w:p>
        </w:tc>
        <w:tc>
          <w:tcPr>
            <w:tcW w:type="dxa" w:w="2160"/>
          </w:tcPr>
          <w:p>
            <w:r>
              <w:t>Líder: Procuradoria da Saúde; Coexecutores: PGAAE, Subprocuradoria-Geral Adjunta (SGA)</w:t>
            </w:r>
          </w:p>
        </w:tc>
      </w:tr>
      <w:tr>
        <w:tc>
          <w:tcPr>
            <w:tcW w:type="dxa" w:w="2160"/>
          </w:tcPr>
          <w:p>
            <w:r>
              <w:t>PSP</w:t>
            </w:r>
          </w:p>
        </w:tc>
        <w:tc>
          <w:tcPr>
            <w:tcW w:type="dxa" w:w="2160"/>
          </w:tcPr>
          <w:p>
            <w:r>
              <w:t>E7.O3.KR1</w:t>
            </w:r>
          </w:p>
        </w:tc>
        <w:tc>
          <w:tcPr>
            <w:tcW w:type="dxa" w:w="2160"/>
          </w:tcPr>
          <w:p>
            <w:r>
              <w:t>Propor melhorias incrementais de inovação de baixo custo na Segurança Pública</w:t>
            </w:r>
          </w:p>
        </w:tc>
        <w:tc>
          <w:tcPr>
            <w:tcW w:type="dxa" w:w="2160"/>
          </w:tcPr>
          <w:p>
            <w:r>
              <w:t>Procurador (proposição e validação); Grupo 3 e Administrativos (fluxos/controle); Grupos 1 e 2 (modelos e fichas por matéria) (Liderança Tecnológica: PGAAE / INOVA; Suporte Infra: SI)</w:t>
            </w:r>
          </w:p>
        </w:tc>
      </w:tr>
      <w:tr>
        <w:tc>
          <w:tcPr>
            <w:tcW w:type="dxa" w:w="2160"/>
          </w:tcPr>
          <w:p>
            <w:r>
              <w:t>PSP</w:t>
            </w:r>
          </w:p>
        </w:tc>
        <w:tc>
          <w:tcPr>
            <w:tcW w:type="dxa" w:w="2160"/>
          </w:tcPr>
          <w:p>
            <w:r>
              <w:t>E7.O3.KR1</w:t>
            </w:r>
          </w:p>
        </w:tc>
        <w:tc>
          <w:tcPr>
            <w:tcW w:type="dxa" w:w="2160"/>
          </w:tcPr>
          <w:p>
            <w:r>
              <w:t>Planejar capacitação continuada da equipe em direito digital, IA e tecnologia</w:t>
            </w:r>
          </w:p>
        </w:tc>
        <w:tc>
          <w:tcPr>
            <w:tcW w:type="dxa" w:w="2160"/>
          </w:tcPr>
          <w:p>
            <w:r>
              <w:t>Procurador (autorização e priorização); Grupos 1 e 2 (capacitação jurídica/tecnológica); Grupo 3 e Administrativos (ferramentas operacionais) (Liderança Tecnológica: PGAAE / INOVA; Suporte Infra: SI)</w:t>
            </w:r>
          </w:p>
        </w:tc>
      </w:tr>
      <w:tr>
        <w:tc>
          <w:tcPr>
            <w:tcW w:type="dxa" w:w="2160"/>
          </w:tcPr>
          <w:p>
            <w:r>
              <w:t>PSP</w:t>
            </w:r>
          </w:p>
        </w:tc>
        <w:tc>
          <w:tcPr>
            <w:tcW w:type="dxa" w:w="2160"/>
          </w:tcPr>
          <w:p>
            <w:r>
              <w:t>E7.O3.KR2</w:t>
            </w:r>
          </w:p>
        </w:tc>
        <w:tc>
          <w:tcPr>
            <w:tcW w:type="dxa" w:w="2160"/>
          </w:tcPr>
          <w:p>
            <w:r>
              <w:t>Incluir a equipe da PSP em trilhas continuadas de Direito Digital e Inteligência Artificial aplicada à Segurança Pública</w:t>
            </w:r>
          </w:p>
        </w:tc>
        <w:tc>
          <w:tcPr>
            <w:tcW w:type="dxa" w:w="2160"/>
          </w:tcPr>
          <w:p>
            <w:r>
              <w:t>Líder: Procuradoria da Segurança Pública (PSP); Coexecutores: ESAP, Assessoria em TIC da PGAAE / INOVA</w:t>
            </w:r>
          </w:p>
        </w:tc>
      </w:tr>
      <w:tr>
        <w:tc>
          <w:tcPr>
            <w:tcW w:type="dxa" w:w="2160"/>
          </w:tcPr>
          <w:p>
            <w:r>
              <w:t>PT</w:t>
            </w:r>
          </w:p>
        </w:tc>
        <w:tc>
          <w:tcPr>
            <w:tcW w:type="dxa" w:w="2160"/>
          </w:tcPr>
          <w:p>
            <w:r>
              <w:t>E5.O1.KR1</w:t>
            </w:r>
          </w:p>
        </w:tc>
        <w:tc>
          <w:tcPr>
            <w:tcW w:type="dxa" w:w="2160"/>
          </w:tcPr>
          <w:p>
            <w:r>
              <w:t>Mapear e cadastrar no Monitor PGE reclamações trabalhistas de grande vulto e ACPs do MPT</w:t>
            </w:r>
          </w:p>
        </w:tc>
        <w:tc>
          <w:tcPr>
            <w:tcW w:type="dxa" w:w="2160"/>
          </w:tcPr>
          <w:p>
            <w:r>
              <w:t>Líder: Procuradoria Trabalhista; Coexecutores: PGAAE, Monitor PGE</w:t>
            </w:r>
          </w:p>
        </w:tc>
      </w:tr>
      <w:tr>
        <w:tc>
          <w:tcPr>
            <w:tcW w:type="dxa" w:w="2160"/>
          </w:tcPr>
          <w:p>
            <w:r>
              <w:t>PT</w:t>
            </w:r>
          </w:p>
        </w:tc>
        <w:tc>
          <w:tcPr>
            <w:tcW w:type="dxa" w:w="2160"/>
          </w:tcPr>
          <w:p>
            <w:r>
              <w:t>E5.O1.KR1</w:t>
            </w:r>
          </w:p>
        </w:tc>
        <w:tc>
          <w:tcPr>
            <w:tcW w:type="dxa" w:w="2160"/>
          </w:tcPr>
          <w:p>
            <w:r>
              <w:t>Atualizar continuamente a base de dados de processos estratégicos e cálculos no Monitor PGE</w:t>
            </w:r>
          </w:p>
        </w:tc>
        <w:tc>
          <w:tcPr>
            <w:tcW w:type="dxa" w:w="2160"/>
          </w:tcPr>
          <w:p>
            <w:r>
              <w:t>Líder: Procuradoria Trabalhista; Coexecutores: PGAAE</w:t>
            </w:r>
          </w:p>
        </w:tc>
      </w:tr>
      <w:tr>
        <w:tc>
          <w:tcPr>
            <w:tcW w:type="dxa" w:w="2160"/>
          </w:tcPr>
          <w:p>
            <w:r>
              <w:t>PT</w:t>
            </w:r>
          </w:p>
        </w:tc>
        <w:tc>
          <w:tcPr>
            <w:tcW w:type="dxa" w:w="2160"/>
          </w:tcPr>
          <w:p>
            <w:r>
              <w:t>E5.O1.KR2</w:t>
            </w:r>
          </w:p>
        </w:tc>
        <w:tc>
          <w:tcPr>
            <w:tcW w:type="dxa" w:w="2160"/>
          </w:tcPr>
          <w:p>
            <w:r>
              <w:t>Intensificar assistência pericial contábil na fase de liquidação de sentença trabalhista</w:t>
            </w:r>
          </w:p>
        </w:tc>
        <w:tc>
          <w:tcPr>
            <w:tcW w:type="dxa" w:w="2160"/>
          </w:tcPr>
          <w:p>
            <w:r>
              <w:t>Líder: Procuradoria Trabalhista; Coexecutores: PGAAE, PGAAJ</w:t>
            </w:r>
          </w:p>
        </w:tc>
      </w:tr>
      <w:tr>
        <w:tc>
          <w:tcPr>
            <w:tcW w:type="dxa" w:w="2160"/>
          </w:tcPr>
          <w:p>
            <w:r>
              <w:t>PT</w:t>
            </w:r>
          </w:p>
        </w:tc>
        <w:tc>
          <w:tcPr>
            <w:tcW w:type="dxa" w:w="2160"/>
          </w:tcPr>
          <w:p>
            <w:r>
              <w:t>E5.O5.KR1</w:t>
            </w:r>
          </w:p>
        </w:tc>
        <w:tc>
          <w:tcPr>
            <w:tcW w:type="dxa" w:w="2160"/>
          </w:tcPr>
          <w:p>
            <w:r>
              <w:t>Mapear e padronizar fluxos de triagem e cadastramento de notificações no PJe-JT</w:t>
            </w:r>
          </w:p>
        </w:tc>
        <w:tc>
          <w:tcPr>
            <w:tcW w:type="dxa" w:w="2160"/>
          </w:tcPr>
          <w:p>
            <w:r>
              <w:t>Líder: Procuradoria Trabalhista; Coexecutores: PGA, Assessoria em TIC da PGAAE / INOVA (Suporte de Infraestrutura: SI)</w:t>
            </w:r>
          </w:p>
        </w:tc>
      </w:tr>
      <w:tr>
        <w:tc>
          <w:tcPr>
            <w:tcW w:type="dxa" w:w="2160"/>
          </w:tcPr>
          <w:p>
            <w:r>
              <w:t>PT</w:t>
            </w:r>
          </w:p>
        </w:tc>
        <w:tc>
          <w:tcPr>
            <w:tcW w:type="dxa" w:w="2160"/>
          </w:tcPr>
          <w:p>
            <w:r>
              <w:t>E5.O5.KR2</w:t>
            </w:r>
          </w:p>
        </w:tc>
        <w:tc>
          <w:tcPr>
            <w:tcW w:type="dxa" w:w="2160"/>
          </w:tcPr>
          <w:p>
            <w:r>
              <w:t>Estruturar banco de peças no Assistente de Petição para defesas em terceirização (Tema 246/STF)</w:t>
            </w:r>
          </w:p>
        </w:tc>
        <w:tc>
          <w:tcPr>
            <w:tcW w:type="dxa" w:w="2160"/>
          </w:tcPr>
          <w:p>
            <w:r>
              <w:t>Líder: Procuradoria Trabalhista; Coexecutores: Assessoria em TIC da PGAAE / INOVA (Suporte de Infraestrutura: SI), PGAAJ</w:t>
            </w:r>
          </w:p>
        </w:tc>
      </w:tr>
      <w:tr>
        <w:tc>
          <w:tcPr>
            <w:tcW w:type="dxa" w:w="2160"/>
          </w:tcPr>
          <w:p>
            <w:r>
              <w:t>PT</w:t>
            </w:r>
          </w:p>
        </w:tc>
        <w:tc>
          <w:tcPr>
            <w:tcW w:type="dxa" w:w="2160"/>
          </w:tcPr>
          <w:p>
            <w:r>
              <w:t>E5.O5.KR2</w:t>
            </w:r>
          </w:p>
        </w:tc>
        <w:tc>
          <w:tcPr>
            <w:tcW w:type="dxa" w:w="2160"/>
          </w:tcPr>
          <w:p>
            <w:r>
              <w:t>Desenvolver modelos automatizados para Recursos Ordinários e Agravos de Petição perante o TRT16</w:t>
            </w:r>
          </w:p>
        </w:tc>
        <w:tc>
          <w:tcPr>
            <w:tcW w:type="dxa" w:w="2160"/>
          </w:tcPr>
          <w:p>
            <w:r>
              <w:t>Líder: Procuradoria Trabalhista; Coexecutores: Assessoria em TIC da PGAAE / INOVA/PGA, PGAAJ</w:t>
            </w:r>
          </w:p>
        </w:tc>
      </w:tr>
      <w:tr>
        <w:tc>
          <w:tcPr>
            <w:tcW w:type="dxa" w:w="2160"/>
          </w:tcPr>
          <w:p>
            <w:r>
              <w:t>PT</w:t>
            </w:r>
          </w:p>
        </w:tc>
        <w:tc>
          <w:tcPr>
            <w:tcW w:type="dxa" w:w="2160"/>
          </w:tcPr>
          <w:p>
            <w:r>
              <w:t>E5.O5.KR2</w:t>
            </w:r>
          </w:p>
        </w:tc>
        <w:tc>
          <w:tcPr>
            <w:tcW w:type="dxa" w:w="2160"/>
          </w:tcPr>
          <w:p>
            <w:r>
              <w:t>Integrar consultas eletrônicas diretas aos sistemas de contratos e folha de terceirizados</w:t>
            </w:r>
          </w:p>
        </w:tc>
        <w:tc>
          <w:tcPr>
            <w:tcW w:type="dxa" w:w="2160"/>
          </w:tcPr>
          <w:p>
            <w:r>
              <w:t>Líder: Procuradoria Trabalhista; Coexecutores: Assessoria em TIC da PGAAE / INOVA (Suporte de Infraestrutura: SI), SEPLAN, SEFAZ</w:t>
            </w:r>
          </w:p>
        </w:tc>
      </w:tr>
      <w:tr>
        <w:tc>
          <w:tcPr>
            <w:tcW w:type="dxa" w:w="2160"/>
          </w:tcPr>
          <w:p>
            <w:r>
              <w:t>PT</w:t>
            </w:r>
          </w:p>
        </w:tc>
        <w:tc>
          <w:tcPr>
            <w:tcW w:type="dxa" w:w="2160"/>
          </w:tcPr>
          <w:p>
            <w:r>
              <w:t>E7.O3.KR1</w:t>
            </w:r>
          </w:p>
        </w:tc>
        <w:tc>
          <w:tcPr>
            <w:tcW w:type="dxa" w:w="2160"/>
          </w:tcPr>
          <w:p>
            <w:r>
              <w:t>Desenvolver projeto inovador de IA para triagem automática de contratos e fiscalização trabalhista</w:t>
            </w:r>
          </w:p>
        </w:tc>
        <w:tc>
          <w:tcPr>
            <w:tcW w:type="dxa" w:w="2160"/>
          </w:tcPr>
          <w:p>
            <w:r>
              <w:t>Líder: Procuradoria Trabalhista; Coexecutores: Laboratório de Inovação (INOVA), Assessoria em TIC da PGAAE / INOVA</w:t>
            </w:r>
          </w:p>
        </w:tc>
      </w:tr>
      <w:tr>
        <w:tc>
          <w:tcPr>
            <w:tcW w:type="dxa" w:w="2160"/>
          </w:tcPr>
          <w:p>
            <w:r>
              <w:t>PT</w:t>
            </w:r>
          </w:p>
        </w:tc>
        <w:tc>
          <w:tcPr>
            <w:tcW w:type="dxa" w:w="2160"/>
          </w:tcPr>
          <w:p>
            <w:r>
              <w:t>E7.O3.KR2</w:t>
            </w:r>
          </w:p>
        </w:tc>
        <w:tc>
          <w:tcPr>
            <w:tcW w:type="dxa" w:w="2160"/>
          </w:tcPr>
          <w:p>
            <w:r>
              <w:t>Capacitar a equipe em precedentes do TST, Tema 246/STF, liquidação de cálculos e IA</w:t>
            </w:r>
          </w:p>
        </w:tc>
        <w:tc>
          <w:tcPr>
            <w:tcW w:type="dxa" w:w="2160"/>
          </w:tcPr>
          <w:p>
            <w:r>
              <w:t>Líder: Procuradoria Trabalhista; Coexecutores: ESAP (Liderança Tecnológica: PGAAE / INOVA; Suporte Infra: SI)</w:t>
            </w:r>
          </w:p>
        </w:tc>
      </w:tr>
      <w:tr>
        <w:tc>
          <w:tcPr>
            <w:tcW w:type="dxa" w:w="2160"/>
          </w:tcPr>
          <w:p>
            <w:r>
              <w:t>SCC</w:t>
            </w:r>
          </w:p>
        </w:tc>
        <w:tc>
          <w:tcPr>
            <w:tcW w:type="dxa" w:w="2160"/>
          </w:tcPr>
          <w:p>
            <w:r>
              <w:t>E2.O1.KR1</w:t>
            </w:r>
          </w:p>
        </w:tc>
        <w:tc>
          <w:tcPr>
            <w:tcW w:type="dxa" w:w="2160"/>
          </w:tcPr>
          <w:p>
            <w:r>
              <w:t>Segregar a gestão de contratos ordinários e contratos de projetos PROFISCO III</w:t>
            </w:r>
          </w:p>
        </w:tc>
        <w:tc>
          <w:tcPr>
            <w:tcW w:type="dxa" w:w="2160"/>
          </w:tcPr>
          <w:p>
            <w:r>
              <w:t>Líder: Serviço de Controle de Contratos; Coexecutores: Unidade Setorial de Finanças (USF); Procurador-Geral Adjunta para Assuntos Estratégicos (PGAAE)</w:t>
            </w:r>
          </w:p>
        </w:tc>
      </w:tr>
      <w:tr>
        <w:tc>
          <w:tcPr>
            <w:tcW w:type="dxa" w:w="2160"/>
          </w:tcPr>
          <w:p>
            <w:r>
              <w:t>SCC</w:t>
            </w:r>
          </w:p>
        </w:tc>
        <w:tc>
          <w:tcPr>
            <w:tcW w:type="dxa" w:w="2160"/>
          </w:tcPr>
          <w:p>
            <w:r>
              <w:t>E2.O2.KR2</w:t>
            </w:r>
          </w:p>
        </w:tc>
        <w:tc>
          <w:tcPr>
            <w:tcW w:type="dxa" w:w="2160"/>
          </w:tcPr>
          <w:p>
            <w:r>
              <w:t>Implantar painel de fiscalização e gestão contratual</w:t>
            </w:r>
          </w:p>
        </w:tc>
        <w:tc>
          <w:tcPr>
            <w:tcW w:type="dxa" w:w="2160"/>
          </w:tcPr>
          <w:p>
            <w:r>
              <w:t>Líder: Serviço de Controle de Contratos; Coexecutores: Assessoria em TIC da PGAAE / INOVA (Suporte de Infraestrutura: SI); Unidade Gestora de Atividade Meio (UGAM)</w:t>
            </w:r>
          </w:p>
        </w:tc>
      </w:tr>
      <w:tr>
        <w:tc>
          <w:tcPr>
            <w:tcW w:type="dxa" w:w="2160"/>
          </w:tcPr>
          <w:p>
            <w:r>
              <w:t>SCC</w:t>
            </w:r>
          </w:p>
        </w:tc>
        <w:tc>
          <w:tcPr>
            <w:tcW w:type="dxa" w:w="2160"/>
          </w:tcPr>
          <w:p>
            <w:r>
              <w:t>E2.O2.KR3</w:t>
            </w:r>
          </w:p>
        </w:tc>
        <w:tc>
          <w:tcPr>
            <w:tcW w:type="dxa" w:w="2160"/>
          </w:tcPr>
          <w:p>
            <w:r>
              <w:t>Implantar sistema automatizado de alerta de vencimentos contratuais</w:t>
            </w:r>
          </w:p>
        </w:tc>
        <w:tc>
          <w:tcPr>
            <w:tcW w:type="dxa" w:w="2160"/>
          </w:tcPr>
          <w:p>
            <w:r>
              <w:t>Líder: Serviço de Controle de Contratos; Coexecutores: Assessoria em TIC da PGAAE / INOVA (Suporte de Infraestrutura: SI); Comissão Setorial de Licitação (CSL)</w:t>
            </w:r>
          </w:p>
        </w:tc>
      </w:tr>
      <w:tr>
        <w:tc>
          <w:tcPr>
            <w:tcW w:type="dxa" w:w="2160"/>
          </w:tcPr>
          <w:p>
            <w:r>
              <w:t>SCC</w:t>
            </w:r>
          </w:p>
        </w:tc>
        <w:tc>
          <w:tcPr>
            <w:tcW w:type="dxa" w:w="2160"/>
          </w:tcPr>
          <w:p>
            <w:r>
              <w:t>E2.O2.KR1</w:t>
            </w:r>
          </w:p>
        </w:tc>
        <w:tc>
          <w:tcPr>
            <w:tcW w:type="dxa" w:w="2160"/>
          </w:tcPr>
          <w:p>
            <w:r>
              <w:t>Integrar e alimentar o Painel Compartilhado de Visibilidade Intersetorial (CSL, Contratos, Patrimônio e TI)</w:t>
            </w:r>
          </w:p>
        </w:tc>
        <w:tc>
          <w:tcPr>
            <w:tcW w:type="dxa" w:w="2160"/>
          </w:tcPr>
          <w:p>
            <w:r>
              <w:t>Líder: Serviço de Controle de Contratos (SCC); Coexecutores: Comissão Setorial de Licitação (CSL), Serviço de Material e Patrimônio (SMP), Assessoria em TIC da PGAAE / INOVA</w:t>
            </w:r>
          </w:p>
        </w:tc>
      </w:tr>
      <w:tr>
        <w:tc>
          <w:tcPr>
            <w:tcW w:type="dxa" w:w="2160"/>
          </w:tcPr>
          <w:p>
            <w:r>
              <w:t>SDD</w:t>
            </w:r>
          </w:p>
        </w:tc>
        <w:tc>
          <w:tcPr>
            <w:tcW w:type="dxa" w:w="2160"/>
          </w:tcPr>
          <w:p>
            <w:r>
              <w:t>E5.O5.KR1</w:t>
            </w:r>
          </w:p>
        </w:tc>
        <w:tc>
          <w:tcPr>
            <w:tcW w:type="dxa" w:w="2160"/>
          </w:tcPr>
          <w:p>
            <w:r>
              <w:t>Aperfeiçoar a automação da triagem e distribuição de processos judiciais</w:t>
            </w:r>
          </w:p>
        </w:tc>
        <w:tc>
          <w:tcPr>
            <w:tcW w:type="dxa" w:w="2160"/>
          </w:tcPr>
          <w:p>
            <w:r>
              <w:t>Líder Tecnológico: Assessoria em TIC da PGAAE / INOVA (Suporte de Infraestrutura: SI); Coexecutores: Chefia da Central, equipe de conferência e Procuradorias Especializadas (regras de negócio).</w:t>
            </w:r>
          </w:p>
        </w:tc>
      </w:tr>
      <w:tr>
        <w:tc>
          <w:tcPr>
            <w:tcW w:type="dxa" w:w="2160"/>
          </w:tcPr>
          <w:p>
            <w:r>
              <w:t>SDD</w:t>
            </w:r>
          </w:p>
        </w:tc>
        <w:tc>
          <w:tcPr>
            <w:tcW w:type="dxa" w:w="2160"/>
          </w:tcPr>
          <w:p>
            <w:r>
              <w:t>E5.O5.KR1</w:t>
            </w:r>
          </w:p>
        </w:tc>
        <w:tc>
          <w:tcPr>
            <w:tcW w:type="dxa" w:w="2160"/>
          </w:tcPr>
          <w:p>
            <w:r>
              <w:t>Implantar painel gerencial de monitoramento das comunicações e da distribuição judicial</w:t>
            </w:r>
          </w:p>
        </w:tc>
        <w:tc>
          <w:tcPr>
            <w:tcW w:type="dxa" w:w="2160"/>
          </w:tcPr>
          <w:p>
            <w:r>
              <w:t>Líder: Chefia da Central (requisitos e indicadores); Coexecutor Tecnológico: Assessoria em TIC da PGAAE / INOVA (Suporte de Infraestrutura: SI).</w:t>
            </w:r>
          </w:p>
        </w:tc>
      </w:tr>
      <w:tr>
        <w:tc>
          <w:tcPr>
            <w:tcW w:type="dxa" w:w="2160"/>
          </w:tcPr>
          <w:p>
            <w:r>
              <w:t>SEO</w:t>
            </w:r>
          </w:p>
        </w:tc>
        <w:tc>
          <w:tcPr>
            <w:tcW w:type="dxa" w:w="2160"/>
          </w:tcPr>
          <w:p>
            <w:r>
              <w:t>E3.O1.KR2</w:t>
            </w:r>
          </w:p>
        </w:tc>
        <w:tc>
          <w:tcPr>
            <w:tcW w:type="dxa" w:w="2160"/>
          </w:tcPr>
          <w:p>
            <w:r>
              <w:t>Instituir rito anual de programação orçamentária com priorização no 3º trimestre</w:t>
            </w:r>
          </w:p>
        </w:tc>
        <w:tc>
          <w:tcPr>
            <w:tcW w:type="dxa" w:w="2160"/>
          </w:tcPr>
          <w:p>
            <w:r>
              <w:t>Líder: Serviço de Execução Orçamentária; Coexecutores: Unidade Setorial de Finanças (USF); Serviço de Controle Contábil-Financeiro; Subprocuradoria-Geral Adjunta; PGAAE</w:t>
            </w:r>
          </w:p>
        </w:tc>
      </w:tr>
      <w:tr>
        <w:tc>
          <w:tcPr>
            <w:tcW w:type="dxa" w:w="2160"/>
          </w:tcPr>
          <w:p>
            <w:r>
              <w:t>SGA</w:t>
            </w:r>
          </w:p>
        </w:tc>
        <w:tc>
          <w:tcPr>
            <w:tcW w:type="dxa" w:w="2160"/>
          </w:tcPr>
          <w:p>
            <w:r>
              <w:t>E5.O1.KR1</w:t>
            </w:r>
          </w:p>
        </w:tc>
        <w:tc>
          <w:tcPr>
            <w:tcW w:type="dxa" w:w="2160"/>
          </w:tcPr>
          <w:p>
            <w:r>
              <w:t>Mapear e triar continuamente a carteira de processos estratégicos por especializada</w:t>
            </w:r>
          </w:p>
        </w:tc>
        <w:tc>
          <w:tcPr>
            <w:tcW w:type="dxa" w:w="2160"/>
          </w:tcPr>
          <w:p>
            <w:r>
              <w:t>Líder: Subprocuradoria-Geral Adjunta (SGA); Coexecutores: Procuradoria Judicial, Especializadas Temáticas, Assessoria em TIC da PGAAE / INOVA (Suporte de Infraestrutura: SI)</w:t>
            </w:r>
          </w:p>
        </w:tc>
      </w:tr>
      <w:tr>
        <w:tc>
          <w:tcPr>
            <w:tcW w:type="dxa" w:w="2160"/>
          </w:tcPr>
          <w:p>
            <w:r>
              <w:t>SGA</w:t>
            </w:r>
          </w:p>
        </w:tc>
        <w:tc>
          <w:tcPr>
            <w:tcW w:type="dxa" w:w="2160"/>
          </w:tcPr>
          <w:p>
            <w:r>
              <w:t>E7.O3.KR2</w:t>
            </w:r>
          </w:p>
        </w:tc>
        <w:tc>
          <w:tcPr>
            <w:tcW w:type="dxa" w:w="2160"/>
          </w:tcPr>
          <w:p>
            <w:r>
              <w:t>Fomentar e indicar trilhas de capacitação em Direito Digital, IA e Jurimetria para as unidades contenciosas</w:t>
            </w:r>
          </w:p>
        </w:tc>
        <w:tc>
          <w:tcPr>
            <w:tcW w:type="dxa" w:w="2160"/>
          </w:tcPr>
          <w:p>
            <w:r>
              <w:t>Líder: Subprocuradoria-Geral Adjunta (SGA); Coexecutores: ESAP, Assessoria em TIC da PGAAE / INOVA</w:t>
            </w:r>
          </w:p>
        </w:tc>
      </w:tr>
      <w:tr>
        <w:tc>
          <w:tcPr>
            <w:tcW w:type="dxa" w:w="2160"/>
          </w:tcPr>
          <w:p>
            <w:r>
              <w:t>SGA</w:t>
            </w:r>
          </w:p>
        </w:tc>
        <w:tc>
          <w:tcPr>
            <w:tcW w:type="dxa" w:w="2160"/>
          </w:tcPr>
          <w:p>
            <w:r>
              <w:t>E5.O5.KR2</w:t>
            </w:r>
          </w:p>
        </w:tc>
        <w:tc>
          <w:tcPr>
            <w:tcW w:type="dxa" w:w="2160"/>
          </w:tcPr>
          <w:p>
            <w:r>
              <w:t>Supervisionar a padronização e unificação dos bancos de peças, teses e enunciados das Procuradorias Especializadas</w:t>
            </w:r>
          </w:p>
        </w:tc>
        <w:tc>
          <w:tcPr>
            <w:tcW w:type="dxa" w:w="2160"/>
          </w:tcPr>
          <w:p>
            <w:r>
              <w:t>Líder: Subprocuradoria-Geral Adjunta (SGA); Coexecutores: PGAAJ, Procuradorias Especializadas, Assessoria em TIC da PGAAE / INOVA</w:t>
            </w:r>
          </w:p>
        </w:tc>
      </w:tr>
      <w:tr>
        <w:tc>
          <w:tcPr>
            <w:tcW w:type="dxa" w:w="2160"/>
          </w:tcPr>
          <w:p>
            <w:r>
              <w:t>SGRH</w:t>
            </w:r>
          </w:p>
        </w:tc>
        <w:tc>
          <w:tcPr>
            <w:tcW w:type="dxa" w:w="2160"/>
          </w:tcPr>
          <w:p>
            <w:r>
              <w:t>E5.O5.KR3</w:t>
            </w:r>
          </w:p>
        </w:tc>
        <w:tc>
          <w:tcPr>
            <w:tcW w:type="dxa" w:w="2160"/>
          </w:tcPr>
          <w:p>
            <w:r>
              <w:t>Mapeamento BPMN e definição de SLAs para rotinas de gestão de pessoas (Eixo II - Despacho SEI 018120848)</w:t>
            </w:r>
          </w:p>
        </w:tc>
        <w:tc>
          <w:tcPr>
            <w:tcW w:type="dxa" w:w="2160"/>
          </w:tcPr>
          <w:p>
            <w:r>
              <w:t>Líder: SGRH; Coexecutores: UGAM, Assessoria em TIC da PGAAE / INOVA (Suporte de Infraestrutura: SI)</w:t>
            </w:r>
          </w:p>
        </w:tc>
      </w:tr>
      <w:tr>
        <w:tc>
          <w:tcPr>
            <w:tcW w:type="dxa" w:w="2160"/>
          </w:tcPr>
          <w:p>
            <w:r>
              <w:t>SGRH</w:t>
            </w:r>
          </w:p>
        </w:tc>
        <w:tc>
          <w:tcPr>
            <w:tcW w:type="dxa" w:w="2160"/>
          </w:tcPr>
          <w:p>
            <w:r>
              <w:t>E7.O3.KR1</w:t>
            </w:r>
          </w:p>
        </w:tc>
        <w:tc>
          <w:tcPr>
            <w:tcW w:type="dxa" w:w="2160"/>
          </w:tcPr>
          <w:p>
            <w:r>
              <w:t>Implantar o Assentamento Funcional Digital (AFD) e Painel de BI de Gestão de Pessoas (Eixo IV - Despacho SEI 018120848)</w:t>
            </w:r>
          </w:p>
        </w:tc>
        <w:tc>
          <w:tcPr>
            <w:tcW w:type="dxa" w:w="2160"/>
          </w:tcPr>
          <w:p>
            <w:r>
              <w:t>Líder: SGRH; Coexecutores: Assessoria em TIC da PGAAE / INOVA (Suporte de Infraestrutura: SI)</w:t>
            </w:r>
          </w:p>
        </w:tc>
      </w:tr>
      <w:tr>
        <w:tc>
          <w:tcPr>
            <w:tcW w:type="dxa" w:w="2160"/>
          </w:tcPr>
          <w:p>
            <w:r>
              <w:t>SI</w:t>
            </w:r>
          </w:p>
        </w:tc>
        <w:tc>
          <w:tcPr>
            <w:tcW w:type="dxa" w:w="2160"/>
          </w:tcPr>
          <w:p>
            <w:r>
              <w:t>E3.O1.KR3</w:t>
            </w:r>
          </w:p>
        </w:tc>
        <w:tc>
          <w:tcPr>
            <w:tcW w:type="dxa" w:w="2160"/>
          </w:tcPr>
          <w:p>
            <w:r>
              <w:t>Garantir governança técnica e cumprimento dos marcos do BID na carteira de TIC do PROFISCO III</w:t>
            </w:r>
          </w:p>
        </w:tc>
        <w:tc>
          <w:tcPr>
            <w:tcW w:type="dxa" w:w="2160"/>
          </w:tcPr>
          <w:p>
            <w:r>
              <w:t>Líder: Supervisão de Informática; Coexecutores: Subprocuradoria-Geral Adjunta (USF e Contabilidade), PGAAE</w:t>
            </w:r>
          </w:p>
        </w:tc>
      </w:tr>
      <w:tr>
        <w:tc>
          <w:tcPr>
            <w:tcW w:type="dxa" w:w="2160"/>
          </w:tcPr>
          <w:p>
            <w:r>
              <w:t>SI</w:t>
            </w:r>
          </w:p>
        </w:tc>
        <w:tc>
          <w:tcPr>
            <w:tcW w:type="dxa" w:w="2160"/>
          </w:tcPr>
          <w:p>
            <w:r>
              <w:t>E5.O5.KR1</w:t>
            </w:r>
          </w:p>
        </w:tc>
        <w:tc>
          <w:tcPr>
            <w:tcW w:type="dxa" w:w="2160"/>
          </w:tcPr>
          <w:p>
            <w:r>
              <w:t>Prover infraestrutura de servidores e ambiente de hospedagem para execução de robôs de automação (RPA)</w:t>
            </w:r>
          </w:p>
        </w:tc>
        <w:tc>
          <w:tcPr>
            <w:tcW w:type="dxa" w:w="2160"/>
          </w:tcPr>
          <w:p>
            <w:r>
              <w:t>Líder de Desenvolvimento/Evolução: Assessoria em TIC da PGAAE / INOVA; Suporte de Infraestrutura Física: Supervisão de Informática (SI)</w:t>
            </w:r>
          </w:p>
        </w:tc>
      </w:tr>
      <w:tr>
        <w:tc>
          <w:tcPr>
            <w:tcW w:type="dxa" w:w="2160"/>
          </w:tcPr>
          <w:p>
            <w:r>
              <w:t>SI</w:t>
            </w:r>
          </w:p>
        </w:tc>
        <w:tc>
          <w:tcPr>
            <w:tcW w:type="dxa" w:w="2160"/>
          </w:tcPr>
          <w:p>
            <w:r>
              <w:t>E7.O1.KR1</w:t>
            </w:r>
          </w:p>
        </w:tc>
        <w:tc>
          <w:tcPr>
            <w:tcW w:type="dxa" w:w="2160"/>
          </w:tcPr>
          <w:p>
            <w:r>
              <w:t>Garantir infraestrutura tecnológica e ambiente seguro para modelos de IA assistida em pareceres</w:t>
            </w:r>
          </w:p>
        </w:tc>
        <w:tc>
          <w:tcPr>
            <w:tcW w:type="dxa" w:w="2160"/>
          </w:tcPr>
          <w:p>
            <w:r>
              <w:t>Líder: Assessoria em TIC da PGAAE / INOVA; Coexecutores: Procuradoria Administrativa, Especializadas Consultivas, SGA</w:t>
            </w:r>
          </w:p>
        </w:tc>
      </w:tr>
      <w:tr>
        <w:tc>
          <w:tcPr>
            <w:tcW w:type="dxa" w:w="2160"/>
          </w:tcPr>
          <w:p>
            <w:r>
              <w:t>SI</w:t>
            </w:r>
          </w:p>
        </w:tc>
        <w:tc>
          <w:tcPr>
            <w:tcW w:type="dxa" w:w="2160"/>
          </w:tcPr>
          <w:p>
            <w:r>
              <w:t>E7.O3.KR1</w:t>
            </w:r>
          </w:p>
        </w:tc>
        <w:tc>
          <w:tcPr>
            <w:tcW w:type="dxa" w:w="2160"/>
          </w:tcPr>
          <w:p>
            <w:r>
              <w:t>Dar suporte de infraestrutura e sustentação técnica à carteira de projetos de inovação da PGE</w:t>
            </w:r>
          </w:p>
        </w:tc>
        <w:tc>
          <w:tcPr>
            <w:tcW w:type="dxa" w:w="2160"/>
          </w:tcPr>
          <w:p>
            <w:r>
              <w:t>Líder: Assessoria em TIC da PGAAE / INOVA; Coexecutores: ESAP, PGAAE, Gabinete do Procurador-Geral</w:t>
            </w:r>
          </w:p>
        </w:tc>
      </w:tr>
      <w:tr>
        <w:tc>
          <w:tcPr>
            <w:tcW w:type="dxa" w:w="2160"/>
          </w:tcPr>
          <w:p>
            <w:r>
              <w:t>SI</w:t>
            </w:r>
          </w:p>
        </w:tc>
        <w:tc>
          <w:tcPr>
            <w:tcW w:type="dxa" w:w="2160"/>
          </w:tcPr>
          <w:p>
            <w:r>
              <w:t>E7.O3.KR2</w:t>
            </w:r>
          </w:p>
        </w:tc>
        <w:tc>
          <w:tcPr>
            <w:tcW w:type="dxa" w:w="2160"/>
          </w:tcPr>
          <w:p>
            <w:r>
              <w:t>Dar suporte técnico à ESAP e EGMA na oferta de trilhas continuadas de capacitação digital</w:t>
            </w:r>
          </w:p>
        </w:tc>
        <w:tc>
          <w:tcPr>
            <w:tcW w:type="dxa" w:w="2160"/>
          </w:tcPr>
          <w:p>
            <w:r>
              <w:t>Coexecutores: ESAP, Assessoria em TIC da PGAAE / INOVA, Subprocuradoria-Geral Adjunta</w:t>
            </w:r>
          </w:p>
        </w:tc>
      </w:tr>
      <w:tr>
        <w:tc>
          <w:tcPr>
            <w:tcW w:type="dxa" w:w="2160"/>
          </w:tcPr>
          <w:p>
            <w:r>
              <w:t>SMP</w:t>
            </w:r>
          </w:p>
        </w:tc>
        <w:tc>
          <w:tcPr>
            <w:tcW w:type="dxa" w:w="2160"/>
          </w:tcPr>
          <w:p>
            <w:r>
              <w:t>E2.O1.KR1</w:t>
            </w:r>
          </w:p>
        </w:tc>
        <w:tc>
          <w:tcPr>
            <w:tcW w:type="dxa" w:w="2160"/>
          </w:tcPr>
          <w:p>
            <w:r>
              <w:t>Modernização e informatização do controle de estoque do almoxarifado central (Despacho SEI nº 057/2026)</w:t>
            </w:r>
          </w:p>
        </w:tc>
        <w:tc>
          <w:tcPr>
            <w:tcW w:type="dxa" w:w="2160"/>
          </w:tcPr>
          <w:p>
            <w:r>
              <w:t>Líder: SMP; Coexecutores: UGAM, Assessoria em TIC da PGAAE / INOVA (Suporte de Infraestrutura: SI)</w:t>
            </w:r>
          </w:p>
        </w:tc>
      </w:tr>
      <w:tr>
        <w:tc>
          <w:tcPr>
            <w:tcW w:type="dxa" w:w="2160"/>
          </w:tcPr>
          <w:p>
            <w:r>
              <w:t>SMP</w:t>
            </w:r>
          </w:p>
        </w:tc>
        <w:tc>
          <w:tcPr>
            <w:tcW w:type="dxa" w:w="2160"/>
          </w:tcPr>
          <w:p>
            <w:r>
              <w:t>E7.O2.KR1</w:t>
            </w:r>
          </w:p>
        </w:tc>
        <w:tc>
          <w:tcPr>
            <w:tcW w:type="dxa" w:w="2160"/>
          </w:tcPr>
          <w:p>
            <w:r>
              <w:t>Consolidar inventário tecnológico com classificação de obsolescência</w:t>
            </w:r>
          </w:p>
        </w:tc>
        <w:tc>
          <w:tcPr>
            <w:tcW w:type="dxa" w:w="2160"/>
          </w:tcPr>
          <w:p>
            <w:r>
              <w:t>Coexecutores: Procurador-Geral Adjunto; Procurador-Geral Adjunta para Assuntos Estratégicos (PGAAE)</w:t>
            </w:r>
          </w:p>
        </w:tc>
      </w:tr>
      <w:tr>
        <w:tc>
          <w:tcPr>
            <w:tcW w:type="dxa" w:w="2160"/>
          </w:tcPr>
          <w:p>
            <w:r>
              <w:t>SMP</w:t>
            </w:r>
          </w:p>
        </w:tc>
        <w:tc>
          <w:tcPr>
            <w:tcW w:type="dxa" w:w="2160"/>
          </w:tcPr>
          <w:p>
            <w:r>
              <w:t>E7.O2.KR1</w:t>
            </w:r>
          </w:p>
        </w:tc>
        <w:tc>
          <w:tcPr>
            <w:tcW w:type="dxa" w:w="2160"/>
          </w:tcPr>
          <w:p>
            <w:r>
              <w:t>Vincular substituição tecnológica à baixa ou reaproveitamento patrimonial</w:t>
            </w:r>
          </w:p>
        </w:tc>
        <w:tc>
          <w:tcPr>
            <w:tcW w:type="dxa" w:w="2160"/>
          </w:tcPr>
          <w:p>
            <w:r>
              <w:t>Coexecutores: Procurador-Geral Adjunto; Procurador-Geral Adjunta para Assuntos Estratégicos (PGAAE)</w:t>
            </w:r>
          </w:p>
        </w:tc>
      </w:tr>
      <w:tr>
        <w:tc>
          <w:tcPr>
            <w:tcW w:type="dxa" w:w="2160"/>
          </w:tcPr>
          <w:p>
            <w:r>
              <w:t>SMP</w:t>
            </w:r>
          </w:p>
        </w:tc>
        <w:tc>
          <w:tcPr>
            <w:tcW w:type="dxa" w:w="2160"/>
          </w:tcPr>
          <w:p>
            <w:r>
              <w:t>E2.O2.KR1</w:t>
            </w:r>
          </w:p>
        </w:tc>
        <w:tc>
          <w:tcPr>
            <w:tcW w:type="dxa" w:w="2160"/>
          </w:tcPr>
          <w:p>
            <w:r>
              <w:t>Integrar e alimentar o Painel Compartilhado de Visibilidade Intersetorial (CSL, Contratos, Patrimônio e TI)</w:t>
            </w:r>
          </w:p>
        </w:tc>
        <w:tc>
          <w:tcPr>
            <w:tcW w:type="dxa" w:w="2160"/>
          </w:tcPr>
          <w:p>
            <w:r>
              <w:t>Líder: Serviço de Material e Patrimônio (SMP); Coexecutores: Comissão Setorial de Licitação (CSL), Serviço de Controle de Contratos (SCC), Assessoria em TIC da PGAAE / INOVA</w:t>
            </w:r>
          </w:p>
        </w:tc>
      </w:tr>
      <w:tr>
        <w:tc>
          <w:tcPr>
            <w:tcW w:type="dxa" w:w="2160"/>
          </w:tcPr>
          <w:p>
            <w:r>
              <w:t>UGAM</w:t>
            </w:r>
          </w:p>
        </w:tc>
        <w:tc>
          <w:tcPr>
            <w:tcW w:type="dxa" w:w="2160"/>
          </w:tcPr>
          <w:p>
            <w:r>
              <w:t>E3.O1.KR2</w:t>
            </w:r>
          </w:p>
        </w:tc>
        <w:tc>
          <w:tcPr>
            <w:tcW w:type="dxa" w:w="2160"/>
          </w:tcPr>
          <w:p>
            <w:r>
              <w:t>Integrar orçamento, captação e planejamento estratégico em um único ciclo decisório</w:t>
            </w:r>
          </w:p>
        </w:tc>
        <w:tc>
          <w:tcPr>
            <w:tcW w:type="dxa" w:w="2160"/>
          </w:tcPr>
          <w:p>
            <w:r>
              <w:t>Líder: Unidade Gestora de Atividade Meio; Coexecutores: Procurador-Geral Adjunto; Serviço de Execução Orçamentária; Serviço de Controle Contábil-Financeiro; Procurador-Geral Adjunta para Assuntos Estratégicos (PGAAE)</w:t>
            </w:r>
          </w:p>
        </w:tc>
      </w:tr>
      <w:tr>
        <w:tc>
          <w:tcPr>
            <w:tcW w:type="dxa" w:w="2160"/>
          </w:tcPr>
          <w:p>
            <w:r>
              <w:t>UGAM</w:t>
            </w:r>
          </w:p>
        </w:tc>
        <w:tc>
          <w:tcPr>
            <w:tcW w:type="dxa" w:w="2160"/>
          </w:tcPr>
          <w:p>
            <w:r>
              <w:t>E3.O1.KR2</w:t>
            </w:r>
          </w:p>
        </w:tc>
        <w:tc>
          <w:tcPr>
            <w:tcW w:type="dxa" w:w="2160"/>
          </w:tcPr>
          <w:p>
            <w:r>
              <w:t>Auditar anualmente a aderência do eixo às metas de financiamento e execução</w:t>
            </w:r>
          </w:p>
        </w:tc>
        <w:tc>
          <w:tcPr>
            <w:tcW w:type="dxa" w:w="2160"/>
          </w:tcPr>
          <w:p>
            <w:r>
              <w:t>Líder: Unidade Gestora de Atividade Meio; Coexecutores: Procurador-Geral Adjunto; Serviço de Execução Orçamentária; Serviço de Controle Contábil-Financeiro; Procurador-Geral Adjunta para Assuntos Estratégicos (PGAAE)</w:t>
            </w:r>
          </w:p>
        </w:tc>
      </w:tr>
      <w:tr>
        <w:tc>
          <w:tcPr>
            <w:tcW w:type="dxa" w:w="2160"/>
          </w:tcPr>
          <w:p>
            <w:r>
              <w:t>UGAM</w:t>
            </w:r>
          </w:p>
        </w:tc>
        <w:tc>
          <w:tcPr>
            <w:tcW w:type="dxa" w:w="2160"/>
          </w:tcPr>
          <w:p>
            <w:r>
              <w:t>E5.O5.KR1</w:t>
            </w:r>
          </w:p>
        </w:tc>
        <w:tc>
          <w:tcPr>
            <w:tcW w:type="dxa" w:w="2160"/>
          </w:tcPr>
          <w:p>
            <w:r>
              <w:t>Padronizar fluxos administrativos e automatizar triagem e distribuição de processos</w:t>
            </w:r>
          </w:p>
        </w:tc>
        <w:tc>
          <w:tcPr>
            <w:tcW w:type="dxa" w:w="2160"/>
          </w:tcPr>
          <w:p>
            <w:r>
              <w:t>Líder: Unidade Gestora de Atividade Meio; Coexecutores: Serviço de Digitalização e Distribuição; Assessoria em TIC da PGAAE / INOVA (Suporte de Infraestrutura: SI); Procurador-Geral Adjunta para Assuntos Estratégicos (PGAAE); Procuradorias Especializadas e Regionais</w:t>
            </w:r>
          </w:p>
        </w:tc>
      </w:tr>
    </w:tbl>
    <w:p>
      <w:pPr>
        <w:pStyle w:val="Heading2"/>
      </w:pPr>
      <w:r>
        <w:t>3. Minuta de Despacho de Validação SEI</w:t>
      </w:r>
    </w:p>
    <w:p>
      <w:r>
        <w:t>À Chefia da Procuradoria-Geral Adjunta para Assuntos Estratégicos (PGAAE),</w:t>
        <w:br/>
        <w:br/>
        <w:t>No âmbito da consolidação do Planejamento Estratégico 2027–2030 da PGE-MA (Processo SEI: Verificar SEI), e em conformidade com o alinhamento técnico realizado com a unidade (Dr. Marcus Bacellar (Procurador-Geral Adjunto para Assuntos Estratégicos)), a Assessoria de Planejamento e Gestão Estratégica acosta aos presentes autos a versão consolidada e saneada do Plano de Ação Setorial (Plano_Acao_Pos_Comparacao_PGAAE.xlsx, contemplando 164 ações estratégicas vinculadas aos resultados-chave E1.O1.KR1, E1.O1.KR2, E1.O2.KR1, E1.O2.KR2, E1.O2.KR3, E1.O3.KR1, E1.O4.KR1, E1.O4.KR2, E1.O5.KR1, E1.O5.KR2, E1.O5.KR3, E3.O1.KR1, E3.O1.KR2, E3.O1.KR3, E4.O1.KR1, E4.O1.KR3, E5.O2.KR1, E5.O2.KR2, E5.O3.KR1, E5.O3.KR2, E5.O5.KR1, E5.O5.KR2, E5.O5.KR3, E5.O6.KR1, E5.O7.KR1, E5.O7.KR2, E6.O2.KR1, E7.O1.KR1, E7.O2.KR1, E7.O2.KR2, E7.O3.KR1, E7.O3.KR2, E7.O3.KR3, E7.O4.KR1, E9.O2.KR1, E9.O3.KR1).</w:t>
        <w:br/>
        <w:br/>
        <w:t>Destaques técnicos consolidados: Governança macro do Planejamento (E5.O5.KR1), coordenação dos 10 artefatos BID/Profisco (E3.O1.KR3), titularidade da Assessoria em TIC da PGAAE / INOVA em sistemas/BI/IA e Extranet do Fórum José Sarney.</w:t>
        <w:br/>
        <w:br/>
        <w:t>Solicita-se a conferência e o lançamento de despacho simplificado de validação ("Com reunião de alinhamento e planilha saneada anexada aos autos, valido os dados e o Plano de Ação desta unidade para o ciclo 2027–2030"), restituindo-se os autos à Assessoria de Planejamento / PGAAE para homologação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