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BB43" w14:textId="77777777" w:rsidR="006A1A74" w:rsidRDefault="006A1A74">
      <w:pPr>
        <w:spacing w:after="2000"/>
      </w:pPr>
    </w:p>
    <w:p w14:paraId="05AD0529" w14:textId="77777777" w:rsidR="006A1A74" w:rsidRDefault="00000000"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>Concilium</w:t>
      </w:r>
    </w:p>
    <w:p w14:paraId="59ABA745" w14:textId="77777777" w:rsidR="006A1A74" w:rsidRDefault="00000000">
      <w:pPr>
        <w:spacing w:after="200"/>
        <w:jc w:val="center"/>
      </w:pPr>
      <w:r>
        <w:rPr>
          <w:color w:val="2E75B6"/>
          <w:sz w:val="28"/>
          <w:szCs w:val="28"/>
        </w:rPr>
        <w:t>Framework de planejamento de obras de infraestrutura</w:t>
      </w:r>
    </w:p>
    <w:p w14:paraId="293CF6CE" w14:textId="77777777" w:rsidR="006A1A74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Modelagem conceitual — núcleo do framework e perfil de aplicação</w:t>
      </w:r>
    </w:p>
    <w:p w14:paraId="22D51687" w14:textId="77777777" w:rsidR="006A1A74" w:rsidRDefault="006A1A74">
      <w:pPr>
        <w:pBdr>
          <w:bottom w:val="single" w:sz="6" w:space="1" w:color="2E75B6"/>
        </w:pBdr>
        <w:spacing w:after="400"/>
        <w:jc w:val="center"/>
      </w:pPr>
    </w:p>
    <w:p w14:paraId="63CDFCC7" w14:textId="77777777" w:rsidR="006A1A74" w:rsidRDefault="00000000">
      <w:pPr>
        <w:spacing w:after="120"/>
        <w:jc w:val="center"/>
      </w:pPr>
      <w:r>
        <w:rPr>
          <w:b/>
          <w:bCs/>
          <w:color w:val="1F4E79"/>
        </w:rPr>
        <w:t>Versão 2.5  ·  documento vivo  ·  perfil ativo: AGIS</w:t>
      </w:r>
    </w:p>
    <w:p w14:paraId="70673FEC" w14:textId="77777777" w:rsidR="006A1A74" w:rsidRDefault="00000000">
      <w:pPr>
        <w:spacing w:after="120"/>
        <w:jc w:val="center"/>
      </w:pPr>
      <w:r>
        <w:rPr>
          <w:color w:val="666666"/>
        </w:rPr>
        <w:t>Abril 2026</w:t>
      </w:r>
    </w:p>
    <w:p w14:paraId="440C3493" w14:textId="77777777" w:rsidR="006A1A74" w:rsidRDefault="00000000">
      <w:r>
        <w:br w:type="page"/>
      </w:r>
    </w:p>
    <w:p w14:paraId="2349BE5A" w14:textId="77777777" w:rsidR="006A1A74" w:rsidRDefault="00000000">
      <w:pPr>
        <w:pStyle w:val="Heading1"/>
        <w:spacing w:before="0"/>
      </w:pPr>
      <w:r>
        <w:rPr>
          <w:color w:val="000000"/>
        </w:rPr>
        <w:lastRenderedPageBreak/>
        <w:t>Sumário executivo</w:t>
      </w:r>
    </w:p>
    <w:p w14:paraId="033D8808" w14:textId="77777777" w:rsidR="00633DFE" w:rsidRDefault="00633DFE">
      <w:pPr>
        <w:spacing w:after="120"/>
        <w:jc w:val="both"/>
      </w:pPr>
    </w:p>
    <w:p w14:paraId="5F183917" w14:textId="097C5E62" w:rsidR="006A1A74" w:rsidRDefault="00000000">
      <w:pPr>
        <w:spacing w:after="120"/>
        <w:jc w:val="both"/>
      </w:pPr>
      <w:r>
        <w:t>Este documento define Concilium, framework de planejamento de obras de infraestrutura. Ele formaliza o modelo conceitual de dados, fluxos de derivação e regras de validação que sustentam o processo de planejamento — independente de qual construtora o utilize, qual obra esteja sendo orçada, ou qual configuração de mercado esteja em vigor.</w:t>
      </w:r>
    </w:p>
    <w:p w14:paraId="3F53229D" w14:textId="77777777" w:rsidR="006A1A74" w:rsidRDefault="00000000">
      <w:pPr>
        <w:spacing w:after="120"/>
        <w:jc w:val="both"/>
      </w:pPr>
      <w:r>
        <w:t>A v2.5 introduz o conceito central que faltava na v2.4: um ‘espaço de decisão delimitado’. Saber o que o sistema é permitido variar é tão importante quanto saber o que ele calcula. A versão anterior sabia calcular; esta versão sabe quais alavancas existem, quais são fixas, e por quê.</w:t>
      </w:r>
    </w:p>
    <w:p w14:paraId="7363B327" w14:textId="77777777" w:rsidR="006A1A74" w:rsidRDefault="00000000">
      <w:pPr>
        <w:pStyle w:val="Heading2"/>
      </w:pPr>
      <w:r>
        <w:t>Mudanças desde v2.4</w:t>
      </w:r>
    </w:p>
    <w:p w14:paraId="52DCE25E" w14:textId="77777777" w:rsidR="006A1A74" w:rsidRDefault="006A1A74">
      <w:pPr>
        <w:pStyle w:val="Heading2"/>
      </w:pPr>
    </w:p>
    <w:p w14:paraId="7EE50C15" w14:textId="77777777" w:rsidR="006A1A74" w:rsidRDefault="00000000">
      <w:pPr>
        <w:pStyle w:val="ListParagraph"/>
        <w:numPr>
          <w:ilvl w:val="0"/>
          <w:numId w:val="3"/>
        </w:numPr>
        <w:spacing w:after="80"/>
      </w:pPr>
      <w:r>
        <w:t>Espaço de decisão formalizado — quatro variáveis de decisão (DV1–DV4) documentadas com requisitos explícitos.</w:t>
      </w:r>
    </w:p>
    <w:p w14:paraId="340D7CF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Elementos fixos formalizados — quatro categorias (F1–F4) que o sistema não pode variar, com justificativa.</w:t>
      </w:r>
    </w:p>
    <w:p w14:paraId="047FC29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Restrições hard e soft (C1–C9) — vocabulário unívoco para bloqueio de aprovação vs. avaliação.</w:t>
      </w:r>
    </w:p>
    <w:p w14:paraId="34599AF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Loops operacionais (L1–L4) — modelo de operação formal substituindo a ideia de pipeline estritamente seqüencial.</w:t>
      </w:r>
    </w:p>
    <w:p w14:paraId="6C9AA35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PlanningLoop — módulo orquestrador acima das skills; compõe DV1–DV4 contra as restrições hard.</w:t>
      </w:r>
    </w:p>
    <w:p w14:paraId="0379F204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ConstraintViolation estruturado — validações passam a expor magnitude de violação e dica de correção.</w:t>
      </w:r>
    </w:p>
    <w:p w14:paraId="7846450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Skills 00B e 01A ganham especificação completa; skills 02, 03 e 05 ganham requisitos de extensão.</w:t>
      </w:r>
    </w:p>
    <w:p w14:paraId="3AD281D2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Requisitos funcionais (FR1–FR6) e não-funcionais (NFR1–NFR4) documentados.</w:t>
      </w:r>
    </w:p>
    <w:p w14:paraId="38CB275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Rejeições explícitas (X1–X4) — barreiras de regressão com critério de teste de sanidade.</w:t>
      </w:r>
    </w:p>
    <w:p w14:paraId="64B0E41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Critério de sanidade (milestone test) — checklist para verificar que nenhuma abstração está vazando.</w:t>
      </w:r>
    </w:p>
    <w:p w14:paraId="712BE627" w14:textId="77777777" w:rsidR="006A1A74" w:rsidRDefault="006A1A74">
      <w:pPr>
        <w:spacing w:after="120"/>
      </w:pPr>
    </w:p>
    <w:p w14:paraId="3C295A28" w14:textId="77777777" w:rsidR="006A1A74" w:rsidRDefault="00000000">
      <w:pPr>
        <w:pStyle w:val="Heading2"/>
      </w:pPr>
      <w:r>
        <w:t>Escopo declarado</w:t>
      </w:r>
    </w:p>
    <w:p w14:paraId="19749144" w14:textId="77777777" w:rsidR="006A1A74" w:rsidRDefault="006A1A74">
      <w:pPr>
        <w:pStyle w:val="Heading2"/>
      </w:pPr>
    </w:p>
    <w:p w14:paraId="27F5A44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Geográfico: </w:t>
      </w:r>
      <w:r>
        <w:t>Brasil. Estruturas tributárias, regimes trabalhistas (CLT) e instituições de referência são assumidas brasileiras no núcleo.</w:t>
      </w:r>
    </w:p>
    <w:p w14:paraId="15AC6268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Tipos de obra: </w:t>
      </w:r>
      <w:r>
        <w:t>terraplenagem, pavimentação e saneamento. Obras lineares de infraestrutura.</w:t>
      </w:r>
    </w:p>
    <w:p w14:paraId="1147FA1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Construtoras: </w:t>
      </w:r>
      <w:r>
        <w:t>framework atende caso de uso real (AGIS). Estrutura de perfis preserva a possibilidade de adicionar outras sem alterações no núcleo.</w:t>
      </w:r>
    </w:p>
    <w:p w14:paraId="1152E535" w14:textId="77777777" w:rsidR="006A1A74" w:rsidRDefault="006A1A74">
      <w:pPr>
        <w:spacing w:after="120"/>
      </w:pPr>
    </w:p>
    <w:p w14:paraId="342FDE59" w14:textId="77777777" w:rsidR="006A1A74" w:rsidRDefault="00000000">
      <w:pPr>
        <w:pStyle w:val="Heading1"/>
      </w:pPr>
      <w:r>
        <w:rPr>
          <w:color w:val="000000"/>
        </w:rPr>
        <w:t>Glossário do domínio</w:t>
      </w:r>
    </w:p>
    <w:p w14:paraId="716B271B" w14:textId="77777777" w:rsidR="00633DFE" w:rsidRDefault="00633DFE">
      <w:pPr>
        <w:spacing w:after="120"/>
      </w:pPr>
    </w:p>
    <w:p w14:paraId="2B71C9BC" w14:textId="6A9857BF" w:rsidR="006A1A74" w:rsidRDefault="00000000">
      <w:pPr>
        <w:spacing w:after="120"/>
      </w:pPr>
      <w:r>
        <w:t>Termos técnicos usados ao longo do documento. Cada termo é marcado como FRAMEWORK (conceito do núcleo) ou PERFIL (aparece apenas em perfis específicos).</w:t>
      </w:r>
    </w:p>
    <w:p w14:paraId="4754FD20" w14:textId="77777777" w:rsidR="006A1A74" w:rsidRDefault="006A1A74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6"/>
        <w:gridCol w:w="1603"/>
        <w:gridCol w:w="5331"/>
      </w:tblGrid>
      <w:tr w:rsidR="006A1A74" w14:paraId="7AA02944" w14:textId="77777777" w:rsidTr="00945905">
        <w:trPr>
          <w:tblHeader/>
        </w:trPr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227F8793" w14:textId="77777777" w:rsidR="006A1A74" w:rsidRDefault="00000000" w:rsidP="009459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1180C8CE" w14:textId="77777777" w:rsidR="006A1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4A4355F" w14:textId="77777777" w:rsidR="006A1A7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6A1A74" w14:paraId="4A84BB01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5C18E6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BDI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3431DC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69739A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Benefícios e Despesas Indiretas. Percentual aplicado sobre custo direto para chegar ao preço de venda. Calculado por regras; nunca ajustável como variável de otimização.</w:t>
            </w:r>
          </w:p>
        </w:tc>
      </w:tr>
      <w:tr w:rsidR="006A1A74" w14:paraId="4FCA8872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6106F56B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ConstraintViolation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630204D4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F8015A0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Estrutura de dados nova na v2.5. Expande a validação binária (OK/ERRO) com magnitude da violação, atividade/período afetados, e dica de correção.</w:t>
            </w:r>
          </w:p>
        </w:tc>
      </w:tr>
      <w:tr w:rsidR="006A1A74" w14:paraId="3767E94A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E157C8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ContextoObra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AF14962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8F124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Entidade introduzida na v2.4. Agrupa os 4 IDs de configuração (perfil, jurisdição, referência, catálogo) sob identificador único.</w:t>
            </w:r>
          </w:p>
        </w:tc>
      </w:tr>
      <w:tr w:rsidR="006A1A74" w14:paraId="40471F33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86D9559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F074C87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60F9EAD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Composição de Preço Unitário. Define quanto custa executar uma unidade de um serviço.</w:t>
            </w:r>
          </w:p>
        </w:tc>
      </w:tr>
      <w:tr w:rsidR="006A1A74" w14:paraId="02532BF8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384C4E4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DV (Variável de Decisão)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7821EBF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E23689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Conceito novo na v2.5. Um parâmetro que o sistema está autorizado a variar dentro de limites pré-definidos. Quatro DVs: template de equipe, número de equipes, offset de início, política de indiretos.</w:t>
            </w:r>
          </w:p>
        </w:tc>
      </w:tr>
      <w:tr w:rsidR="006A1A74" w14:paraId="271F9401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4BCA88DB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EAP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3F12981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5D21294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Estrutura Analítica de Projeto. Lista hierárquica dos serviços com quantitativos e, a partir da v2.5, relações de precedência.</w:t>
            </w:r>
          </w:p>
        </w:tc>
      </w:tr>
      <w:tr w:rsidR="006A1A74" w14:paraId="21AA8284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7DB4D9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Elemento Fixo (F)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E8F8B13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D7321D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Conceito novo na v2.5. Parâmetro que o sistema deve calcular por regras, nunca variar. Quatro elementos fixos: BDI, indiretos regulatórios, produtividade do catálogo, pool de recursos.</w:t>
            </w:r>
          </w:p>
        </w:tc>
      </w:tr>
      <w:tr w:rsidR="006A1A74" w14:paraId="11608FE5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55DBEB9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Loop operacional (L)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86A7E99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88780AF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Conceito novo na v2.5. Ciclo de ajuste-execução-verificação que o PlanningLoop executa. Quatro loops: cronograma+recursos, equilíbrio de custo, política de indiretos, avaliação econômica.</w:t>
            </w:r>
          </w:p>
        </w:tc>
      </w:tr>
      <w:tr w:rsidR="006A1A74" w14:paraId="0634C3E6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07D0142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Permanência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6A61C3E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63323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Quantidade de meses que uma equipe direta ficará alocada na obra. Derivada do cronograma.</w:t>
            </w:r>
          </w:p>
        </w:tc>
      </w:tr>
      <w:tr w:rsidR="006A1A74" w14:paraId="74F4B996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14BFD89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PlanningLoop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4B4A4656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B793BB6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Módulo novo na v2.5. Orquestrador acima das skills que compõe as variáveis de decisão contra as restrições hard, retornando viabilidade e violações estruturadas.</w:t>
            </w:r>
          </w:p>
        </w:tc>
      </w:tr>
      <w:tr w:rsidR="006A1A74" w14:paraId="7C69926F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80B516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Pool de recursos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3B00819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3391B4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Capacidade total por tipo de recurso (equipamentos, funções de MO) disponível para uma obra. É input fixo; apenas a partição entre atividades é variável.</w:t>
            </w:r>
          </w:p>
        </w:tc>
      </w:tr>
      <w:tr w:rsidR="006A1A74" w14:paraId="0AE3744C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923A9AD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Praticabilidade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68314DB4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7ED5F8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Percentual de dias produtivos por mês considerando precipitação histórica.</w:t>
            </w:r>
          </w:p>
        </w:tc>
      </w:tr>
      <w:tr w:rsidR="006A1A74" w14:paraId="4DC25576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F13BFC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Restrição hard (C1–C5)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B970B1E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9225D6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Conceito novo na v2.5. Restrição que deve sempre ser satisfeita. Violação bloqueia aprovação.</w:t>
            </w:r>
          </w:p>
        </w:tc>
      </w:tr>
      <w:tr w:rsidR="006A1A74" w14:paraId="2EB1EB5D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3557E16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Restrição soft (C6–C9)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1D2F33F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4CAAF3F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Conceito novo na v2.5. Restrição avaliada mas não bloqueante. Gera AVISO e influencia score.</w:t>
            </w:r>
          </w:p>
        </w:tc>
      </w:tr>
      <w:tr w:rsidR="006A1A74" w14:paraId="0A5C2695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A9F22B4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Scenario Engine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6033E03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6EE537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Módulo da v2.4. Gera N variações de projeto via deltas em DV1–DV4. Na v2.5: restringido a variar apenas DVs, nunca elementos fixos.</w:t>
            </w:r>
          </w:p>
        </w:tc>
      </w:tr>
      <w:tr w:rsidR="006A1A74" w14:paraId="1517C884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C40CD11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Skill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D07BBBA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CB98B0A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Função pura no pipeline. Recebe canônico + inputs + contexto, retorna canônico atualizado + validações.</w:t>
            </w:r>
          </w:p>
        </w:tc>
      </w:tr>
      <w:tr w:rsidR="006A1A74" w14:paraId="10B186E4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C74272D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Snapshot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F0FBE2B" w14:textId="77777777" w:rsidR="006A1A7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FF42C6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Cópia congelada de dados de referência, perfil ou catálogo no momento em que um projeto foi aprovado.</w:t>
            </w:r>
          </w:p>
        </w:tc>
      </w:tr>
      <w:tr w:rsidR="006A1A74" w14:paraId="7475CD95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5908DF5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AGIS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5A29B2A" w14:textId="77777777" w:rsidR="006A1A74" w:rsidRDefault="00000000">
            <w:r>
              <w:rPr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A2765B7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Construtora de infraestrutura, primeiro perfil de aplicação do framework. Sediada no CE.</w:t>
            </w:r>
          </w:p>
        </w:tc>
      </w:tr>
      <w:tr w:rsidR="006A1A74" w14:paraId="70B70800" w14:textId="77777777" w:rsidTr="00945905"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65CBE7E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SICRO</w:t>
            </w:r>
          </w:p>
        </w:tc>
        <w:tc>
          <w:tcPr>
            <w:tcW w:w="16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F04E13C" w14:textId="77777777" w:rsidR="006A1A74" w:rsidRDefault="00000000">
            <w:r>
              <w:rPr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53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17F22" w14:textId="77777777" w:rsidR="006A1A74" w:rsidRDefault="00000000">
            <w:pPr>
              <w:jc w:val="both"/>
            </w:pPr>
            <w:r>
              <w:rPr>
                <w:color w:val="000000"/>
                <w:sz w:val="20"/>
                <w:szCs w:val="20"/>
              </w:rPr>
              <w:t>Sistema de Custos Referenciais de Obras, mantido pelo DNIT.</w:t>
            </w:r>
          </w:p>
        </w:tc>
      </w:tr>
    </w:tbl>
    <w:p w14:paraId="38BAE13C" w14:textId="77777777" w:rsidR="006A1A74" w:rsidRDefault="006A1A74">
      <w:pPr>
        <w:spacing w:after="120"/>
      </w:pPr>
    </w:p>
    <w:p w14:paraId="745F90BD" w14:textId="77777777" w:rsidR="006A1A74" w:rsidRDefault="00000000">
      <w:pPr>
        <w:pStyle w:val="Heading1"/>
      </w:pPr>
      <w:r>
        <w:rPr>
          <w:color w:val="000000"/>
        </w:rPr>
        <w:t>Parte I — Núcleo do framework</w:t>
      </w:r>
    </w:p>
    <w:p w14:paraId="023F93FD" w14:textId="77777777" w:rsidR="005C1879" w:rsidRDefault="005C1879">
      <w:pPr>
        <w:spacing w:after="120"/>
      </w:pPr>
    </w:p>
    <w:p w14:paraId="1140899D" w14:textId="7ECFBAD6" w:rsidR="006A1A74" w:rsidRDefault="00000000">
      <w:pPr>
        <w:spacing w:after="120"/>
      </w:pPr>
      <w:r>
        <w:t>Esta parte descreve estruturas, entidades e regras que compõem o núcleo de Concilium. Tudo aqui é independente de construtora específica.</w:t>
      </w:r>
    </w:p>
    <w:p w14:paraId="3ADEF53C" w14:textId="77777777" w:rsidR="00633DFE" w:rsidRDefault="00633DFE">
      <w:pPr>
        <w:spacing w:after="120"/>
      </w:pPr>
    </w:p>
    <w:p w14:paraId="73EC15B0" w14:textId="77777777" w:rsidR="006A1A74" w:rsidRDefault="00000000">
      <w:pPr>
        <w:pStyle w:val="Heading2"/>
      </w:pPr>
      <w:r>
        <w:t>Camadas de dados</w:t>
      </w:r>
    </w:p>
    <w:p w14:paraId="60D394EA" w14:textId="77777777" w:rsidR="005C1879" w:rsidRDefault="005C1879">
      <w:pPr>
        <w:pStyle w:val="Heading2"/>
      </w:pPr>
    </w:p>
    <w:p w14:paraId="4308EFFB" w14:textId="77777777" w:rsidR="006A1A74" w:rsidRDefault="00000000">
      <w:pPr>
        <w:spacing w:after="120"/>
      </w:pPr>
      <w:r>
        <w:t>Os dados do framework se organizam em cinco camadas hierárquicas, da mais estável para a mais volátil.</w:t>
      </w:r>
    </w:p>
    <w:p w14:paraId="48EB5184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31"/>
        <w:gridCol w:w="2569"/>
        <w:gridCol w:w="2676"/>
        <w:gridCol w:w="2984"/>
      </w:tblGrid>
      <w:tr w:rsidR="006A1A74" w14:paraId="47920734" w14:textId="77777777" w:rsidTr="005C1879">
        <w:trPr>
          <w:tblHeader/>
        </w:trPr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06A30CEC" w14:textId="77777777" w:rsidR="006A1A74" w:rsidRDefault="00000000" w:rsidP="005C18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383376A7" w14:textId="77777777" w:rsidR="006A1A74" w:rsidRDefault="00000000" w:rsidP="005C18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295BB1FF" w14:textId="77777777" w:rsidR="006A1A74" w:rsidRDefault="00000000" w:rsidP="005C18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Cadência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3DC8487F" w14:textId="77777777" w:rsidR="006A1A74" w:rsidRDefault="00000000" w:rsidP="005C18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Edição</w:t>
            </w:r>
          </w:p>
        </w:tc>
      </w:tr>
      <w:tr w:rsidR="006A1A74" w14:paraId="2A071DEA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2B3247" w14:textId="77777777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34A635" w14:textId="77777777" w:rsidR="006A1A74" w:rsidRDefault="00000000">
            <w:r>
              <w:rPr>
                <w:color w:val="000000"/>
                <w:sz w:val="20"/>
                <w:szCs w:val="20"/>
              </w:rPr>
              <w:t>Jurisdição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D925FB" w14:textId="77777777" w:rsidR="006A1A74" w:rsidRDefault="00000000">
            <w:r>
              <w:rPr>
                <w:color w:val="000000"/>
                <w:sz w:val="20"/>
                <w:szCs w:val="20"/>
              </w:rPr>
              <w:t>Raríssima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92E926" w14:textId="77777777" w:rsidR="006A1A74" w:rsidRDefault="00000000">
            <w:r>
              <w:rPr>
                <w:color w:val="000000"/>
                <w:sz w:val="20"/>
                <w:szCs w:val="20"/>
              </w:rPr>
              <w:t>Time de manutenção</w:t>
            </w:r>
          </w:p>
        </w:tc>
      </w:tr>
      <w:tr w:rsidR="006A1A74" w14:paraId="3D4F1CE9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135BF1" w14:textId="77777777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7BB26C1" w14:textId="77777777" w:rsidR="006A1A74" w:rsidRDefault="00000000">
            <w:r>
              <w:rPr>
                <w:color w:val="000000"/>
                <w:sz w:val="20"/>
                <w:szCs w:val="20"/>
              </w:rPr>
              <w:t>Tabelas referência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1CAC434" w14:textId="77777777" w:rsidR="006A1A74" w:rsidRDefault="00000000">
            <w:r>
              <w:rPr>
                <w:color w:val="000000"/>
                <w:sz w:val="20"/>
                <w:szCs w:val="20"/>
              </w:rPr>
              <w:t>Trimestral a anual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AD5F61A" w14:textId="77777777" w:rsidR="006A1A74" w:rsidRDefault="00000000">
            <w:r>
              <w:rPr>
                <w:color w:val="000000"/>
                <w:sz w:val="20"/>
                <w:szCs w:val="20"/>
              </w:rPr>
              <w:t>Nenhuma (read-only)</w:t>
            </w:r>
          </w:p>
        </w:tc>
      </w:tr>
      <w:tr w:rsidR="006A1A74" w14:paraId="3FBA6A85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14EBD7" w14:textId="77777777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A85EBE" w14:textId="77777777" w:rsidR="006A1A74" w:rsidRDefault="00000000">
            <w:r>
              <w:rPr>
                <w:color w:val="000000"/>
                <w:sz w:val="20"/>
                <w:szCs w:val="20"/>
              </w:rPr>
              <w:t>Catálogo da construtora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474503" w14:textId="77777777" w:rsidR="006A1A74" w:rsidRDefault="00000000">
            <w:r>
              <w:rPr>
                <w:color w:val="000000"/>
                <w:sz w:val="20"/>
                <w:szCs w:val="20"/>
              </w:rPr>
              <w:t>Mensal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2F6175" w14:textId="77777777" w:rsidR="006A1A74" w:rsidRDefault="00000000">
            <w:r>
              <w:rPr>
                <w:color w:val="000000"/>
                <w:sz w:val="20"/>
                <w:szCs w:val="20"/>
              </w:rPr>
              <w:t>Engenheiro sênior</w:t>
            </w:r>
          </w:p>
        </w:tc>
      </w:tr>
      <w:tr w:rsidR="006A1A74" w14:paraId="2E57D86F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D953FD0" w14:textId="77777777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1BE040E" w14:textId="77777777" w:rsidR="006A1A74" w:rsidRDefault="00000000">
            <w:r>
              <w:rPr>
                <w:color w:val="000000"/>
                <w:sz w:val="20"/>
                <w:szCs w:val="20"/>
              </w:rPr>
              <w:t>Perfil de construtora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1AE395E" w14:textId="77777777" w:rsidR="006A1A74" w:rsidRDefault="00000000">
            <w:r>
              <w:rPr>
                <w:color w:val="000000"/>
                <w:sz w:val="20"/>
                <w:szCs w:val="20"/>
              </w:rPr>
              <w:t>Trimestral a anual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3DBB266" w14:textId="77777777" w:rsidR="006A1A74" w:rsidRDefault="00000000">
            <w:r>
              <w:rPr>
                <w:color w:val="000000"/>
                <w:sz w:val="20"/>
                <w:szCs w:val="20"/>
              </w:rPr>
              <w:t>Diretoria comercial</w:t>
            </w:r>
          </w:p>
        </w:tc>
      </w:tr>
      <w:tr w:rsidR="006A1A74" w14:paraId="238D7AA5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16EAF2" w14:textId="37B8A64E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4030D6" w14:textId="77777777" w:rsidR="006A1A74" w:rsidRDefault="00000000">
            <w:r>
              <w:rPr>
                <w:color w:val="000000"/>
                <w:sz w:val="20"/>
                <w:szCs w:val="20"/>
              </w:rPr>
              <w:t>ContextoObra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9E635F" w14:textId="77777777" w:rsidR="006A1A74" w:rsidRDefault="00000000">
            <w:r>
              <w:rPr>
                <w:color w:val="000000"/>
                <w:sz w:val="20"/>
                <w:szCs w:val="20"/>
              </w:rPr>
              <w:t>Por projeto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57275A" w14:textId="77777777" w:rsidR="006A1A74" w:rsidRDefault="00000000">
            <w:r>
              <w:rPr>
                <w:color w:val="000000"/>
                <w:sz w:val="20"/>
                <w:szCs w:val="20"/>
              </w:rPr>
              <w:t>Engenheiro alocado</w:t>
            </w:r>
          </w:p>
        </w:tc>
      </w:tr>
      <w:tr w:rsidR="006A1A74" w14:paraId="01DB7173" w14:textId="77777777" w:rsidTr="005C1879">
        <w:tc>
          <w:tcPr>
            <w:tcW w:w="11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5A6C258" w14:textId="77777777" w:rsidR="006A1A74" w:rsidRDefault="00000000" w:rsidP="005C187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97A587F" w14:textId="77777777" w:rsidR="006A1A74" w:rsidRDefault="00000000">
            <w:r>
              <w:rPr>
                <w:color w:val="000000"/>
                <w:sz w:val="20"/>
                <w:szCs w:val="20"/>
              </w:rPr>
              <w:t>Projeto</w:t>
            </w:r>
          </w:p>
        </w:tc>
        <w:tc>
          <w:tcPr>
            <w:tcW w:w="26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5A1F8A0" w14:textId="77777777" w:rsidR="006A1A74" w:rsidRDefault="00000000">
            <w:r>
              <w:rPr>
                <w:color w:val="000000"/>
                <w:sz w:val="20"/>
                <w:szCs w:val="20"/>
              </w:rPr>
              <w:t>Por obra</w:t>
            </w:r>
          </w:p>
        </w:tc>
        <w:tc>
          <w:tcPr>
            <w:tcW w:w="2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1CBC89A" w14:textId="77777777" w:rsidR="006A1A74" w:rsidRDefault="00000000">
            <w:r>
              <w:rPr>
                <w:color w:val="000000"/>
                <w:sz w:val="20"/>
                <w:szCs w:val="20"/>
              </w:rPr>
              <w:t>Engenheiro alocado</w:t>
            </w:r>
          </w:p>
        </w:tc>
      </w:tr>
    </w:tbl>
    <w:p w14:paraId="5A9BF06A" w14:textId="77777777" w:rsidR="006A1A74" w:rsidRDefault="006A1A74">
      <w:pPr>
        <w:spacing w:after="120"/>
      </w:pPr>
    </w:p>
    <w:p w14:paraId="00CECCE2" w14:textId="6C6BAC41" w:rsidR="005C1879" w:rsidRDefault="00000000">
      <w:pPr>
        <w:pStyle w:val="Heading2"/>
      </w:pPr>
      <w:r>
        <w:t>Espaço de decisão formal</w:t>
      </w:r>
    </w:p>
    <w:p w14:paraId="4B41C12D" w14:textId="77777777" w:rsidR="00633DFE" w:rsidRDefault="00633DFE">
      <w:pPr>
        <w:pStyle w:val="Heading2"/>
      </w:pPr>
    </w:p>
    <w:p w14:paraId="1105887A" w14:textId="05070855" w:rsidR="006A1A74" w:rsidRDefault="00000000" w:rsidP="005C1879">
      <w:pPr>
        <w:spacing w:after="120"/>
        <w:jc w:val="both"/>
      </w:pPr>
      <w:r>
        <w:t xml:space="preserve">A v2.5 formaliza o que o sistema está — e não está — autorizado a variar. Essa delimitação é o contrato entre humanos e automação: garante auditabilidade, impede </w:t>
      </w:r>
      <w:r w:rsidR="00A340D9">
        <w:t xml:space="preserve">refinos </w:t>
      </w:r>
      <w:r>
        <w:t>arbitrári</w:t>
      </w:r>
      <w:r w:rsidR="00A340D9">
        <w:t>o</w:t>
      </w:r>
      <w:r>
        <w:t>s e preserva a validade regulatória dos resultados.</w:t>
      </w:r>
    </w:p>
    <w:p w14:paraId="7B895C7A" w14:textId="77777777" w:rsidR="00633DFE" w:rsidRDefault="00633DFE" w:rsidP="005C1879">
      <w:pPr>
        <w:spacing w:after="120"/>
        <w:jc w:val="both"/>
      </w:pPr>
    </w:p>
    <w:p w14:paraId="654652B1" w14:textId="79BC225C" w:rsidR="005C1879" w:rsidRDefault="00000000">
      <w:pPr>
        <w:pStyle w:val="Heading3"/>
      </w:pPr>
      <w:r>
        <w:t>DV1 — Seleção de template de equipe</w:t>
      </w:r>
    </w:p>
    <w:p w14:paraId="2A7AC2B2" w14:textId="77777777" w:rsidR="00552C47" w:rsidRDefault="00552C47">
      <w:pPr>
        <w:pStyle w:val="Heading3"/>
      </w:pPr>
    </w:p>
    <w:p w14:paraId="7D28AFD7" w14:textId="77777777" w:rsidR="006A1A74" w:rsidRDefault="00000000">
      <w:pPr>
        <w:spacing w:after="120"/>
      </w:pPr>
      <w:r>
        <w:t>Para cada atividade, o sistema pode selecionar um template de equipe dentro do conjunto permitido:</w:t>
      </w:r>
    </w:p>
    <w:p w14:paraId="1CEED7C0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atividade → crew_template ∈ allowed_templates(atividade)</w:t>
      </w:r>
    </w:p>
    <w:p w14:paraId="11D791FB" w14:textId="77777777" w:rsidR="006A1A74" w:rsidRDefault="00000000">
      <w:pPr>
        <w:spacing w:after="120"/>
      </w:pPr>
      <w:r>
        <w:t>Cada template define: funções e quantitativo de pessoal, equipamentos, produtividade e custo direto.</w:t>
      </w:r>
    </w:p>
    <w:p w14:paraId="16080AA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ser selecionado exclusivamente do catálogo pré-definido.</w:t>
      </w:r>
    </w:p>
    <w:p w14:paraId="4D8C57B1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Composição arbitrária não é permitida (ver X1).</w:t>
      </w:r>
    </w:p>
    <w:p w14:paraId="1C0D0AA7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Templates são versionados e auditáveis.</w:t>
      </w:r>
    </w:p>
    <w:p w14:paraId="3B5E6AFB" w14:textId="77777777" w:rsidR="006A1A74" w:rsidRDefault="006A1A74">
      <w:pPr>
        <w:spacing w:after="60"/>
      </w:pPr>
    </w:p>
    <w:p w14:paraId="303AEF82" w14:textId="77777777" w:rsidR="006A1A74" w:rsidRDefault="00000000">
      <w:pPr>
        <w:pStyle w:val="Heading3"/>
      </w:pPr>
      <w:r>
        <w:t>DV2 — Número de equipes (por atividade, por período)</w:t>
      </w:r>
    </w:p>
    <w:p w14:paraId="712BD2DB" w14:textId="77777777" w:rsidR="00552C47" w:rsidRDefault="00552C47">
      <w:pPr>
        <w:pStyle w:val="Heading3"/>
      </w:pPr>
    </w:p>
    <w:p w14:paraId="60031D46" w14:textId="77777777" w:rsidR="006A1A74" w:rsidRDefault="00000000">
      <w:pPr>
        <w:spacing w:after="120"/>
      </w:pPr>
      <w:r>
        <w:t>O sistema pode variar o número de equipes por atividade e por período dentro de uma faixa:</w:t>
      </w:r>
    </w:p>
    <w:p w14:paraId="4A6246D7" w14:textId="77777777" w:rsidR="00945905" w:rsidRDefault="00945905">
      <w:pPr>
        <w:spacing w:after="120"/>
      </w:pPr>
    </w:p>
    <w:p w14:paraId="7286F878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num_equipes[atividade, periodo] ∈ [min, max]</w:t>
      </w:r>
    </w:p>
    <w:p w14:paraId="3EF6FEF7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Granularidade de período: semana (preferencial) ou mês.</w:t>
      </w:r>
    </w:p>
    <w:p w14:paraId="24A02ED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respeitar capacidade do pool de recursos.</w:t>
      </w:r>
    </w:p>
    <w:p w14:paraId="3030965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respeitar restrições de atividade (min/max configurados).</w:t>
      </w:r>
    </w:p>
    <w:p w14:paraId="5303501B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Variação por período é explícita — não se assume constante ao longo da obra.</w:t>
      </w:r>
    </w:p>
    <w:p w14:paraId="5912C26A" w14:textId="77777777" w:rsidR="00945905" w:rsidRDefault="00945905" w:rsidP="00945905">
      <w:pPr>
        <w:spacing w:after="80"/>
      </w:pPr>
    </w:p>
    <w:p w14:paraId="4124FBDE" w14:textId="77777777" w:rsidR="006A1A74" w:rsidRDefault="00000000">
      <w:pPr>
        <w:spacing w:after="120"/>
      </w:pPr>
      <w:r>
        <w:rPr>
          <w:i/>
          <w:iCs/>
          <w:color w:val="666666"/>
        </w:rPr>
        <w:t>Nota de implementação: a v2.4 aceitava num_equipes como escalar por atividade. A v2.5 requer estrutura por período. Skills 02 e 03 precisam ser estendidas.</w:t>
      </w:r>
    </w:p>
    <w:p w14:paraId="42DF483E" w14:textId="77777777" w:rsidR="006A1A74" w:rsidRDefault="006A1A74">
      <w:pPr>
        <w:spacing w:after="60"/>
      </w:pPr>
    </w:p>
    <w:p w14:paraId="0AE34F23" w14:textId="77777777" w:rsidR="006A1A74" w:rsidRDefault="00000000">
      <w:pPr>
        <w:pStyle w:val="Heading3"/>
      </w:pPr>
      <w:r>
        <w:lastRenderedPageBreak/>
        <w:t>DV3 — Offset de início (controle de sequenciamento)</w:t>
      </w:r>
    </w:p>
    <w:p w14:paraId="6106CEE7" w14:textId="77777777" w:rsidR="00552C47" w:rsidRDefault="00552C47">
      <w:pPr>
        <w:pStyle w:val="Heading3"/>
      </w:pPr>
    </w:p>
    <w:p w14:paraId="4D5FB8AC" w14:textId="77777777" w:rsidR="006A1A74" w:rsidRDefault="00000000">
      <w:pPr>
        <w:spacing w:after="120"/>
      </w:pPr>
      <w:r>
        <w:t>O sistema pode deslocar o início de cada atividade dentro de um conjunto de valores discretos:</w:t>
      </w:r>
    </w:p>
    <w:p w14:paraId="7565044F" w14:textId="77777777" w:rsidR="00945905" w:rsidRDefault="00945905">
      <w:pPr>
        <w:spacing w:after="120"/>
      </w:pPr>
    </w:p>
    <w:p w14:paraId="6C3C78D8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start_offset[atividade] ∈ ℕ</w:t>
      </w:r>
    </w:p>
    <w:p w14:paraId="66F4F8EB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respeitar relações de precedência (grafo de atividades produzido pela Skill 00B).</w:t>
      </w:r>
    </w:p>
    <w:p w14:paraId="5EFE325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Permite resolver contenção de recursos e reduzir duração de indiretos.</w:t>
      </w:r>
    </w:p>
    <w:p w14:paraId="58DE7E8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ser discreto — offsets fracionários não são permitidos.</w:t>
      </w:r>
    </w:p>
    <w:p w14:paraId="5AF34311" w14:textId="77777777" w:rsidR="00945905" w:rsidRDefault="00945905" w:rsidP="00945905">
      <w:pPr>
        <w:spacing w:after="80"/>
      </w:pPr>
    </w:p>
    <w:p w14:paraId="6AA83CEE" w14:textId="77777777" w:rsidR="006A1A74" w:rsidRDefault="00000000">
      <w:pPr>
        <w:spacing w:after="120"/>
      </w:pPr>
      <w:r>
        <w:rPr>
          <w:i/>
          <w:iCs/>
          <w:color w:val="666666"/>
        </w:rPr>
        <w:t>Nota de implementação: Skill 00B não estava implementada na v2.4. Sua especificação completa é parte desta versão.</w:t>
      </w:r>
    </w:p>
    <w:p w14:paraId="53367264" w14:textId="77777777" w:rsidR="006A1A74" w:rsidRDefault="006A1A74">
      <w:pPr>
        <w:spacing w:after="60"/>
      </w:pPr>
    </w:p>
    <w:p w14:paraId="6ACF50CD" w14:textId="77777777" w:rsidR="006A1A74" w:rsidRDefault="00000000">
      <w:pPr>
        <w:pStyle w:val="Heading3"/>
      </w:pPr>
      <w:r>
        <w:t>DV4 — Política de indiretos (controle parcial)</w:t>
      </w:r>
    </w:p>
    <w:p w14:paraId="30C601ED" w14:textId="77777777" w:rsidR="00552C47" w:rsidRDefault="00552C47">
      <w:pPr>
        <w:pStyle w:val="Heading3"/>
      </w:pPr>
    </w:p>
    <w:p w14:paraId="2E5BA696" w14:textId="77777777" w:rsidR="006A1A74" w:rsidRDefault="00000000">
      <w:pPr>
        <w:spacing w:after="120"/>
      </w:pPr>
      <w:r>
        <w:t>O sistema pode selecionar a política de dimensionamento de indiretos dentro de opções pré-definidas:</w:t>
      </w:r>
    </w:p>
    <w:p w14:paraId="02CCB310" w14:textId="77777777" w:rsidR="00945905" w:rsidRDefault="00945905">
      <w:pPr>
        <w:spacing w:after="120"/>
      </w:pPr>
    </w:p>
    <w:p w14:paraId="0D12815E" w14:textId="77777777" w:rsidR="006A1A74" w:rsidRPr="005C1879" w:rsidRDefault="00000000">
      <w:pPr>
        <w:spacing w:before="60" w:after="60"/>
        <w:ind w:left="720"/>
        <w:rPr>
          <w:lang w:val="en-US"/>
        </w:rPr>
      </w:pP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indirect_policy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∈ {lean, standard, robust, ...}</w:t>
      </w:r>
    </w:p>
    <w:p w14:paraId="19F9A175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Aplica-se apenas a indiretos baseados em tempo e capacidade.</w:t>
      </w:r>
    </w:p>
    <w:p w14:paraId="18B3C2B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Não afeta indiretos regulatórios (ver F2).</w:t>
      </w:r>
    </w:p>
    <w:p w14:paraId="4341F60B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Cada política define: níveis de efetivo, estrutura de apoio, regras de escalonamento.</w:t>
      </w:r>
    </w:p>
    <w:p w14:paraId="5488DEB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Escalamento contínuo arbitrário não é permitido (ver X2).</w:t>
      </w:r>
    </w:p>
    <w:p w14:paraId="0C0175E2" w14:textId="77777777" w:rsidR="00945905" w:rsidRDefault="00945905" w:rsidP="00945905">
      <w:pPr>
        <w:spacing w:after="80"/>
      </w:pPr>
    </w:p>
    <w:p w14:paraId="21D5AADD" w14:textId="77777777" w:rsidR="006A1A74" w:rsidRDefault="00000000">
      <w:pPr>
        <w:spacing w:after="120"/>
      </w:pPr>
      <w:r>
        <w:rPr>
          <w:i/>
          <w:iCs/>
          <w:color w:val="666666"/>
        </w:rPr>
        <w:t>Nota de implementação: Skill 05 na v2.4 usava categorias hardcoded do perfil AGIS. A v2.5 requer parâmetro indirect_policy explicitável por projeto.</w:t>
      </w:r>
    </w:p>
    <w:p w14:paraId="1D08AE96" w14:textId="77777777" w:rsidR="006A1A74" w:rsidRDefault="006A1A74">
      <w:pPr>
        <w:spacing w:after="120"/>
      </w:pPr>
    </w:p>
    <w:p w14:paraId="711E8336" w14:textId="77777777" w:rsidR="006A1A74" w:rsidRDefault="00000000">
      <w:pPr>
        <w:pStyle w:val="Heading2"/>
      </w:pPr>
      <w:r>
        <w:t>Elementos fixos (não são variáveis de decisão)</w:t>
      </w:r>
    </w:p>
    <w:p w14:paraId="6F189C6D" w14:textId="77777777" w:rsidR="00945905" w:rsidRDefault="00945905">
      <w:pPr>
        <w:pStyle w:val="Heading2"/>
      </w:pPr>
    </w:p>
    <w:p w14:paraId="3A9C9CD6" w14:textId="77777777" w:rsidR="006A1A74" w:rsidRDefault="00000000">
      <w:pPr>
        <w:spacing w:after="120"/>
      </w:pPr>
      <w:r>
        <w:t>Os elementos abaixo são calculados por regras ou fornecidos como input fixo. O sistema não pode ajustá-los como mecanismo de otimização.</w:t>
      </w:r>
    </w:p>
    <w:p w14:paraId="25399F13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1809"/>
        <w:gridCol w:w="6561"/>
      </w:tblGrid>
      <w:tr w:rsidR="006A1A74" w14:paraId="7C4A233D" w14:textId="77777777" w:rsidTr="00945905">
        <w:trPr>
          <w:tblHeader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2E9873DF" w14:textId="77777777" w:rsidR="006A1A74" w:rsidRDefault="00000000" w:rsidP="009459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29A1EEEE" w14:textId="77777777" w:rsidR="006A1A74" w:rsidRDefault="00000000" w:rsidP="009459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4457EDC9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</w:tr>
      <w:tr w:rsidR="006A1A74" w14:paraId="0DCC68B3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336D897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F1</w:t>
            </w:r>
          </w:p>
        </w:tc>
        <w:tc>
          <w:tcPr>
            <w:tcW w:w="1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1FF565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BDI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15E3AF" w14:textId="77777777" w:rsidR="006A1A74" w:rsidRDefault="00000000">
            <w:r>
              <w:rPr>
                <w:color w:val="000000"/>
                <w:sz w:val="20"/>
                <w:szCs w:val="20"/>
              </w:rPr>
              <w:t>Calculado por jurisdição + política da construtora + requisitos regulatórios. Nunca ajustado pelo solver (ver X3).</w:t>
            </w:r>
          </w:p>
        </w:tc>
      </w:tr>
      <w:tr w:rsidR="006A1A74" w14:paraId="7B8A410E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5D95060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F2</w:t>
            </w:r>
          </w:p>
        </w:tc>
        <w:tc>
          <w:tcPr>
            <w:tcW w:w="1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CED594E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Indiretos regulatórios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887C481" w14:textId="77777777" w:rsidR="006A1A74" w:rsidRDefault="00000000">
            <w:r>
              <w:rPr>
                <w:color w:val="000000"/>
                <w:sz w:val="20"/>
                <w:szCs w:val="20"/>
              </w:rPr>
              <w:t>Fixados por compliance. Não negociáveis. Sempre aplicados como restrições hard.</w:t>
            </w:r>
          </w:p>
        </w:tc>
      </w:tr>
      <w:tr w:rsidR="006A1A74" w14:paraId="08B213DF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EEBF22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F3</w:t>
            </w:r>
          </w:p>
        </w:tc>
        <w:tc>
          <w:tcPr>
            <w:tcW w:w="1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27375F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Produtividade base do catálogo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83FDF2" w14:textId="77777777" w:rsidR="006A1A74" w:rsidRDefault="00000000">
            <w:r>
              <w:rPr>
                <w:color w:val="000000"/>
                <w:sz w:val="20"/>
                <w:szCs w:val="20"/>
              </w:rPr>
              <w:t>Produtividade-padrão vem do catálogo. Ajustável apenas via fatores controlados (prod_factor). Não reescritível arbitrariamente.</w:t>
            </w:r>
          </w:p>
        </w:tc>
      </w:tr>
      <w:tr w:rsidR="006A1A74" w14:paraId="32F6B2D7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2B0F527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F4</w:t>
            </w:r>
          </w:p>
        </w:tc>
        <w:tc>
          <w:tcPr>
            <w:tcW w:w="18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49B9BA46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Pool de recursos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52BF8DA" w14:textId="77777777" w:rsidR="006A1A74" w:rsidRDefault="00000000">
            <w:r>
              <w:rPr>
                <w:color w:val="000000"/>
                <w:sz w:val="20"/>
                <w:szCs w:val="20"/>
              </w:rPr>
              <w:t>Capacidade total por tipo de recurso é input fixo. Apenas a partição entre atividades é variável.</w:t>
            </w:r>
          </w:p>
        </w:tc>
      </w:tr>
    </w:tbl>
    <w:p w14:paraId="3D37AE75" w14:textId="77777777" w:rsidR="006A1A74" w:rsidRDefault="006A1A74">
      <w:pPr>
        <w:spacing w:after="120"/>
      </w:pPr>
    </w:p>
    <w:p w14:paraId="1C2C9BDE" w14:textId="77777777" w:rsidR="006A1A74" w:rsidRDefault="00000000">
      <w:pPr>
        <w:pStyle w:val="Heading2"/>
      </w:pPr>
      <w:r>
        <w:t>Restrições</w:t>
      </w:r>
    </w:p>
    <w:p w14:paraId="7664538F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3109"/>
        <w:gridCol w:w="1200"/>
        <w:gridCol w:w="4061"/>
      </w:tblGrid>
      <w:tr w:rsidR="006A1A74" w14:paraId="09EECC63" w14:textId="77777777" w:rsidTr="00945905">
        <w:trPr>
          <w:tblHeader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01E692D5" w14:textId="77777777" w:rsidR="006A1A74" w:rsidRDefault="00000000" w:rsidP="009459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059BAEDA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408FA0E3" w14:textId="77777777" w:rsidR="006A1A74" w:rsidRDefault="00000000" w:rsidP="009459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11BFE11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Efeito</w:t>
            </w:r>
          </w:p>
        </w:tc>
      </w:tr>
      <w:tr w:rsidR="006A1A74" w14:paraId="70ED0C4A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923AF42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C1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0740C8" w14:textId="77777777" w:rsidR="006A1A74" w:rsidRDefault="00000000">
            <w:r>
              <w:rPr>
                <w:color w:val="000000"/>
                <w:sz w:val="20"/>
                <w:szCs w:val="20"/>
              </w:rPr>
              <w:t>execucao_total = 100% por atividade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64D0F47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4FC95E" w14:textId="77777777" w:rsidR="006A1A74" w:rsidRDefault="00000000">
            <w:r>
              <w:rPr>
                <w:color w:val="000000"/>
                <w:sz w:val="20"/>
                <w:szCs w:val="20"/>
              </w:rPr>
              <w:t>Bloqueante</w:t>
            </w:r>
          </w:p>
        </w:tc>
      </w:tr>
      <w:tr w:rsidR="006A1A74" w14:paraId="25222769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50FD575C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20D5497" w14:textId="77777777" w:rsidR="006A1A74" w:rsidRDefault="00000000">
            <w:r>
              <w:rPr>
                <w:color w:val="000000"/>
                <w:sz w:val="20"/>
                <w:szCs w:val="20"/>
              </w:rPr>
              <w:t>prazo_total ≤ prazo_contrato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472FB78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A2629E5" w14:textId="77777777" w:rsidR="006A1A74" w:rsidRDefault="00000000">
            <w:r>
              <w:rPr>
                <w:color w:val="000000"/>
                <w:sz w:val="20"/>
                <w:szCs w:val="20"/>
              </w:rPr>
              <w:t>Bloqueante</w:t>
            </w:r>
          </w:p>
        </w:tc>
      </w:tr>
      <w:tr w:rsidR="006A1A74" w14:paraId="725D0E96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4EAC4E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C3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4F8EA" w14:textId="77777777" w:rsidR="006A1A74" w:rsidRDefault="00000000">
            <w:r>
              <w:rPr>
                <w:color w:val="000000"/>
                <w:sz w:val="20"/>
                <w:szCs w:val="20"/>
              </w:rPr>
              <w:t>uso de recurso ≤ capacidade do pool (por período)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63DF4E9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E96890" w14:textId="77777777" w:rsidR="006A1A74" w:rsidRDefault="00000000">
            <w:r>
              <w:rPr>
                <w:color w:val="000000"/>
                <w:sz w:val="20"/>
                <w:szCs w:val="20"/>
              </w:rPr>
              <w:t>Bloqueante</w:t>
            </w:r>
          </w:p>
        </w:tc>
      </w:tr>
      <w:tr w:rsidR="006A1A74" w14:paraId="7A1AA4D9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7058C20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C4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ADD8D4E" w14:textId="77777777" w:rsidR="006A1A74" w:rsidRDefault="00000000">
            <w:r>
              <w:rPr>
                <w:color w:val="000000"/>
                <w:sz w:val="20"/>
                <w:szCs w:val="20"/>
              </w:rPr>
              <w:t>Relações de precedência respeitadas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082AF8C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09548E8" w14:textId="77777777" w:rsidR="006A1A74" w:rsidRDefault="00000000">
            <w:r>
              <w:rPr>
                <w:color w:val="000000"/>
                <w:sz w:val="20"/>
                <w:szCs w:val="20"/>
              </w:rPr>
              <w:t>Bloqueante</w:t>
            </w:r>
          </w:p>
        </w:tc>
      </w:tr>
      <w:tr w:rsidR="006A1A74" w14:paraId="7288C25C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331E5A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C5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20624D" w14:textId="77777777" w:rsidR="006A1A74" w:rsidRDefault="00000000">
            <w:r>
              <w:rPr>
                <w:color w:val="000000"/>
                <w:sz w:val="20"/>
                <w:szCs w:val="20"/>
              </w:rPr>
              <w:t>Indiretos regulatórios satisfeitos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C67E456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AF9235" w14:textId="77777777" w:rsidR="006A1A74" w:rsidRDefault="00000000">
            <w:r>
              <w:rPr>
                <w:color w:val="000000"/>
                <w:sz w:val="20"/>
                <w:szCs w:val="20"/>
              </w:rPr>
              <w:t>Bloqueante</w:t>
            </w:r>
          </w:p>
        </w:tc>
      </w:tr>
      <w:tr w:rsidR="006A1A74" w14:paraId="1CF9859E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3952BBA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C6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CBB2C0E" w14:textId="77777777" w:rsidR="006A1A74" w:rsidRDefault="00000000">
            <w:r>
              <w:rPr>
                <w:color w:val="000000"/>
                <w:sz w:val="20"/>
                <w:szCs w:val="20"/>
              </w:rPr>
              <w:t>margem dentro da faixa-alvo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395D262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SOFT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5B49D0B" w14:textId="77777777" w:rsidR="006A1A74" w:rsidRDefault="00000000">
            <w:r>
              <w:rPr>
                <w:color w:val="000000"/>
                <w:sz w:val="20"/>
                <w:szCs w:val="20"/>
              </w:rPr>
              <w:t>AVISO + score</w:t>
            </w:r>
          </w:p>
        </w:tc>
      </w:tr>
      <w:tr w:rsidR="006A1A74" w14:paraId="1F238E26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B87B0FA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C7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9D319A" w14:textId="77777777" w:rsidR="006A1A74" w:rsidRDefault="00000000">
            <w:r>
              <w:rPr>
                <w:color w:val="000000"/>
                <w:sz w:val="20"/>
                <w:szCs w:val="20"/>
              </w:rPr>
              <w:t>equilíbrio custo_equipe ≈ custo_CPU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849F10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SOFT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D6F28B" w14:textId="77777777" w:rsidR="006A1A74" w:rsidRDefault="00000000">
            <w:r>
              <w:rPr>
                <w:color w:val="000000"/>
                <w:sz w:val="20"/>
                <w:szCs w:val="20"/>
              </w:rPr>
              <w:t>AVISO + score</w:t>
            </w:r>
          </w:p>
        </w:tc>
      </w:tr>
      <w:tr w:rsidR="006A1A74" w14:paraId="3F4F9959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210FE81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C8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1006544" w14:textId="77777777" w:rsidR="006A1A74" w:rsidRDefault="00000000">
            <w:r>
              <w:rPr>
                <w:color w:val="000000"/>
                <w:sz w:val="20"/>
                <w:szCs w:val="20"/>
              </w:rPr>
              <w:t>razão indireto/direto dentro dos limites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739C9B5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SOFT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EFBDCBA" w14:textId="77777777" w:rsidR="006A1A74" w:rsidRDefault="00000000">
            <w:r>
              <w:rPr>
                <w:color w:val="000000"/>
                <w:sz w:val="20"/>
                <w:szCs w:val="20"/>
              </w:rPr>
              <w:t>AVISO + score</w:t>
            </w:r>
          </w:p>
        </w:tc>
      </w:tr>
      <w:tr w:rsidR="006A1A74" w14:paraId="05A1FF39" w14:textId="77777777" w:rsidTr="0094590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BAB3A3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C9</w:t>
            </w:r>
          </w:p>
        </w:tc>
        <w:tc>
          <w:tcPr>
            <w:tcW w:w="3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8A58EA" w14:textId="77777777" w:rsidR="006A1A74" w:rsidRDefault="00000000">
            <w:r>
              <w:rPr>
                <w:color w:val="000000"/>
                <w:sz w:val="20"/>
                <w:szCs w:val="20"/>
              </w:rPr>
              <w:t>continuidade do cronograma (sem fragmentações)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A820E01" w14:textId="77777777" w:rsidR="006A1A74" w:rsidRDefault="00000000" w:rsidP="00945905">
            <w:pPr>
              <w:jc w:val="center"/>
            </w:pPr>
            <w:r>
              <w:rPr>
                <w:color w:val="000000"/>
                <w:sz w:val="20"/>
                <w:szCs w:val="20"/>
              </w:rPr>
              <w:t>SOFT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602616" w14:textId="77777777" w:rsidR="006A1A74" w:rsidRDefault="00000000">
            <w:r>
              <w:rPr>
                <w:color w:val="000000"/>
                <w:sz w:val="20"/>
                <w:szCs w:val="20"/>
              </w:rPr>
              <w:t>AVISO + score</w:t>
            </w:r>
          </w:p>
        </w:tc>
      </w:tr>
    </w:tbl>
    <w:p w14:paraId="32C8F065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6A1A74" w14:paraId="2F46F2AE" w14:textId="77777777">
        <w:tc>
          <w:tcPr>
            <w:tcW w:w="9360" w:type="dxa"/>
            <w:tcBorders>
              <w:top w:val="single" w:sz="4" w:space="0" w:color="2E75B6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/>
          </w:tcPr>
          <w:p w14:paraId="61BB1F7E" w14:textId="77777777" w:rsidR="006A1A74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Regra de bloqueio</w:t>
            </w:r>
          </w:p>
          <w:p w14:paraId="62B40594" w14:textId="77777777" w:rsidR="006A1A74" w:rsidRDefault="00000000">
            <w:r>
              <w:rPr>
                <w:color w:val="444444"/>
                <w:sz w:val="20"/>
                <w:szCs w:val="20"/>
              </w:rPr>
              <w:t>Restrições hard (C1–C5) bloqueiam aprovação. Restrições soft (C6–C9) geram AVISO e contribuem para o score de avaliação, mas não impedem aprovação.</w:t>
            </w:r>
          </w:p>
        </w:tc>
      </w:tr>
    </w:tbl>
    <w:p w14:paraId="4FD8D6F9" w14:textId="77777777" w:rsidR="006A1A74" w:rsidRDefault="006A1A74">
      <w:pPr>
        <w:spacing w:after="120"/>
      </w:pPr>
    </w:p>
    <w:p w14:paraId="4CBBFF86" w14:textId="77777777" w:rsidR="006A1A74" w:rsidRDefault="00000000">
      <w:pPr>
        <w:pStyle w:val="Heading2"/>
      </w:pPr>
      <w:r>
        <w:t>Loops operacionais</w:t>
      </w:r>
    </w:p>
    <w:p w14:paraId="0FE8C7EA" w14:textId="77777777" w:rsidR="001D5488" w:rsidRDefault="001D5488">
      <w:pPr>
        <w:pStyle w:val="Heading2"/>
      </w:pPr>
    </w:p>
    <w:p w14:paraId="63469530" w14:textId="77777777" w:rsidR="006A1A74" w:rsidRDefault="00000000">
      <w:pPr>
        <w:spacing w:after="120"/>
      </w:pPr>
      <w:r>
        <w:t>O modelo de operação do framework não é puramente seqüencial: cada loop ajusta um subconjunto de DVs e verifica restrições relevantes antes de avançar.</w:t>
      </w:r>
    </w:p>
    <w:p w14:paraId="25D646A7" w14:textId="77777777" w:rsidR="006A1A74" w:rsidRDefault="006A1A74">
      <w:pPr>
        <w:spacing w:after="60"/>
      </w:pPr>
    </w:p>
    <w:p w14:paraId="286143F2" w14:textId="77777777" w:rsidR="006A1A74" w:rsidRDefault="00000000">
      <w:pPr>
        <w:pStyle w:val="Heading3"/>
      </w:pPr>
      <w:r>
        <w:lastRenderedPageBreak/>
        <w:t>L1 — Cronograma + Recursos (loop central)</w:t>
      </w:r>
    </w:p>
    <w:p w14:paraId="083A8DAC" w14:textId="77777777" w:rsidR="001D5488" w:rsidRDefault="001D5488">
      <w:pPr>
        <w:pStyle w:val="Heading3"/>
      </w:pPr>
    </w:p>
    <w:p w14:paraId="36785522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ajustar: num_equipes, start_offset, partição de recursos</w:t>
      </w:r>
    </w:p>
    <w:p w14:paraId="4166D85C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executar cronograma (Skill 02)</w:t>
      </w:r>
    </w:p>
    <w:p w14:paraId="2187278D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verificar: prazo (C2), viabilidade de recursos (C3)</w:t>
      </w:r>
    </w:p>
    <w:p w14:paraId="590515CD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iterar</w:t>
      </w:r>
    </w:p>
    <w:p w14:paraId="3322418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integrar capacidade do pool diretamente, não em pós-validação (ver X4).</w:t>
      </w:r>
    </w:p>
    <w:p w14:paraId="44397D2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tratar contenção de recursos compartilhados.</w:t>
      </w:r>
    </w:p>
    <w:p w14:paraId="6C837DE9" w14:textId="77777777" w:rsidR="006A1A74" w:rsidRDefault="006A1A74">
      <w:pPr>
        <w:spacing w:after="80"/>
      </w:pPr>
    </w:p>
    <w:p w14:paraId="0B8242B1" w14:textId="77777777" w:rsidR="006A1A74" w:rsidRDefault="00000000">
      <w:pPr>
        <w:pStyle w:val="Heading3"/>
      </w:pPr>
      <w:r>
        <w:t>L2 — Equilíbrio de custo</w:t>
      </w:r>
    </w:p>
    <w:p w14:paraId="0C1D9E6D" w14:textId="77777777" w:rsidR="001D5488" w:rsidRDefault="001D5488">
      <w:pPr>
        <w:pStyle w:val="Heading3"/>
      </w:pPr>
    </w:p>
    <w:p w14:paraId="1F453B46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comparar: custo_equipe vs custo_CPU</w:t>
      </w:r>
    </w:p>
    <w:p w14:paraId="3DFF9E08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ajustar: template de equipe (se necessário), fatores de produtividade</w:t>
      </w:r>
    </w:p>
    <w:p w14:paraId="125E7C3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prevenir divergência irrealística de custo (C7).</w:t>
      </w:r>
    </w:p>
    <w:p w14:paraId="4DCF0AC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Ajustes não devem violar viabilidade (C1–C5).</w:t>
      </w:r>
    </w:p>
    <w:p w14:paraId="1ADCC611" w14:textId="77777777" w:rsidR="006A1A74" w:rsidRDefault="006A1A74">
      <w:pPr>
        <w:spacing w:after="80"/>
      </w:pPr>
    </w:p>
    <w:p w14:paraId="22A72AE2" w14:textId="77777777" w:rsidR="006A1A74" w:rsidRDefault="00000000">
      <w:pPr>
        <w:pStyle w:val="Heading3"/>
      </w:pPr>
      <w:r>
        <w:t>L3 — Política de indiretos</w:t>
      </w:r>
    </w:p>
    <w:p w14:paraId="79E008A2" w14:textId="77777777" w:rsidR="001D5488" w:rsidRDefault="001D5488">
      <w:pPr>
        <w:pStyle w:val="Heading3"/>
      </w:pPr>
    </w:p>
    <w:p w14:paraId="0224D621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selecionar indirect_policy</w:t>
      </w:r>
    </w:p>
    <w:p w14:paraId="5A37620A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recalcular custos indiretos (Skill 05)</w:t>
      </w:r>
    </w:p>
    <w:p w14:paraId="19B9005D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avaliar impacto econômico</w:t>
      </w:r>
    </w:p>
    <w:p w14:paraId="694FBB6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Deve respeitar indiretos regulatórios (F2, C5).</w:t>
      </w:r>
    </w:p>
    <w:p w14:paraId="32D4A95F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Não deve introduzir configurações ilegais.</w:t>
      </w:r>
    </w:p>
    <w:p w14:paraId="23726446" w14:textId="77777777" w:rsidR="006A1A74" w:rsidRDefault="006A1A74">
      <w:pPr>
        <w:spacing w:after="80"/>
      </w:pPr>
    </w:p>
    <w:p w14:paraId="767DA532" w14:textId="2D735EAA" w:rsidR="006A1A74" w:rsidRDefault="00000000">
      <w:pPr>
        <w:pStyle w:val="Heading3"/>
      </w:pPr>
      <w:r>
        <w:t xml:space="preserve">L4 — Avaliação econômica </w:t>
      </w:r>
    </w:p>
    <w:p w14:paraId="2925F622" w14:textId="77777777" w:rsidR="001D5488" w:rsidRDefault="001D5488">
      <w:pPr>
        <w:pStyle w:val="Heading3"/>
      </w:pPr>
    </w:p>
    <w:p w14:paraId="4D377237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calcular: custo_total, BDI (por regra), margem</w:t>
      </w:r>
    </w:p>
    <w:p w14:paraId="632575FB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avaliar (não otimizar diretamente)</w:t>
      </w:r>
    </w:p>
    <w:p w14:paraId="2F2BFB65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BDI nunca muda a menos que as regras mudem (F1).</w:t>
      </w:r>
    </w:p>
    <w:p w14:paraId="45582A08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Loop de avaliação informa — não ajusta parâmetros fixos.</w:t>
      </w:r>
    </w:p>
    <w:p w14:paraId="625154AA" w14:textId="77777777" w:rsidR="006A1A74" w:rsidRDefault="006A1A74">
      <w:pPr>
        <w:spacing w:after="120"/>
      </w:pPr>
    </w:p>
    <w:p w14:paraId="6529DCD7" w14:textId="77777777" w:rsidR="006A1A74" w:rsidRDefault="00000000">
      <w:pPr>
        <w:pStyle w:val="Heading2"/>
      </w:pPr>
      <w:r>
        <w:t>Catálogo de entidades</w:t>
      </w:r>
    </w:p>
    <w:p w14:paraId="4942D421" w14:textId="77777777" w:rsidR="001D5488" w:rsidRDefault="001D5488">
      <w:pPr>
        <w:pStyle w:val="Heading2"/>
      </w:pPr>
    </w:p>
    <w:p w14:paraId="120A1134" w14:textId="77777777" w:rsidR="006A1A74" w:rsidRDefault="00000000">
      <w:pPr>
        <w:spacing w:after="120"/>
      </w:pPr>
      <w:r>
        <w:t>As entidades do framework são modeladas em Pydantic v2 e validadas por JSON Schema (draft-07).</w:t>
      </w:r>
    </w:p>
    <w:p w14:paraId="1F28EE04" w14:textId="77777777" w:rsidR="001D5488" w:rsidRDefault="001D5488">
      <w:pPr>
        <w:spacing w:after="120"/>
      </w:pPr>
    </w:p>
    <w:p w14:paraId="2742BD5A" w14:textId="77777777" w:rsidR="006A1A74" w:rsidRDefault="00000000">
      <w:pPr>
        <w:pStyle w:val="Heading3"/>
      </w:pPr>
      <w:r>
        <w:lastRenderedPageBreak/>
        <w:t>ConstraintViolation (novo na v2.5)</w:t>
      </w:r>
    </w:p>
    <w:p w14:paraId="23E88127" w14:textId="77777777" w:rsidR="001D5488" w:rsidRDefault="001D5488">
      <w:pPr>
        <w:pStyle w:val="Heading3"/>
      </w:pPr>
    </w:p>
    <w:p w14:paraId="4666E7C8" w14:textId="77777777" w:rsidR="006A1A74" w:rsidRDefault="00000000">
      <w:pPr>
        <w:spacing w:after="120"/>
      </w:pPr>
      <w:r>
        <w:t>Substitui a validação binária (OK/ERRO) por uma estrutura que exprime magnitude e contexto.</w:t>
      </w:r>
    </w:p>
    <w:p w14:paraId="74D6C56F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@dataclass</w:t>
      </w:r>
    </w:p>
    <w:p w14:paraId="6E613519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class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ConstraintViolation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223EF100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code: str                         # ex.: C3, VAL-EQUIP-01</w:t>
      </w:r>
    </w:p>
    <w:p w14:paraId="63B05CA6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status: Literal['OK','AVISO','ERRO']</w:t>
      </w:r>
    </w:p>
    <w:p w14:paraId="7FDF295D" w14:textId="77777777" w:rsidR="006A1A74" w:rsidRDefault="00000000">
      <w:pPr>
        <w:spacing w:before="60" w:after="60"/>
        <w:ind w:left="720"/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magnitude: Optional[float]        # quanto acima do limite?</w:t>
      </w:r>
    </w:p>
    <w:p w14:paraId="2F42C58E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affected_items: list[str]         # atividades/períodos afetados</w:t>
      </w:r>
    </w:p>
    <w:p w14:paraId="2FA19A4D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remediation_hint: Optional[str]   # ex.: 'aumentar num_equipes'</w:t>
      </w:r>
    </w:p>
    <w:p w14:paraId="65A93AE9" w14:textId="77777777" w:rsidR="006A1A74" w:rsidRDefault="006A1A74">
      <w:pPr>
        <w:spacing w:after="80"/>
      </w:pPr>
    </w:p>
    <w:p w14:paraId="2845ECAA" w14:textId="77777777" w:rsidR="006A1A74" w:rsidRDefault="00000000">
      <w:pPr>
        <w:pStyle w:val="Heading3"/>
      </w:pPr>
      <w:r>
        <w:t>PlanningLoop (novo na v2.5)</w:t>
      </w:r>
    </w:p>
    <w:p w14:paraId="68736DD3" w14:textId="77777777" w:rsidR="001D5488" w:rsidRDefault="001D5488">
      <w:pPr>
        <w:pStyle w:val="Heading3"/>
      </w:pPr>
    </w:p>
    <w:p w14:paraId="1D94FE71" w14:textId="77777777" w:rsidR="006A1A74" w:rsidRDefault="00000000">
      <w:pPr>
        <w:spacing w:after="120"/>
      </w:pPr>
      <w:r>
        <w:t>Orquestrador acima das skills. Compõe as variáveis de decisão (DV1–DV4) contra as restrições hard (C1–C5) e retorna viabilidade + lista de violações estruturadas.</w:t>
      </w:r>
    </w:p>
    <w:p w14:paraId="0D1B0016" w14:textId="77777777" w:rsidR="009061A9" w:rsidRDefault="009061A9">
      <w:pPr>
        <w:spacing w:after="120"/>
      </w:pPr>
    </w:p>
    <w:p w14:paraId="77F1EFDE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class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PlanningLoop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178C080B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def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adjust_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schedule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</w:p>
    <w:p w14:paraId="721D5327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self,</w:t>
      </w:r>
    </w:p>
    <w:p w14:paraId="6A0BF21B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canonical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6753E839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target: {</w:t>
      </w:r>
      <w:proofErr w:type="spellStart"/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start_offset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num_equipes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indirect_policy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1900BA8F" w14:textId="77777777" w:rsidR="006A1A74" w:rsidRDefault="00000000">
      <w:pPr>
        <w:spacing w:before="60" w:after="60"/>
        <w:ind w:left="720"/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) -&gt; 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tuple[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canonical, feasible: bool, violations: 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list[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ConstraintViolation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]]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369BE9DA" w14:textId="77777777" w:rsidR="009061A9" w:rsidRPr="005C1879" w:rsidRDefault="009061A9">
      <w:pPr>
        <w:spacing w:before="60" w:after="60"/>
        <w:ind w:left="720"/>
        <w:rPr>
          <w:lang w:val="en-US"/>
        </w:rPr>
      </w:pPr>
    </w:p>
    <w:p w14:paraId="4C01D059" w14:textId="77777777" w:rsidR="006A1A74" w:rsidRDefault="00000000">
      <w:pPr>
        <w:spacing w:after="120"/>
      </w:pPr>
      <w:r>
        <w:t>Princípios de implementação:</w:t>
      </w:r>
    </w:p>
    <w:p w14:paraId="7CA2BC5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Não substitui skills — compõe-as.</w:t>
      </w:r>
    </w:p>
    <w:p w14:paraId="0A209041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Retorna canônico atualizado somente quando todos os C1–C5 passam.</w:t>
      </w:r>
    </w:p>
    <w:p w14:paraId="1E4AD31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Retorna canônico parcial + lista de violações quando C1–C5 falham.</w:t>
      </w:r>
    </w:p>
    <w:p w14:paraId="379041F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Registra cada iteração no invocations.log existente.</w:t>
      </w:r>
    </w:p>
    <w:p w14:paraId="344068B1" w14:textId="77777777" w:rsidR="006A1A74" w:rsidRDefault="006A1A74">
      <w:pPr>
        <w:spacing w:after="80"/>
      </w:pPr>
    </w:p>
    <w:p w14:paraId="25FD29B7" w14:textId="77777777" w:rsidR="006A1A74" w:rsidRDefault="00000000">
      <w:pPr>
        <w:pStyle w:val="Heading3"/>
      </w:pPr>
      <w:r>
        <w:t>ContextoObra</w:t>
      </w:r>
    </w:p>
    <w:p w14:paraId="0854B7C5" w14:textId="77777777" w:rsidR="009061A9" w:rsidRDefault="009061A9">
      <w:pPr>
        <w:pStyle w:val="Heading3"/>
      </w:pPr>
    </w:p>
    <w:p w14:paraId="7C361C08" w14:textId="77777777" w:rsidR="006A1A74" w:rsidRDefault="00000000">
      <w:pPr>
        <w:spacing w:after="120"/>
      </w:pPr>
      <w:r>
        <w:t>Entidade da v2.4, sem alterações na v2.5. Agrega os quatro IDs configuracionais.</w:t>
      </w:r>
    </w:p>
    <w:p w14:paraId="4D6685AE" w14:textId="77777777" w:rsidR="000F3DAE" w:rsidRDefault="000F3DAE">
      <w:pPr>
        <w:spacing w:after="120"/>
      </w:pPr>
    </w:p>
    <w:p w14:paraId="738E422C" w14:textId="77777777" w:rsidR="000F3DAE" w:rsidRDefault="00000000">
      <w:pPr>
        <w:spacing w:before="60" w:after="60"/>
        <w:ind w:left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{ </w:t>
      </w:r>
    </w:p>
    <w:p w14:paraId="56C6E8DC" w14:textId="77777777" w:rsidR="000F3DAE" w:rsidRDefault="00000000" w:rsidP="000F3DAE">
      <w:pPr>
        <w:spacing w:before="60" w:after="60"/>
        <w:ind w:left="720" w:firstLine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"id": "agis", </w:t>
      </w:r>
    </w:p>
    <w:p w14:paraId="5C31F509" w14:textId="77777777" w:rsidR="000F3DAE" w:rsidRDefault="00000000" w:rsidP="000F3DAE">
      <w:pPr>
        <w:spacing w:before="60" w:after="60"/>
        <w:ind w:left="720" w:firstLine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"perfil_id": "agis", </w:t>
      </w:r>
    </w:p>
    <w:p w14:paraId="42DE54D8" w14:textId="27E01FD5" w:rsidR="006A1A74" w:rsidRDefault="00000000" w:rsidP="000F3DAE">
      <w:pPr>
        <w:spacing w:before="60" w:after="60"/>
        <w:ind w:left="720" w:firstLine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"jurisdicao_id": "BR",</w:t>
      </w:r>
    </w:p>
    <w:p w14:paraId="48A42DF4" w14:textId="77777777" w:rsidR="000F3DAE" w:rsidRDefault="00000000" w:rsidP="000F3DAE">
      <w:pPr>
        <w:spacing w:before="60" w:after="60"/>
        <w:ind w:left="720" w:firstLine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"referencia_id": "SICRO_2024_CE", </w:t>
      </w:r>
    </w:p>
    <w:p w14:paraId="23BB2E2D" w14:textId="77777777" w:rsidR="000F3DAE" w:rsidRDefault="00000000" w:rsidP="000F3DAE">
      <w:pPr>
        <w:spacing w:before="60" w:after="60"/>
        <w:ind w:left="720" w:firstLine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"catalogo_id": "agis" </w:t>
      </w:r>
    </w:p>
    <w:p w14:paraId="6669B8B6" w14:textId="5D83C8CC" w:rsidR="006A1A74" w:rsidRDefault="00000000" w:rsidP="000F3DAE">
      <w:pPr>
        <w:spacing w:before="60" w:after="60"/>
        <w:ind w:firstLine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0DFFA95" w14:textId="77777777" w:rsidR="006A1A74" w:rsidRDefault="006A1A74">
      <w:pPr>
        <w:spacing w:after="80"/>
      </w:pPr>
    </w:p>
    <w:p w14:paraId="2B9CDF27" w14:textId="77777777" w:rsidR="006A1A74" w:rsidRDefault="00000000">
      <w:pPr>
        <w:pStyle w:val="Heading3"/>
      </w:pPr>
      <w:r>
        <w:t>Projeto</w:t>
      </w:r>
    </w:p>
    <w:p w14:paraId="5DBBCD2F" w14:textId="77777777" w:rsidR="009061A9" w:rsidRDefault="009061A9">
      <w:pPr>
        <w:pStyle w:val="Heading3"/>
      </w:pPr>
    </w:p>
    <w:p w14:paraId="3C299769" w14:textId="77777777" w:rsidR="006A1A74" w:rsidRDefault="00000000">
      <w:pPr>
        <w:spacing w:after="120"/>
      </w:pPr>
      <w:r>
        <w:t>Estrutura no filesystem inalterada. O campo decisions_log por versão passa a incluir as DVs usadas.</w:t>
      </w:r>
    </w:p>
    <w:p w14:paraId="72302FE3" w14:textId="77777777" w:rsidR="003759B8" w:rsidRDefault="003759B8">
      <w:pPr>
        <w:spacing w:after="120"/>
      </w:pPr>
    </w:p>
    <w:p w14:paraId="22A27DFC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projetos/{project_id}/versions/v{n}/</w:t>
      </w:r>
    </w:p>
    <w:p w14:paraId="4EC7FED1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canonical.json        # estado atual</w:t>
      </w:r>
    </w:p>
    <w:p w14:paraId="698782B2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invocations.log       # JSONL de execuções de skill</w:t>
      </w:r>
    </w:p>
    <w:p w14:paraId="0EADE0A7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decision_variables.json   # DV1–DV4 aplicados nesta versão  ← NOVO</w:t>
      </w:r>
    </w:p>
    <w:p w14:paraId="3F900F0E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constraint_report.json    # violações estruturadas               ← NOVO</w:t>
      </w:r>
    </w:p>
    <w:p w14:paraId="149E6242" w14:textId="77777777" w:rsidR="006A1A74" w:rsidRDefault="006A1A74">
      <w:pPr>
        <w:spacing w:after="120"/>
      </w:pPr>
    </w:p>
    <w:p w14:paraId="1B2C2D1C" w14:textId="77777777" w:rsidR="006A1A74" w:rsidRDefault="00000000">
      <w:pPr>
        <w:pStyle w:val="Heading2"/>
      </w:pPr>
      <w:r>
        <w:t>Pipeline de derivação</w:t>
      </w:r>
    </w:p>
    <w:p w14:paraId="6637E316" w14:textId="77777777" w:rsidR="001D5488" w:rsidRDefault="001D5488">
      <w:pPr>
        <w:pStyle w:val="Heading2"/>
      </w:pPr>
    </w:p>
    <w:p w14:paraId="08CB4851" w14:textId="77777777" w:rsidR="006A1A74" w:rsidRDefault="00000000">
      <w:pPr>
        <w:spacing w:after="120"/>
      </w:pPr>
      <w:r>
        <w:t>O pipeline é um DAG de skills. Cada skill é função pura. O PlanningLoop orquestra iterações sobre o subconjunto de skills afetadas por cada DV.</w:t>
      </w:r>
    </w:p>
    <w:p w14:paraId="79A2074A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65"/>
        <w:gridCol w:w="2835"/>
        <w:gridCol w:w="1418"/>
        <w:gridCol w:w="2842"/>
      </w:tblGrid>
      <w:tr w:rsidR="006A1A74" w14:paraId="0ADE7ACA" w14:textId="77777777" w:rsidTr="00DF740D">
        <w:trPr>
          <w:tblHeader/>
        </w:trPr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57FEA71B" w14:textId="77777777" w:rsidR="006A1A74" w:rsidRDefault="00000000" w:rsidP="009061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F5D8F26" w14:textId="77777777" w:rsidR="006A1A74" w:rsidRDefault="00000000" w:rsidP="009061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Produz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23498491" w14:textId="77777777" w:rsidR="006A1A74" w:rsidRDefault="00000000" w:rsidP="006503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 de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66F6765" w14:textId="77777777" w:rsidR="006A1A74" w:rsidRDefault="00000000" w:rsidP="009061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na v2.5</w:t>
            </w:r>
          </w:p>
        </w:tc>
      </w:tr>
      <w:tr w:rsidR="006A1A74" w14:paraId="5662D8DD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4195CD8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00-escopo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0B8C8F" w14:textId="77777777" w:rsidR="006A1A74" w:rsidRDefault="00000000">
            <w:r>
              <w:rPr>
                <w:color w:val="000000"/>
                <w:sz w:val="20"/>
                <w:szCs w:val="20"/>
              </w:rPr>
              <w:t>projeto + EAP + precedências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1C055E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06C290" w14:textId="77777777" w:rsidR="006A1A74" w:rsidRDefault="00000000">
            <w:r>
              <w:rPr>
                <w:color w:val="000000"/>
                <w:sz w:val="20"/>
                <w:szCs w:val="20"/>
              </w:rPr>
              <w:t>Estendida: EAP inclui arestas de precedência</w:t>
            </w:r>
          </w:p>
        </w:tc>
      </w:tr>
      <w:tr w:rsidR="006A1A74" w14:paraId="796E3431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9268C39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00A-atividades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DE3CCD" w14:textId="77777777" w:rsidR="006A1A74" w:rsidRDefault="00000000">
            <w:r>
              <w:rPr>
                <w:color w:val="000000"/>
                <w:sz w:val="20"/>
                <w:szCs w:val="20"/>
              </w:rPr>
              <w:t>atividades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56CF52FF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AAFE843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2C1AEAC9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3D5448C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00B-sequenciamento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B3755D" w14:textId="77777777" w:rsidR="006A1A74" w:rsidRDefault="00000000">
            <w:r>
              <w:rPr>
                <w:color w:val="000000"/>
                <w:sz w:val="20"/>
                <w:szCs w:val="20"/>
              </w:rPr>
              <w:t>DAG de atividades + offsets viáveis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AA6E11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00A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4D50A0" w14:textId="77777777" w:rsidR="006A1A74" w:rsidRDefault="00000000">
            <w:r>
              <w:rPr>
                <w:color w:val="000000"/>
                <w:sz w:val="20"/>
                <w:szCs w:val="20"/>
              </w:rPr>
              <w:t>Especificada nesta versão (antes: stub)</w:t>
            </w:r>
          </w:p>
        </w:tc>
      </w:tr>
      <w:tr w:rsidR="006A1A74" w14:paraId="56E90D07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FADE0A3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01-praticabilidade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C8F88DB" w14:textId="77777777" w:rsidR="006A1A74" w:rsidRDefault="00000000">
            <w:r>
              <w:rPr>
                <w:color w:val="000000"/>
                <w:sz w:val="20"/>
                <w:szCs w:val="20"/>
              </w:rPr>
              <w:t>praticabilidade mensal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598229E0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18D5B00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5D4D5E19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A5B376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01A-declarar-recursos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E2A19E" w14:textId="77777777" w:rsidR="006A1A74" w:rsidRDefault="00000000">
            <w:r>
              <w:rPr>
                <w:color w:val="000000"/>
                <w:sz w:val="20"/>
                <w:szCs w:val="20"/>
              </w:rPr>
              <w:t>pool de recursos por tipo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15EE585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97DEDC" w14:textId="77777777" w:rsidR="006A1A74" w:rsidRDefault="00000000">
            <w:r>
              <w:rPr>
                <w:color w:val="000000"/>
                <w:sz w:val="20"/>
                <w:szCs w:val="20"/>
              </w:rPr>
              <w:t>Especificada nesta versão (antes: stub)</w:t>
            </w:r>
          </w:p>
        </w:tc>
      </w:tr>
      <w:tr w:rsidR="006A1A74" w14:paraId="69029C33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C1FC1CE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02-cronograma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95AEBED" w14:textId="77777777" w:rsidR="006A1A74" w:rsidRDefault="00000000">
            <w:r>
              <w:rPr>
                <w:color w:val="000000"/>
                <w:sz w:val="20"/>
                <w:szCs w:val="20"/>
              </w:rPr>
              <w:t>distribuição mensal + viabilidade de recursos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6019D91C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00, 01, 01A, 00B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AAAE43B" w14:textId="77777777" w:rsidR="006A1A74" w:rsidRDefault="00000000">
            <w:r>
              <w:rPr>
                <w:color w:val="000000"/>
                <w:sz w:val="20"/>
                <w:szCs w:val="20"/>
              </w:rPr>
              <w:t>Estendida: aceita pool e precedências; C3 é verificada aqui</w:t>
            </w:r>
          </w:p>
        </w:tc>
      </w:tr>
      <w:tr w:rsidR="006A1A74" w14:paraId="5460B841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2F3888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03-equipes-diretas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987161" w14:textId="77777777" w:rsidR="006A1A74" w:rsidRDefault="00000000">
            <w:r>
              <w:rPr>
                <w:color w:val="000000"/>
                <w:sz w:val="20"/>
                <w:szCs w:val="20"/>
              </w:rPr>
              <w:t>equipes + custo por período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426403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03B5C3" w14:textId="77777777" w:rsidR="006A1A74" w:rsidRDefault="00000000">
            <w:r>
              <w:rPr>
                <w:color w:val="000000"/>
                <w:sz w:val="20"/>
                <w:szCs w:val="20"/>
              </w:rPr>
              <w:t>Estendida: num_equipes varia por período (DV2)</w:t>
            </w:r>
          </w:p>
        </w:tc>
      </w:tr>
      <w:tr w:rsidR="006A1A74" w14:paraId="22840D56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D897B38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03A/B/C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E48D282" w14:textId="77777777" w:rsidR="006A1A74" w:rsidRDefault="00000000">
            <w:r>
              <w:rPr>
                <w:color w:val="000000"/>
                <w:sz w:val="20"/>
                <w:szCs w:val="20"/>
              </w:rPr>
              <w:t>alocação de recursos compartilhados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AC0A3CA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03 (opcional)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B5838B4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672F06F4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005BB5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04-planejamento-bdi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CB02D4" w14:textId="77777777" w:rsidR="006A1A74" w:rsidRDefault="00000000">
            <w:r>
              <w:rPr>
                <w:color w:val="000000"/>
                <w:sz w:val="20"/>
                <w:szCs w:val="20"/>
              </w:rPr>
              <w:t>planejamento + BDI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6382ADA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D0AAA3" w14:textId="77777777" w:rsidR="006A1A74" w:rsidRDefault="00000000">
            <w:r>
              <w:rPr>
                <w:color w:val="000000"/>
                <w:sz w:val="20"/>
                <w:szCs w:val="20"/>
              </w:rPr>
              <w:t>Inalterada (BDI é F1)</w:t>
            </w:r>
          </w:p>
        </w:tc>
      </w:tr>
      <w:tr w:rsidR="006A1A74" w14:paraId="38E24D96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122AB362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05-indiretos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B3069EE" w14:textId="77777777" w:rsidR="006A1A74" w:rsidRDefault="00000000">
            <w:r>
              <w:rPr>
                <w:color w:val="000000"/>
                <w:sz w:val="20"/>
                <w:szCs w:val="20"/>
              </w:rPr>
              <w:t>indiretos por categoria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5B5C9332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987C6CD" w14:textId="77777777" w:rsidR="006A1A74" w:rsidRDefault="00000000">
            <w:r>
              <w:rPr>
                <w:color w:val="000000"/>
                <w:sz w:val="20"/>
                <w:szCs w:val="20"/>
              </w:rPr>
              <w:t>Estendida: aceita indirect_policy (DV4)</w:t>
            </w:r>
          </w:p>
        </w:tc>
      </w:tr>
      <w:tr w:rsidR="006A1A74" w14:paraId="6D388F68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C74649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06-consolidar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E053B5" w14:textId="77777777" w:rsidR="006A1A74" w:rsidRDefault="00000000">
            <w:r>
              <w:rPr>
                <w:color w:val="000000"/>
                <w:sz w:val="20"/>
                <w:szCs w:val="20"/>
              </w:rPr>
              <w:t>resultado financeiro + scores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FF823E4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03, 04, 05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85B333" w14:textId="77777777" w:rsidR="006A1A74" w:rsidRDefault="00000000">
            <w:r>
              <w:rPr>
                <w:color w:val="000000"/>
                <w:sz w:val="20"/>
                <w:szCs w:val="20"/>
              </w:rPr>
              <w:t>Estendida: relatório de violações C6–C9</w:t>
            </w:r>
          </w:p>
        </w:tc>
      </w:tr>
      <w:tr w:rsidR="006A1A74" w14:paraId="660B7A7D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DE2677E" w14:textId="598B881D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07-adapter-saida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1A91707" w14:textId="77777777" w:rsidR="006A1A74" w:rsidRDefault="00000000">
            <w:r>
              <w:rPr>
                <w:color w:val="000000"/>
                <w:sz w:val="20"/>
                <w:szCs w:val="20"/>
              </w:rPr>
              <w:t>relatório final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2EE5419C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06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C12BDE3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361ACF37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167031F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08-criticality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EFA3D0" w14:textId="77777777" w:rsidR="006A1A74" w:rsidRDefault="00000000">
            <w:r>
              <w:rPr>
                <w:color w:val="000000"/>
                <w:sz w:val="20"/>
                <w:szCs w:val="20"/>
              </w:rPr>
              <w:t>score de criticidade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F6C3D73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02, 00B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7E4B48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11D05FC8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3D8C4473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09-cost-criticality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92AD6F4" w14:textId="77777777" w:rsidR="006A1A74" w:rsidRDefault="00000000">
            <w:r>
              <w:rPr>
                <w:color w:val="000000"/>
                <w:sz w:val="20"/>
                <w:szCs w:val="20"/>
              </w:rPr>
              <w:t>score criticidade × custo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0B852D0E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04, 08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F1E2078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3A08C517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F73A60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10-intervention-roi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8729A1" w14:textId="77777777" w:rsidR="006A1A74" w:rsidRDefault="00000000">
            <w:r>
              <w:rPr>
                <w:color w:val="000000"/>
                <w:sz w:val="20"/>
                <w:szCs w:val="20"/>
              </w:rPr>
              <w:t>matriz ROI de intervenções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054B42C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09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90CCAC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  <w:tr w:rsidR="006A1A74" w14:paraId="0872A9AF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7D7DDEB1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11-decision-log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0D5163F" w14:textId="77777777" w:rsidR="006A1A74" w:rsidRDefault="00000000">
            <w:r>
              <w:rPr>
                <w:color w:val="000000"/>
                <w:sz w:val="20"/>
                <w:szCs w:val="20"/>
              </w:rPr>
              <w:t>registro de decisões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69C36918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8A3A161" w14:textId="77777777" w:rsidR="006A1A74" w:rsidRDefault="00000000">
            <w:r>
              <w:rPr>
                <w:color w:val="000000"/>
                <w:sz w:val="20"/>
                <w:szCs w:val="20"/>
              </w:rPr>
              <w:t>Estendida: inclui DVs usadas</w:t>
            </w:r>
          </w:p>
        </w:tc>
      </w:tr>
      <w:tr w:rsidR="006A1A74" w14:paraId="1BDA5972" w14:textId="77777777" w:rsidTr="00DF740D"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1E44ED4" w14:textId="77777777" w:rsidR="006A1A74" w:rsidRDefault="00000000" w:rsidP="009061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12-decision-review</w:t>
            </w:r>
          </w:p>
        </w:tc>
        <w:tc>
          <w:tcPr>
            <w:tcW w:w="28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B0F3F5" w14:textId="77777777" w:rsidR="006A1A74" w:rsidRDefault="00000000">
            <w:r>
              <w:rPr>
                <w:color w:val="000000"/>
                <w:sz w:val="20"/>
                <w:szCs w:val="20"/>
              </w:rPr>
              <w:t>revisão ex-post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58BC8C9" w14:textId="77777777" w:rsidR="006A1A74" w:rsidRDefault="00000000" w:rsidP="00650306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A28522" w14:textId="77777777" w:rsidR="006A1A74" w:rsidRDefault="00000000">
            <w:r>
              <w:rPr>
                <w:color w:val="000000"/>
                <w:sz w:val="20"/>
                <w:szCs w:val="20"/>
              </w:rPr>
              <w:t>Inalterada</w:t>
            </w:r>
          </w:p>
        </w:tc>
      </w:tr>
    </w:tbl>
    <w:p w14:paraId="22A63A11" w14:textId="77777777" w:rsidR="006A1A74" w:rsidRDefault="006A1A74">
      <w:pPr>
        <w:spacing w:after="80"/>
      </w:pPr>
    </w:p>
    <w:p w14:paraId="5E0E54DF" w14:textId="77777777" w:rsidR="006A1A74" w:rsidRDefault="00000000">
      <w:pPr>
        <w:pStyle w:val="Heading3"/>
      </w:pPr>
      <w:r>
        <w:t>Especificação: Skill 00B — Sequenciamento</w:t>
      </w:r>
    </w:p>
    <w:p w14:paraId="42E6AF09" w14:textId="77777777" w:rsidR="000D3063" w:rsidRDefault="000D3063">
      <w:pPr>
        <w:pStyle w:val="Heading3"/>
      </w:pPr>
    </w:p>
    <w:p w14:paraId="66DADFC7" w14:textId="77777777" w:rsidR="006A1A74" w:rsidRDefault="00000000">
      <w:pPr>
        <w:spacing w:after="120"/>
      </w:pPr>
      <w:r>
        <w:t>Constrói o grafo de atividades a partir das precedências declaradas na EAP, calcula caminho crítico e deriva conjunto de offsets viáveis por atividade.</w:t>
      </w:r>
    </w:p>
    <w:p w14:paraId="75C7BD4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Input: EAP com arestas de precedência + prazo_contrato.</w:t>
      </w:r>
    </w:p>
    <w:p w14:paraId="0AB5C49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Output: DAG de atividades, caminho crítico, start_offset_min por atividade.</w:t>
      </w:r>
    </w:p>
    <w:p w14:paraId="7A4355F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Validações: VAL-SEQ-01 (sem ciclos no DAG), VAL-SEQ-02 (caminho crítico ≤ prazo_contrato).</w:t>
      </w:r>
    </w:p>
    <w:p w14:paraId="04464D76" w14:textId="77777777" w:rsidR="006A1A74" w:rsidRDefault="006A1A74">
      <w:pPr>
        <w:spacing w:after="60"/>
      </w:pPr>
    </w:p>
    <w:p w14:paraId="1816623D" w14:textId="77777777" w:rsidR="006A1A74" w:rsidRDefault="00000000">
      <w:pPr>
        <w:pStyle w:val="Heading3"/>
      </w:pPr>
      <w:r>
        <w:t>Especificação: Skill 01A — Declarar recursos</w:t>
      </w:r>
    </w:p>
    <w:p w14:paraId="7309A73C" w14:textId="77777777" w:rsidR="000D3063" w:rsidRDefault="000D3063">
      <w:pPr>
        <w:pStyle w:val="Heading3"/>
      </w:pPr>
    </w:p>
    <w:p w14:paraId="2DC384BE" w14:textId="77777777" w:rsidR="006A1A74" w:rsidRDefault="00000000">
      <w:pPr>
        <w:spacing w:after="120"/>
      </w:pPr>
      <w:r>
        <w:t>Recebe a declaração do pool de recursos disponíveis e a persiste no canônico para consumo pela Skill 02.</w:t>
      </w:r>
    </w:p>
    <w:p w14:paraId="40C84AE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Input: pool_recursos (tipo → quantidade) fornecido pelo engenheiro ou derivado do perfil.</w:t>
      </w:r>
    </w:p>
    <w:p w14:paraId="5EEE96F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Output: seção recursos_pool no canônico.</w:t>
      </w:r>
    </w:p>
    <w:p w14:paraId="0222AF7E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Validações: VAL-REC-01 (cada tipo referencia insumo do catálogo), VAL-REC-02 (quantidades positivas).</w:t>
      </w:r>
    </w:p>
    <w:p w14:paraId="07B330DF" w14:textId="77777777" w:rsidR="006A1A74" w:rsidRDefault="006A1A74">
      <w:pPr>
        <w:spacing w:after="60"/>
      </w:pPr>
    </w:p>
    <w:p w14:paraId="0066820E" w14:textId="77777777" w:rsidR="006A1A74" w:rsidRDefault="00000000">
      <w:pPr>
        <w:pStyle w:val="Heading3"/>
      </w:pPr>
      <w:r>
        <w:t>Extenso: Skill 02 — Cronograma</w:t>
      </w:r>
    </w:p>
    <w:p w14:paraId="45A077EA" w14:textId="77777777" w:rsidR="00502575" w:rsidRDefault="00502575">
      <w:pPr>
        <w:pStyle w:val="Heading3"/>
      </w:pPr>
    </w:p>
    <w:p w14:paraId="77980F8A" w14:textId="77777777" w:rsidR="006A1A74" w:rsidRDefault="00000000">
      <w:pPr>
        <w:spacing w:after="120"/>
      </w:pPr>
      <w:r>
        <w:t>A v2.5 exige que a Skill 02 realize a verificação de viabilidade de recursos durante a distribuição, não após (ver X4).</w:t>
      </w:r>
    </w:p>
    <w:p w14:paraId="1F99287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Novo input: recursos_pool (do canônico, produzido por 01A).</w:t>
      </w:r>
    </w:p>
    <w:p w14:paraId="51B2E80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Novo input: DAG de atividades (do canônico, produzido por 00B).</w:t>
      </w:r>
    </w:p>
    <w:p w14:paraId="577D0DBE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Para cada período: verificar que sum(recursos_usados[período]) ≤ pool_capacity.</w:t>
      </w:r>
    </w:p>
    <w:p w14:paraId="738515C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Retornar ConstraintViolation estruturada se C3 falhar, com magnitude e períodos afetados.</w:t>
      </w:r>
    </w:p>
    <w:p w14:paraId="53A05DE3" w14:textId="77777777" w:rsidR="006A1A74" w:rsidRDefault="006A1A74">
      <w:pPr>
        <w:spacing w:after="60"/>
      </w:pPr>
    </w:p>
    <w:p w14:paraId="4A3EA01C" w14:textId="77777777" w:rsidR="006A1A74" w:rsidRDefault="00000000">
      <w:pPr>
        <w:pStyle w:val="Heading3"/>
      </w:pPr>
      <w:r>
        <w:t>Extensão: Skill 05 — Indiretos</w:t>
      </w:r>
    </w:p>
    <w:p w14:paraId="04DBFF7D" w14:textId="77777777" w:rsidR="00502575" w:rsidRDefault="00502575">
      <w:pPr>
        <w:pStyle w:val="Heading3"/>
      </w:pPr>
    </w:p>
    <w:p w14:paraId="5F91396C" w14:textId="77777777" w:rsidR="006A1A74" w:rsidRDefault="00000000">
      <w:pPr>
        <w:spacing w:after="120"/>
      </w:pPr>
      <w:r>
        <w:t>A v2.5 exige que Skill 05 aceite indirect_policy como parâmetro explícito (DV4).</w:t>
      </w:r>
    </w:p>
    <w:p w14:paraId="05EA3CEA" w14:textId="77777777" w:rsidR="00446E8D" w:rsidRDefault="00446E8D">
      <w:pPr>
        <w:spacing w:after="120"/>
      </w:pPr>
    </w:p>
    <w:p w14:paraId="6154C99C" w14:textId="77777777" w:rsidR="006A1A74" w:rsidRPr="005C1879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5C1879">
        <w:rPr>
          <w:lang w:val="en-US"/>
        </w:rPr>
        <w:t xml:space="preserve">Novo input: </w:t>
      </w:r>
      <w:proofErr w:type="spellStart"/>
      <w:r w:rsidRPr="005C1879">
        <w:rPr>
          <w:lang w:val="en-US"/>
        </w:rPr>
        <w:t>indirect_policy</w:t>
      </w:r>
      <w:proofErr w:type="spellEnd"/>
      <w:r w:rsidRPr="005C1879">
        <w:rPr>
          <w:lang w:val="en-US"/>
        </w:rPr>
        <w:t xml:space="preserve"> ∈ {lean, standard, </w:t>
      </w:r>
      <w:proofErr w:type="gramStart"/>
      <w:r w:rsidRPr="005C1879">
        <w:rPr>
          <w:lang w:val="en-US"/>
        </w:rPr>
        <w:t>robust}.</w:t>
      </w:r>
      <w:proofErr w:type="gramEnd"/>
    </w:p>
    <w:p w14:paraId="0CC75CA9" w14:textId="47E16C7D" w:rsidR="006A1A74" w:rsidRDefault="00000000">
      <w:pPr>
        <w:pStyle w:val="ListParagraph"/>
        <w:numPr>
          <w:ilvl w:val="0"/>
          <w:numId w:val="1"/>
        </w:numPr>
        <w:spacing w:after="80"/>
      </w:pPr>
      <w:r>
        <w:t>Cada política define multiplica</w:t>
      </w:r>
      <w:r w:rsidR="00650306">
        <w:t>do</w:t>
      </w:r>
      <w:r>
        <w:t>res de efetivo e estrutura de apoio.</w:t>
      </w:r>
    </w:p>
    <w:p w14:paraId="573A83F4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Indiretos regulatórios permanecem imutáveis independente da política.</w:t>
      </w:r>
    </w:p>
    <w:p w14:paraId="7AE50932" w14:textId="77777777" w:rsidR="006A1A74" w:rsidRDefault="006A1A74">
      <w:pPr>
        <w:spacing w:after="120"/>
      </w:pPr>
    </w:p>
    <w:p w14:paraId="3F9EB009" w14:textId="77777777" w:rsidR="006A1A74" w:rsidRDefault="00000000">
      <w:pPr>
        <w:pStyle w:val="Heading2"/>
      </w:pPr>
      <w:r>
        <w:t>Fórmulas centrais</w:t>
      </w:r>
    </w:p>
    <w:p w14:paraId="6BE25B38" w14:textId="77777777" w:rsidR="0064085D" w:rsidRDefault="0064085D">
      <w:pPr>
        <w:pStyle w:val="Heading2"/>
      </w:pPr>
    </w:p>
    <w:p w14:paraId="45D42043" w14:textId="77777777" w:rsidR="006A1A74" w:rsidRDefault="00000000">
      <w:pPr>
        <w:pStyle w:val="Heading3"/>
      </w:pPr>
      <w:r>
        <w:t>Custo de mão de obra (Skill 03 — calibrada na v2.4)</w:t>
      </w:r>
    </w:p>
    <w:p w14:paraId="1ECEED6A" w14:textId="77777777" w:rsidR="00502575" w:rsidRDefault="00502575">
      <w:pPr>
        <w:pStyle w:val="Heading3"/>
      </w:pPr>
    </w:p>
    <w:p w14:paraId="75E67FC1" w14:textId="77777777" w:rsidR="006A1A74" w:rsidRDefault="00000000">
      <w:pPr>
        <w:spacing w:before="60" w:after="60"/>
        <w:ind w:left="72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custo_mensal_unitario = salario_base × multiplicador_enc + salario × HE_pct</w:t>
      </w:r>
    </w:p>
    <w:p w14:paraId="687CAF54" w14:textId="77777777" w:rsidR="00DF740D" w:rsidRDefault="00DF740D">
      <w:pPr>
        <w:spacing w:before="60" w:after="60"/>
        <w:ind w:left="720"/>
      </w:pPr>
    </w:p>
    <w:p w14:paraId="1B7BC867" w14:textId="77777777" w:rsidR="00DF740D" w:rsidRDefault="00000000">
      <w:pPr>
        <w:spacing w:after="120"/>
      </w:pPr>
      <w:r>
        <w:t xml:space="preserve">Onde multiplicador_enc: </w:t>
      </w:r>
    </w:p>
    <w:p w14:paraId="61E6E6E4" w14:textId="77777777" w:rsidR="00DF740D" w:rsidRDefault="00DF740D" w:rsidP="00DF740D">
      <w:pPr>
        <w:spacing w:after="120"/>
        <w:ind w:firstLine="720"/>
      </w:pPr>
      <w:r>
        <w:t xml:space="preserve">- </w:t>
      </w:r>
      <w:r w:rsidR="00000000">
        <w:t xml:space="preserve">pj_* → 1,0 </w:t>
      </w:r>
    </w:p>
    <w:p w14:paraId="1F97D405" w14:textId="77777777" w:rsidR="00DF740D" w:rsidRDefault="00DF740D" w:rsidP="00DF740D">
      <w:pPr>
        <w:spacing w:after="120"/>
        <w:ind w:firstLine="720"/>
      </w:pPr>
      <w:r>
        <w:t xml:space="preserve">- </w:t>
      </w:r>
      <w:r w:rsidR="00000000">
        <w:t xml:space="preserve">horista_* → 1,777 </w:t>
      </w:r>
    </w:p>
    <w:p w14:paraId="7162737B" w14:textId="77777777" w:rsidR="00DF740D" w:rsidRDefault="00DF740D" w:rsidP="00DF740D">
      <w:pPr>
        <w:spacing w:after="120"/>
        <w:ind w:firstLine="720"/>
      </w:pPr>
      <w:r>
        <w:t xml:space="preserve">- </w:t>
      </w:r>
      <w:r w:rsidR="00000000">
        <w:t>mensalista → 1,06</w:t>
      </w:r>
    </w:p>
    <w:p w14:paraId="26C01204" w14:textId="7C9B4067" w:rsidR="006A1A74" w:rsidRDefault="00DF740D" w:rsidP="00DF740D">
      <w:pPr>
        <w:spacing w:after="120"/>
        <w:ind w:firstLine="720"/>
      </w:pPr>
      <w:r>
        <w:t xml:space="preserve">- </w:t>
      </w:r>
      <w:r w:rsidR="00000000">
        <w:t>HE_pct: 25% para horístas.</w:t>
      </w:r>
    </w:p>
    <w:p w14:paraId="317FE385" w14:textId="77777777" w:rsidR="006A1A74" w:rsidRDefault="006A1A74">
      <w:pPr>
        <w:spacing w:after="60"/>
      </w:pPr>
    </w:p>
    <w:p w14:paraId="12482469" w14:textId="77777777" w:rsidR="006A1A74" w:rsidRDefault="00000000">
      <w:pPr>
        <w:pStyle w:val="Heading3"/>
      </w:pPr>
      <w:r>
        <w:t>Preço unitário com BDI (Skill 04)</w:t>
      </w:r>
    </w:p>
    <w:p w14:paraId="7ACD8F18" w14:textId="77777777" w:rsidR="00502575" w:rsidRDefault="00502575">
      <w:pPr>
        <w:pStyle w:val="Heading3"/>
      </w:pPr>
    </w:p>
    <w:p w14:paraId="74A9815F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para cada categoria em [material, diesel, mao_obra, equipamentos]:</w:t>
      </w:r>
    </w:p>
    <w:p w14:paraId="25D50051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preco_cat = sum(coeficiente_i × preco_insumo_i)</w:t>
      </w:r>
    </w:p>
    <w:p w14:paraId="7779DEFE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preco_cat_com_bdi = preco_cat × (1 + bdi_aplicado[categoria])</w:t>
      </w:r>
    </w:p>
    <w:p w14:paraId="196C9FA0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preco_unit_total = sum(preco_cat_com_bdi)</w:t>
      </w:r>
    </w:p>
    <w:p w14:paraId="77347F95" w14:textId="77777777" w:rsidR="006A1A74" w:rsidRDefault="006A1A74">
      <w:pPr>
        <w:spacing w:after="60"/>
      </w:pPr>
    </w:p>
    <w:p w14:paraId="340F7BC1" w14:textId="77777777" w:rsidR="006A1A74" w:rsidRDefault="00000000">
      <w:pPr>
        <w:pStyle w:val="Heading3"/>
      </w:pPr>
      <w:r>
        <w:t>Margem (Skill 06)</w:t>
      </w:r>
    </w:p>
    <w:p w14:paraId="46F62084" w14:textId="77777777" w:rsidR="00502575" w:rsidRDefault="00502575">
      <w:pPr>
        <w:pStyle w:val="Heading3"/>
      </w:pPr>
    </w:p>
    <w:p w14:paraId="510B6212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margem_pct = (preco_venda_total - custo_total) / preco_venda_total</w:t>
      </w:r>
    </w:p>
    <w:p w14:paraId="3CBE26E7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status = VERDE se faixa_alvo | AMARELO se faixa_aceitável | VERMELHO</w:t>
      </w:r>
    </w:p>
    <w:p w14:paraId="65E74801" w14:textId="77777777" w:rsidR="006A1A74" w:rsidRDefault="006A1A74">
      <w:pPr>
        <w:spacing w:after="120"/>
      </w:pPr>
    </w:p>
    <w:p w14:paraId="74C23144" w14:textId="77777777" w:rsidR="006A1A74" w:rsidRDefault="00000000">
      <w:pPr>
        <w:pStyle w:val="Heading2"/>
      </w:pPr>
      <w:r>
        <w:lastRenderedPageBreak/>
        <w:t>Catálogo de validações</w:t>
      </w:r>
    </w:p>
    <w:p w14:paraId="184F9700" w14:textId="77777777" w:rsidR="00502575" w:rsidRDefault="00502575">
      <w:pPr>
        <w:pStyle w:val="Heading2"/>
      </w:pPr>
    </w:p>
    <w:p w14:paraId="58E8F4EA" w14:textId="77777777" w:rsidR="006A1A74" w:rsidRDefault="00000000" w:rsidP="00485CEE">
      <w:pPr>
        <w:spacing w:after="120"/>
        <w:ind w:firstLine="567"/>
      </w:pPr>
      <w:r>
        <w:t>Validações ERRO bloqueiam aprovação. AVISO informa mas não impede. Validações novas da v2.5 marcadas com *.</w:t>
      </w:r>
    </w:p>
    <w:p w14:paraId="7C088E8B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82"/>
        <w:gridCol w:w="850"/>
        <w:gridCol w:w="4828"/>
        <w:gridCol w:w="1700"/>
      </w:tblGrid>
      <w:tr w:rsidR="006A1A74" w14:paraId="7DF38E91" w14:textId="77777777" w:rsidTr="00FF62A9">
        <w:trPr>
          <w:tblHeader/>
        </w:trPr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F516D05" w14:textId="77777777" w:rsidR="006A1A74" w:rsidRDefault="00000000" w:rsidP="00FF62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21D042D8" w14:textId="77777777" w:rsidR="006A1A74" w:rsidRDefault="00000000" w:rsidP="00FF62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4DA10CD8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O que valida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36769309" w14:textId="77777777" w:rsidR="006A1A74" w:rsidRDefault="00000000" w:rsidP="00FF62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6A1A74" w14:paraId="2A91F169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B149C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VAL-EAP-01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6785B2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80DEEB" w14:textId="77777777" w:rsidR="006A1A74" w:rsidRDefault="00000000">
            <w:r>
              <w:rPr>
                <w:color w:val="000000"/>
                <w:sz w:val="20"/>
                <w:szCs w:val="20"/>
              </w:rPr>
              <w:t>Cada item da EAP referencia CPU existente no catálogo.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F4D4BB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7F99A3CC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BE71D2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VAL-EAP-02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C55B94F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FB2CD42" w14:textId="77777777" w:rsidR="006A1A74" w:rsidRDefault="00000000">
            <w:r>
              <w:rPr>
                <w:color w:val="000000"/>
                <w:sz w:val="20"/>
                <w:szCs w:val="20"/>
              </w:rPr>
              <w:t>Quantitativos são positivos.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9795AB5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2F00E2DC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2DC557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VAL-EAP-03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F87ABD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89803A" w14:textId="77777777" w:rsidR="006A1A74" w:rsidRDefault="00000000">
            <w:r>
              <w:rPr>
                <w:color w:val="000000"/>
                <w:sz w:val="20"/>
                <w:szCs w:val="20"/>
              </w:rPr>
              <w:t>item_id é único na EAP.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08E332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5EAC7715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00BE8C3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VAL-SEQ-01*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3ED6EAF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00B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6BC145A" w14:textId="77777777" w:rsidR="006A1A74" w:rsidRDefault="00000000">
            <w:r>
              <w:rPr>
                <w:color w:val="000000"/>
                <w:sz w:val="20"/>
                <w:szCs w:val="20"/>
              </w:rPr>
              <w:t>Grafo de atividades não contém ciclos.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865A660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5FB04AEF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61420A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VAL-SEQ-02*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2F323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00B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A5D40E" w14:textId="77777777" w:rsidR="006A1A74" w:rsidRDefault="00000000">
            <w:r>
              <w:rPr>
                <w:color w:val="000000"/>
                <w:sz w:val="20"/>
                <w:szCs w:val="20"/>
              </w:rPr>
              <w:t>Caminho crítico não excede prazo_contrato.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C4C46C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082ECD4A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9379BA7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VAL-PRAT-01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55B0D9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1243A7D" w14:textId="77777777" w:rsidR="006A1A74" w:rsidRDefault="00000000">
            <w:r>
              <w:rPr>
                <w:color w:val="000000"/>
                <w:sz w:val="20"/>
                <w:szCs w:val="20"/>
              </w:rPr>
              <w:t>Praticabilidade calculada para todos os meses.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5E47379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086C4A19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865725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VAL-PRAT-02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C9CFF3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3B8F3E" w14:textId="77777777" w:rsidR="006A1A74" w:rsidRDefault="00000000">
            <w:r>
              <w:rPr>
                <w:color w:val="000000"/>
                <w:sz w:val="20"/>
                <w:szCs w:val="20"/>
              </w:rPr>
              <w:t>Nenhum mês abaixo do limiar de inviabilidade.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F3220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AVISO</w:t>
            </w:r>
          </w:p>
        </w:tc>
      </w:tr>
      <w:tr w:rsidR="006A1A74" w14:paraId="715F7642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D634A5E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VAL-REC-01*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528D536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01A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A884306" w14:textId="77777777" w:rsidR="006A1A74" w:rsidRDefault="00000000">
            <w:r>
              <w:rPr>
                <w:color w:val="000000"/>
                <w:sz w:val="20"/>
                <w:szCs w:val="20"/>
              </w:rPr>
              <w:t>Tipos de recurso referenciam insumos do catálogo.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87FFED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6E52F023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48B61D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VAL-REC-02*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7F655A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01A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602069" w14:textId="77777777" w:rsidR="006A1A74" w:rsidRDefault="00000000">
            <w:r>
              <w:rPr>
                <w:color w:val="000000"/>
                <w:sz w:val="20"/>
                <w:szCs w:val="20"/>
              </w:rPr>
              <w:t>Quantidades de recurso são positivas.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C83980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422BE694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ED36CAA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VAL-CRON-01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FFCC300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ED1999C" w14:textId="77777777" w:rsidR="006A1A74" w:rsidRDefault="00000000">
            <w:r>
              <w:rPr>
                <w:color w:val="000000"/>
                <w:sz w:val="20"/>
                <w:szCs w:val="20"/>
              </w:rPr>
              <w:t>Cada item atinge 100% de execução no prazo.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FEE1DD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22DB7940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398905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VAL-CRON-02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4A42B6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EDF4F0" w14:textId="77777777" w:rsidR="006A1A74" w:rsidRDefault="00000000">
            <w:r>
              <w:rPr>
                <w:color w:val="000000"/>
                <w:sz w:val="20"/>
                <w:szCs w:val="20"/>
              </w:rPr>
              <w:t>Sem buracos no cronograma.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DA9D9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AVISO</w:t>
            </w:r>
          </w:p>
        </w:tc>
      </w:tr>
      <w:tr w:rsidR="006A1A74" w14:paraId="1CBB397E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8C76138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VAL-POOL-01*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3E97A6E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F0ACD0A" w14:textId="77777777" w:rsidR="006A1A74" w:rsidRDefault="00000000">
            <w:r>
              <w:rPr>
                <w:color w:val="000000"/>
                <w:sz w:val="20"/>
                <w:szCs w:val="20"/>
              </w:rPr>
              <w:t>Uso de recurso por período não excede pool (C3). Exposto com magnitude e períodos afetados.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C68D4DF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6489CAE0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995F6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VAL-EQUIP-01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ECE673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51BE4A" w14:textId="77777777" w:rsidR="006A1A74" w:rsidRDefault="00000000">
            <w:r>
              <w:rPr>
                <w:color w:val="000000"/>
                <w:sz w:val="20"/>
                <w:szCs w:val="20"/>
              </w:rPr>
              <w:t>Funções da equipe existem no catálogo.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FE081C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1A019426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538CFC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VAL-EQUIP-02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F87444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3525857" w14:textId="77777777" w:rsidR="006A1A74" w:rsidRDefault="00000000">
            <w:r>
              <w:rPr>
                <w:color w:val="000000"/>
                <w:sz w:val="20"/>
                <w:szCs w:val="20"/>
              </w:rPr>
              <w:t>Equipamentos da equipe existem no catálogo.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913DC91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018158B3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9D37BE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VAL-POL-BDI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7047DF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04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81F34F" w14:textId="77777777" w:rsidR="006A1A74" w:rsidRDefault="00000000">
            <w:r>
              <w:rPr>
                <w:color w:val="000000"/>
                <w:sz w:val="20"/>
                <w:szCs w:val="20"/>
              </w:rPr>
              <w:t>BDI por categoria dentro da faixa do perfil.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5FC123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22023CC3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A34892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VAL-IND-POL-01*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C7E1A2C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05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CBEE518" w14:textId="77777777" w:rsidR="006A1A74" w:rsidRDefault="00000000">
            <w:r>
              <w:rPr>
                <w:color w:val="000000"/>
                <w:sz w:val="20"/>
                <w:szCs w:val="20"/>
              </w:rPr>
              <w:t>indirect_policy é um valor declarado no perfil.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267C520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</w:t>
            </w:r>
          </w:p>
        </w:tc>
      </w:tr>
      <w:tr w:rsidR="006A1A74" w14:paraId="76D7B950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E1BA0A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VAL-POL-INDIRETO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AAEA1F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05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E494F5" w14:textId="77777777" w:rsidR="006A1A74" w:rsidRDefault="00000000">
            <w:r>
              <w:rPr>
                <w:color w:val="000000"/>
                <w:sz w:val="20"/>
                <w:szCs w:val="20"/>
              </w:rPr>
              <w:t>Razão indireto/direto dentro da faixa do perfil.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351D9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AVISO</w:t>
            </w:r>
          </w:p>
        </w:tc>
      </w:tr>
      <w:tr w:rsidR="006A1A74" w14:paraId="310C1B5D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CED16D7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VAL-PE-01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E921BC9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06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640B428" w14:textId="77777777" w:rsidR="006A1A74" w:rsidRDefault="00000000">
            <w:r>
              <w:rPr>
                <w:color w:val="000000"/>
                <w:sz w:val="20"/>
                <w:szCs w:val="20"/>
              </w:rPr>
              <w:t>Delta custo_equipe vs custo_CPU abaixo do limiar.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B4C169A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AVISO</w:t>
            </w:r>
          </w:p>
        </w:tc>
      </w:tr>
      <w:tr w:rsidR="006A1A74" w14:paraId="75147E69" w14:textId="77777777" w:rsidTr="00FF62A9">
        <w:tc>
          <w:tcPr>
            <w:tcW w:w="1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829DB8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VAL-POL-MARGEM</w:t>
            </w:r>
          </w:p>
        </w:tc>
        <w:tc>
          <w:tcPr>
            <w:tcW w:w="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E97B02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06</w:t>
            </w:r>
          </w:p>
        </w:tc>
        <w:tc>
          <w:tcPr>
            <w:tcW w:w="48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20A310" w14:textId="77777777" w:rsidR="006A1A74" w:rsidRDefault="00000000">
            <w:r>
              <w:rPr>
                <w:color w:val="000000"/>
                <w:sz w:val="20"/>
                <w:szCs w:val="20"/>
              </w:rPr>
              <w:t>Margem dentro da faixa aceitável do perfil.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1C8484" w14:textId="77777777" w:rsidR="006A1A74" w:rsidRDefault="00000000" w:rsidP="00FF62A9">
            <w:pPr>
              <w:jc w:val="center"/>
            </w:pPr>
            <w:r>
              <w:rPr>
                <w:color w:val="000000"/>
                <w:sz w:val="20"/>
                <w:szCs w:val="20"/>
              </w:rPr>
              <w:t>AVISO</w:t>
            </w:r>
          </w:p>
        </w:tc>
      </w:tr>
    </w:tbl>
    <w:p w14:paraId="2E4286C5" w14:textId="77777777" w:rsidR="006A1A74" w:rsidRDefault="006A1A74">
      <w:pPr>
        <w:spacing w:after="120"/>
      </w:pPr>
    </w:p>
    <w:p w14:paraId="4938FA86" w14:textId="77777777" w:rsidR="006A1A74" w:rsidRDefault="00000000">
      <w:pPr>
        <w:pStyle w:val="Heading1"/>
      </w:pPr>
      <w:r>
        <w:rPr>
          <w:color w:val="000000"/>
        </w:rPr>
        <w:t>Parte II — Perfil de aplicação: AGIS</w:t>
      </w:r>
    </w:p>
    <w:p w14:paraId="5AF609BF" w14:textId="77777777" w:rsidR="0064085D" w:rsidRDefault="0064085D">
      <w:pPr>
        <w:spacing w:after="120"/>
      </w:pPr>
    </w:p>
    <w:p w14:paraId="29EFC10B" w14:textId="7ACB0E71" w:rsidR="006A1A74" w:rsidRDefault="00000000">
      <w:pPr>
        <w:spacing w:after="120"/>
      </w:pPr>
      <w:r>
        <w:t>Esta parte documenta os valores concretos preenchidos pela construtora AGIS. Inalterada na v2.5.</w:t>
      </w:r>
    </w:p>
    <w:p w14:paraId="6DCD9F15" w14:textId="77777777" w:rsidR="006A1A74" w:rsidRDefault="00000000">
      <w:pPr>
        <w:pStyle w:val="Heading2"/>
      </w:pPr>
      <w:r>
        <w:lastRenderedPageBreak/>
        <w:t>Identificação e jurisdição</w:t>
      </w:r>
    </w:p>
    <w:p w14:paraId="5779BFA0" w14:textId="77777777" w:rsidR="00502575" w:rsidRDefault="00502575">
      <w:pPr>
        <w:pStyle w:val="Heading2"/>
      </w:pPr>
    </w:p>
    <w:p w14:paraId="045CCB8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ID do perfil: agis</w:t>
      </w:r>
    </w:p>
    <w:p w14:paraId="76F9179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Jurisdição: BR (Brasil, regime CLT)</w:t>
      </w:r>
    </w:p>
    <w:p w14:paraId="4D0BE1DD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Moeda: BRL</w:t>
      </w:r>
    </w:p>
    <w:p w14:paraId="5BE4B0A1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Local de operação: Ceará e estados do Nordeste</w:t>
      </w:r>
    </w:p>
    <w:p w14:paraId="6F58E60E" w14:textId="77777777" w:rsidR="006A1A74" w:rsidRDefault="006A1A74">
      <w:pPr>
        <w:spacing w:after="60"/>
      </w:pPr>
    </w:p>
    <w:p w14:paraId="407E918F" w14:textId="77777777" w:rsidR="006A1A74" w:rsidRDefault="00000000">
      <w:pPr>
        <w:pStyle w:val="Heading2"/>
      </w:pPr>
      <w:r>
        <w:t>Encargos sociais (jurisdição BR)</w:t>
      </w:r>
    </w:p>
    <w:p w14:paraId="7F6A7FD0" w14:textId="77777777" w:rsidR="00502575" w:rsidRDefault="00502575">
      <w:pPr>
        <w:pStyle w:val="Heading2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1799"/>
        <w:gridCol w:w="5061"/>
      </w:tblGrid>
      <w:tr w:rsidR="006A1A74" w14:paraId="3C61FF4E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2A2F922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13C738E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Multiplicador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729DF23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6A1A74" w14:paraId="2B65C58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8C3904" w14:textId="77777777" w:rsidR="006A1A74" w:rsidRDefault="00000000">
            <w:r>
              <w:rPr>
                <w:color w:val="000000"/>
                <w:sz w:val="20"/>
                <w:szCs w:val="20"/>
              </w:rPr>
              <w:t>Horistas (CLT)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741497" w14:textId="77777777" w:rsidR="006A1A74" w:rsidRDefault="00000000">
            <w:r>
              <w:rPr>
                <w:color w:val="000000"/>
                <w:sz w:val="20"/>
                <w:szCs w:val="20"/>
              </w:rPr>
              <w:t>1,777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4698EF" w14:textId="77777777" w:rsidR="006A1A74" w:rsidRDefault="00000000">
            <w:r>
              <w:rPr>
                <w:color w:val="000000"/>
                <w:sz w:val="20"/>
                <w:szCs w:val="20"/>
              </w:rPr>
              <w:t>Operadores, motoristas, ajudantes, pedreiros, encanadores, encarregados horistas.</w:t>
            </w:r>
          </w:p>
        </w:tc>
      </w:tr>
      <w:tr w:rsidR="006A1A74" w14:paraId="148D7F0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A5737BC" w14:textId="77777777" w:rsidR="006A1A74" w:rsidRDefault="00000000">
            <w:r>
              <w:rPr>
                <w:color w:val="000000"/>
                <w:sz w:val="20"/>
                <w:szCs w:val="20"/>
              </w:rPr>
              <w:t>Mensalistas (CLT)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F021EE1" w14:textId="77777777" w:rsidR="006A1A74" w:rsidRDefault="00000000">
            <w:r>
              <w:rPr>
                <w:color w:val="000000"/>
                <w:sz w:val="20"/>
                <w:szCs w:val="20"/>
              </w:rPr>
              <w:t>1,06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F679A0C" w14:textId="77777777" w:rsidR="006A1A74" w:rsidRDefault="00000000">
            <w:r>
              <w:rPr>
                <w:color w:val="000000"/>
                <w:sz w:val="20"/>
                <w:szCs w:val="20"/>
              </w:rPr>
              <w:t>Engenheiros CLT, administrativos.</w:t>
            </w:r>
          </w:p>
        </w:tc>
      </w:tr>
      <w:tr w:rsidR="006A1A74" w14:paraId="14EF695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4ED9A8" w14:textId="77777777" w:rsidR="006A1A74" w:rsidRDefault="00000000">
            <w:r>
              <w:rPr>
                <w:color w:val="000000"/>
                <w:sz w:val="20"/>
                <w:szCs w:val="20"/>
              </w:rPr>
              <w:t>PJ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00B8A7" w14:textId="77777777" w:rsidR="006A1A74" w:rsidRDefault="00000000">
            <w:r>
              <w:rPr>
                <w:color w:val="000000"/>
                <w:sz w:val="20"/>
                <w:szCs w:val="20"/>
              </w:rPr>
              <w:t>1,00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B8C877" w14:textId="77777777" w:rsidR="006A1A74" w:rsidRDefault="00000000">
            <w:r>
              <w:rPr>
                <w:color w:val="000000"/>
                <w:sz w:val="20"/>
                <w:szCs w:val="20"/>
              </w:rPr>
              <w:t>Encarregados PJ, gerentes PJ, terceirizados.</w:t>
            </w:r>
          </w:p>
        </w:tc>
      </w:tr>
    </w:tbl>
    <w:p w14:paraId="3FA97FA8" w14:textId="77777777" w:rsidR="006A1A74" w:rsidRDefault="006A1A74">
      <w:pPr>
        <w:spacing w:after="120"/>
      </w:pPr>
    </w:p>
    <w:p w14:paraId="64932154" w14:textId="77777777" w:rsidR="006A1A74" w:rsidRDefault="00000000">
      <w:pPr>
        <w:pStyle w:val="Heading2"/>
      </w:pPr>
      <w:r>
        <w:t>Faixas-alvo de margem e BDI</w:t>
      </w:r>
    </w:p>
    <w:p w14:paraId="75B8F2C6" w14:textId="77777777" w:rsidR="00502575" w:rsidRDefault="00502575">
      <w:pPr>
        <w:pStyle w:val="Heading2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A1A74" w14:paraId="44948DEA" w14:textId="77777777">
        <w:trPr>
          <w:tblHeader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B72706C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04FE86D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A1A74" w14:paraId="27677783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152EA4" w14:textId="77777777" w:rsidR="006A1A74" w:rsidRDefault="00000000">
            <w:r>
              <w:rPr>
                <w:color w:val="000000"/>
                <w:sz w:val="20"/>
                <w:szCs w:val="20"/>
              </w:rPr>
              <w:t>Margem alvo (VERDE)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AAFAE1" w14:textId="77777777" w:rsidR="006A1A74" w:rsidRDefault="00000000">
            <w:r>
              <w:rPr>
                <w:color w:val="000000"/>
                <w:sz w:val="20"/>
                <w:szCs w:val="20"/>
              </w:rPr>
              <w:t>8 % a 10 %</w:t>
            </w:r>
          </w:p>
        </w:tc>
      </w:tr>
      <w:tr w:rsidR="006A1A74" w14:paraId="5145236D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7609409" w14:textId="77777777" w:rsidR="006A1A74" w:rsidRDefault="00000000">
            <w:r>
              <w:rPr>
                <w:color w:val="000000"/>
                <w:sz w:val="20"/>
                <w:szCs w:val="20"/>
              </w:rPr>
              <w:t>Margem aceitável (AMARELO)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F1C06FE" w14:textId="77777777" w:rsidR="006A1A74" w:rsidRDefault="00000000">
            <w:r>
              <w:rPr>
                <w:color w:val="000000"/>
                <w:sz w:val="20"/>
                <w:szCs w:val="20"/>
              </w:rPr>
              <w:t>6 % a 12 %</w:t>
            </w:r>
          </w:p>
        </w:tc>
      </w:tr>
      <w:tr w:rsidR="006A1A74" w14:paraId="1547AACA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6CEEAD" w14:textId="77777777" w:rsidR="006A1A74" w:rsidRDefault="00000000">
            <w:r>
              <w:rPr>
                <w:color w:val="000000"/>
                <w:sz w:val="20"/>
                <w:szCs w:val="20"/>
              </w:rPr>
              <w:t>Limiar de PE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0D5A22" w14:textId="77777777" w:rsidR="006A1A74" w:rsidRDefault="00000000">
            <w:r>
              <w:rPr>
                <w:color w:val="000000"/>
                <w:sz w:val="20"/>
                <w:szCs w:val="20"/>
              </w:rPr>
              <w:t>5 %</w:t>
            </w:r>
          </w:p>
        </w:tc>
      </w:tr>
      <w:tr w:rsidR="006A1A74" w14:paraId="7B784A79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6FB217" w14:textId="77777777" w:rsidR="006A1A74" w:rsidRDefault="00000000">
            <w:r>
              <w:rPr>
                <w:color w:val="000000"/>
                <w:sz w:val="20"/>
                <w:szCs w:val="20"/>
              </w:rPr>
              <w:t>BDI material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D100AB9" w14:textId="77777777" w:rsidR="006A1A74" w:rsidRDefault="00000000">
            <w:r>
              <w:rPr>
                <w:color w:val="000000"/>
                <w:sz w:val="20"/>
                <w:szCs w:val="20"/>
              </w:rPr>
              <w:t>0 % a 4 % (default 4 %)</w:t>
            </w:r>
          </w:p>
        </w:tc>
      </w:tr>
      <w:tr w:rsidR="006A1A74" w14:paraId="211D3ED4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CDFA0B" w14:textId="77777777" w:rsidR="006A1A74" w:rsidRDefault="00000000">
            <w:r>
              <w:rPr>
                <w:color w:val="000000"/>
                <w:sz w:val="20"/>
                <w:szCs w:val="20"/>
              </w:rPr>
              <w:t>BDI diesel / MO / equipamentos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FE5C07" w14:textId="77777777" w:rsidR="006A1A74" w:rsidRDefault="00000000">
            <w:r>
              <w:rPr>
                <w:color w:val="000000"/>
                <w:sz w:val="20"/>
                <w:szCs w:val="20"/>
              </w:rPr>
              <w:t>28 % a 30 % (default 29,97 %)</w:t>
            </w:r>
          </w:p>
        </w:tc>
      </w:tr>
      <w:tr w:rsidR="006A1A74" w14:paraId="0614A299" w14:textId="77777777"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A000D06" w14:textId="77777777" w:rsidR="006A1A74" w:rsidRDefault="00000000">
            <w:r>
              <w:rPr>
                <w:color w:val="000000"/>
                <w:sz w:val="20"/>
                <w:szCs w:val="20"/>
              </w:rPr>
              <w:t>Razão indireto/direto alvo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F00A05A" w14:textId="77777777" w:rsidR="006A1A74" w:rsidRDefault="00000000">
            <w:r>
              <w:rPr>
                <w:color w:val="000000"/>
                <w:sz w:val="20"/>
                <w:szCs w:val="20"/>
              </w:rPr>
              <w:t>30 % a 50 %</w:t>
            </w:r>
          </w:p>
        </w:tc>
      </w:tr>
    </w:tbl>
    <w:p w14:paraId="60AE6B79" w14:textId="77777777" w:rsidR="006A1A74" w:rsidRDefault="006A1A74">
      <w:pPr>
        <w:spacing w:after="120"/>
      </w:pPr>
    </w:p>
    <w:p w14:paraId="1E5DDB06" w14:textId="77777777" w:rsidR="006A1A74" w:rsidRDefault="00000000">
      <w:pPr>
        <w:pStyle w:val="Heading2"/>
      </w:pPr>
      <w:r>
        <w:t>Políticas de indireto disponíveis (AGIS, novo na v2.5)</w:t>
      </w:r>
    </w:p>
    <w:p w14:paraId="52992F19" w14:textId="77777777" w:rsidR="00502575" w:rsidRDefault="00502575">
      <w:pPr>
        <w:pStyle w:val="Heading2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3801"/>
        <w:gridCol w:w="3760"/>
      </w:tblGrid>
      <w:tr w:rsidR="006A1A74" w14:paraId="215E896E" w14:textId="77777777" w:rsidTr="002E0866">
        <w:trPr>
          <w:tblHeader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vAlign w:val="center"/>
          </w:tcPr>
          <w:p w14:paraId="11A83565" w14:textId="77777777" w:rsidR="006A1A74" w:rsidRDefault="00000000" w:rsidP="002E08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indirect_policy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D1530B7" w14:textId="77777777" w:rsidR="006A1A74" w:rsidRDefault="00000000" w:rsidP="002E08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30FAD232" w14:textId="77777777" w:rsidR="006A1A74" w:rsidRDefault="00000000" w:rsidP="002E08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Efeito típico</w:t>
            </w:r>
          </w:p>
        </w:tc>
      </w:tr>
      <w:tr w:rsidR="006A1A74" w14:paraId="4C51077C" w14:textId="77777777" w:rsidTr="002E0866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2CAFC74" w14:textId="77777777" w:rsidR="006A1A74" w:rsidRDefault="00000000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lean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43D087" w14:textId="77777777" w:rsidR="006A1A74" w:rsidRDefault="00000000">
            <w:r>
              <w:rPr>
                <w:color w:val="000000"/>
                <w:sz w:val="20"/>
                <w:szCs w:val="20"/>
              </w:rPr>
              <w:t>Equipe de apoio mínima; estrutura reduzida.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A36B1D" w14:textId="77777777" w:rsidR="006A1A74" w:rsidRDefault="00000000">
            <w:r>
              <w:rPr>
                <w:color w:val="000000"/>
                <w:sz w:val="20"/>
                <w:szCs w:val="20"/>
              </w:rPr>
              <w:t>Reduz custo indireto em ~15–20 %; risco operacional maior.</w:t>
            </w:r>
          </w:p>
        </w:tc>
      </w:tr>
      <w:tr w:rsidR="006A1A74" w14:paraId="76CE384B" w14:textId="77777777" w:rsidTr="002E0866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vAlign w:val="center"/>
          </w:tcPr>
          <w:p w14:paraId="5B990101" w14:textId="77777777" w:rsidR="006A1A74" w:rsidRDefault="00000000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standard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7C85EDA" w14:textId="77777777" w:rsidR="006A1A74" w:rsidRDefault="00000000">
            <w:r>
              <w:rPr>
                <w:color w:val="000000"/>
                <w:sz w:val="20"/>
                <w:szCs w:val="20"/>
              </w:rPr>
              <w:t>Configuração-padrão AGIS (ADM, TOP, LAB, QSMS, MOB).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CEBA2B7" w14:textId="77777777" w:rsidR="006A1A74" w:rsidRDefault="00000000">
            <w:r>
              <w:rPr>
                <w:color w:val="000000"/>
                <w:sz w:val="20"/>
                <w:szCs w:val="20"/>
              </w:rPr>
              <w:t>Base de referência. Compatibilidade total com validações existentes.</w:t>
            </w:r>
          </w:p>
        </w:tc>
      </w:tr>
      <w:tr w:rsidR="006A1A74" w14:paraId="2B7D9FD1" w14:textId="77777777" w:rsidTr="002E0866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529226" w14:textId="77777777" w:rsidR="006A1A74" w:rsidRDefault="00000000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robust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BDB437" w14:textId="77777777" w:rsidR="006A1A74" w:rsidRDefault="00000000">
            <w:r>
              <w:rPr>
                <w:color w:val="000000"/>
                <w:sz w:val="20"/>
                <w:szCs w:val="20"/>
              </w:rPr>
              <w:t>Equipe de apoio reforçada; laboratório expandido.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B777D9" w14:textId="77777777" w:rsidR="006A1A74" w:rsidRDefault="00000000">
            <w:r>
              <w:rPr>
                <w:color w:val="000000"/>
                <w:sz w:val="20"/>
                <w:szCs w:val="20"/>
              </w:rPr>
              <w:t>Aumenta custo indireto em ~15–25 %; menor risco e maior qualidade.</w:t>
            </w:r>
          </w:p>
        </w:tc>
      </w:tr>
    </w:tbl>
    <w:p w14:paraId="0D68E28E" w14:textId="77777777" w:rsidR="006A1A74" w:rsidRDefault="006A1A74">
      <w:pPr>
        <w:spacing w:after="120"/>
      </w:pPr>
    </w:p>
    <w:p w14:paraId="0BC81BF5" w14:textId="77777777" w:rsidR="006A1A74" w:rsidRDefault="00000000">
      <w:pPr>
        <w:pStyle w:val="Heading2"/>
      </w:pPr>
      <w:r>
        <w:t>Categorias de indireto</w:t>
      </w:r>
    </w:p>
    <w:p w14:paraId="6DB14103" w14:textId="77777777" w:rsidR="00502575" w:rsidRDefault="00502575">
      <w:pPr>
        <w:pStyle w:val="Heading2"/>
      </w:pPr>
    </w:p>
    <w:tbl>
      <w:tblPr>
        <w:tblW w:w="935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2126"/>
        <w:gridCol w:w="6237"/>
      </w:tblGrid>
      <w:tr w:rsidR="002E0866" w14:paraId="2D26F792" w14:textId="77777777" w:rsidTr="002E0866">
        <w:trPr>
          <w:tblHeader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6E54C97" w14:textId="77777777" w:rsidR="002E0866" w:rsidRDefault="002E0866" w:rsidP="002E08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95819DE" w14:textId="2020DDB9" w:rsidR="002E0866" w:rsidRDefault="002E0866" w:rsidP="002E0866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75B7F460" w14:textId="513F02B7" w:rsidR="002E0866" w:rsidRDefault="002E0866" w:rsidP="002E08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 w:rsidR="002E0866" w14:paraId="503F2504" w14:textId="77777777" w:rsidTr="002E0866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F456B5" w14:textId="77777777" w:rsidR="002E0866" w:rsidRDefault="002E0866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22640C" w14:textId="750F719E" w:rsidR="002E0866" w:rsidRDefault="002E0866" w:rsidP="002E086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Administração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AF4036" w14:textId="43E54F5C" w:rsidR="002E0866" w:rsidRDefault="002E0866" w:rsidP="002E0866">
            <w:r>
              <w:rPr>
                <w:color w:val="000000"/>
                <w:sz w:val="20"/>
                <w:szCs w:val="20"/>
              </w:rPr>
              <w:t>Administração de obra (coordenador, gerente, alojamento, instalações)</w:t>
            </w:r>
          </w:p>
        </w:tc>
      </w:tr>
      <w:tr w:rsidR="002E0866" w14:paraId="61FF9939" w14:textId="77777777" w:rsidTr="002E0866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17BFCA5" w14:textId="77777777" w:rsidR="002E0866" w:rsidRDefault="002E0866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TOP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F12DA5D" w14:textId="6C86A65F" w:rsidR="002E0866" w:rsidRDefault="002E0866" w:rsidP="002E086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Topografia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C9818E3" w14:textId="75650236" w:rsidR="002E0866" w:rsidRDefault="002E0866" w:rsidP="002E0866">
            <w:r>
              <w:rPr>
                <w:color w:val="000000"/>
                <w:sz w:val="20"/>
                <w:szCs w:val="20"/>
              </w:rPr>
              <w:t>Topografia (topógrafo, equipamentos de topografia)</w:t>
            </w:r>
          </w:p>
        </w:tc>
      </w:tr>
      <w:tr w:rsidR="002E0866" w14:paraId="78825307" w14:textId="77777777" w:rsidTr="002E0866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A61AF7" w14:textId="77777777" w:rsidR="002E0866" w:rsidRDefault="002E0866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LAB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8F5C2B" w14:textId="56063436" w:rsidR="002E0866" w:rsidRDefault="002E0866" w:rsidP="002E086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Laboratório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6547D9" w14:textId="514FE84B" w:rsidR="002E0866" w:rsidRDefault="002E0866" w:rsidP="002E0866">
            <w:r>
              <w:rPr>
                <w:color w:val="000000"/>
                <w:sz w:val="20"/>
                <w:szCs w:val="20"/>
              </w:rPr>
              <w:t>Laboratório (laboratorista, ensaios mensais)</w:t>
            </w:r>
          </w:p>
        </w:tc>
      </w:tr>
      <w:tr w:rsidR="002E0866" w14:paraId="54E0A5A6" w14:textId="77777777" w:rsidTr="002E0866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AB835D8" w14:textId="77777777" w:rsidR="002E0866" w:rsidRDefault="002E0866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QSMS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B495169" w14:textId="77268198" w:rsidR="002E0866" w:rsidRDefault="002E0866" w:rsidP="002E086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Qualidade, Saúde, Segurança, Meio Ambiente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7F67483" w14:textId="73CF85B4" w:rsidR="002E0866" w:rsidRDefault="002E0866" w:rsidP="002E0866">
            <w:r>
              <w:rPr>
                <w:color w:val="000000"/>
                <w:sz w:val="20"/>
                <w:szCs w:val="20"/>
              </w:rPr>
              <w:t>Qualidade, Saúde, Segurança, Meio Ambiente</w:t>
            </w:r>
          </w:p>
        </w:tc>
      </w:tr>
      <w:tr w:rsidR="002E0866" w14:paraId="1C864995" w14:textId="77777777" w:rsidTr="002E0866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FA5E6" w14:textId="77777777" w:rsidR="002E0866" w:rsidRDefault="002E0866" w:rsidP="002E0866">
            <w:pPr>
              <w:jc w:val="center"/>
            </w:pPr>
            <w:r>
              <w:rPr>
                <w:color w:val="000000"/>
                <w:sz w:val="20"/>
                <w:szCs w:val="20"/>
              </w:rPr>
              <w:t>MOB</w:t>
            </w:r>
          </w:p>
        </w:tc>
        <w:tc>
          <w:tcPr>
            <w:tcW w:w="21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9CA66E" w14:textId="1B469F54" w:rsidR="002E0866" w:rsidRDefault="002E0866" w:rsidP="002E086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Mobilização e desmobilização</w:t>
            </w:r>
          </w:p>
        </w:tc>
        <w:tc>
          <w:tcPr>
            <w:tcW w:w="62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CC452B" w14:textId="46C51AA9" w:rsidR="002E0866" w:rsidRDefault="002E0866" w:rsidP="002E0866">
            <w:r>
              <w:rPr>
                <w:color w:val="000000"/>
                <w:sz w:val="20"/>
                <w:szCs w:val="20"/>
              </w:rPr>
              <w:t>Mobilização e desmobilização</w:t>
            </w:r>
          </w:p>
        </w:tc>
      </w:tr>
    </w:tbl>
    <w:p w14:paraId="66C18D21" w14:textId="77777777" w:rsidR="006A1A74" w:rsidRDefault="006A1A74">
      <w:pPr>
        <w:spacing w:after="120"/>
      </w:pPr>
    </w:p>
    <w:p w14:paraId="2A500714" w14:textId="77777777" w:rsidR="006A1A74" w:rsidRDefault="00000000">
      <w:pPr>
        <w:pStyle w:val="Heading2"/>
      </w:pPr>
      <w:r>
        <w:t>Política de aprovação</w:t>
      </w:r>
    </w:p>
    <w:p w14:paraId="6616EE61" w14:textId="77777777" w:rsidR="00502575" w:rsidRDefault="00502575">
      <w:pPr>
        <w:pStyle w:val="Heading2"/>
      </w:pPr>
    </w:p>
    <w:p w14:paraId="5B2C46CE" w14:textId="77777777" w:rsidR="006A1A74" w:rsidRDefault="00000000">
      <w:pPr>
        <w:spacing w:after="120"/>
      </w:pPr>
      <w:r>
        <w:t>Cadeia rígida, sem alterações na v2.5:</w:t>
      </w:r>
    </w:p>
    <w:p w14:paraId="267F8B8E" w14:textId="77777777" w:rsidR="002E0866" w:rsidRDefault="002E0866">
      <w:pPr>
        <w:spacing w:after="120"/>
      </w:pPr>
    </w:p>
    <w:p w14:paraId="4CA5440C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RASCUNHO → EM_VALIDACAO: engenheiro_junior</w:t>
      </w:r>
    </w:p>
    <w:p w14:paraId="7B3059D2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EM_VALIDACAO → APROVADO: engenheiro_senior</w:t>
      </w:r>
    </w:p>
    <w:p w14:paraId="08F2C8D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APROVADO → EM_EXECUCAO: diretoria_operacoes</w:t>
      </w:r>
    </w:p>
    <w:p w14:paraId="650FF48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EM_EXECUCAO → CONCLUIDO: diretoria_operacoes</w:t>
      </w:r>
    </w:p>
    <w:p w14:paraId="30252574" w14:textId="77777777" w:rsidR="006A1A74" w:rsidRDefault="006A1A74">
      <w:pPr>
        <w:spacing w:after="120"/>
      </w:pPr>
    </w:p>
    <w:p w14:paraId="1C1AAC62" w14:textId="77777777" w:rsidR="006A1A74" w:rsidRDefault="00000000">
      <w:pPr>
        <w:pStyle w:val="Heading1"/>
      </w:pPr>
      <w:r>
        <w:rPr>
          <w:color w:val="000000"/>
        </w:rPr>
        <w:lastRenderedPageBreak/>
        <w:t>Requisitos funcionais e não-funcionais</w:t>
      </w:r>
    </w:p>
    <w:p w14:paraId="6166AE0F" w14:textId="475E9B8E" w:rsidR="00502575" w:rsidRDefault="00000000">
      <w:pPr>
        <w:pStyle w:val="Heading2"/>
      </w:pPr>
      <w:r>
        <w:t>Requisitos funcionais</w:t>
      </w:r>
    </w:p>
    <w:p w14:paraId="56989530" w14:textId="77777777" w:rsidR="00FB38DD" w:rsidRDefault="00FB38DD">
      <w:pPr>
        <w:pStyle w:val="Heading2"/>
      </w:pPr>
    </w:p>
    <w:p w14:paraId="2ECA2AA7" w14:textId="3B304F4A" w:rsidR="00502575" w:rsidRDefault="00000000">
      <w:pPr>
        <w:pStyle w:val="Heading3"/>
      </w:pPr>
      <w:r>
        <w:t>FR1 — Avaliação determinística</w:t>
      </w:r>
    </w:p>
    <w:p w14:paraId="765532E1" w14:textId="77777777" w:rsidR="006A1A74" w:rsidRDefault="00000000">
      <w:pPr>
        <w:spacing w:after="120"/>
      </w:pPr>
      <w:r>
        <w:t>Dados inputs idênticos e variáveis de decisão idênticas, o sistema deve produzir outputs idênticos. Sem randomicidade oculta.</w:t>
      </w:r>
    </w:p>
    <w:p w14:paraId="67BFED14" w14:textId="77777777" w:rsidR="00960A9A" w:rsidRDefault="00960A9A">
      <w:pPr>
        <w:spacing w:after="120"/>
      </w:pPr>
    </w:p>
    <w:p w14:paraId="0F3761F5" w14:textId="5AB5A9CD" w:rsidR="00502575" w:rsidRDefault="00000000">
      <w:pPr>
        <w:pStyle w:val="Heading3"/>
      </w:pPr>
      <w:r>
        <w:t>FR2 — Injeção de decisões</w:t>
      </w:r>
    </w:p>
    <w:p w14:paraId="45900FDB" w14:textId="77777777" w:rsidR="00973525" w:rsidRDefault="00000000">
      <w:pPr>
        <w:spacing w:after="120"/>
      </w:pPr>
      <w:r>
        <w:t xml:space="preserve">O runtime deve aceitar como parâmetros explícitos: </w:t>
      </w:r>
    </w:p>
    <w:p w14:paraId="3030F647" w14:textId="77777777" w:rsidR="00973525" w:rsidRDefault="00973525">
      <w:pPr>
        <w:spacing w:after="120"/>
      </w:pPr>
      <w:r>
        <w:t xml:space="preserve">- </w:t>
      </w:r>
      <w:r w:rsidR="00000000">
        <w:t>template de equipe (DV1)</w:t>
      </w:r>
      <w:r>
        <w:t>;</w:t>
      </w:r>
      <w:r w:rsidR="00000000">
        <w:t xml:space="preserve"> </w:t>
      </w:r>
    </w:p>
    <w:p w14:paraId="4C75BB63" w14:textId="77777777" w:rsidR="00973525" w:rsidRDefault="00973525">
      <w:pPr>
        <w:spacing w:after="120"/>
      </w:pPr>
      <w:r>
        <w:t xml:space="preserve">- </w:t>
      </w:r>
      <w:r w:rsidR="00000000">
        <w:t>número de equipes por período (DV2)</w:t>
      </w:r>
      <w:r>
        <w:t xml:space="preserve">; </w:t>
      </w:r>
    </w:p>
    <w:p w14:paraId="5F06EEB0" w14:textId="77777777" w:rsidR="00973525" w:rsidRDefault="00973525">
      <w:pPr>
        <w:spacing w:after="120"/>
      </w:pPr>
      <w:r>
        <w:t xml:space="preserve">- </w:t>
      </w:r>
      <w:r w:rsidR="00000000">
        <w:t>offsets de início (DV3)</w:t>
      </w:r>
      <w:r>
        <w:t>;</w:t>
      </w:r>
    </w:p>
    <w:p w14:paraId="037E5634" w14:textId="17159652" w:rsidR="006A1A74" w:rsidRDefault="00973525">
      <w:pPr>
        <w:spacing w:after="120"/>
      </w:pPr>
      <w:r>
        <w:t xml:space="preserve">- </w:t>
      </w:r>
      <w:r w:rsidR="00000000">
        <w:t>política de indiretos (DV4).</w:t>
      </w:r>
    </w:p>
    <w:p w14:paraId="2501B381" w14:textId="77777777" w:rsidR="00973525" w:rsidRDefault="00973525">
      <w:pPr>
        <w:pStyle w:val="Heading3"/>
      </w:pPr>
    </w:p>
    <w:p w14:paraId="2C7BD387" w14:textId="32348C93" w:rsidR="00502575" w:rsidRDefault="00000000">
      <w:pPr>
        <w:pStyle w:val="Heading3"/>
      </w:pPr>
      <w:r>
        <w:t>FR3 — Agendamento ciente de recursos</w:t>
      </w:r>
    </w:p>
    <w:p w14:paraId="29CAD581" w14:textId="0FEF662C" w:rsidR="006A1A74" w:rsidRDefault="00000000">
      <w:pPr>
        <w:spacing w:after="120"/>
      </w:pPr>
      <w:r>
        <w:t>O scheduler (Skill 02) deve considerar a capacidade do pool durante o planejamento — não após. Ver X4.</w:t>
      </w:r>
    </w:p>
    <w:p w14:paraId="146922C5" w14:textId="77777777" w:rsidR="00973525" w:rsidRDefault="00973525">
      <w:pPr>
        <w:pStyle w:val="Heading3"/>
      </w:pPr>
    </w:p>
    <w:p w14:paraId="22A9701B" w14:textId="4D501602" w:rsidR="00502575" w:rsidRDefault="00000000">
      <w:pPr>
        <w:pStyle w:val="Heading3"/>
      </w:pPr>
      <w:r>
        <w:t>FR4 — Exploração de cenários</w:t>
      </w:r>
    </w:p>
    <w:p w14:paraId="33A546CD" w14:textId="77777777" w:rsidR="006A1A74" w:rsidRDefault="00000000">
      <w:pPr>
        <w:spacing w:after="120"/>
      </w:pPr>
      <w:r>
        <w:t>O sistema deve suportar múltiplos conjuntos de decisões, comparação de resultados e ranqueamento por score de avaliação. O Scenario Engine deve variar apenas DVs, nunca elementos fixos.</w:t>
      </w:r>
    </w:p>
    <w:p w14:paraId="42F66259" w14:textId="77777777" w:rsidR="00973525" w:rsidRDefault="00973525">
      <w:pPr>
        <w:pStyle w:val="Heading3"/>
      </w:pPr>
    </w:p>
    <w:p w14:paraId="4D737BD8" w14:textId="4BA79B6D" w:rsidR="00502575" w:rsidRDefault="00000000">
      <w:pPr>
        <w:pStyle w:val="Heading3"/>
      </w:pPr>
      <w:r>
        <w:t>FR5 — Rastreabilidad</w:t>
      </w:r>
      <w:r w:rsidR="00EF70B6">
        <w:t>e</w:t>
      </w:r>
    </w:p>
    <w:p w14:paraId="3C0AFA3F" w14:textId="77777777" w:rsidR="006A1A74" w:rsidRDefault="00000000">
      <w:pPr>
        <w:spacing w:after="120"/>
      </w:pPr>
      <w:r>
        <w:t>Para cada plano deve ser armazenado e auditável: variáveis de decisão usadas, métricas resultantes, violações de restrições com magnitude, score de avaliação.</w:t>
      </w:r>
    </w:p>
    <w:p w14:paraId="06EED7C6" w14:textId="29684107" w:rsidR="00502575" w:rsidRDefault="00000000">
      <w:pPr>
        <w:pStyle w:val="Heading3"/>
      </w:pPr>
      <w:r>
        <w:t>FR6 — Visibilidade de restrições</w:t>
      </w:r>
    </w:p>
    <w:p w14:paraId="03D5DB1F" w14:textId="77777777" w:rsidR="006A1A74" w:rsidRDefault="00000000">
      <w:pPr>
        <w:spacing w:after="120"/>
      </w:pPr>
      <w:r>
        <w:t>O sistema deve expor: qual restrição falhou, onde (atividade, período), magnitude da violação, e dica de correção. Implementado via ConstraintViolation.</w:t>
      </w:r>
    </w:p>
    <w:p w14:paraId="3E43E02C" w14:textId="77777777" w:rsidR="006A1A74" w:rsidRDefault="006A1A74">
      <w:pPr>
        <w:spacing w:after="120"/>
      </w:pPr>
    </w:p>
    <w:p w14:paraId="4CFBBC65" w14:textId="77777777" w:rsidR="006A1A74" w:rsidRDefault="00000000">
      <w:pPr>
        <w:pStyle w:val="Heading2"/>
      </w:pPr>
      <w:r>
        <w:lastRenderedPageBreak/>
        <w:t>Requisitos não-funcionais / arquiteturais</w:t>
      </w:r>
    </w:p>
    <w:p w14:paraId="7B1DA2E2" w14:textId="77777777" w:rsidR="00FB38DD" w:rsidRDefault="00FB38DD">
      <w:pPr>
        <w:pStyle w:val="Heading2"/>
      </w:pPr>
    </w:p>
    <w:p w14:paraId="7077424F" w14:textId="77777777" w:rsidR="006A1A74" w:rsidRDefault="00000000">
      <w:pPr>
        <w:pStyle w:val="Heading3"/>
      </w:pPr>
      <w:r>
        <w:t>NFR1 — Separação de camadas</w:t>
      </w:r>
    </w:p>
    <w:p w14:paraId="2A37C5D0" w14:textId="77777777" w:rsidR="006A1A74" w:rsidRDefault="00000000">
      <w:pPr>
        <w:spacing w:after="120"/>
      </w:pPr>
      <w:r>
        <w:t>Decision Engine (PlanningLoop), Runtime (skills), Policy Engine (BDI, regulatório) devem permanecer desacoplados e independentemente testáveis.</w:t>
      </w:r>
    </w:p>
    <w:p w14:paraId="1A70399B" w14:textId="77777777" w:rsidR="00FB38DD" w:rsidRDefault="00FB38DD">
      <w:pPr>
        <w:spacing w:after="120"/>
      </w:pPr>
    </w:p>
    <w:p w14:paraId="38AC92CE" w14:textId="77777777" w:rsidR="006A1A74" w:rsidRDefault="00000000">
      <w:pPr>
        <w:pStyle w:val="Heading3"/>
      </w:pPr>
      <w:r>
        <w:t>NFR2 — Execução idempotente</w:t>
      </w:r>
    </w:p>
    <w:p w14:paraId="4F88C54C" w14:textId="77777777" w:rsidR="006A1A74" w:rsidRDefault="00000000">
      <w:pPr>
        <w:spacing w:after="120"/>
      </w:pPr>
      <w:r>
        <w:t>Mesmos inputs + decisões → mesmos outputs. Sem mutação de estado oculta.</w:t>
      </w:r>
    </w:p>
    <w:p w14:paraId="71863472" w14:textId="77777777" w:rsidR="00FB38DD" w:rsidRDefault="00FB38DD">
      <w:pPr>
        <w:spacing w:after="120"/>
      </w:pPr>
    </w:p>
    <w:p w14:paraId="4D05D3FE" w14:textId="77777777" w:rsidR="006A1A74" w:rsidRDefault="00000000">
      <w:pPr>
        <w:pStyle w:val="Heading3"/>
      </w:pPr>
      <w:r>
        <w:t>NFR3 — Evolução incremental</w:t>
      </w:r>
    </w:p>
    <w:p w14:paraId="73A299E0" w14:textId="77777777" w:rsidR="006A1A74" w:rsidRDefault="00000000">
      <w:pPr>
        <w:spacing w:after="120"/>
      </w:pPr>
      <w:r>
        <w:t>Deve ser possível adicionar novos templates de equipe, novas políticas de indireto e estender o conjunto de restrições sem quebrar execuções existentes.</w:t>
      </w:r>
    </w:p>
    <w:p w14:paraId="6C245479" w14:textId="77777777" w:rsidR="00FB38DD" w:rsidRDefault="00FB38DD">
      <w:pPr>
        <w:spacing w:after="120"/>
      </w:pPr>
    </w:p>
    <w:p w14:paraId="3FF62814" w14:textId="77777777" w:rsidR="006A1A74" w:rsidRDefault="00000000">
      <w:pPr>
        <w:pStyle w:val="Heading3"/>
      </w:pPr>
      <w:r>
        <w:t>NFR4 — Consciência de performance</w:t>
      </w:r>
    </w:p>
    <w:p w14:paraId="616C4AED" w14:textId="77777777" w:rsidR="006A1A74" w:rsidRDefault="00000000">
      <w:pPr>
        <w:spacing w:after="120"/>
      </w:pPr>
      <w:r>
        <w:t>Deve suportar avaliações repetidas (loops). Deve habilitar cache e recomputação parcial (trabalho futuro).</w:t>
      </w:r>
    </w:p>
    <w:p w14:paraId="128340C4" w14:textId="77777777" w:rsidR="006A1A74" w:rsidRDefault="006A1A74">
      <w:pPr>
        <w:spacing w:after="120"/>
      </w:pPr>
    </w:p>
    <w:p w14:paraId="50584A70" w14:textId="77777777" w:rsidR="006A1A74" w:rsidRDefault="00000000">
      <w:pPr>
        <w:pStyle w:val="Heading1"/>
      </w:pPr>
      <w:r>
        <w:rPr>
          <w:color w:val="000000"/>
        </w:rPr>
        <w:t>Rejeições explícitas</w:t>
      </w:r>
    </w:p>
    <w:p w14:paraId="662C7D1B" w14:textId="77777777" w:rsidR="006A1A74" w:rsidRDefault="00000000">
      <w:pPr>
        <w:spacing w:after="120"/>
      </w:pPr>
      <w:r>
        <w:t>Estas rejeições previnem regressão. São barreiras, não sugestões.</w:t>
      </w:r>
    </w:p>
    <w:p w14:paraId="53C86D84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3260"/>
        <w:gridCol w:w="5110"/>
      </w:tblGrid>
      <w:tr w:rsidR="006A1A74" w14:paraId="011BEA40" w14:textId="77777777" w:rsidTr="00502575">
        <w:trPr>
          <w:tblHeader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4B1E52B2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5574629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Rejeição</w:t>
            </w:r>
          </w:p>
        </w:tc>
        <w:tc>
          <w:tcPr>
            <w:tcW w:w="51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02B8861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 w:rsidR="006A1A74" w14:paraId="4A515BA4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F65A24" w14:textId="77777777" w:rsidR="006A1A74" w:rsidRDefault="00000000">
            <w:r>
              <w:rPr>
                <w:color w:val="000000"/>
                <w:sz w:val="20"/>
                <w:szCs w:val="20"/>
              </w:rPr>
              <w:t>X1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ECD618" w14:textId="77777777" w:rsidR="006A1A74" w:rsidRDefault="00000000">
            <w:r>
              <w:rPr>
                <w:color w:val="000000"/>
                <w:sz w:val="20"/>
                <w:szCs w:val="20"/>
              </w:rPr>
              <w:t>Composição livre de equipe — ex.: solver decide número arbitrário de funcionários.</w:t>
            </w:r>
          </w:p>
        </w:tc>
        <w:tc>
          <w:tcPr>
            <w:tcW w:w="51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DE32D8" w14:textId="77777777" w:rsidR="006A1A74" w:rsidRDefault="00000000">
            <w:r>
              <w:rPr>
                <w:color w:val="000000"/>
                <w:sz w:val="20"/>
                <w:szCs w:val="20"/>
              </w:rPr>
              <w:t>Viola P2 (espaço de decisão delimitado) e P3 (discreto &gt; contínuo). Templates são a única forma válida de composição.</w:t>
            </w:r>
          </w:p>
        </w:tc>
      </w:tr>
      <w:tr w:rsidR="006A1A74" w14:paraId="16C87A5B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E356DE2" w14:textId="77777777" w:rsidR="006A1A74" w:rsidRDefault="00000000">
            <w:r>
              <w:rPr>
                <w:color w:val="000000"/>
                <w:sz w:val="20"/>
                <w:szCs w:val="20"/>
              </w:rPr>
              <w:t>X2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2C53FA2" w14:textId="77777777" w:rsidR="006A1A74" w:rsidRDefault="00000000">
            <w:r>
              <w:rPr>
                <w:color w:val="000000"/>
                <w:sz w:val="20"/>
                <w:szCs w:val="20"/>
              </w:rPr>
              <w:t>Escalonamento contínuo de indiretos — ex.: indirect_scale = 0.87.</w:t>
            </w:r>
          </w:p>
        </w:tc>
        <w:tc>
          <w:tcPr>
            <w:tcW w:w="51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426FD18" w14:textId="77777777" w:rsidR="006A1A74" w:rsidRDefault="00000000">
            <w:r>
              <w:rPr>
                <w:color w:val="000000"/>
                <w:sz w:val="20"/>
                <w:szCs w:val="20"/>
              </w:rPr>
              <w:t>Viola P3. Políticas discretas (lean/standard/robust) são a única forma válida.</w:t>
            </w:r>
          </w:p>
        </w:tc>
      </w:tr>
      <w:tr w:rsidR="006A1A74" w14:paraId="22EFFC82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0AB99F" w14:textId="77777777" w:rsidR="006A1A74" w:rsidRDefault="00000000">
            <w:r>
              <w:rPr>
                <w:color w:val="000000"/>
                <w:sz w:val="20"/>
                <w:szCs w:val="20"/>
              </w:rPr>
              <w:t>X3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7FC3F4" w14:textId="77777777" w:rsidR="006A1A74" w:rsidRDefault="00000000">
            <w:r>
              <w:rPr>
                <w:color w:val="000000"/>
                <w:sz w:val="20"/>
                <w:szCs w:val="20"/>
              </w:rPr>
              <w:t>BDI como variável de otimização — ex.: aumentar BDI para corrigir margem.</w:t>
            </w:r>
          </w:p>
        </w:tc>
        <w:tc>
          <w:tcPr>
            <w:tcW w:w="51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8D5483" w14:textId="77777777" w:rsidR="006A1A74" w:rsidRDefault="00000000">
            <w:r>
              <w:rPr>
                <w:color w:val="000000"/>
                <w:sz w:val="20"/>
                <w:szCs w:val="20"/>
              </w:rPr>
              <w:t>Viola F1. BDI é calculado por regras de jurisdição e política da construtora. Não é palanca de resultado.</w:t>
            </w:r>
          </w:p>
        </w:tc>
      </w:tr>
      <w:tr w:rsidR="006A1A74" w14:paraId="284E09DB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BB6D5AD" w14:textId="77777777" w:rsidR="006A1A74" w:rsidRDefault="00000000">
            <w:r>
              <w:rPr>
                <w:color w:val="000000"/>
                <w:sz w:val="20"/>
                <w:szCs w:val="20"/>
              </w:rPr>
              <w:t>X4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0302E81" w14:textId="77777777" w:rsidR="006A1A74" w:rsidRDefault="00000000">
            <w:r>
              <w:rPr>
                <w:color w:val="000000"/>
                <w:sz w:val="20"/>
                <w:szCs w:val="20"/>
              </w:rPr>
              <w:t>Validação de recursos só após agendamento.</w:t>
            </w:r>
          </w:p>
        </w:tc>
        <w:tc>
          <w:tcPr>
            <w:tcW w:w="51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374F0FE" w14:textId="77777777" w:rsidR="006A1A74" w:rsidRDefault="00000000">
            <w:r>
              <w:rPr>
                <w:color w:val="000000"/>
                <w:sz w:val="20"/>
                <w:szCs w:val="20"/>
              </w:rPr>
              <w:t>Viola o Loop L1 e o hard constraint C3. Verificação de pool deve ocorrer durante a distribuição mensal, não em pós-processa mento.</w:t>
            </w:r>
          </w:p>
        </w:tc>
      </w:tr>
    </w:tbl>
    <w:p w14:paraId="54DCD845" w14:textId="77777777" w:rsidR="006A1A74" w:rsidRDefault="006A1A74">
      <w:pPr>
        <w:spacing w:after="120"/>
      </w:pPr>
    </w:p>
    <w:p w14:paraId="3761B45F" w14:textId="77777777" w:rsidR="006A1A74" w:rsidRDefault="00000000">
      <w:pPr>
        <w:pStyle w:val="Heading2"/>
      </w:pPr>
      <w:r>
        <w:t>Critério de sanidade (milestone test)</w:t>
      </w:r>
    </w:p>
    <w:p w14:paraId="3A516A2B" w14:textId="77777777" w:rsidR="006A1A74" w:rsidRDefault="00000000">
      <w:pPr>
        <w:spacing w:after="120"/>
      </w:pPr>
      <w:r>
        <w:t>O sistema está alinhado com esta especificação se:</w:t>
      </w:r>
    </w:p>
    <w:p w14:paraId="6062BC4D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61"/>
      </w:tblGrid>
      <w:tr w:rsidR="006A1A74" w14:paraId="1D87DE89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46DEB728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925438F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Efeito esperado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559DB078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Falha indica</w:t>
            </w:r>
          </w:p>
        </w:tc>
      </w:tr>
      <w:tr w:rsidR="006A1A74" w14:paraId="5676076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70F9AD" w14:textId="77777777" w:rsidR="006A1A74" w:rsidRDefault="00000000">
            <w:r>
              <w:rPr>
                <w:color w:val="000000"/>
                <w:sz w:val="20"/>
                <w:szCs w:val="20"/>
              </w:rPr>
              <w:t>Trocar template de equipe (DV1)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271567" w14:textId="77777777" w:rsidR="006A1A74" w:rsidRDefault="00000000">
            <w:r>
              <w:rPr>
                <w:color w:val="000000"/>
                <w:sz w:val="20"/>
                <w:szCs w:val="20"/>
              </w:rPr>
              <w:t>Produtividade e custo mudam de forma realista.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6CC2B2" w14:textId="77777777" w:rsidR="006A1A74" w:rsidRDefault="00000000">
            <w:r>
              <w:rPr>
                <w:color w:val="000000"/>
                <w:sz w:val="20"/>
                <w:szCs w:val="20"/>
              </w:rPr>
              <w:t>Abstração de templates está vazando.</w:t>
            </w:r>
          </w:p>
        </w:tc>
      </w:tr>
      <w:tr w:rsidR="006A1A74" w14:paraId="3CF6488C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9080A8A" w14:textId="77777777" w:rsidR="006A1A74" w:rsidRDefault="00000000">
            <w:r>
              <w:rPr>
                <w:color w:val="000000"/>
                <w:sz w:val="20"/>
                <w:szCs w:val="20"/>
              </w:rPr>
              <w:t>Alterar num_equipes (DV2)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489021D" w14:textId="77777777" w:rsidR="006A1A74" w:rsidRDefault="00000000">
            <w:r>
              <w:rPr>
                <w:color w:val="000000"/>
                <w:sz w:val="20"/>
                <w:szCs w:val="20"/>
              </w:rPr>
              <w:t>Duração e uso de recursos mudam.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722CBEE" w14:textId="77777777" w:rsidR="006A1A74" w:rsidRDefault="00000000">
            <w:r>
              <w:rPr>
                <w:color w:val="000000"/>
                <w:sz w:val="20"/>
                <w:szCs w:val="20"/>
              </w:rPr>
              <w:t>Loop L1 não está fechado.</w:t>
            </w:r>
          </w:p>
        </w:tc>
      </w:tr>
      <w:tr w:rsidR="006A1A74" w14:paraId="12901F6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49E997" w14:textId="77777777" w:rsidR="006A1A74" w:rsidRDefault="00000000">
            <w:r>
              <w:rPr>
                <w:color w:val="000000"/>
                <w:sz w:val="20"/>
                <w:szCs w:val="20"/>
              </w:rPr>
              <w:t>Aplicar start_offset (DV3)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9331AD" w14:textId="77777777" w:rsidR="006A1A74" w:rsidRDefault="00000000">
            <w:r>
              <w:rPr>
                <w:color w:val="000000"/>
                <w:sz w:val="20"/>
                <w:szCs w:val="20"/>
              </w:rPr>
              <w:t>Contenções de recurso resolvidas; prazo respeitado.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E5A24C" w14:textId="77777777" w:rsidR="006A1A74" w:rsidRDefault="00000000">
            <w:r>
              <w:rPr>
                <w:color w:val="000000"/>
                <w:sz w:val="20"/>
                <w:szCs w:val="20"/>
              </w:rPr>
              <w:t>Skill 00B não está integrada.</w:t>
            </w:r>
          </w:p>
        </w:tc>
      </w:tr>
      <w:tr w:rsidR="006A1A74" w14:paraId="6FDFE5B2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E111ABE" w14:textId="77777777" w:rsidR="006A1A74" w:rsidRDefault="00000000">
            <w:r>
              <w:rPr>
                <w:color w:val="000000"/>
                <w:sz w:val="20"/>
                <w:szCs w:val="20"/>
              </w:rPr>
              <w:t>Trocar indirect_policy (DV4)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13BB594" w14:textId="77777777" w:rsidR="006A1A74" w:rsidRDefault="00000000">
            <w:r>
              <w:rPr>
                <w:color w:val="000000"/>
                <w:sz w:val="20"/>
                <w:szCs w:val="20"/>
              </w:rPr>
              <w:t>Custo indireto muda; indiretos regulatórios inalterados.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AB1BE57" w14:textId="77777777" w:rsidR="006A1A74" w:rsidRDefault="00000000">
            <w:r>
              <w:rPr>
                <w:color w:val="000000"/>
                <w:sz w:val="20"/>
                <w:szCs w:val="20"/>
              </w:rPr>
              <w:t>DV4 está afetando F2 indevidamente.</w:t>
            </w:r>
          </w:p>
        </w:tc>
      </w:tr>
      <w:tr w:rsidR="006A1A74" w14:paraId="58E7923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7BD28D" w14:textId="77777777" w:rsidR="006A1A74" w:rsidRDefault="00000000">
            <w:r>
              <w:rPr>
                <w:color w:val="000000"/>
                <w:sz w:val="20"/>
                <w:szCs w:val="20"/>
              </w:rPr>
              <w:t>Nenhuma alteração de regras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4952D9" w14:textId="77777777" w:rsidR="006A1A74" w:rsidRDefault="00000000">
            <w:r>
              <w:rPr>
                <w:color w:val="000000"/>
                <w:sz w:val="20"/>
                <w:szCs w:val="20"/>
              </w:rPr>
              <w:t>BDI nunca muda.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FC30C4" w14:textId="77777777" w:rsidR="006A1A74" w:rsidRDefault="00000000">
            <w:r>
              <w:rPr>
                <w:color w:val="000000"/>
                <w:sz w:val="20"/>
                <w:szCs w:val="20"/>
              </w:rPr>
              <w:t>F1 está sendo violado.</w:t>
            </w:r>
          </w:p>
        </w:tc>
      </w:tr>
    </w:tbl>
    <w:p w14:paraId="46E0241D" w14:textId="77777777" w:rsidR="006A1A74" w:rsidRDefault="006A1A74">
      <w:pPr>
        <w:spacing w:after="120"/>
      </w:pPr>
    </w:p>
    <w:p w14:paraId="1FD63CDC" w14:textId="77777777" w:rsidR="006A1A74" w:rsidRDefault="00000000">
      <w:pPr>
        <w:pStyle w:val="Heading1"/>
      </w:pPr>
      <w:r>
        <w:rPr>
          <w:color w:val="000000"/>
        </w:rPr>
        <w:t>Decisões e calibrações</w:t>
      </w:r>
    </w:p>
    <w:p w14:paraId="78E992F8" w14:textId="77777777" w:rsidR="006A1A74" w:rsidRDefault="00000000">
      <w:pPr>
        <w:pStyle w:val="Heading2"/>
      </w:pPr>
      <w:r>
        <w:t>Decisões confirmadas (DEC-01 a DEC-24)</w:t>
      </w:r>
    </w:p>
    <w:p w14:paraId="55AD8F52" w14:textId="77777777" w:rsidR="00502575" w:rsidRDefault="00502575">
      <w:pPr>
        <w:pStyle w:val="Heading2"/>
      </w:pPr>
    </w:p>
    <w:p w14:paraId="33B82623" w14:textId="77777777" w:rsidR="006A1A74" w:rsidRDefault="00000000">
      <w:pPr>
        <w:spacing w:after="120"/>
      </w:pPr>
      <w:r>
        <w:t>As 24 decisões fundadoras do framework foram preservadas. As mais relevantes para a v2.5:</w:t>
      </w:r>
    </w:p>
    <w:p w14:paraId="3A9BD1E0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DEC-06 — Framework agnóstico de construtora; perfis substituíveis.</w:t>
      </w:r>
    </w:p>
    <w:p w14:paraId="06CF4AF5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DEC-09 — Equipes múltiplas idênticas: num_equipes_base é sempre 1; multiplicação via cronograma.</w:t>
      </w:r>
    </w:p>
    <w:p w14:paraId="597B3E8B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DEC-14 — BDI por 4 categorias. Validado contra Lote 09/10.</w:t>
      </w:r>
    </w:p>
    <w:p w14:paraId="681B3468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DEC-19 — Horas extras como verba separada. Confirmado na v2.4.</w:t>
      </w:r>
    </w:p>
    <w:p w14:paraId="76B678C8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DEC-22 — Modo Exploração (Scenario Engine). Implementado.</w:t>
      </w:r>
    </w:p>
    <w:p w14:paraId="51448C4A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DEC-23 — Recursos ilimitados na alocação (Fase 1A). Pool explícito entra como novo requisito na v2.5.</w:t>
      </w:r>
    </w:p>
    <w:p w14:paraId="4DC6C1A2" w14:textId="77777777" w:rsidR="006A1A74" w:rsidRDefault="006A1A74">
      <w:pPr>
        <w:spacing w:after="60"/>
      </w:pPr>
    </w:p>
    <w:p w14:paraId="5CFF3A05" w14:textId="77777777" w:rsidR="006A1A74" w:rsidRDefault="00000000">
      <w:pPr>
        <w:pStyle w:val="Heading2"/>
      </w:pPr>
      <w:r>
        <w:t>Decisões novas (v2.5)</w:t>
      </w:r>
    </w:p>
    <w:p w14:paraId="4661A74F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3402"/>
        <w:gridCol w:w="4968"/>
      </w:tblGrid>
      <w:tr w:rsidR="006A1A74" w14:paraId="6AB13F73" w14:textId="77777777" w:rsidTr="00502575">
        <w:trPr>
          <w:tblHeader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2B5C6535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2A35E20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Decisão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205EAA20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6A1A74" w14:paraId="1AA968CF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CDC16F7" w14:textId="77777777" w:rsidR="006A1A74" w:rsidRDefault="00000000">
            <w:r>
              <w:rPr>
                <w:color w:val="000000"/>
                <w:sz w:val="20"/>
                <w:szCs w:val="20"/>
              </w:rPr>
              <w:t>DEC-25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69C2B2" w14:textId="77777777" w:rsidR="006A1A74" w:rsidRDefault="00000000">
            <w:r>
              <w:rPr>
                <w:color w:val="000000"/>
                <w:sz w:val="20"/>
                <w:szCs w:val="20"/>
              </w:rPr>
              <w:t>Espaço de decisão explicitamente delimitado em quatro DVs.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5EECA5" w14:textId="77777777" w:rsidR="006A1A74" w:rsidRDefault="00000000">
            <w:r>
              <w:rPr>
                <w:color w:val="000000"/>
                <w:sz w:val="20"/>
                <w:szCs w:val="20"/>
              </w:rPr>
              <w:t>Sem essa delimitação, qualquer parâmetro pode se tornar alavanca de resultado, comprometendo auditabilidade e validade regulatória.</w:t>
            </w:r>
          </w:p>
        </w:tc>
      </w:tr>
      <w:tr w:rsidR="006A1A74" w14:paraId="49CD366D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0269235" w14:textId="77777777" w:rsidR="006A1A74" w:rsidRDefault="00000000">
            <w:r>
              <w:rPr>
                <w:color w:val="000000"/>
                <w:sz w:val="20"/>
                <w:szCs w:val="20"/>
              </w:rPr>
              <w:t>DEC-26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2C3E043" w14:textId="77777777" w:rsidR="006A1A74" w:rsidRDefault="00000000">
            <w:r>
              <w:rPr>
                <w:color w:val="000000"/>
                <w:sz w:val="20"/>
                <w:szCs w:val="20"/>
              </w:rPr>
              <w:t>ConstraintViolation substitui validação binária.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F7F181E" w14:textId="77777777" w:rsidR="006A1A74" w:rsidRDefault="00000000">
            <w:r>
              <w:rPr>
                <w:color w:val="000000"/>
                <w:sz w:val="20"/>
                <w:szCs w:val="20"/>
              </w:rPr>
              <w:t>Engenheiro precisa saber quanto e onde um plano viola restrições para corrigir de forma informada, não apenas saber que violou.</w:t>
            </w:r>
          </w:p>
        </w:tc>
      </w:tr>
      <w:tr w:rsidR="006A1A74" w14:paraId="1D3ACF03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ADD36E" w14:textId="77777777" w:rsidR="006A1A74" w:rsidRDefault="00000000">
            <w:r>
              <w:rPr>
                <w:color w:val="000000"/>
                <w:sz w:val="20"/>
                <w:szCs w:val="20"/>
              </w:rPr>
              <w:lastRenderedPageBreak/>
              <w:t>DEC-27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950904" w14:textId="77777777" w:rsidR="006A1A74" w:rsidRDefault="00000000">
            <w:r>
              <w:rPr>
                <w:color w:val="000000"/>
                <w:sz w:val="20"/>
                <w:szCs w:val="20"/>
              </w:rPr>
              <w:t>PlanningLoop como camada de orquestração acima das skills.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87A110" w14:textId="77777777" w:rsidR="006A1A74" w:rsidRDefault="00000000">
            <w:r>
              <w:rPr>
                <w:color w:val="000000"/>
                <w:sz w:val="20"/>
                <w:szCs w:val="20"/>
              </w:rPr>
              <w:t>Skills permanecem funções puras; a lógica de iteração e composição de DVs vive em camada separada.</w:t>
            </w:r>
          </w:p>
        </w:tc>
      </w:tr>
      <w:tr w:rsidR="006A1A74" w14:paraId="07836130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42464A7" w14:textId="77777777" w:rsidR="006A1A74" w:rsidRDefault="00000000">
            <w:r>
              <w:rPr>
                <w:color w:val="000000"/>
                <w:sz w:val="20"/>
                <w:szCs w:val="20"/>
              </w:rPr>
              <w:t>DEC-28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3364E35" w14:textId="77777777" w:rsidR="006A1A74" w:rsidRDefault="00000000">
            <w:r>
              <w:rPr>
                <w:color w:val="000000"/>
                <w:sz w:val="20"/>
                <w:szCs w:val="20"/>
              </w:rPr>
              <w:t>Skills 02 e 05 recebem inputs de pool e indirect_policy respectivamente.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56324B1" w14:textId="77777777" w:rsidR="006A1A74" w:rsidRDefault="00000000">
            <w:r>
              <w:rPr>
                <w:color w:val="000000"/>
                <w:sz w:val="20"/>
                <w:szCs w:val="20"/>
              </w:rPr>
              <w:t>A verificação de recursos deve ocorrer durante o planejamento (X4 rejeitado). DV4 deve ser parâmetro explícito, não hardcoded.</w:t>
            </w:r>
          </w:p>
        </w:tc>
      </w:tr>
      <w:tr w:rsidR="006A1A74" w14:paraId="0FEBC3BC" w14:textId="77777777" w:rsidTr="00502575"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341B78" w14:textId="77777777" w:rsidR="006A1A74" w:rsidRDefault="00000000">
            <w:r>
              <w:rPr>
                <w:color w:val="000000"/>
                <w:sz w:val="20"/>
                <w:szCs w:val="20"/>
              </w:rPr>
              <w:t>DEC-29</w:t>
            </w:r>
          </w:p>
        </w:tc>
        <w:tc>
          <w:tcPr>
            <w:tcW w:w="3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0EAACE" w14:textId="77777777" w:rsidR="006A1A74" w:rsidRDefault="00000000">
            <w:r>
              <w:rPr>
                <w:color w:val="000000"/>
                <w:sz w:val="20"/>
                <w:szCs w:val="20"/>
              </w:rPr>
              <w:t>Scenario Engine restrito a variar apenas DV1–DV4.</w:t>
            </w:r>
          </w:p>
        </w:tc>
        <w:tc>
          <w:tcPr>
            <w:tcW w:w="49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BB5D01" w14:textId="77777777" w:rsidR="006A1A74" w:rsidRDefault="00000000">
            <w:r>
              <w:rPr>
                <w:color w:val="000000"/>
                <w:sz w:val="20"/>
                <w:szCs w:val="20"/>
              </w:rPr>
              <w:t>Cenários com BDI, produtividade ou pool diferentes não são cenários válidos — são configurações diferentes, exigindo nova versão de perfil ou catálogo.</w:t>
            </w:r>
          </w:p>
        </w:tc>
      </w:tr>
    </w:tbl>
    <w:p w14:paraId="62C0CB00" w14:textId="77777777" w:rsidR="006A1A74" w:rsidRDefault="006A1A74">
      <w:pPr>
        <w:spacing w:after="120"/>
      </w:pPr>
    </w:p>
    <w:p w14:paraId="1938B8B0" w14:textId="77777777" w:rsidR="006A1A74" w:rsidRDefault="00000000">
      <w:pPr>
        <w:pStyle w:val="Heading2"/>
      </w:pPr>
      <w:r>
        <w:t>Calibrações aplicadas (herdadas da v2.4)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2901"/>
        <w:gridCol w:w="3660"/>
      </w:tblGrid>
      <w:tr w:rsidR="006A1A74" w14:paraId="2C6D230D" w14:textId="77777777">
        <w:trPr>
          <w:tblHeader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3011EAD1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3A6A1437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v2.3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29655FA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v2.4 (calibrado, mantido na v2.5)</w:t>
            </w:r>
          </w:p>
        </w:tc>
      </w:tr>
      <w:tr w:rsidR="006A1A74" w14:paraId="29968B76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E66B48" w14:textId="77777777" w:rsidR="006A1A74" w:rsidRDefault="00000000">
            <w:r>
              <w:rPr>
                <w:color w:val="000000"/>
                <w:sz w:val="20"/>
                <w:szCs w:val="20"/>
              </w:rPr>
              <w:t>Encargos (interpretação)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AEA6E3" w14:textId="77777777" w:rsidR="006A1A74" w:rsidRDefault="00000000">
            <w:r>
              <w:rPr>
                <w:color w:val="000000"/>
                <w:sz w:val="20"/>
                <w:szCs w:val="20"/>
              </w:rPr>
              <w:t>adicional sobre 100%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452483" w14:textId="77777777" w:rsidR="006A1A74" w:rsidRDefault="00000000">
            <w:r>
              <w:rPr>
                <w:color w:val="000000"/>
                <w:sz w:val="20"/>
                <w:szCs w:val="20"/>
              </w:rPr>
              <w:t>multiplicador final do salário</w:t>
            </w:r>
          </w:p>
        </w:tc>
      </w:tr>
      <w:tr w:rsidR="006A1A74" w14:paraId="3D68130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F70E77E" w14:textId="77777777" w:rsidR="006A1A74" w:rsidRDefault="00000000">
            <w:r>
              <w:rPr>
                <w:color w:val="000000"/>
                <w:sz w:val="20"/>
                <w:szCs w:val="20"/>
              </w:rPr>
              <w:t>Fórmula MO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96D7408" w14:textId="77777777" w:rsidR="006A1A74" w:rsidRDefault="00000000">
            <w:r>
              <w:rPr>
                <w:color w:val="000000"/>
                <w:sz w:val="20"/>
                <w:szCs w:val="20"/>
              </w:rPr>
              <w:t>sal × (1+enc) × (1+HE)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7095E00" w14:textId="77777777" w:rsidR="006A1A74" w:rsidRDefault="00000000">
            <w:r>
              <w:rPr>
                <w:color w:val="000000"/>
                <w:sz w:val="20"/>
                <w:szCs w:val="20"/>
              </w:rPr>
              <w:t>sal × enc + sal × HE</w:t>
            </w:r>
          </w:p>
        </w:tc>
      </w:tr>
      <w:tr w:rsidR="006A1A74" w14:paraId="4CAF5CE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AE8BBE" w14:textId="77777777" w:rsidR="006A1A74" w:rsidRDefault="00000000">
            <w:r>
              <w:rPr>
                <w:color w:val="000000"/>
                <w:sz w:val="20"/>
                <w:szCs w:val="20"/>
              </w:rPr>
              <w:t>Encarregado de frente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33EB90" w14:textId="77777777" w:rsidR="006A1A74" w:rsidRDefault="00000000">
            <w:r>
              <w:rPr>
                <w:color w:val="000000"/>
                <w:sz w:val="20"/>
                <w:szCs w:val="20"/>
              </w:rPr>
              <w:t>horista R$ 4.485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E0D098" w14:textId="77777777" w:rsidR="006A1A74" w:rsidRDefault="00000000">
            <w:r>
              <w:rPr>
                <w:color w:val="000000"/>
                <w:sz w:val="20"/>
                <w:szCs w:val="20"/>
              </w:rPr>
              <w:t>PJ R$ 7.500</w:t>
            </w:r>
          </w:p>
        </w:tc>
      </w:tr>
      <w:tr w:rsidR="006A1A74" w14:paraId="6F0A4B8C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E8B7276" w14:textId="77777777" w:rsidR="006A1A74" w:rsidRDefault="00000000">
            <w:r>
              <w:rPr>
                <w:color w:val="000000"/>
                <w:sz w:val="20"/>
                <w:szCs w:val="20"/>
              </w:rPr>
              <w:t>Diesel S10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B31EB0" w14:textId="77777777" w:rsidR="006A1A74" w:rsidRDefault="00000000">
            <w:r>
              <w:rPr>
                <w:color w:val="000000"/>
                <w:sz w:val="20"/>
                <w:szCs w:val="20"/>
              </w:rPr>
              <w:t>R$ 6,20/L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0AD2FA9" w14:textId="77777777" w:rsidR="006A1A74" w:rsidRDefault="00000000">
            <w:r>
              <w:rPr>
                <w:color w:val="000000"/>
                <w:sz w:val="20"/>
                <w:szCs w:val="20"/>
              </w:rPr>
              <w:t>R$ 6,99/L</w:t>
            </w:r>
          </w:p>
        </w:tc>
      </w:tr>
      <w:tr w:rsidR="006A1A74" w14:paraId="0433362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011BF0" w14:textId="77777777" w:rsidR="006A1A74" w:rsidRDefault="00000000">
            <w:r>
              <w:rPr>
                <w:color w:val="000000"/>
                <w:sz w:val="20"/>
                <w:szCs w:val="20"/>
              </w:rPr>
              <w:t>Catálogo AGIS</w:t>
            </w:r>
          </w:p>
        </w:tc>
        <w:tc>
          <w:tcPr>
            <w:tcW w:w="2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99BD8D" w14:textId="77777777" w:rsidR="006A1A74" w:rsidRDefault="00000000">
            <w:r>
              <w:rPr>
                <w:color w:val="000000"/>
                <w:sz w:val="20"/>
                <w:szCs w:val="20"/>
              </w:rPr>
              <w:t>sintéticos</w:t>
            </w:r>
          </w:p>
        </w:tc>
        <w:tc>
          <w:tcPr>
            <w:tcW w:w="3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098B56" w14:textId="77777777" w:rsidR="006A1A74" w:rsidRDefault="00000000">
            <w:r>
              <w:rPr>
                <w:color w:val="000000"/>
                <w:sz w:val="20"/>
                <w:szCs w:val="20"/>
              </w:rPr>
              <w:t>140 insumos + 11 CPUs</w:t>
            </w:r>
          </w:p>
        </w:tc>
      </w:tr>
    </w:tbl>
    <w:p w14:paraId="3BB1AD85" w14:textId="77777777" w:rsidR="006A1A74" w:rsidRDefault="006A1A74">
      <w:pPr>
        <w:spacing w:after="120"/>
      </w:pPr>
    </w:p>
    <w:p w14:paraId="2A5A8D00" w14:textId="77777777" w:rsidR="006A1A74" w:rsidRDefault="00000000">
      <w:pPr>
        <w:pStyle w:val="Heading1"/>
      </w:pPr>
      <w:r>
        <w:rPr>
          <w:color w:val="000000"/>
        </w:rPr>
        <w:t>Fase 2 — Scenario Engine e MCP Server</w:t>
      </w:r>
    </w:p>
    <w:p w14:paraId="6EE00FFD" w14:textId="77777777" w:rsidR="006A1A74" w:rsidRDefault="00000000">
      <w:pPr>
        <w:pStyle w:val="Heading2"/>
      </w:pPr>
      <w:r>
        <w:t>Scenario Engine (refinado na v2.5)</w:t>
      </w:r>
    </w:p>
    <w:p w14:paraId="1873966C" w14:textId="77777777" w:rsidR="00502575" w:rsidRDefault="00502575">
      <w:pPr>
        <w:pStyle w:val="Heading2"/>
      </w:pPr>
    </w:p>
    <w:p w14:paraId="24D258B2" w14:textId="77777777" w:rsidR="006A1A74" w:rsidRDefault="00000000">
      <w:pPr>
        <w:spacing w:after="120"/>
      </w:pPr>
      <w:r>
        <w:t>O Scenario Engine gera N variações de um projeto via deltas multiplicativos e compara resultados. Na v2.5, seu escopo é restrito: somente DV1–DV4 podem ser variados. Elementos fixos (F1–F4) nunca entram como deltas.</w:t>
      </w:r>
    </w:p>
    <w:p w14:paraId="6EA2C5EE" w14:textId="77777777" w:rsidR="000D0198" w:rsidRDefault="000D0198">
      <w:pPr>
        <w:spacing w:after="120"/>
      </w:pPr>
    </w:p>
    <w:p w14:paraId="34A15AD7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runner = ScenarioRunner(runtime, project)</w:t>
      </w:r>
    </w:p>
    <w:p w14:paraId="2D26AA19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configs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só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variam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crew_template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num_equipes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start_offset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indirect_policy</w:t>
      </w:r>
      <w:proofErr w:type="spellEnd"/>
    </w:p>
    <w:p w14:paraId="3F583934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configs = </w:t>
      </w:r>
      <w:proofErr w:type="spellStart"/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runner.generate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_variations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(n=5)</w:t>
      </w:r>
    </w:p>
    <w:p w14:paraId="36975B9B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results = [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runner.run_scenario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cfg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) for 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cfg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configs]</w:t>
      </w:r>
    </w:p>
    <w:p w14:paraId="67A2095F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matrix = runner.compare(results)  # inclui ConstraintViolation por cenário</w:t>
      </w:r>
    </w:p>
    <w:p w14:paraId="4E4E66F7" w14:textId="77777777" w:rsidR="006A1A74" w:rsidRDefault="006A1A74">
      <w:pPr>
        <w:spacing w:after="60"/>
      </w:pPr>
    </w:p>
    <w:p w14:paraId="30D0E953" w14:textId="77777777" w:rsidR="006A1A74" w:rsidRDefault="00000000">
      <w:pPr>
        <w:pStyle w:val="Heading2"/>
      </w:pPr>
      <w:r>
        <w:t>MCP Server (ferramentas expostas)</w:t>
      </w:r>
    </w:p>
    <w:p w14:paraId="5993D597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6A1A74" w14:paraId="2E1321D3" w14:textId="77777777">
        <w:trPr>
          <w:tblHeader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1775E3CA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Ferramenta MCP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20B07F5F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Operação interna</w:t>
            </w:r>
          </w:p>
        </w:tc>
      </w:tr>
      <w:tr w:rsidR="006A1A74" w14:paraId="32EF4AB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056BFA" w14:textId="77777777" w:rsidR="006A1A74" w:rsidRDefault="00000000">
            <w:r>
              <w:rPr>
                <w:color w:val="000000"/>
                <w:sz w:val="20"/>
                <w:szCs w:val="20"/>
              </w:rPr>
              <w:t>listar_contextos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0C24DE" w14:textId="77777777" w:rsidR="006A1A74" w:rsidRDefault="00000000">
            <w:r>
              <w:rPr>
                <w:color w:val="000000"/>
                <w:sz w:val="20"/>
                <w:szCs w:val="20"/>
              </w:rPr>
              <w:t>Lista contextos em config/contextos/</w:t>
            </w:r>
          </w:p>
        </w:tc>
      </w:tr>
      <w:tr w:rsidR="006A1A74" w14:paraId="3327E55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1112D76" w14:textId="77777777" w:rsidR="006A1A74" w:rsidRDefault="00000000">
            <w:r>
              <w:rPr>
                <w:color w:val="000000"/>
                <w:sz w:val="20"/>
                <w:szCs w:val="20"/>
              </w:rPr>
              <w:t>listar_projetos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B09D472" w14:textId="77777777" w:rsidR="006A1A74" w:rsidRDefault="00000000">
            <w:r>
              <w:rPr>
                <w:color w:val="000000"/>
                <w:sz w:val="20"/>
                <w:szCs w:val="20"/>
              </w:rPr>
              <w:t>Lista projetos sob projetos_root</w:t>
            </w:r>
          </w:p>
        </w:tc>
      </w:tr>
      <w:tr w:rsidR="006A1A74" w14:paraId="31207E28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952E58" w14:textId="77777777" w:rsidR="006A1A74" w:rsidRDefault="00000000">
            <w:r>
              <w:rPr>
                <w:color w:val="000000"/>
                <w:sz w:val="20"/>
                <w:szCs w:val="20"/>
              </w:rPr>
              <w:t>iniciar_orcamento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1F983F" w14:textId="77777777" w:rsidR="006A1A74" w:rsidRDefault="00000000">
            <w:r>
              <w:rPr>
                <w:color w:val="000000"/>
                <w:sz w:val="20"/>
                <w:szCs w:val="20"/>
              </w:rPr>
              <w:t>ProjectStore.init + skill 00 (escopo)</w:t>
            </w:r>
          </w:p>
        </w:tc>
      </w:tr>
      <w:tr w:rsidR="006A1A74" w14:paraId="600FFCD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6949322" w14:textId="77777777" w:rsidR="006A1A74" w:rsidRDefault="00000000">
            <w:r>
              <w:rPr>
                <w:color w:val="000000"/>
                <w:sz w:val="20"/>
                <w:szCs w:val="20"/>
              </w:rPr>
              <w:t>avancar_pipeline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4CDD4795" w14:textId="77777777" w:rsidR="006A1A74" w:rsidRDefault="00000000">
            <w:r>
              <w:rPr>
                <w:color w:val="000000"/>
                <w:sz w:val="20"/>
                <w:szCs w:val="20"/>
              </w:rPr>
              <w:t>Runtime.run_skill com auto-detecção da próxima skill pendente</w:t>
            </w:r>
          </w:p>
        </w:tc>
      </w:tr>
      <w:tr w:rsidR="006A1A74" w:rsidRPr="005C1879" w14:paraId="30E722F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648D0A" w14:textId="77777777" w:rsidR="006A1A74" w:rsidRDefault="00000000">
            <w:r>
              <w:rPr>
                <w:color w:val="000000"/>
                <w:sz w:val="20"/>
                <w:szCs w:val="20"/>
              </w:rPr>
              <w:t>explorar_alternativas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83A1E9" w14:textId="77777777" w:rsidR="006A1A74" w:rsidRPr="005C1879" w:rsidRDefault="00000000">
            <w:pPr>
              <w:rPr>
                <w:lang w:val="en-US"/>
              </w:rPr>
            </w:pPr>
            <w:proofErr w:type="spellStart"/>
            <w:r w:rsidRPr="005C1879">
              <w:rPr>
                <w:color w:val="000000"/>
                <w:sz w:val="20"/>
                <w:szCs w:val="20"/>
                <w:lang w:val="en-US"/>
              </w:rPr>
              <w:t>ScenarioRunner.run_variations</w:t>
            </w:r>
            <w:proofErr w:type="spellEnd"/>
            <w:r w:rsidRPr="005C1879">
              <w:rPr>
                <w:color w:val="000000"/>
                <w:sz w:val="20"/>
                <w:szCs w:val="20"/>
                <w:lang w:val="en-US"/>
              </w:rPr>
              <w:t xml:space="preserve"> + compare (</w:t>
            </w:r>
            <w:proofErr w:type="spellStart"/>
            <w:r w:rsidRPr="005C1879">
              <w:rPr>
                <w:color w:val="000000"/>
                <w:sz w:val="20"/>
                <w:szCs w:val="20"/>
                <w:lang w:val="en-US"/>
              </w:rPr>
              <w:t>somente</w:t>
            </w:r>
            <w:proofErr w:type="spellEnd"/>
            <w:r w:rsidRPr="005C1879">
              <w:rPr>
                <w:color w:val="000000"/>
                <w:sz w:val="20"/>
                <w:szCs w:val="20"/>
                <w:lang w:val="en-US"/>
              </w:rPr>
              <w:t xml:space="preserve"> DVs)</w:t>
            </w:r>
          </w:p>
        </w:tc>
      </w:tr>
      <w:tr w:rsidR="006A1A74" w14:paraId="00BAE08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E36185B" w14:textId="77777777" w:rsidR="006A1A74" w:rsidRDefault="00000000">
            <w:r>
              <w:rPr>
                <w:color w:val="000000"/>
                <w:sz w:val="20"/>
                <w:szCs w:val="20"/>
              </w:rPr>
              <w:t>consultar_status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C5129BB" w14:textId="77777777" w:rsidR="006A1A74" w:rsidRDefault="00000000">
            <w:r>
              <w:rPr>
                <w:color w:val="000000"/>
                <w:sz w:val="20"/>
                <w:szCs w:val="20"/>
              </w:rPr>
              <w:t>Lê meta + log + canônico + constraint_report</w:t>
            </w:r>
          </w:p>
        </w:tc>
      </w:tr>
      <w:tr w:rsidR="006A1A74" w14:paraId="6D5223E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4341D4" w14:textId="77777777" w:rsidR="006A1A74" w:rsidRDefault="00000000">
            <w:r>
              <w:rPr>
                <w:color w:val="000000"/>
                <w:sz w:val="20"/>
                <w:szCs w:val="20"/>
              </w:rPr>
              <w:t>aprovar_versao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B4125C0" w14:textId="77777777" w:rsidR="006A1A74" w:rsidRDefault="00000000">
            <w:r>
              <w:rPr>
                <w:color w:val="000000"/>
                <w:sz w:val="20"/>
                <w:szCs w:val="20"/>
              </w:rPr>
              <w:t>ProjectStore.approve (irreversível, requer confirmação humana)</w:t>
            </w:r>
          </w:p>
        </w:tc>
      </w:tr>
    </w:tbl>
    <w:p w14:paraId="03377144" w14:textId="77777777" w:rsidR="006A1A74" w:rsidRDefault="006A1A74">
      <w:pPr>
        <w:spacing w:after="120"/>
      </w:pPr>
    </w:p>
    <w:p w14:paraId="0101015E" w14:textId="77777777" w:rsidR="006A1A74" w:rsidRDefault="00000000">
      <w:pPr>
        <w:pStyle w:val="Heading1"/>
      </w:pPr>
      <w:r>
        <w:rPr>
          <w:color w:val="000000"/>
        </w:rPr>
        <w:t>Governança de artefatos</w:t>
      </w:r>
    </w:p>
    <w:p w14:paraId="33FB31E6" w14:textId="77777777" w:rsidR="00502575" w:rsidRDefault="00502575">
      <w:pPr>
        <w:spacing w:after="120"/>
      </w:pPr>
    </w:p>
    <w:p w14:paraId="1E9E2774" w14:textId="7D67DD0F" w:rsidR="006A1A74" w:rsidRDefault="00000000" w:rsidP="00502575">
      <w:pPr>
        <w:spacing w:after="120"/>
        <w:jc w:val="both"/>
      </w:pPr>
      <w:r>
        <w:t xml:space="preserve">A v2.5 mantém os mecanismos de governança da v2.4 com dois refinamentos: </w:t>
      </w:r>
      <w:r w:rsidRPr="00EB49D3">
        <w:t xml:space="preserve">decision_variables.json e constraint_report.json </w:t>
      </w:r>
      <w:r>
        <w:t>por versão.</w:t>
      </w:r>
    </w:p>
    <w:p w14:paraId="345C4F5F" w14:textId="77777777" w:rsidR="006A1A74" w:rsidRDefault="006A1A74">
      <w:pPr>
        <w:spacing w:after="60"/>
      </w:pPr>
    </w:p>
    <w:p w14:paraId="545DCC16" w14:textId="77777777" w:rsidR="006A1A74" w:rsidRDefault="00000000">
      <w:pPr>
        <w:pStyle w:val="Heading2"/>
      </w:pPr>
      <w:r>
        <w:t>Modelo de estado: filesystem versionado</w:t>
      </w:r>
    </w:p>
    <w:p w14:paraId="3B8E371B" w14:textId="77777777" w:rsidR="00EB49D3" w:rsidRDefault="00EB49D3">
      <w:pPr>
        <w:pStyle w:val="Heading2"/>
      </w:pPr>
    </w:p>
    <w:p w14:paraId="2D6B3EA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Cada projeto vive em diretório próprio sob projetos_root.</w:t>
      </w:r>
    </w:p>
    <w:p w14:paraId="064F2F97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Cada versão (v1, v2, ...) é subpasta com canônico, log, snapshots, outputs.</w:t>
      </w:r>
    </w:p>
    <w:p w14:paraId="2E3AD117" w14:textId="16C5A036" w:rsidR="006A1A74" w:rsidRDefault="00000000" w:rsidP="00EB49D3">
      <w:pPr>
        <w:pStyle w:val="ListParagraph"/>
        <w:numPr>
          <w:ilvl w:val="0"/>
          <w:numId w:val="1"/>
        </w:numPr>
        <w:spacing w:after="80"/>
      </w:pPr>
      <w:r>
        <w:t>Aprovação marca a versão como read-only (chmod 444).</w:t>
      </w:r>
    </w:p>
    <w:p w14:paraId="21742783" w14:textId="77777777" w:rsidR="006A1A74" w:rsidRDefault="00000000">
      <w:pPr>
        <w:pStyle w:val="Heading2"/>
      </w:pPr>
      <w:r>
        <w:t>Contratos declarativos via manifests TOML</w:t>
      </w:r>
    </w:p>
    <w:p w14:paraId="30C880DB" w14:textId="77777777" w:rsidR="00EB49D3" w:rsidRDefault="00EB49D3">
      <w:pPr>
        <w:pStyle w:val="Heading2"/>
      </w:pPr>
    </w:p>
    <w:p w14:paraId="001CA35C" w14:textId="77777777" w:rsidR="006A1A74" w:rsidRDefault="00000000">
      <w:pPr>
        <w:spacing w:after="120"/>
      </w:pPr>
      <w:r>
        <w:t>Cada skill declara em skill.toml suas dependências, snapshots consumidos, validações produzidas e inputs requeridos. Novo na v2.5: campo decision_variables_consumed por skill.</w:t>
      </w:r>
    </w:p>
    <w:p w14:paraId="65B3C0EF" w14:textId="77777777" w:rsidR="006A1A74" w:rsidRDefault="006A1A74">
      <w:pPr>
        <w:spacing w:after="60"/>
      </w:pPr>
    </w:p>
    <w:p w14:paraId="3BFD79BA" w14:textId="77777777" w:rsidR="006A1A74" w:rsidRDefault="00000000">
      <w:pPr>
        <w:pStyle w:val="Heading2"/>
      </w:pPr>
      <w:r>
        <w:t>Trilha de auditoria</w:t>
      </w:r>
    </w:p>
    <w:p w14:paraId="0633A1D3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{"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ts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": "2026-04-29T10:00:00Z",</w:t>
      </w:r>
    </w:p>
    <w:p w14:paraId="05D3D98C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"skill": "02-cronograma",</w:t>
      </w:r>
    </w:p>
    <w:p w14:paraId="2B4D84AF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"status": "ERRO",</w:t>
      </w:r>
    </w:p>
    <w:p w14:paraId="57E80996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</w:t>
      </w:r>
      <w:proofErr w:type="spellStart"/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duration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_ms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": 52,</w:t>
      </w:r>
    </w:p>
    <w:p w14:paraId="7BC49B6D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</w:t>
      </w:r>
      <w:proofErr w:type="spellStart"/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decision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_variables</w:t>
      </w:r>
      <w:proofErr w:type="spellEnd"/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": {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num_equipes</w:t>
      </w:r>
      <w:proofErr w:type="spellEnd"/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": {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"ativ_01": 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2},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</w:t>
      </w:r>
      <w:proofErr w:type="spell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start_offset</w:t>
      </w:r>
      <w:proofErr w:type="spell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": {}},</w:t>
      </w:r>
    </w:p>
    <w:p w14:paraId="408B9FEE" w14:textId="77777777" w:rsidR="006A1A74" w:rsidRPr="005C1879" w:rsidRDefault="00000000">
      <w:pPr>
        <w:spacing w:before="60" w:after="60"/>
        <w:ind w:left="720"/>
        <w:rPr>
          <w:lang w:val="en-US"/>
        </w:rPr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"violations"</w:t>
      </w:r>
      <w:proofErr w:type="gramStart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[{</w:t>
      </w:r>
      <w:proofErr w:type="gramEnd"/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"code": "VAL-POOL-01", "status": "ERRO",</w:t>
      </w:r>
    </w:p>
    <w:p w14:paraId="478346B3" w14:textId="77777777" w:rsidR="006A1A74" w:rsidRDefault="00000000">
      <w:pPr>
        <w:spacing w:before="60" w:after="60"/>
        <w:ind w:left="720"/>
      </w:pPr>
      <w:r w:rsidRPr="005C1879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"magnitude": 1.5, "affected_items": ["periodo_3"],</w:t>
      </w:r>
    </w:p>
    <w:p w14:paraId="123C27AF" w14:textId="77777777" w:rsidR="006A1A7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"remediation_hint": "reduzir num_equipes no período 3"}]}</w:t>
      </w:r>
    </w:p>
    <w:p w14:paraId="28CB1235" w14:textId="77777777" w:rsidR="006A1A74" w:rsidRDefault="006A1A74">
      <w:pPr>
        <w:spacing w:after="120"/>
      </w:pPr>
    </w:p>
    <w:p w14:paraId="1186467C" w14:textId="77777777" w:rsidR="006A1A74" w:rsidRDefault="00000000">
      <w:pPr>
        <w:pStyle w:val="Heading1"/>
      </w:pPr>
      <w:r>
        <w:rPr>
          <w:color w:val="000000"/>
        </w:rPr>
        <w:lastRenderedPageBreak/>
        <w:t>Roadmap</w:t>
      </w:r>
    </w:p>
    <w:p w14:paraId="674AC49B" w14:textId="77777777" w:rsidR="006A1A74" w:rsidRDefault="00000000">
      <w:pPr>
        <w:pStyle w:val="Heading2"/>
      </w:pPr>
      <w:r>
        <w:t>Fase 1A — Núcleo + governança (concluída na v2.3, refinada nas v2.4/v2.5)</w:t>
      </w:r>
    </w:p>
    <w:p w14:paraId="156C4074" w14:textId="77777777" w:rsidR="00EB49D3" w:rsidRDefault="00EB49D3">
      <w:pPr>
        <w:pStyle w:val="Heading2"/>
      </w:pPr>
    </w:p>
    <w:p w14:paraId="3A656C0A" w14:textId="4EEF7675" w:rsidR="006A1A74" w:rsidRDefault="00000000">
      <w:pPr>
        <w:spacing w:after="120"/>
      </w:pPr>
      <w:r>
        <w:t>Pipeline de skills implementadas, manifests TOML, snapshots, política de aprovação, CLI funcional. testes verdes.</w:t>
      </w:r>
    </w:p>
    <w:p w14:paraId="5FEE8D87" w14:textId="77777777" w:rsidR="006A1A74" w:rsidRDefault="006A1A74">
      <w:pPr>
        <w:spacing w:after="60"/>
      </w:pPr>
    </w:p>
    <w:p w14:paraId="5DB86256" w14:textId="77777777" w:rsidR="006A1A74" w:rsidRDefault="00000000">
      <w:pPr>
        <w:pStyle w:val="Heading2"/>
      </w:pPr>
      <w:r>
        <w:t>Fase 1B — Espaço de decisão fechado (alvo pós-v2.5)</w:t>
      </w:r>
    </w:p>
    <w:p w14:paraId="51B342C2" w14:textId="77777777" w:rsidR="00D1278E" w:rsidRDefault="00D1278E">
      <w:pPr>
        <w:pStyle w:val="Heading2"/>
      </w:pPr>
    </w:p>
    <w:p w14:paraId="05A1657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 00B: sequenciamento com grafo de precedências e cálculo de caminho crítico.</w:t>
      </w:r>
    </w:p>
    <w:p w14:paraId="1BBE797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 01A: declaração explícita do pool de recursos.</w:t>
      </w:r>
    </w:p>
    <w:p w14:paraId="7546D85E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 02: extensão para verificação de pool durante distribuição.</w:t>
      </w:r>
    </w:p>
    <w:p w14:paraId="39E77DF1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 03: suporte a num_equipes por período.</w:t>
      </w:r>
    </w:p>
    <w:p w14:paraId="00D760B2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Skill 05: aceitar indirect_policy como parâmetro; definir lean/standard/robust para AGIS.</w:t>
      </w:r>
    </w:p>
    <w:p w14:paraId="61A52D7B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PlanningLoop: implementação de concilium/optimizer/loop.py.</w:t>
      </w:r>
    </w:p>
    <w:p w14:paraId="18CEB6F5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ConstraintViolation: substituição da estrutura de validações binárias.</w:t>
      </w:r>
    </w:p>
    <w:p w14:paraId="4D4D89D4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Milestone test: todos os cinco critérios de sanidade passando.</w:t>
      </w:r>
    </w:p>
    <w:p w14:paraId="32AD6607" w14:textId="77777777" w:rsidR="006A1A74" w:rsidRDefault="006A1A74">
      <w:pPr>
        <w:spacing w:after="60"/>
      </w:pPr>
    </w:p>
    <w:p w14:paraId="412FF67B" w14:textId="77777777" w:rsidR="006A1A74" w:rsidRDefault="00000000">
      <w:pPr>
        <w:pStyle w:val="Heading2"/>
      </w:pPr>
      <w:r>
        <w:t>Fase 2 — MCP server + modo exploração (entrada na v2.4, refinada na v2.5)</w:t>
      </w:r>
    </w:p>
    <w:p w14:paraId="6C397597" w14:textId="77777777" w:rsidR="00D1278E" w:rsidRDefault="00D1278E">
      <w:pPr>
        <w:pStyle w:val="Heading2"/>
      </w:pPr>
    </w:p>
    <w:p w14:paraId="680FA1A6" w14:textId="77777777" w:rsidR="006A1A74" w:rsidRDefault="00000000">
      <w:pPr>
        <w:spacing w:after="120"/>
      </w:pPr>
      <w:r>
        <w:t>Scenario Engine e MCP Server funcionais. Próximos passos: configuração em Claude Desktop real, calibração de Skill 05 contra abas reais AGIS, adapter Skill 07 (xlsm).</w:t>
      </w:r>
    </w:p>
    <w:p w14:paraId="3AB95CC2" w14:textId="77777777" w:rsidR="006A1A74" w:rsidRDefault="006A1A74">
      <w:pPr>
        <w:spacing w:after="60"/>
      </w:pPr>
    </w:p>
    <w:p w14:paraId="74285730" w14:textId="77777777" w:rsidR="006A1A74" w:rsidRDefault="00000000">
      <w:pPr>
        <w:pStyle w:val="Heading2"/>
      </w:pPr>
      <w:r>
        <w:t>Fase 3 — Decisão sobre aplicação dedicada</w:t>
      </w:r>
    </w:p>
    <w:p w14:paraId="6CA73656" w14:textId="77777777" w:rsidR="00D1278E" w:rsidRDefault="00D1278E">
      <w:pPr>
        <w:pStyle w:val="Heading2"/>
      </w:pPr>
    </w:p>
    <w:p w14:paraId="4AA5CF0A" w14:textId="77777777" w:rsidR="006A1A74" w:rsidRDefault="00000000">
      <w:pPr>
        <w:spacing w:after="120"/>
      </w:pPr>
      <w:r>
        <w:t>Após validação de uso em produção via Claude Desktop, decidir se vale construir aplicação dedicada com UI custom.</w:t>
      </w:r>
    </w:p>
    <w:p w14:paraId="56047D2F" w14:textId="77777777" w:rsidR="006A1A74" w:rsidRDefault="006A1A74">
      <w:pPr>
        <w:spacing w:after="120"/>
      </w:pPr>
    </w:p>
    <w:p w14:paraId="05436A04" w14:textId="77777777" w:rsidR="006A1A74" w:rsidRDefault="00000000">
      <w:pPr>
        <w:pStyle w:val="Heading1"/>
      </w:pPr>
      <w:r>
        <w:rPr>
          <w:color w:val="000000"/>
        </w:rPr>
        <w:t>Apêndice — Métricas da versão 2.5</w:t>
      </w:r>
    </w:p>
    <w:p w14:paraId="0646CB30" w14:textId="77777777" w:rsidR="006A1A74" w:rsidRDefault="006A1A74">
      <w:pPr>
        <w:spacing w:after="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6A1A74" w14:paraId="587B8C1C" w14:textId="77777777">
        <w:trPr>
          <w:tblHeader/>
        </w:trPr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64ED9899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Métrica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14:paraId="0A040D36" w14:textId="77777777" w:rsidR="006A1A7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A1A74" w14:paraId="707715C3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BAF08E" w14:textId="77777777" w:rsidR="006A1A74" w:rsidRDefault="00000000">
            <w:r>
              <w:rPr>
                <w:color w:val="000000"/>
                <w:sz w:val="20"/>
                <w:szCs w:val="20"/>
              </w:rPr>
              <w:t>Skills implementadas (v2.4, base)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AB3E05" w14:textId="77777777" w:rsidR="006A1A74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6A1A74" w14:paraId="5D607EDB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238AD2C7" w14:textId="77777777" w:rsidR="006A1A74" w:rsidRDefault="00000000">
            <w:r>
              <w:rPr>
                <w:color w:val="000000"/>
                <w:sz w:val="20"/>
                <w:szCs w:val="20"/>
              </w:rPr>
              <w:t>Skills com especificação estendida nesta versão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FC4D65D" w14:textId="77777777" w:rsidR="006A1A74" w:rsidRDefault="00000000">
            <w:r>
              <w:rPr>
                <w:color w:val="000000"/>
                <w:sz w:val="20"/>
                <w:szCs w:val="20"/>
              </w:rPr>
              <w:t>5 (00B, 01A, 02, 03, 05)</w:t>
            </w:r>
          </w:p>
        </w:tc>
      </w:tr>
      <w:tr w:rsidR="006A1A74" w14:paraId="5A043A00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EF85ED" w14:textId="77777777" w:rsidR="006A1A74" w:rsidRDefault="00000000">
            <w:r>
              <w:rPr>
                <w:color w:val="000000"/>
                <w:sz w:val="20"/>
                <w:szCs w:val="20"/>
              </w:rPr>
              <w:t>Variáveis de decisão formalizadas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F1C44A" w14:textId="77777777" w:rsidR="006A1A74" w:rsidRDefault="00000000">
            <w:r>
              <w:rPr>
                <w:color w:val="000000"/>
                <w:sz w:val="20"/>
                <w:szCs w:val="20"/>
              </w:rPr>
              <w:t>4 (DV1–DV4)</w:t>
            </w:r>
          </w:p>
        </w:tc>
      </w:tr>
      <w:tr w:rsidR="006A1A74" w14:paraId="6E1674DF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F31FA26" w14:textId="77777777" w:rsidR="006A1A74" w:rsidRDefault="00000000">
            <w:r>
              <w:rPr>
                <w:color w:val="000000"/>
                <w:sz w:val="20"/>
                <w:szCs w:val="20"/>
              </w:rPr>
              <w:t>Elementos fixos documentados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B567013" w14:textId="77777777" w:rsidR="006A1A74" w:rsidRDefault="00000000">
            <w:r>
              <w:rPr>
                <w:color w:val="000000"/>
                <w:sz w:val="20"/>
                <w:szCs w:val="20"/>
              </w:rPr>
              <w:t>4 (F1–F4)</w:t>
            </w:r>
          </w:p>
        </w:tc>
      </w:tr>
      <w:tr w:rsidR="006A1A74" w14:paraId="50C8B437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E8579" w14:textId="77777777" w:rsidR="006A1A74" w:rsidRDefault="00000000">
            <w:r>
              <w:rPr>
                <w:color w:val="000000"/>
                <w:sz w:val="20"/>
                <w:szCs w:val="20"/>
              </w:rPr>
              <w:t>Restrições hard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A3538A" w14:textId="77777777" w:rsidR="006A1A74" w:rsidRDefault="00000000">
            <w:r>
              <w:rPr>
                <w:color w:val="000000"/>
                <w:sz w:val="20"/>
                <w:szCs w:val="20"/>
              </w:rPr>
              <w:t>5 (C1–C5)</w:t>
            </w:r>
          </w:p>
        </w:tc>
      </w:tr>
      <w:tr w:rsidR="006A1A74" w14:paraId="6B2A868C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EB68F27" w14:textId="77777777" w:rsidR="006A1A74" w:rsidRDefault="00000000">
            <w:r>
              <w:rPr>
                <w:color w:val="000000"/>
                <w:sz w:val="20"/>
                <w:szCs w:val="20"/>
              </w:rPr>
              <w:t>Restrições soft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C9E9797" w14:textId="77777777" w:rsidR="006A1A74" w:rsidRDefault="00000000">
            <w:r>
              <w:rPr>
                <w:color w:val="000000"/>
                <w:sz w:val="20"/>
                <w:szCs w:val="20"/>
              </w:rPr>
              <w:t>4 (C6–C9)</w:t>
            </w:r>
          </w:p>
        </w:tc>
      </w:tr>
      <w:tr w:rsidR="006A1A74" w14:paraId="4F4F860B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788B17" w14:textId="77777777" w:rsidR="006A1A74" w:rsidRDefault="00000000">
            <w:r>
              <w:rPr>
                <w:color w:val="000000"/>
                <w:sz w:val="20"/>
                <w:szCs w:val="20"/>
              </w:rPr>
              <w:t>Loops operacionais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7CD04B" w14:textId="77777777" w:rsidR="006A1A74" w:rsidRDefault="00000000">
            <w:r>
              <w:rPr>
                <w:color w:val="000000"/>
                <w:sz w:val="20"/>
                <w:szCs w:val="20"/>
              </w:rPr>
              <w:t>4 (L1–L4)</w:t>
            </w:r>
          </w:p>
        </w:tc>
      </w:tr>
      <w:tr w:rsidR="006A1A74" w14:paraId="2FA851D3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D621B3" w14:textId="77777777" w:rsidR="006A1A74" w:rsidRDefault="00000000">
            <w:r>
              <w:rPr>
                <w:color w:val="000000"/>
                <w:sz w:val="20"/>
                <w:szCs w:val="20"/>
              </w:rPr>
              <w:t>Requisitos funcionais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9D79CD5" w14:textId="77777777" w:rsidR="006A1A74" w:rsidRDefault="00000000">
            <w:r>
              <w:rPr>
                <w:color w:val="000000"/>
                <w:sz w:val="20"/>
                <w:szCs w:val="20"/>
              </w:rPr>
              <w:t>6 (FR1–FR6)</w:t>
            </w:r>
          </w:p>
        </w:tc>
      </w:tr>
      <w:tr w:rsidR="006A1A74" w14:paraId="682BECBC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57D933" w14:textId="77777777" w:rsidR="006A1A74" w:rsidRDefault="00000000">
            <w:r>
              <w:rPr>
                <w:color w:val="000000"/>
                <w:sz w:val="20"/>
                <w:szCs w:val="20"/>
              </w:rPr>
              <w:t>Requisitos não-funcionais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3479A8" w14:textId="77777777" w:rsidR="006A1A74" w:rsidRDefault="00000000">
            <w:r>
              <w:rPr>
                <w:color w:val="000000"/>
                <w:sz w:val="20"/>
                <w:szCs w:val="20"/>
              </w:rPr>
              <w:t>4 (NFR1–NFR4)</w:t>
            </w:r>
          </w:p>
        </w:tc>
      </w:tr>
      <w:tr w:rsidR="006A1A74" w14:paraId="2E651613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825C5CE" w14:textId="77777777" w:rsidR="006A1A74" w:rsidRDefault="00000000">
            <w:r>
              <w:rPr>
                <w:color w:val="000000"/>
                <w:sz w:val="20"/>
                <w:szCs w:val="20"/>
              </w:rPr>
              <w:t>Rejeições explícitas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5C22640C" w14:textId="77777777" w:rsidR="006A1A74" w:rsidRDefault="00000000">
            <w:r>
              <w:rPr>
                <w:color w:val="000000"/>
                <w:sz w:val="20"/>
                <w:szCs w:val="20"/>
              </w:rPr>
              <w:t>4 (X1–X4)</w:t>
            </w:r>
          </w:p>
        </w:tc>
      </w:tr>
      <w:tr w:rsidR="006A1A74" w14:paraId="088B821B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0C9816" w14:textId="77777777" w:rsidR="006A1A74" w:rsidRDefault="00000000">
            <w:r>
              <w:rPr>
                <w:color w:val="000000"/>
                <w:sz w:val="20"/>
                <w:szCs w:val="20"/>
              </w:rPr>
              <w:t>Decisões novas registradas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33853F" w14:textId="77777777" w:rsidR="006A1A74" w:rsidRDefault="00000000">
            <w:r>
              <w:rPr>
                <w:color w:val="000000"/>
                <w:sz w:val="20"/>
                <w:szCs w:val="20"/>
              </w:rPr>
              <w:t>5 (DEC-25 a DEC-29)</w:t>
            </w:r>
          </w:p>
        </w:tc>
      </w:tr>
      <w:tr w:rsidR="006A1A74" w:rsidRPr="005C1879" w14:paraId="3CEB70F6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6B0AEC78" w14:textId="77777777" w:rsidR="006A1A74" w:rsidRDefault="00000000">
            <w:r>
              <w:rPr>
                <w:color w:val="000000"/>
                <w:sz w:val="20"/>
                <w:szCs w:val="20"/>
              </w:rPr>
              <w:t>Validações novas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1D1EAD4F" w14:textId="77777777" w:rsidR="006A1A74" w:rsidRPr="005C1879" w:rsidRDefault="00000000">
            <w:pPr>
              <w:rPr>
                <w:lang w:val="en-US"/>
              </w:rPr>
            </w:pPr>
            <w:r w:rsidRPr="005C1879">
              <w:rPr>
                <w:color w:val="000000"/>
                <w:sz w:val="20"/>
                <w:szCs w:val="20"/>
                <w:lang w:val="en-US"/>
              </w:rPr>
              <w:t>4 (VAL-SEQ-01/02, VAL-REC-01/02, VAL-POOL-01, VAL-IND-POL-01)</w:t>
            </w:r>
          </w:p>
        </w:tc>
      </w:tr>
      <w:tr w:rsidR="006A1A74" w14:paraId="2531F8CA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596F3A" w14:textId="77777777" w:rsidR="006A1A74" w:rsidRDefault="00000000">
            <w:r>
              <w:rPr>
                <w:color w:val="000000"/>
                <w:sz w:val="20"/>
                <w:szCs w:val="20"/>
              </w:rPr>
              <w:t>Insumos no catálogo AGIS (herdado)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0CC017" w14:textId="77777777" w:rsidR="006A1A74" w:rsidRDefault="00000000">
            <w:r>
              <w:rPr>
                <w:color w:val="000000"/>
                <w:sz w:val="20"/>
                <w:szCs w:val="20"/>
              </w:rPr>
              <w:t>140 calibrados contra Lote 09/10</w:t>
            </w:r>
          </w:p>
        </w:tc>
      </w:tr>
      <w:tr w:rsidR="006A1A74" w14:paraId="38AF6410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9222D56" w14:textId="77777777" w:rsidR="006A1A74" w:rsidRDefault="00000000">
            <w:r>
              <w:rPr>
                <w:color w:val="000000"/>
                <w:sz w:val="20"/>
                <w:szCs w:val="20"/>
              </w:rPr>
              <w:t>CPUs no catálogo AGIS (herdado)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7F31E872" w14:textId="77777777" w:rsidR="006A1A74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6A1A74" w14:paraId="0DE0DB05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9E7D06" w14:textId="77777777" w:rsidR="006A1A74" w:rsidRDefault="00000000">
            <w:r>
              <w:rPr>
                <w:color w:val="000000"/>
                <w:sz w:val="20"/>
                <w:szCs w:val="20"/>
              </w:rPr>
              <w:t>Testes pytest (herdado v2.4)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2F2665" w14:textId="77777777" w:rsidR="006A1A74" w:rsidRDefault="00000000">
            <w:r>
              <w:rPr>
                <w:color w:val="000000"/>
                <w:sz w:val="20"/>
                <w:szCs w:val="20"/>
              </w:rPr>
              <w:t>43 verdes</w:t>
            </w:r>
          </w:p>
        </w:tc>
      </w:tr>
      <w:tr w:rsidR="006A1A74" w14:paraId="5D785CDD" w14:textId="77777777"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063EF8A1" w14:textId="77777777" w:rsidR="006A1A74" w:rsidRDefault="00000000">
            <w:r>
              <w:rPr>
                <w:color w:val="000000"/>
                <w:sz w:val="20"/>
                <w:szCs w:val="20"/>
              </w:rPr>
              <w:t>Ferramentas MCP expostas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</w:tcPr>
          <w:p w14:paraId="38D4F99A" w14:textId="77777777" w:rsidR="006A1A74" w:rsidRDefault="00000000">
            <w:r>
              <w:rPr>
                <w:color w:val="000000"/>
                <w:sz w:val="20"/>
                <w:szCs w:val="20"/>
              </w:rPr>
              <w:t>7 operações de negócio</w:t>
            </w:r>
          </w:p>
        </w:tc>
      </w:tr>
    </w:tbl>
    <w:p w14:paraId="6D8F74E8" w14:textId="77777777" w:rsidR="006A1A74" w:rsidRDefault="006A1A74">
      <w:pPr>
        <w:spacing w:after="120"/>
      </w:pPr>
    </w:p>
    <w:p w14:paraId="3384D454" w14:textId="77777777" w:rsidR="006A1A74" w:rsidRDefault="00000000">
      <w:pPr>
        <w:pStyle w:val="Heading2"/>
      </w:pPr>
      <w:r>
        <w:t>Como manter este documento vivo</w:t>
      </w:r>
    </w:p>
    <w:p w14:paraId="09D271A9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Mudanças no núcleo (Parte I) — incrementam minor (ex.: 2.5 → 2.6).</w:t>
      </w:r>
    </w:p>
    <w:p w14:paraId="695F1D62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Mudanças em perfil (Parte II) — incrementam patch (ex.: 2.5.0 → 2.5.1).</w:t>
      </w:r>
    </w:p>
    <w:p w14:paraId="00F73343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Decisões novas (DEC-N) — adicionar à seção 'Decisões confirmadas' com data e justificativa.</w:t>
      </w:r>
    </w:p>
    <w:p w14:paraId="26765214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Calibrações — registrar em 'Calibrações aplicadas' da versão correspondente.</w:t>
      </w:r>
    </w:p>
    <w:p w14:paraId="2437A0B6" w14:textId="77777777" w:rsidR="006A1A74" w:rsidRDefault="00000000">
      <w:pPr>
        <w:pStyle w:val="ListParagraph"/>
        <w:numPr>
          <w:ilvl w:val="0"/>
          <w:numId w:val="1"/>
        </w:numPr>
        <w:spacing w:after="80"/>
      </w:pPr>
      <w:r>
        <w:t>Milestone test — qualquer PR que afete DV ou F deve passar os cinco critérios de sanidade.</w:t>
      </w:r>
    </w:p>
    <w:sectPr w:rsidR="006A1A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300A6" w14:textId="77777777" w:rsidR="0024357B" w:rsidRDefault="0024357B">
      <w:r>
        <w:separator/>
      </w:r>
    </w:p>
  </w:endnote>
  <w:endnote w:type="continuationSeparator" w:id="0">
    <w:p w14:paraId="3DF78DA2" w14:textId="77777777" w:rsidR="0024357B" w:rsidRDefault="0024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pitch w:val="default"/>
  </w:font>
  <w:font w:name="Lucida Sans">
    <w:panose1 w:val="020B0602030504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B5F1" w14:textId="77777777" w:rsidR="006A1A74" w:rsidRDefault="006A1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C959" w14:textId="77777777" w:rsidR="006A1A74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Documento </w:t>
    </w:r>
    <w:r>
      <w:rPr>
        <w:color w:val="666666"/>
        <w:sz w:val="18"/>
        <w:szCs w:val="18"/>
      </w:rPr>
      <w:t>vivo  ·  Perfil ativo: AGIS</w:t>
    </w:r>
    <w:r>
      <w:rPr>
        <w:sz w:val="18"/>
        <w:szCs w:val="18"/>
      </w:rPr>
      <w:tab/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FCE8" w14:textId="77777777" w:rsidR="006A1A74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Documento </w:t>
    </w:r>
    <w:r>
      <w:rPr>
        <w:color w:val="666666"/>
        <w:sz w:val="18"/>
        <w:szCs w:val="18"/>
      </w:rPr>
      <w:t>vivo  ·  Perfil ativo: AGIS</w:t>
    </w:r>
    <w:r>
      <w:rPr>
        <w:sz w:val="18"/>
        <w:szCs w:val="18"/>
      </w:rPr>
      <w:tab/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1DEC" w14:textId="77777777" w:rsidR="0024357B" w:rsidRDefault="0024357B">
      <w:r>
        <w:separator/>
      </w:r>
    </w:p>
  </w:footnote>
  <w:footnote w:type="continuationSeparator" w:id="0">
    <w:p w14:paraId="272B7E2D" w14:textId="77777777" w:rsidR="0024357B" w:rsidRDefault="00243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9D94" w14:textId="77777777" w:rsidR="006A1A74" w:rsidRDefault="006A1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DE53C" w14:textId="77777777" w:rsidR="006A1A74" w:rsidRDefault="00000000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666666"/>
        <w:sz w:val="18"/>
        <w:szCs w:val="18"/>
      </w:rPr>
      <w:t>Concilium — Modelagem Conceitual</w:t>
    </w:r>
    <w:r>
      <w:rPr>
        <w:sz w:val="18"/>
        <w:szCs w:val="18"/>
      </w:rPr>
      <w:tab/>
    </w:r>
    <w:r>
      <w:rPr>
        <w:color w:val="666666"/>
        <w:sz w:val="18"/>
        <w:szCs w:val="18"/>
      </w:rPr>
      <w:t>Versão 2.5  ·  Abril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CC485" w14:textId="77777777" w:rsidR="006A1A74" w:rsidRDefault="00000000">
    <w:pPr>
      <w:pBdr>
        <w:bottom w:val="single" w:sz="4" w:space="1" w:color="2E75B6"/>
      </w:pBdr>
      <w:tabs>
        <w:tab w:val="right" w:pos="9026"/>
      </w:tabs>
      <w:spacing w:after="120"/>
    </w:pPr>
    <w:r>
      <w:rPr>
        <w:color w:val="666666"/>
        <w:sz w:val="18"/>
        <w:szCs w:val="18"/>
      </w:rPr>
      <w:t>Concilium — Modelagem Conceitual</w:t>
    </w:r>
    <w:r>
      <w:rPr>
        <w:sz w:val="18"/>
        <w:szCs w:val="18"/>
      </w:rPr>
      <w:tab/>
    </w:r>
    <w:r>
      <w:rPr>
        <w:color w:val="666666"/>
        <w:sz w:val="18"/>
        <w:szCs w:val="18"/>
      </w:rPr>
      <w:t>Versão 2.5  ·  Abril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6912"/>
    <w:multiLevelType w:val="multilevel"/>
    <w:tmpl w:val="17EE46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BCC3922"/>
    <w:multiLevelType w:val="multilevel"/>
    <w:tmpl w:val="00120C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8837375">
    <w:abstractNumId w:val="0"/>
  </w:num>
  <w:num w:numId="2" w16cid:durableId="213125920">
    <w:abstractNumId w:val="1"/>
  </w:num>
  <w:num w:numId="3" w16cid:durableId="2141997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A74"/>
    <w:rsid w:val="00031A4E"/>
    <w:rsid w:val="000D0198"/>
    <w:rsid w:val="000D3063"/>
    <w:rsid w:val="000F3DAE"/>
    <w:rsid w:val="001D5488"/>
    <w:rsid w:val="0024357B"/>
    <w:rsid w:val="002E0866"/>
    <w:rsid w:val="003759B8"/>
    <w:rsid w:val="00446E8D"/>
    <w:rsid w:val="00485CEE"/>
    <w:rsid w:val="00502575"/>
    <w:rsid w:val="00552C47"/>
    <w:rsid w:val="005C1879"/>
    <w:rsid w:val="00633DFE"/>
    <w:rsid w:val="0064085D"/>
    <w:rsid w:val="00650306"/>
    <w:rsid w:val="006A1A74"/>
    <w:rsid w:val="009061A9"/>
    <w:rsid w:val="00945905"/>
    <w:rsid w:val="00960A9A"/>
    <w:rsid w:val="00973525"/>
    <w:rsid w:val="009B13E9"/>
    <w:rsid w:val="00A340D9"/>
    <w:rsid w:val="00D1278E"/>
    <w:rsid w:val="00DF740D"/>
    <w:rsid w:val="00E20D61"/>
    <w:rsid w:val="00EA4CEE"/>
    <w:rsid w:val="00EB49D3"/>
    <w:rsid w:val="00EF70B6"/>
    <w:rsid w:val="00FB38DD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0564"/>
  <w15:docId w15:val="{12FA5535-18F5-4FA6-A15A-12ED285E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tulo"/>
    <w:uiPriority w:val="9"/>
    <w:qFormat/>
    <w:pPr>
      <w:pBdr>
        <w:bottom w:val="single" w:sz="6" w:space="4" w:color="2E75B6"/>
      </w:pBdr>
      <w:spacing w:before="36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basedOn w:val="Ttulo"/>
    <w:uiPriority w:val="9"/>
    <w:unhideWhenUsed/>
    <w:qFormat/>
    <w:pPr>
      <w:spacing w:before="280" w:after="80"/>
      <w:outlineLvl w:val="1"/>
    </w:pPr>
    <w:rPr>
      <w:rFonts w:ascii="Arial" w:eastAsia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Ttulo"/>
    <w:uiPriority w:val="9"/>
    <w:unhideWhenUsed/>
    <w:qFormat/>
    <w:pPr>
      <w:spacing w:before="200" w:after="60"/>
      <w:outlineLvl w:val="2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4">
    <w:name w:val="heading 4"/>
    <w:basedOn w:val="Ttulo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Ttulo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Ttulo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Cabealhoerodap"/>
  </w:style>
  <w:style w:type="paragraph" w:styleId="Footer">
    <w:name w:val="footer"/>
    <w:basedOn w:val="Cabealhoerodap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0565BD-9FCC-4D59-AEA6-F6319BCFD5F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065239f-bf59-47a0-b56a-3b9e90b1653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4635</Words>
  <Characters>25032</Characters>
  <Application>Microsoft Office Word</Application>
  <DocSecurity>0</DocSecurity>
  <Lines>208</Lines>
  <Paragraphs>59</Paragraphs>
  <ScaleCrop>false</ScaleCrop>
  <Company/>
  <LinksUpToDate>false</LinksUpToDate>
  <CharactersWithSpaces>29608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Concilium — Modelagem Conceitual v2.5</dc:title>
  <dc:subject/>
  <dc:creator>Concilium Framework</dc:creator>
  <dc:description>Núcleo do framework, espaço de decisão formal e perfil AGIS</dc:description>
  <cp:lastModifiedBy>Bruno Peixoto</cp:lastModifiedBy>
  <cp:revision>27</cp:revision>
  <dcterms:created xsi:type="dcterms:W3CDTF">2026-04-29T12:45:00Z</dcterms:created>
  <dcterms:modified xsi:type="dcterms:W3CDTF">2026-04-29T23:01:00Z</dcterms:modified>
  <dc:language>pt-BR</dc:language>
</cp:coreProperties>
</file>