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 de Uso Zero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00040" cy="4184015"/>
            <wp:effectExtent b="0" l="0" r="0" t="0"/>
            <wp:docPr descr="Diagrama&#10;&#10;Descrição gerada automaticamente" id="1" name="image3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 de Uso Zero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 de Uso do Usuário (UC02)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Este caso de uso descreve o fluxo do Usuário no site.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Primário: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Usuário.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Chatbot, Especialistas.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Usuário estar cadastrado.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deve realizar o login no site.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deve escolher uma das opções disponíveis (ansiedades, chatbot e especialista).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é direcionado para a página escolhida.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Alternativo 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Usuário não estiver cadastrado, ele deve realizar o cadastro.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Alternativo 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pode modificar as informações do seu login.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Usuário se encontra na página escolhida. Aprende sobre as ansiedades e pode contatar especialistas para o seu tratamento.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400040" cy="4087495"/>
            <wp:effectExtent b="0" l="0" r="0" t="0"/>
            <wp:docPr descr="Diagrama&#10;&#10;Descrição gerada automaticamente" id="3" name="image1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 de Uso do Usuário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Documentação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Caso de Uso do Sistema (UC01)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Sumário: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Este caso de uso diz respeito sobre o Sistema.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 Primário:</w:t>
      </w:r>
      <w:r w:rsidDel="00000000" w:rsidR="00000000" w:rsidRPr="00000000">
        <w:rPr>
          <w:rFonts w:ascii="Arial" w:cs="Arial" w:eastAsia="Arial" w:hAnsi="Arial"/>
          <w:rtl w:val="0"/>
        </w:rPr>
        <w:t xml:space="preserve"> Sistema.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Atores Secundários:</w:t>
      </w:r>
      <w:r w:rsidDel="00000000" w:rsidR="00000000" w:rsidRPr="00000000">
        <w:rPr>
          <w:rFonts w:ascii="Arial" w:cs="Arial" w:eastAsia="Arial" w:hAnsi="Arial"/>
          <w:rtl w:val="0"/>
        </w:rPr>
        <w:t xml:space="preserve"> Usuário, Especialista, Chatbot.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Pré-condições: </w:t>
      </w:r>
      <w:r w:rsidDel="00000000" w:rsidR="00000000" w:rsidRPr="00000000">
        <w:rPr>
          <w:rFonts w:ascii="Arial" w:cs="Arial" w:eastAsia="Arial" w:hAnsi="Arial"/>
          <w:rtl w:val="0"/>
        </w:rPr>
        <w:t xml:space="preserve">Sistema estar disponível.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Principal: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realizar o login do Usuário.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armazena as informações do Usuário.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exibir a página principal ao Usuário.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introduzir o chatbot para o Usuário.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direcionar o Usuário para a página escolhida por ele.</w:t>
      </w:r>
    </w:p>
    <w:p w:rsidR="00000000" w:rsidDel="00000000" w:rsidP="00000000" w:rsidRDefault="00000000" w:rsidRPr="00000000" w14:paraId="0000004C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Fluxo Alternativo (1):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 Usuário não estiver cadastrado, ele terá que realizar o cadastro antes de continuar.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Pós-condições:</w:t>
      </w:r>
      <w:r w:rsidDel="00000000" w:rsidR="00000000" w:rsidRPr="00000000">
        <w:rPr>
          <w:rFonts w:ascii="Arial" w:cs="Arial" w:eastAsia="Arial" w:hAnsi="Arial"/>
          <w:rtl w:val="0"/>
        </w:rPr>
        <w:t xml:space="preserve"> O Sistema terá armazenado as informações do Usuário e direcionado ele para a página escolhida.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5400040" cy="3313430"/>
            <wp:effectExtent b="0" l="0" r="0" t="0"/>
            <wp:docPr descr="Diagrama&#10;&#10;Descrição gerada automaticamente" id="2" name="image2.jp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Diagrama de Caso de Uso Sistema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1TDSH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Matheus RM88123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Bruno RM89321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Pedro RM86940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