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870A" w14:textId="7C4E299E" w:rsidR="000B6E4F" w:rsidRDefault="005F3D59" w:rsidP="005F3D59">
      <w:pPr>
        <w:pStyle w:val="Ttulo"/>
        <w:jc w:val="center"/>
      </w:pPr>
      <w:r>
        <w:t>PROCESSADOR CICLO ÚNICO</w:t>
      </w:r>
    </w:p>
    <w:p w14:paraId="4F269FEA" w14:textId="77777777" w:rsidR="005F3D59" w:rsidRDefault="005F3D59" w:rsidP="005F3D59">
      <w:pPr>
        <w:jc w:val="center"/>
        <w:rPr>
          <w:rFonts w:ascii="Arial" w:hAnsi="Arial" w:cs="Arial"/>
          <w:sz w:val="28"/>
          <w:szCs w:val="28"/>
        </w:rPr>
      </w:pPr>
    </w:p>
    <w:p w14:paraId="7B68A742" w14:textId="7E79DC75" w:rsidR="005F3D59" w:rsidRDefault="005F3D59" w:rsidP="005F3D59">
      <w:pPr>
        <w:pStyle w:val="Ttulo1"/>
      </w:pPr>
      <w:r w:rsidRPr="005F3D59">
        <w:t>Caminho de Dados de Ciclo-único</w:t>
      </w:r>
    </w:p>
    <w:p w14:paraId="289ACD61" w14:textId="66FCF7BB" w:rsidR="005F3D59" w:rsidRPr="005F3D59" w:rsidRDefault="005F3D59" w:rsidP="005F3D59">
      <w:r>
        <w:t>- PÁGINA 563</w:t>
      </w:r>
    </w:p>
    <w:p w14:paraId="62660B3C" w14:textId="7616A1A0" w:rsidR="005F3D59" w:rsidRDefault="005F3D59" w:rsidP="005F3D59">
      <w:pPr>
        <w:jc w:val="both"/>
        <w:rPr>
          <w:rFonts w:ascii="Arial" w:hAnsi="Arial" w:cs="Arial"/>
          <w:sz w:val="24"/>
          <w:szCs w:val="24"/>
        </w:rPr>
      </w:pPr>
      <w:r w:rsidRPr="005F3D59">
        <w:rPr>
          <w:rFonts w:ascii="Arial" w:hAnsi="Arial" w:cs="Arial"/>
          <w:sz w:val="24"/>
          <w:szCs w:val="24"/>
        </w:rPr>
        <w:t xml:space="preserve">O registro </w:t>
      </w:r>
      <w:r w:rsidRPr="005F3D59">
        <w:rPr>
          <w:rFonts w:ascii="Arial" w:hAnsi="Arial" w:cs="Arial"/>
          <w:b/>
          <w:bCs/>
          <w:sz w:val="24"/>
          <w:szCs w:val="24"/>
        </w:rPr>
        <w:t>contador de programa (PC)</w:t>
      </w:r>
      <w:r w:rsidRPr="005F3D59">
        <w:rPr>
          <w:rFonts w:ascii="Arial" w:hAnsi="Arial" w:cs="Arial"/>
          <w:sz w:val="24"/>
          <w:szCs w:val="24"/>
        </w:rPr>
        <w:t xml:space="preserve"> contém o endereço da instrução a executar</w:t>
      </w:r>
      <w:r>
        <w:rPr>
          <w:rFonts w:ascii="Arial" w:hAnsi="Arial" w:cs="Arial"/>
          <w:sz w:val="24"/>
          <w:szCs w:val="24"/>
        </w:rPr>
        <w:t>, O</w:t>
      </w:r>
      <w:r w:rsidRPr="005F3D59">
        <w:rPr>
          <w:rFonts w:ascii="Arial" w:hAnsi="Arial" w:cs="Arial"/>
          <w:sz w:val="24"/>
          <w:szCs w:val="24"/>
        </w:rPr>
        <w:t xml:space="preserve"> primeiro</w:t>
      </w:r>
      <w:r>
        <w:rPr>
          <w:rFonts w:ascii="Arial" w:hAnsi="Arial" w:cs="Arial"/>
          <w:sz w:val="24"/>
          <w:szCs w:val="24"/>
        </w:rPr>
        <w:t xml:space="preserve"> </w:t>
      </w:r>
      <w:r w:rsidRPr="005F3D59">
        <w:rPr>
          <w:rFonts w:ascii="Arial" w:hAnsi="Arial" w:cs="Arial"/>
          <w:sz w:val="24"/>
          <w:szCs w:val="24"/>
        </w:rPr>
        <w:t xml:space="preserve">passo é ler esta instrução da </w:t>
      </w:r>
      <w:r w:rsidRPr="005F3D59">
        <w:rPr>
          <w:rFonts w:ascii="Arial" w:hAnsi="Arial" w:cs="Arial"/>
          <w:b/>
          <w:bCs/>
          <w:sz w:val="24"/>
          <w:szCs w:val="24"/>
        </w:rPr>
        <w:t>memória de instruções</w:t>
      </w:r>
      <w:r>
        <w:rPr>
          <w:rFonts w:ascii="Arial" w:hAnsi="Arial" w:cs="Arial"/>
          <w:sz w:val="24"/>
          <w:szCs w:val="24"/>
        </w:rPr>
        <w:t xml:space="preserve">. </w:t>
      </w:r>
      <w:r w:rsidRPr="005F3D59">
        <w:rPr>
          <w:rFonts w:ascii="Arial" w:hAnsi="Arial" w:cs="Arial"/>
          <w:sz w:val="24"/>
          <w:szCs w:val="24"/>
        </w:rPr>
        <w:t xml:space="preserve">A </w:t>
      </w:r>
      <w:r w:rsidRPr="005F3D59">
        <w:rPr>
          <w:rFonts w:ascii="Arial" w:hAnsi="Arial" w:cs="Arial"/>
          <w:b/>
          <w:bCs/>
          <w:sz w:val="24"/>
          <w:szCs w:val="24"/>
        </w:rPr>
        <w:t>memória de instruções</w:t>
      </w:r>
      <w:r w:rsidRPr="005F3D59">
        <w:rPr>
          <w:rFonts w:ascii="Arial" w:hAnsi="Arial" w:cs="Arial"/>
          <w:sz w:val="24"/>
          <w:szCs w:val="24"/>
        </w:rPr>
        <w:t xml:space="preserve"> lê, ou fetches, a</w:t>
      </w:r>
      <w:r>
        <w:rPr>
          <w:rFonts w:ascii="Arial" w:hAnsi="Arial" w:cs="Arial"/>
          <w:sz w:val="24"/>
          <w:szCs w:val="24"/>
        </w:rPr>
        <w:t xml:space="preserve"> </w:t>
      </w:r>
      <w:r w:rsidRPr="005F3D59">
        <w:rPr>
          <w:rFonts w:ascii="Arial" w:hAnsi="Arial" w:cs="Arial"/>
          <w:sz w:val="24"/>
          <w:szCs w:val="24"/>
          <w:u w:val="single"/>
        </w:rPr>
        <w:t>instrução de 32-bits</w:t>
      </w:r>
      <w:r w:rsidRPr="005F3D59">
        <w:rPr>
          <w:rFonts w:ascii="Arial" w:hAnsi="Arial" w:cs="Arial"/>
          <w:sz w:val="24"/>
          <w:szCs w:val="24"/>
        </w:rPr>
        <w:t xml:space="preserve">, identificada como </w:t>
      </w:r>
      <w:r w:rsidRPr="005F3D59">
        <w:rPr>
          <w:rFonts w:ascii="Arial" w:hAnsi="Arial" w:cs="Arial"/>
          <w:b/>
          <w:bCs/>
          <w:sz w:val="24"/>
          <w:szCs w:val="24"/>
        </w:rPr>
        <w:t>Instr</w:t>
      </w:r>
      <w:r w:rsidRPr="005F3D59">
        <w:rPr>
          <w:rFonts w:ascii="Arial" w:hAnsi="Arial" w:cs="Arial"/>
          <w:sz w:val="24"/>
          <w:szCs w:val="24"/>
        </w:rPr>
        <w:t>.</w:t>
      </w:r>
      <w:r w:rsidRPr="005F3D59">
        <w:rPr>
          <w:rFonts w:ascii="Arial" w:hAnsi="Arial" w:cs="Arial"/>
          <w:sz w:val="24"/>
          <w:szCs w:val="24"/>
        </w:rPr>
        <w:cr/>
      </w:r>
    </w:p>
    <w:p w14:paraId="40A8CF49" w14:textId="75D38AA5" w:rsidR="005F3D59" w:rsidRDefault="005F3D59" w:rsidP="005F3D5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0068D3" wp14:editId="2E9C5062">
            <wp:extent cx="5200650" cy="1685925"/>
            <wp:effectExtent l="0" t="0" r="0" b="9525"/>
            <wp:docPr id="654024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4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31E9" w14:textId="2AD431F0" w:rsidR="00327713" w:rsidRDefault="00327713" w:rsidP="005F3D59">
      <w:pPr>
        <w:jc w:val="both"/>
      </w:pPr>
      <w:r w:rsidRPr="00327713">
        <w:rPr>
          <w:rFonts w:ascii="Arial" w:hAnsi="Arial" w:cs="Arial"/>
        </w:rPr>
        <w:t xml:space="preserve">O próximo passo é ler o registro de origem que contém o endereço de base. Este registro é especificado no campo rs da instrução, </w:t>
      </w:r>
      <w:r w:rsidRPr="00327713">
        <w:rPr>
          <w:rFonts w:ascii="Arial" w:hAnsi="Arial" w:cs="Arial"/>
          <w:b/>
          <w:bCs/>
        </w:rPr>
        <w:t>Instr</w:t>
      </w:r>
      <w:r w:rsidRPr="00327713">
        <w:rPr>
          <w:rFonts w:ascii="Arial" w:hAnsi="Arial" w:cs="Arial"/>
          <w:b/>
          <w:bCs/>
          <w:sz w:val="14"/>
          <w:szCs w:val="14"/>
        </w:rPr>
        <w:t>25:21</w:t>
      </w:r>
      <w:r w:rsidRPr="00327713">
        <w:rPr>
          <w:rFonts w:ascii="Arial" w:hAnsi="Arial" w:cs="Arial"/>
        </w:rPr>
        <w:t>. Estes bits da instrução estão ligados à entrada de endereço de um dos portos de leitura do banco de registros, A1</w:t>
      </w:r>
      <w:r>
        <w:rPr>
          <w:rFonts w:ascii="Arial" w:hAnsi="Arial" w:cs="Arial"/>
        </w:rPr>
        <w:t xml:space="preserve">. </w:t>
      </w:r>
      <w:r w:rsidRPr="00327713">
        <w:rPr>
          <w:rFonts w:ascii="Arial" w:hAnsi="Arial" w:cs="Arial"/>
        </w:rPr>
        <w:t xml:space="preserve">O banco de registros lê o valor de registro em </w:t>
      </w:r>
      <w:r w:rsidRPr="00327713">
        <w:rPr>
          <w:rFonts w:ascii="Arial" w:hAnsi="Arial" w:cs="Arial"/>
          <w:b/>
          <w:bCs/>
        </w:rPr>
        <w:t>RD1</w:t>
      </w:r>
      <w:r>
        <w:t>.</w:t>
      </w:r>
    </w:p>
    <w:p w14:paraId="0A469B58" w14:textId="02F851B3" w:rsidR="00327713" w:rsidRDefault="00327713" w:rsidP="003277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27713">
        <w:rPr>
          <w:rFonts w:ascii="Arial" w:hAnsi="Arial" w:cs="Arial"/>
          <w:sz w:val="24"/>
          <w:szCs w:val="24"/>
        </w:rPr>
        <w:t xml:space="preserve">O </w:t>
      </w:r>
      <w:r w:rsidRPr="00327713">
        <w:rPr>
          <w:rFonts w:ascii="Arial" w:hAnsi="Arial" w:cs="Arial"/>
          <w:b/>
          <w:bCs/>
          <w:sz w:val="24"/>
          <w:szCs w:val="24"/>
        </w:rPr>
        <w:t>offset</w:t>
      </w:r>
      <w:r w:rsidRPr="00327713">
        <w:rPr>
          <w:rFonts w:ascii="Arial" w:hAnsi="Arial" w:cs="Arial"/>
          <w:sz w:val="24"/>
          <w:szCs w:val="24"/>
        </w:rPr>
        <w:t xml:space="preserve"> é armazenado no campo imediato da instrução,</w:t>
      </w:r>
      <w:r>
        <w:rPr>
          <w:rFonts w:ascii="Arial" w:hAnsi="Arial" w:cs="Arial"/>
          <w:sz w:val="24"/>
          <w:szCs w:val="24"/>
        </w:rPr>
        <w:t xml:space="preserve"> </w:t>
      </w:r>
      <w:r w:rsidRPr="00327713">
        <w:rPr>
          <w:rFonts w:ascii="Arial" w:hAnsi="Arial" w:cs="Arial"/>
          <w:b/>
          <w:bCs/>
          <w:sz w:val="24"/>
          <w:szCs w:val="24"/>
        </w:rPr>
        <w:t>Instr</w:t>
      </w:r>
      <w:r w:rsidRPr="00327713">
        <w:rPr>
          <w:rFonts w:ascii="Arial" w:hAnsi="Arial" w:cs="Arial"/>
          <w:b/>
          <w:bCs/>
          <w:sz w:val="14"/>
          <w:szCs w:val="14"/>
        </w:rPr>
        <w:t>15:0</w:t>
      </w:r>
      <w:r w:rsidRPr="00327713">
        <w:rPr>
          <w:rFonts w:ascii="Arial" w:hAnsi="Arial" w:cs="Arial"/>
          <w:sz w:val="24"/>
          <w:szCs w:val="24"/>
        </w:rPr>
        <w:t>. Uma vez que o 16-bit imediato pode ser positivo ou negativo, ele deve ter o sinal estendido</w:t>
      </w:r>
      <w:r>
        <w:rPr>
          <w:rFonts w:ascii="Arial" w:hAnsi="Arial" w:cs="Arial"/>
          <w:sz w:val="24"/>
          <w:szCs w:val="24"/>
        </w:rPr>
        <w:t xml:space="preserve"> </w:t>
      </w:r>
      <w:r w:rsidRPr="00327713">
        <w:rPr>
          <w:rFonts w:ascii="Arial" w:hAnsi="Arial" w:cs="Arial"/>
          <w:sz w:val="24"/>
          <w:szCs w:val="24"/>
        </w:rPr>
        <w:t>para 32 bits</w:t>
      </w:r>
      <w:r>
        <w:rPr>
          <w:rFonts w:ascii="Arial" w:hAnsi="Arial" w:cs="Arial"/>
          <w:sz w:val="24"/>
          <w:szCs w:val="24"/>
        </w:rPr>
        <w:t xml:space="preserve">. </w:t>
      </w:r>
      <w:r w:rsidRPr="00327713">
        <w:rPr>
          <w:rFonts w:ascii="Arial" w:hAnsi="Arial" w:cs="Arial"/>
          <w:sz w:val="24"/>
          <w:szCs w:val="24"/>
        </w:rPr>
        <w:t xml:space="preserve">O valor de 32 bits de sinal estendido é chamado </w:t>
      </w:r>
      <w:proofErr w:type="spellStart"/>
      <w:r w:rsidRPr="00327713">
        <w:rPr>
          <w:rFonts w:ascii="Arial" w:hAnsi="Arial" w:cs="Arial"/>
          <w:b/>
          <w:bCs/>
          <w:sz w:val="24"/>
          <w:szCs w:val="24"/>
        </w:rPr>
        <w:t>SignImm</w:t>
      </w:r>
      <w:proofErr w:type="spellEnd"/>
    </w:p>
    <w:p w14:paraId="34D8DD9D" w14:textId="43F7B5EE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E66304" wp14:editId="7AA3EEE2">
            <wp:simplePos x="0" y="0"/>
            <wp:positionH relativeFrom="margin">
              <wp:align>left</wp:align>
            </wp:positionH>
            <wp:positionV relativeFrom="paragraph">
              <wp:posOffset>9467</wp:posOffset>
            </wp:positionV>
            <wp:extent cx="5400040" cy="2860675"/>
            <wp:effectExtent l="0" t="0" r="0" b="0"/>
            <wp:wrapNone/>
            <wp:docPr id="399446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462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F76DD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79E73401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17A420FA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0A07B76A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524E53CA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4355E564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3AFCBCB5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0F489305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3069B717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7266A637" w14:textId="77777777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0AEF9DD0" w14:textId="25EF2EE0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  <w:r w:rsidRPr="00327713">
        <w:rPr>
          <w:rFonts w:ascii="Arial" w:hAnsi="Arial" w:cs="Arial"/>
          <w:sz w:val="24"/>
          <w:szCs w:val="24"/>
        </w:rPr>
        <w:lastRenderedPageBreak/>
        <w:t>O processador deve adicionar o endereço de base ao offset para encontrar o endereço a ler a partir da memória</w:t>
      </w:r>
      <w:r>
        <w:rPr>
          <w:rFonts w:ascii="Arial" w:hAnsi="Arial" w:cs="Arial"/>
          <w:sz w:val="24"/>
          <w:szCs w:val="24"/>
        </w:rPr>
        <w:t xml:space="preserve"> -&gt; </w:t>
      </w:r>
      <w:r w:rsidRPr="00327713">
        <w:rPr>
          <w:rFonts w:ascii="Arial" w:hAnsi="Arial" w:cs="Arial"/>
          <w:b/>
          <w:bCs/>
          <w:sz w:val="24"/>
          <w:szCs w:val="24"/>
        </w:rPr>
        <w:t>ALU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27713">
        <w:rPr>
          <w:rFonts w:ascii="Arial" w:hAnsi="Arial" w:cs="Arial"/>
          <w:sz w:val="24"/>
          <w:szCs w:val="24"/>
        </w:rPr>
        <w:t>faz a adição</w:t>
      </w:r>
      <w:r>
        <w:rPr>
          <w:rFonts w:ascii="Arial" w:hAnsi="Arial" w:cs="Arial"/>
          <w:sz w:val="24"/>
          <w:szCs w:val="24"/>
        </w:rPr>
        <w:t>.</w:t>
      </w:r>
    </w:p>
    <w:p w14:paraId="0D2ADCF3" w14:textId="77777777" w:rsidR="00327713" w:rsidRPr="00327713" w:rsidRDefault="00327713" w:rsidP="00327713">
      <w:pPr>
        <w:jc w:val="both"/>
        <w:rPr>
          <w:rFonts w:ascii="Arial" w:hAnsi="Arial" w:cs="Arial"/>
        </w:rPr>
      </w:pPr>
    </w:p>
    <w:p w14:paraId="68646020" w14:textId="04D7CA62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  <w:r w:rsidRPr="00327713">
        <w:rPr>
          <w:rFonts w:ascii="Arial" w:hAnsi="Arial" w:cs="Arial"/>
          <w:sz w:val="24"/>
          <w:szCs w:val="24"/>
        </w:rPr>
        <w:t xml:space="preserve">A </w:t>
      </w:r>
      <w:r w:rsidRPr="00327713">
        <w:rPr>
          <w:rFonts w:ascii="Arial" w:hAnsi="Arial" w:cs="Arial"/>
          <w:b/>
          <w:bCs/>
          <w:sz w:val="24"/>
          <w:szCs w:val="24"/>
        </w:rPr>
        <w:t>ALU</w:t>
      </w:r>
      <w:r w:rsidRPr="00327713">
        <w:rPr>
          <w:rFonts w:ascii="Arial" w:hAnsi="Arial" w:cs="Arial"/>
          <w:sz w:val="24"/>
          <w:szCs w:val="24"/>
        </w:rPr>
        <w:t xml:space="preserve"> recebe dois operandos, </w:t>
      </w:r>
      <w:proofErr w:type="spellStart"/>
      <w:r w:rsidRPr="00327713">
        <w:rPr>
          <w:rFonts w:ascii="Arial" w:hAnsi="Arial" w:cs="Arial"/>
          <w:b/>
          <w:bCs/>
          <w:sz w:val="24"/>
          <w:szCs w:val="24"/>
        </w:rPr>
        <w:t>SrcA</w:t>
      </w:r>
      <w:proofErr w:type="spellEnd"/>
      <w:r w:rsidRPr="0032771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27713">
        <w:rPr>
          <w:rFonts w:ascii="Arial" w:hAnsi="Arial" w:cs="Arial"/>
          <w:b/>
          <w:bCs/>
          <w:sz w:val="24"/>
          <w:szCs w:val="24"/>
        </w:rPr>
        <w:t>SrcB</w:t>
      </w:r>
      <w:proofErr w:type="spellEnd"/>
      <w:r w:rsidRPr="00327713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327713">
        <w:rPr>
          <w:rFonts w:ascii="Arial" w:hAnsi="Arial" w:cs="Arial"/>
          <w:b/>
          <w:bCs/>
          <w:sz w:val="24"/>
          <w:szCs w:val="24"/>
        </w:rPr>
        <w:t>SrcA</w:t>
      </w:r>
      <w:proofErr w:type="spellEnd"/>
      <w:r w:rsidRPr="00327713">
        <w:rPr>
          <w:rFonts w:ascii="Arial" w:hAnsi="Arial" w:cs="Arial"/>
          <w:sz w:val="24"/>
          <w:szCs w:val="24"/>
        </w:rPr>
        <w:t xml:space="preserve"> vem do </w:t>
      </w:r>
      <w:r w:rsidRPr="00327713">
        <w:rPr>
          <w:rFonts w:ascii="Arial" w:hAnsi="Arial" w:cs="Arial"/>
          <w:sz w:val="24"/>
          <w:szCs w:val="24"/>
          <w:u w:val="single"/>
        </w:rPr>
        <w:t>banco de registros</w:t>
      </w:r>
      <w:r w:rsidRPr="00327713">
        <w:rPr>
          <w:rFonts w:ascii="Arial" w:hAnsi="Arial" w:cs="Arial"/>
          <w:sz w:val="24"/>
          <w:szCs w:val="24"/>
        </w:rPr>
        <w:t xml:space="preserve">, e o </w:t>
      </w:r>
      <w:proofErr w:type="spellStart"/>
      <w:r w:rsidRPr="00327713">
        <w:rPr>
          <w:rFonts w:ascii="Arial" w:hAnsi="Arial" w:cs="Arial"/>
          <w:b/>
          <w:bCs/>
          <w:sz w:val="24"/>
          <w:szCs w:val="24"/>
        </w:rPr>
        <w:t>SrcB</w:t>
      </w:r>
      <w:proofErr w:type="spellEnd"/>
      <w:r w:rsidRPr="00327713">
        <w:rPr>
          <w:rFonts w:ascii="Arial" w:hAnsi="Arial" w:cs="Arial"/>
          <w:sz w:val="24"/>
          <w:szCs w:val="24"/>
        </w:rPr>
        <w:t xml:space="preserve"> vem do </w:t>
      </w:r>
      <w:r w:rsidRPr="00327713">
        <w:rPr>
          <w:rFonts w:ascii="Arial" w:hAnsi="Arial" w:cs="Arial"/>
          <w:sz w:val="24"/>
          <w:szCs w:val="24"/>
          <w:u w:val="single"/>
        </w:rPr>
        <w:t>imediato</w:t>
      </w:r>
      <w:r w:rsidRPr="00327713">
        <w:rPr>
          <w:rFonts w:ascii="Arial" w:hAnsi="Arial" w:cs="Arial"/>
          <w:sz w:val="24"/>
          <w:szCs w:val="24"/>
        </w:rPr>
        <w:t xml:space="preserve"> com extensão de sinal.</w:t>
      </w:r>
    </w:p>
    <w:p w14:paraId="49EA94FD" w14:textId="288E5EA6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</w:p>
    <w:p w14:paraId="59CB5059" w14:textId="08202AB9" w:rsidR="00327713" w:rsidRDefault="00327713" w:rsidP="00327713">
      <w:pPr>
        <w:jc w:val="both"/>
        <w:rPr>
          <w:rFonts w:ascii="Arial" w:hAnsi="Arial" w:cs="Arial"/>
          <w:sz w:val="24"/>
          <w:szCs w:val="24"/>
        </w:rPr>
      </w:pPr>
      <w:r w:rsidRPr="00327713">
        <w:rPr>
          <w:rFonts w:ascii="Arial" w:hAnsi="Arial" w:cs="Arial"/>
          <w:sz w:val="24"/>
          <w:szCs w:val="24"/>
        </w:rPr>
        <w:t>O sinal de 3-bits de controlo da</w:t>
      </w:r>
      <w:r>
        <w:rPr>
          <w:rFonts w:ascii="Arial" w:hAnsi="Arial" w:cs="Arial"/>
          <w:sz w:val="24"/>
          <w:szCs w:val="24"/>
        </w:rPr>
        <w:t xml:space="preserve"> </w:t>
      </w:r>
      <w:r w:rsidRPr="00B860E8">
        <w:rPr>
          <w:rFonts w:ascii="Arial" w:hAnsi="Arial" w:cs="Arial"/>
          <w:b/>
          <w:bCs/>
          <w:sz w:val="24"/>
          <w:szCs w:val="24"/>
        </w:rPr>
        <w:t>ALU</w:t>
      </w:r>
      <w:r w:rsidRPr="00327713">
        <w:rPr>
          <w:rFonts w:ascii="Arial" w:hAnsi="Arial" w:cs="Arial"/>
          <w:sz w:val="24"/>
          <w:szCs w:val="24"/>
        </w:rPr>
        <w:t xml:space="preserve"> especifica a operação. A </w:t>
      </w:r>
      <w:r w:rsidRPr="00B860E8">
        <w:rPr>
          <w:rFonts w:ascii="Arial" w:hAnsi="Arial" w:cs="Arial"/>
          <w:b/>
          <w:bCs/>
          <w:sz w:val="24"/>
          <w:szCs w:val="24"/>
        </w:rPr>
        <w:t>ALU</w:t>
      </w:r>
      <w:r w:rsidRPr="00327713">
        <w:rPr>
          <w:rFonts w:ascii="Arial" w:hAnsi="Arial" w:cs="Arial"/>
          <w:sz w:val="24"/>
          <w:szCs w:val="24"/>
        </w:rPr>
        <w:t xml:space="preserve"> gera um </w:t>
      </w:r>
      <w:r w:rsidRPr="00B860E8">
        <w:rPr>
          <w:rFonts w:ascii="Arial" w:hAnsi="Arial" w:cs="Arial"/>
          <w:b/>
          <w:bCs/>
          <w:i/>
          <w:iCs/>
          <w:sz w:val="24"/>
          <w:szCs w:val="24"/>
        </w:rPr>
        <w:t>ALUResult</w:t>
      </w:r>
      <w:r w:rsidRPr="00327713">
        <w:rPr>
          <w:rFonts w:ascii="Arial" w:hAnsi="Arial" w:cs="Arial"/>
          <w:sz w:val="24"/>
          <w:szCs w:val="24"/>
        </w:rPr>
        <w:t xml:space="preserve"> de 32-bits e uma </w:t>
      </w:r>
      <w:r w:rsidRPr="00B860E8">
        <w:rPr>
          <w:rFonts w:ascii="Arial" w:hAnsi="Arial" w:cs="Arial"/>
          <w:b/>
          <w:bCs/>
          <w:sz w:val="24"/>
          <w:szCs w:val="24"/>
        </w:rPr>
        <w:t>flag Zero</w:t>
      </w:r>
      <w:r w:rsidRPr="00327713">
        <w:rPr>
          <w:rFonts w:ascii="Arial" w:hAnsi="Arial" w:cs="Arial"/>
          <w:sz w:val="24"/>
          <w:szCs w:val="24"/>
        </w:rPr>
        <w:t>, que indica se</w:t>
      </w:r>
      <w:r>
        <w:rPr>
          <w:rFonts w:ascii="Arial" w:hAnsi="Arial" w:cs="Arial"/>
          <w:sz w:val="24"/>
          <w:szCs w:val="24"/>
        </w:rPr>
        <w:t xml:space="preserve"> </w:t>
      </w:r>
      <w:r w:rsidRPr="00B860E8">
        <w:rPr>
          <w:rFonts w:ascii="Arial" w:hAnsi="Arial" w:cs="Arial"/>
          <w:b/>
          <w:bCs/>
          <w:sz w:val="24"/>
          <w:szCs w:val="24"/>
        </w:rPr>
        <w:t>ALUResult</w:t>
      </w:r>
      <w:r w:rsidRPr="00327713">
        <w:rPr>
          <w:rFonts w:ascii="Arial" w:hAnsi="Arial" w:cs="Arial"/>
          <w:sz w:val="24"/>
          <w:szCs w:val="24"/>
        </w:rPr>
        <w:t xml:space="preserve"> == 0. O </w:t>
      </w:r>
      <w:r w:rsidRPr="00B860E8">
        <w:rPr>
          <w:rFonts w:ascii="Arial" w:hAnsi="Arial" w:cs="Arial"/>
          <w:b/>
          <w:bCs/>
          <w:sz w:val="24"/>
          <w:szCs w:val="24"/>
        </w:rPr>
        <w:t>ALUResult</w:t>
      </w:r>
      <w:r w:rsidRPr="00327713">
        <w:rPr>
          <w:rFonts w:ascii="Arial" w:hAnsi="Arial" w:cs="Arial"/>
          <w:sz w:val="24"/>
          <w:szCs w:val="24"/>
        </w:rPr>
        <w:t xml:space="preserve"> é enviado para a </w:t>
      </w:r>
      <w:r w:rsidRPr="00B860E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memória de dados</w:t>
      </w:r>
      <w:r w:rsidR="00B860E8" w:rsidRPr="00B860E8">
        <w:rPr>
          <w:rFonts w:ascii="Arial" w:hAnsi="Arial" w:cs="Arial"/>
          <w:sz w:val="24"/>
          <w:szCs w:val="24"/>
        </w:rPr>
        <w:t xml:space="preserve"> </w:t>
      </w:r>
      <w:r w:rsidR="00B860E8">
        <w:rPr>
          <w:rFonts w:ascii="Arial" w:hAnsi="Arial" w:cs="Arial"/>
          <w:sz w:val="24"/>
          <w:szCs w:val="24"/>
        </w:rPr>
        <w:t>(</w:t>
      </w:r>
      <w:r w:rsidR="00B860E8" w:rsidRPr="00B860E8">
        <w:rPr>
          <w:rFonts w:ascii="Arial" w:hAnsi="Arial" w:cs="Arial"/>
          <w:b/>
          <w:bCs/>
          <w:sz w:val="24"/>
          <w:szCs w:val="24"/>
        </w:rPr>
        <w:t>Data Memory)</w:t>
      </w:r>
      <w:r w:rsidR="00B860E8">
        <w:rPr>
          <w:rFonts w:ascii="Arial" w:hAnsi="Arial" w:cs="Arial"/>
          <w:sz w:val="24"/>
          <w:szCs w:val="24"/>
        </w:rPr>
        <w:t xml:space="preserve"> </w:t>
      </w:r>
      <w:r w:rsidRPr="00327713">
        <w:rPr>
          <w:rFonts w:ascii="Arial" w:hAnsi="Arial" w:cs="Arial"/>
          <w:sz w:val="24"/>
          <w:szCs w:val="24"/>
        </w:rPr>
        <w:t>como o</w:t>
      </w:r>
      <w:r>
        <w:rPr>
          <w:rFonts w:ascii="Arial" w:hAnsi="Arial" w:cs="Arial"/>
          <w:sz w:val="24"/>
          <w:szCs w:val="24"/>
        </w:rPr>
        <w:t xml:space="preserve"> </w:t>
      </w:r>
      <w:r w:rsidRPr="00327713">
        <w:rPr>
          <w:rFonts w:ascii="Arial" w:hAnsi="Arial" w:cs="Arial"/>
          <w:sz w:val="24"/>
          <w:szCs w:val="24"/>
        </w:rPr>
        <w:t>endereço da instrução de carregamento</w:t>
      </w:r>
      <w:r w:rsidR="00B860E8">
        <w:rPr>
          <w:rFonts w:ascii="Arial" w:hAnsi="Arial" w:cs="Arial"/>
          <w:sz w:val="24"/>
          <w:szCs w:val="24"/>
        </w:rPr>
        <w:t>.</w:t>
      </w:r>
    </w:p>
    <w:p w14:paraId="22541312" w14:textId="2E1541C6" w:rsidR="00B860E8" w:rsidRDefault="00B860E8" w:rsidP="00327713">
      <w:pPr>
        <w:jc w:val="both"/>
        <w:rPr>
          <w:rFonts w:ascii="Arial" w:hAnsi="Arial" w:cs="Arial"/>
          <w:sz w:val="24"/>
          <w:szCs w:val="24"/>
        </w:rPr>
      </w:pPr>
    </w:p>
    <w:p w14:paraId="6F70FA7B" w14:textId="0C4112CA" w:rsidR="00B860E8" w:rsidRDefault="00B860E8" w:rsidP="00327713">
      <w:pPr>
        <w:jc w:val="both"/>
        <w:rPr>
          <w:rFonts w:ascii="Arial" w:hAnsi="Arial" w:cs="Arial"/>
          <w:sz w:val="24"/>
          <w:szCs w:val="24"/>
        </w:rPr>
      </w:pPr>
      <w:r w:rsidRPr="00B860E8">
        <w:rPr>
          <w:rFonts w:ascii="Arial" w:hAnsi="Arial" w:cs="Arial"/>
          <w:sz w:val="24"/>
          <w:szCs w:val="24"/>
        </w:rPr>
        <w:t xml:space="preserve">Os dados são lidos a partir da memória de, em seguida, é escrita de volta para o registro de destino </w:t>
      </w:r>
      <w:r w:rsidR="00C15CEC">
        <w:rPr>
          <w:rFonts w:ascii="Arial" w:hAnsi="Arial" w:cs="Arial"/>
          <w:sz w:val="24"/>
          <w:szCs w:val="24"/>
        </w:rPr>
        <w:t>(</w:t>
      </w:r>
      <w:r w:rsidR="00C15CEC" w:rsidRPr="00C15CEC">
        <w:rPr>
          <w:rFonts w:ascii="Arial" w:hAnsi="Arial" w:cs="Arial"/>
          <w:b/>
          <w:bCs/>
          <w:sz w:val="24"/>
          <w:szCs w:val="24"/>
        </w:rPr>
        <w:t>ReadData</w:t>
      </w:r>
      <w:r w:rsidR="00C15CEC">
        <w:rPr>
          <w:rFonts w:ascii="Arial" w:hAnsi="Arial" w:cs="Arial"/>
          <w:sz w:val="24"/>
          <w:szCs w:val="24"/>
        </w:rPr>
        <w:t xml:space="preserve">) </w:t>
      </w:r>
      <w:r w:rsidRPr="00B860E8">
        <w:rPr>
          <w:rFonts w:ascii="Arial" w:hAnsi="Arial" w:cs="Arial"/>
          <w:sz w:val="24"/>
          <w:szCs w:val="24"/>
        </w:rPr>
        <w:t>no banco de registros no final do ciclo, o Porto 3 do banco de registros é o porto de escrita.</w:t>
      </w:r>
      <w:r w:rsidR="00243139">
        <w:rPr>
          <w:rFonts w:ascii="Arial" w:hAnsi="Arial" w:cs="Arial"/>
          <w:sz w:val="24"/>
          <w:szCs w:val="24"/>
        </w:rPr>
        <w:t xml:space="preserve"> </w:t>
      </w:r>
      <w:r w:rsidR="00243139" w:rsidRPr="00C15CEC">
        <w:rPr>
          <w:rFonts w:ascii="Arial" w:hAnsi="Arial" w:cs="Arial"/>
          <w:sz w:val="24"/>
          <w:szCs w:val="24"/>
        </w:rPr>
        <w:t xml:space="preserve">O registro de destino para a instrução </w:t>
      </w:r>
      <w:proofErr w:type="spellStart"/>
      <w:r w:rsidR="00243139" w:rsidRPr="00C15CEC">
        <w:rPr>
          <w:rFonts w:ascii="Arial" w:hAnsi="Arial" w:cs="Arial"/>
          <w:sz w:val="24"/>
          <w:szCs w:val="24"/>
        </w:rPr>
        <w:t>lw</w:t>
      </w:r>
      <w:proofErr w:type="spellEnd"/>
      <w:r w:rsidR="00243139" w:rsidRPr="00C15CEC">
        <w:rPr>
          <w:rFonts w:ascii="Arial" w:hAnsi="Arial" w:cs="Arial"/>
          <w:sz w:val="24"/>
          <w:szCs w:val="24"/>
        </w:rPr>
        <w:t xml:space="preserve"> é especificado no campo </w:t>
      </w:r>
      <w:proofErr w:type="spellStart"/>
      <w:r w:rsidR="00243139" w:rsidRPr="00C15CEC">
        <w:rPr>
          <w:rFonts w:ascii="Arial" w:hAnsi="Arial" w:cs="Arial"/>
          <w:sz w:val="24"/>
          <w:szCs w:val="24"/>
        </w:rPr>
        <w:t>rt</w:t>
      </w:r>
      <w:proofErr w:type="spellEnd"/>
      <w:r w:rsidR="00243139" w:rsidRPr="00C15CEC">
        <w:rPr>
          <w:rFonts w:ascii="Arial" w:hAnsi="Arial" w:cs="Arial"/>
          <w:sz w:val="24"/>
          <w:szCs w:val="24"/>
        </w:rPr>
        <w:t xml:space="preserve">, </w:t>
      </w:r>
      <w:r w:rsidR="00243139" w:rsidRPr="00243139">
        <w:rPr>
          <w:rFonts w:ascii="Arial" w:hAnsi="Arial" w:cs="Arial"/>
          <w:b/>
          <w:bCs/>
          <w:sz w:val="24"/>
          <w:szCs w:val="24"/>
        </w:rPr>
        <w:t>Instr</w:t>
      </w:r>
      <w:r w:rsidR="00243139" w:rsidRPr="00243139">
        <w:rPr>
          <w:rFonts w:ascii="Arial" w:hAnsi="Arial" w:cs="Arial"/>
          <w:b/>
          <w:bCs/>
          <w:sz w:val="14"/>
          <w:szCs w:val="14"/>
        </w:rPr>
        <w:t>20:16</w:t>
      </w:r>
      <w:r w:rsidR="00243139" w:rsidRPr="00C15CEC">
        <w:rPr>
          <w:rFonts w:ascii="Arial" w:hAnsi="Arial" w:cs="Arial"/>
          <w:sz w:val="24"/>
          <w:szCs w:val="24"/>
        </w:rPr>
        <w:t>, o qual está ligado à entrada de endereço do porto 3, A3, do banco de registros.</w:t>
      </w:r>
      <w:r w:rsidR="00243139">
        <w:rPr>
          <w:rFonts w:ascii="Arial" w:hAnsi="Arial" w:cs="Arial"/>
          <w:sz w:val="24"/>
          <w:szCs w:val="24"/>
        </w:rPr>
        <w:t xml:space="preserve"> </w:t>
      </w:r>
      <w:r w:rsidR="00243139" w:rsidRPr="00C15CEC">
        <w:rPr>
          <w:rFonts w:ascii="Arial" w:hAnsi="Arial" w:cs="Arial"/>
          <w:sz w:val="24"/>
          <w:szCs w:val="24"/>
        </w:rPr>
        <w:t xml:space="preserve">Em seguida, o barramento de leitura de dados </w:t>
      </w:r>
      <w:r w:rsidR="00243139" w:rsidRPr="00243139">
        <w:rPr>
          <w:rFonts w:ascii="Arial" w:hAnsi="Arial" w:cs="Arial"/>
          <w:b/>
          <w:bCs/>
          <w:sz w:val="24"/>
          <w:szCs w:val="24"/>
        </w:rPr>
        <w:t>ReadData</w:t>
      </w:r>
      <w:r w:rsidR="00243139" w:rsidRPr="00C15CEC">
        <w:rPr>
          <w:rFonts w:ascii="Arial" w:hAnsi="Arial" w:cs="Arial"/>
          <w:sz w:val="24"/>
          <w:szCs w:val="24"/>
        </w:rPr>
        <w:t xml:space="preserve"> está ligado à entrada de escrita de dados do porto 3, WD3, do banco de registros. Um sinal de control</w:t>
      </w:r>
      <w:r w:rsidR="00243139">
        <w:rPr>
          <w:rFonts w:ascii="Arial" w:hAnsi="Arial" w:cs="Arial"/>
          <w:sz w:val="24"/>
          <w:szCs w:val="24"/>
        </w:rPr>
        <w:t>e</w:t>
      </w:r>
      <w:r w:rsidR="00243139" w:rsidRPr="00C15CEC">
        <w:rPr>
          <w:rFonts w:ascii="Arial" w:hAnsi="Arial" w:cs="Arial"/>
          <w:sz w:val="24"/>
          <w:szCs w:val="24"/>
        </w:rPr>
        <w:t xml:space="preserve"> chamado de </w:t>
      </w:r>
      <w:proofErr w:type="spellStart"/>
      <w:r w:rsidR="00243139" w:rsidRPr="00243139">
        <w:rPr>
          <w:rFonts w:ascii="Arial" w:hAnsi="Arial" w:cs="Arial"/>
          <w:b/>
          <w:bCs/>
          <w:sz w:val="24"/>
          <w:szCs w:val="24"/>
        </w:rPr>
        <w:t>RegWrite</w:t>
      </w:r>
      <w:proofErr w:type="spellEnd"/>
      <w:r w:rsidR="00243139" w:rsidRPr="00C15CEC">
        <w:rPr>
          <w:rFonts w:ascii="Arial" w:hAnsi="Arial" w:cs="Arial"/>
          <w:sz w:val="24"/>
          <w:szCs w:val="24"/>
        </w:rPr>
        <w:t xml:space="preserve"> está ligado à entrada de </w:t>
      </w:r>
      <w:proofErr w:type="spellStart"/>
      <w:r w:rsidR="00243139" w:rsidRPr="00243139">
        <w:rPr>
          <w:rFonts w:ascii="Arial" w:hAnsi="Arial" w:cs="Arial"/>
          <w:b/>
          <w:bCs/>
          <w:sz w:val="24"/>
          <w:szCs w:val="24"/>
        </w:rPr>
        <w:t>enable</w:t>
      </w:r>
      <w:proofErr w:type="spellEnd"/>
      <w:r w:rsidR="00243139" w:rsidRPr="00C15CEC">
        <w:rPr>
          <w:rFonts w:ascii="Arial" w:hAnsi="Arial" w:cs="Arial"/>
          <w:sz w:val="24"/>
          <w:szCs w:val="24"/>
        </w:rPr>
        <w:t xml:space="preserve"> de escrita do porto 3, </w:t>
      </w:r>
      <w:r w:rsidR="00243139" w:rsidRPr="00243139">
        <w:rPr>
          <w:rFonts w:ascii="Arial" w:hAnsi="Arial" w:cs="Arial"/>
          <w:b/>
          <w:bCs/>
          <w:sz w:val="24"/>
          <w:szCs w:val="24"/>
        </w:rPr>
        <w:t>WE3</w:t>
      </w:r>
      <w:r w:rsidR="00243139" w:rsidRPr="00C15CEC">
        <w:rPr>
          <w:rFonts w:ascii="Arial" w:hAnsi="Arial" w:cs="Arial"/>
          <w:sz w:val="24"/>
          <w:szCs w:val="24"/>
        </w:rPr>
        <w:t xml:space="preserve">, e é ativado durante uma instrução </w:t>
      </w:r>
      <w:proofErr w:type="spellStart"/>
      <w:r w:rsidR="00243139" w:rsidRPr="00C15CEC">
        <w:rPr>
          <w:rFonts w:ascii="Arial" w:hAnsi="Arial" w:cs="Arial"/>
          <w:sz w:val="24"/>
          <w:szCs w:val="24"/>
        </w:rPr>
        <w:t>lw</w:t>
      </w:r>
      <w:proofErr w:type="spellEnd"/>
      <w:r w:rsidR="00243139" w:rsidRPr="00C15CEC">
        <w:rPr>
          <w:rFonts w:ascii="Arial" w:hAnsi="Arial" w:cs="Arial"/>
          <w:sz w:val="24"/>
          <w:szCs w:val="24"/>
        </w:rPr>
        <w:t xml:space="preserve"> para que o valor do dado seja escrito no banco de registros.</w:t>
      </w:r>
    </w:p>
    <w:p w14:paraId="1A6CC948" w14:textId="0F067760" w:rsidR="00B860E8" w:rsidRDefault="00243139" w:rsidP="0032771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988372" wp14:editId="4991A019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540434" cy="4752109"/>
            <wp:effectExtent l="0" t="0" r="3175" b="0"/>
            <wp:wrapNone/>
            <wp:docPr id="1333949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499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34" cy="475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696D6" w14:textId="35A49FEE" w:rsidR="00C15CEC" w:rsidRDefault="00C15CEC" w:rsidP="00327713">
      <w:pPr>
        <w:jc w:val="both"/>
        <w:rPr>
          <w:rFonts w:ascii="Arial" w:hAnsi="Arial" w:cs="Arial"/>
          <w:sz w:val="28"/>
          <w:szCs w:val="28"/>
        </w:rPr>
      </w:pPr>
    </w:p>
    <w:p w14:paraId="791CF8F3" w14:textId="3334675B" w:rsidR="00C15CEC" w:rsidRDefault="00C15CEC" w:rsidP="00327713">
      <w:pPr>
        <w:jc w:val="both"/>
        <w:rPr>
          <w:rFonts w:ascii="Arial" w:hAnsi="Arial" w:cs="Arial"/>
          <w:sz w:val="28"/>
          <w:szCs w:val="28"/>
        </w:rPr>
      </w:pPr>
    </w:p>
    <w:p w14:paraId="0C749AEE" w14:textId="3B6439B4" w:rsidR="00C15CEC" w:rsidRDefault="00C15CEC" w:rsidP="00C15CEC">
      <w:pPr>
        <w:jc w:val="both"/>
        <w:rPr>
          <w:rFonts w:ascii="Arial" w:hAnsi="Arial" w:cs="Arial"/>
          <w:sz w:val="24"/>
          <w:szCs w:val="24"/>
        </w:rPr>
      </w:pPr>
    </w:p>
    <w:p w14:paraId="748A661B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3D191834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68C58B1B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4341F77E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7659B94A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380AF0B0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6CA71FFB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52880078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3E99EAC8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3097DECA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44EDB660" w14:textId="77777777" w:rsidR="00243139" w:rsidRDefault="00243139" w:rsidP="00C15CEC">
      <w:pPr>
        <w:jc w:val="both"/>
        <w:rPr>
          <w:rFonts w:ascii="Arial" w:hAnsi="Arial" w:cs="Arial"/>
          <w:sz w:val="24"/>
          <w:szCs w:val="24"/>
        </w:rPr>
      </w:pPr>
    </w:p>
    <w:p w14:paraId="67334D6F" w14:textId="6AE03968" w:rsidR="00243139" w:rsidRDefault="00243139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Pr="00243139">
        <w:rPr>
          <w:rFonts w:ascii="Arial" w:hAnsi="Arial" w:cs="Arial"/>
          <w:sz w:val="24"/>
          <w:szCs w:val="24"/>
        </w:rPr>
        <w:t>nquanto a instrução está a ser executada, o processador deve calcular o endereço da próxima</w:t>
      </w:r>
      <w:r>
        <w:rPr>
          <w:rFonts w:ascii="Arial" w:hAnsi="Arial" w:cs="Arial"/>
          <w:sz w:val="24"/>
          <w:szCs w:val="24"/>
        </w:rPr>
        <w:t xml:space="preserve"> </w:t>
      </w:r>
      <w:r w:rsidRPr="00243139">
        <w:rPr>
          <w:rFonts w:ascii="Arial" w:hAnsi="Arial" w:cs="Arial"/>
          <w:sz w:val="24"/>
          <w:szCs w:val="24"/>
        </w:rPr>
        <w:t>instrução, PC'. Porque as instruções têm 32 bits = 4 bytes, a próxima instrução está em PC + 4.</w:t>
      </w:r>
    </w:p>
    <w:p w14:paraId="2DAF190D" w14:textId="2E24CEEC" w:rsidR="00243139" w:rsidRDefault="00243139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22F479" wp14:editId="53CEB418">
            <wp:extent cx="5400040" cy="2341245"/>
            <wp:effectExtent l="0" t="0" r="0" b="1905"/>
            <wp:docPr id="1385856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56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57DC" w14:textId="77777777" w:rsidR="00243139" w:rsidRDefault="00243139" w:rsidP="00243139">
      <w:pPr>
        <w:jc w:val="both"/>
        <w:rPr>
          <w:rFonts w:ascii="Arial" w:hAnsi="Arial" w:cs="Arial"/>
          <w:sz w:val="24"/>
          <w:szCs w:val="24"/>
        </w:rPr>
      </w:pPr>
    </w:p>
    <w:p w14:paraId="30149F9A" w14:textId="508580E1" w:rsidR="00243139" w:rsidRDefault="009E3AC5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AE1FF7" wp14:editId="78A4BB5F">
            <wp:extent cx="5400040" cy="2855595"/>
            <wp:effectExtent l="0" t="0" r="0" b="1905"/>
            <wp:docPr id="1354864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4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1D81" w14:textId="2B963E40" w:rsidR="009E3AC5" w:rsidRDefault="009E3AC5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DEF451" wp14:editId="79E728D2">
            <wp:extent cx="5400040" cy="2364740"/>
            <wp:effectExtent l="0" t="0" r="0" b="0"/>
            <wp:docPr id="446811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1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398" w14:textId="5CE5E75F" w:rsidR="009E3AC5" w:rsidRDefault="00845912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A18CD" wp14:editId="71187290">
            <wp:extent cx="5400040" cy="2408555"/>
            <wp:effectExtent l="0" t="0" r="0" b="0"/>
            <wp:docPr id="2098303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03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0E41" w14:textId="5AD00E15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B90F20" wp14:editId="33907617">
            <wp:extent cx="5400040" cy="3060700"/>
            <wp:effectExtent l="0" t="0" r="0" b="6350"/>
            <wp:docPr id="181020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0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6443" w14:textId="2B607D02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A890FE" wp14:editId="2B44D717">
            <wp:extent cx="5400040" cy="3169920"/>
            <wp:effectExtent l="0" t="0" r="0" b="0"/>
            <wp:docPr id="1148427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7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D77" w14:textId="2191BFD3" w:rsidR="00845912" w:rsidRDefault="00845912" w:rsidP="00243139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FA34091" wp14:editId="0561DDCF">
            <wp:extent cx="5400040" cy="3245485"/>
            <wp:effectExtent l="0" t="0" r="0" b="0"/>
            <wp:docPr id="14066793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9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912">
        <w:rPr>
          <w:noProof/>
        </w:rPr>
        <w:t xml:space="preserve"> </w:t>
      </w:r>
    </w:p>
    <w:p w14:paraId="0CCE2058" w14:textId="39293D51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8C0BD2" wp14:editId="62E44AA8">
            <wp:extent cx="5400040" cy="3211195"/>
            <wp:effectExtent l="0" t="0" r="0" b="8255"/>
            <wp:docPr id="1233595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95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EE22" w14:textId="45ABE48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E1AC82" wp14:editId="6E6AEB81">
            <wp:simplePos x="0" y="0"/>
            <wp:positionH relativeFrom="margin">
              <wp:align>left</wp:align>
            </wp:positionH>
            <wp:positionV relativeFrom="paragraph">
              <wp:posOffset>30249</wp:posOffset>
            </wp:positionV>
            <wp:extent cx="5400040" cy="2327910"/>
            <wp:effectExtent l="0" t="0" r="0" b="0"/>
            <wp:wrapNone/>
            <wp:docPr id="1393106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067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FDD95" w14:textId="52B6B0DD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33F2BA91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18906576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366F0AD7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5798E8BE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5E315C44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692AB2D6" w14:textId="6849021C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2E7F4" wp14:editId="1EA0464E">
            <wp:extent cx="5400040" cy="2858135"/>
            <wp:effectExtent l="0" t="0" r="0" b="0"/>
            <wp:docPr id="1759282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82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D482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0EB01F7D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5201CD27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60744F81" w14:textId="77777777" w:rsidR="00845912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p w14:paraId="4779C640" w14:textId="77777777" w:rsidR="00845912" w:rsidRPr="00C15CEC" w:rsidRDefault="00845912" w:rsidP="00243139">
      <w:pPr>
        <w:jc w:val="both"/>
        <w:rPr>
          <w:rFonts w:ascii="Arial" w:hAnsi="Arial" w:cs="Arial"/>
          <w:sz w:val="24"/>
          <w:szCs w:val="24"/>
        </w:rPr>
      </w:pPr>
    </w:p>
    <w:sectPr w:rsidR="00845912" w:rsidRPr="00C15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D2"/>
    <w:rsid w:val="000B6E4F"/>
    <w:rsid w:val="00243139"/>
    <w:rsid w:val="00327713"/>
    <w:rsid w:val="005F3D59"/>
    <w:rsid w:val="00845912"/>
    <w:rsid w:val="009E3AC5"/>
    <w:rsid w:val="00B860E8"/>
    <w:rsid w:val="00C15CEC"/>
    <w:rsid w:val="00E9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88FB"/>
  <w15:chartTrackingRefBased/>
  <w15:docId w15:val="{4477D2F3-9CCC-4E62-B0B1-BF0F870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3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F3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Ramires</dc:creator>
  <cp:keywords/>
  <dc:description/>
  <cp:lastModifiedBy>Vagner Ramires</cp:lastModifiedBy>
  <cp:revision>3</cp:revision>
  <dcterms:created xsi:type="dcterms:W3CDTF">2023-06-19T19:06:00Z</dcterms:created>
  <dcterms:modified xsi:type="dcterms:W3CDTF">2023-06-20T19:08:00Z</dcterms:modified>
</cp:coreProperties>
</file>