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64" w:rsidRDefault="00165E61" w:rsidP="00165E61">
      <w:pPr>
        <w:jc w:val="center"/>
        <w:rPr>
          <w:b/>
        </w:rPr>
      </w:pPr>
      <w:r w:rsidRPr="00162E76">
        <w:rPr>
          <w:b/>
        </w:rPr>
        <w:t>Controle Financeiro Pessoal</w:t>
      </w:r>
    </w:p>
    <w:p w:rsidR="002C1A7E" w:rsidRDefault="002C1A7E" w:rsidP="00165E61">
      <w:pPr>
        <w:jc w:val="center"/>
        <w:rPr>
          <w:b/>
        </w:rPr>
      </w:pPr>
    </w:p>
    <w:p w:rsidR="002C1A7E" w:rsidRDefault="002C1A7E" w:rsidP="00165E61">
      <w:pPr>
        <w:jc w:val="center"/>
        <w:rPr>
          <w:b/>
        </w:rPr>
      </w:pPr>
    </w:p>
    <w:p w:rsidR="002C1A7E" w:rsidRDefault="002C1A7E" w:rsidP="00165E61">
      <w:pPr>
        <w:jc w:val="center"/>
        <w:rPr>
          <w:b/>
        </w:rPr>
      </w:pPr>
      <w:r>
        <w:rPr>
          <w:b/>
        </w:rPr>
        <w:t>Muita atenção: Só quero uma instrução por vez</w:t>
      </w:r>
    </w:p>
    <w:p w:rsidR="00165E61" w:rsidRDefault="00165E61" w:rsidP="00165E61">
      <w:pPr>
        <w:jc w:val="center"/>
      </w:pPr>
      <w:bookmarkStart w:id="0" w:name="_GoBack"/>
      <w:bookmarkEnd w:id="0"/>
    </w:p>
    <w:p w:rsidR="00165E61" w:rsidRDefault="00165E61" w:rsidP="00165E61">
      <w:pPr>
        <w:jc w:val="both"/>
      </w:pPr>
      <w:r>
        <w:t>Contexto, o projeto é um CRUD que visa integrar o Frontend (</w:t>
      </w:r>
      <w:r w:rsidRPr="009F1E2C">
        <w:rPr>
          <w:b/>
          <w:color w:val="4472C4" w:themeColor="accent5"/>
        </w:rPr>
        <w:t>HTML</w:t>
      </w:r>
      <w:r>
        <w:t xml:space="preserve">, </w:t>
      </w:r>
      <w:r w:rsidRPr="009F1E2C">
        <w:rPr>
          <w:b/>
          <w:color w:val="4472C4" w:themeColor="accent5"/>
        </w:rPr>
        <w:t>CSS</w:t>
      </w:r>
      <w:r w:rsidRPr="009F1E2C">
        <w:rPr>
          <w:color w:val="4472C4" w:themeColor="accent5"/>
        </w:rPr>
        <w:t xml:space="preserve"> </w:t>
      </w:r>
      <w:r>
        <w:t xml:space="preserve">e </w:t>
      </w:r>
      <w:r w:rsidRPr="009F1E2C">
        <w:rPr>
          <w:b/>
          <w:color w:val="4472C4" w:themeColor="accent5"/>
        </w:rPr>
        <w:t>JavaScript</w:t>
      </w:r>
      <w:r>
        <w:t>) ao backend (</w:t>
      </w:r>
      <w:r w:rsidRPr="009F1E2C">
        <w:rPr>
          <w:b/>
          <w:color w:val="4472C4" w:themeColor="accent5"/>
        </w:rPr>
        <w:t>Java</w:t>
      </w:r>
      <w:r w:rsidRPr="009F1E2C">
        <w:rPr>
          <w:color w:val="4472C4" w:themeColor="accent5"/>
        </w:rPr>
        <w:t xml:space="preserve"> </w:t>
      </w:r>
      <w:r>
        <w:t xml:space="preserve">puro e </w:t>
      </w:r>
      <w:r w:rsidRPr="009F1E2C">
        <w:rPr>
          <w:b/>
          <w:color w:val="4472C4" w:themeColor="accent5"/>
        </w:rPr>
        <w:t>PostgreSQL</w:t>
      </w:r>
      <w:r>
        <w:t>).</w:t>
      </w:r>
    </w:p>
    <w:p w:rsidR="00165E61" w:rsidRDefault="00165E61" w:rsidP="00165E61">
      <w:pPr>
        <w:jc w:val="both"/>
      </w:pPr>
      <w:r>
        <w:t>Teremos uma tela de login.</w:t>
      </w:r>
    </w:p>
    <w:p w:rsidR="00162E76" w:rsidRDefault="00162E76" w:rsidP="00165E61">
      <w:pPr>
        <w:jc w:val="both"/>
      </w:pPr>
      <w:r>
        <w:t>Teremos uma segunda tela com as tabelas.</w:t>
      </w:r>
    </w:p>
    <w:p w:rsidR="00165E61" w:rsidRDefault="00165E61" w:rsidP="00165E61">
      <w:pPr>
        <w:jc w:val="both"/>
      </w:pPr>
      <w:r>
        <w:t>O usuário deverá ser capaz de cadastrar login e senha.</w:t>
      </w:r>
    </w:p>
    <w:p w:rsidR="00165E61" w:rsidRDefault="00165E61" w:rsidP="00165E61">
      <w:pPr>
        <w:jc w:val="both"/>
      </w:pPr>
      <w:r>
        <w:t>O usuário deverá ser capaz de alterar login de senha.</w:t>
      </w:r>
    </w:p>
    <w:p w:rsidR="00165E61" w:rsidRDefault="00165E61" w:rsidP="00165E61">
      <w:pPr>
        <w:jc w:val="both"/>
      </w:pPr>
      <w:r>
        <w:t>O usuário deverá ser capaz de cadastrar os valores e textos das tabelas.</w:t>
      </w:r>
    </w:p>
    <w:p w:rsidR="00165E61" w:rsidRDefault="00165E61" w:rsidP="00165E61">
      <w:pPr>
        <w:jc w:val="both"/>
      </w:pPr>
      <w:r>
        <w:t>O usuário deverá ser capaz de editar os valores e textos das tabelas.</w:t>
      </w:r>
    </w:p>
    <w:p w:rsidR="00165E61" w:rsidRDefault="00165E61" w:rsidP="00165E61">
      <w:pPr>
        <w:jc w:val="both"/>
      </w:pPr>
      <w:r>
        <w:t>O usuário deverá ser capaz de excluir os valores e textos das tabelas.</w:t>
      </w:r>
    </w:p>
    <w:p w:rsidR="009F1E2C" w:rsidRDefault="009F1E2C" w:rsidP="00165E61">
      <w:pPr>
        <w:jc w:val="both"/>
      </w:pPr>
      <w:r>
        <w:t>O usuário deverá ser capaz de ver o resultado final/parcial da diferença entre custos e renda.</w:t>
      </w:r>
    </w:p>
    <w:p w:rsidR="00165E61" w:rsidRDefault="00165E61" w:rsidP="00165E61">
      <w:pPr>
        <w:jc w:val="both"/>
      </w:pPr>
      <w:r>
        <w:t>Ao logar na aplicação o usuário deverá encontrar seu os dados das tabelas salvos com as últimas alterações feitas.</w:t>
      </w:r>
    </w:p>
    <w:p w:rsidR="00165E61" w:rsidRDefault="00165E61" w:rsidP="00165E61">
      <w:pPr>
        <w:jc w:val="both"/>
      </w:pPr>
      <w:r>
        <w:t>O usuário deverá ser capaz de gerar um relatório em PDF sempre que desejar.</w:t>
      </w:r>
    </w:p>
    <w:p w:rsidR="00696C5A" w:rsidRDefault="00696C5A" w:rsidP="00165E61">
      <w:pPr>
        <w:jc w:val="both"/>
      </w:pPr>
      <w:r>
        <w:t>O relatório deverá imprimir as tabelas e o resultado final/parcial.</w:t>
      </w:r>
    </w:p>
    <w:p w:rsidR="00162E76" w:rsidRDefault="00162E76" w:rsidP="00165E61">
      <w:pPr>
        <w:jc w:val="both"/>
      </w:pPr>
      <w:r>
        <w:t xml:space="preserve">A tabela </w:t>
      </w:r>
      <w:r w:rsidRPr="00162E76">
        <w:rPr>
          <w:b/>
          <w:color w:val="4472C4" w:themeColor="accent5"/>
        </w:rPr>
        <w:t>CUSTOS</w:t>
      </w:r>
      <w:r w:rsidRPr="00162E76">
        <w:rPr>
          <w:color w:val="4472C4" w:themeColor="accent5"/>
        </w:rPr>
        <w:t xml:space="preserve"> </w:t>
      </w:r>
      <w:r>
        <w:t xml:space="preserve">terá 12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12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162E76" w:rsidRDefault="00162E76" w:rsidP="00162E76">
      <w:pPr>
        <w:jc w:val="both"/>
      </w:pPr>
      <w:r>
        <w:t xml:space="preserve">A tabela </w:t>
      </w:r>
      <w:r>
        <w:rPr>
          <w:b/>
          <w:color w:val="4472C4" w:themeColor="accent5"/>
        </w:rPr>
        <w:t>RENDA</w:t>
      </w:r>
      <w:r w:rsidRPr="00162E76">
        <w:rPr>
          <w:color w:val="4472C4" w:themeColor="accent5"/>
        </w:rPr>
        <w:t xml:space="preserve"> </w:t>
      </w:r>
      <w:r>
        <w:t xml:space="preserve">terá 4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4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165E61" w:rsidRDefault="00165E61" w:rsidP="00165E61">
      <w:pPr>
        <w:jc w:val="both"/>
      </w:pPr>
    </w:p>
    <w:p w:rsidR="00165E61" w:rsidRDefault="00165E61" w:rsidP="00165E61">
      <w:pPr>
        <w:jc w:val="both"/>
      </w:pPr>
    </w:p>
    <w:sectPr w:rsidR="0016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61"/>
    <w:rsid w:val="00162E76"/>
    <w:rsid w:val="00165E61"/>
    <w:rsid w:val="002C1A7E"/>
    <w:rsid w:val="00696C5A"/>
    <w:rsid w:val="00876520"/>
    <w:rsid w:val="009F1E2C"/>
    <w:rsid w:val="00B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A4A6"/>
  <w15:chartTrackingRefBased/>
  <w15:docId w15:val="{9338778C-A4F3-4E8E-BF4C-BB13F8A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2025-09-20T15:56:00Z</dcterms:created>
  <dcterms:modified xsi:type="dcterms:W3CDTF">2025-09-21T18:12:00Z</dcterms:modified>
</cp:coreProperties>
</file>