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B47F" w14:textId="77777777" w:rsidR="00565A29" w:rsidRDefault="00565A29" w:rsidP="006F0D5D">
      <w:pPr>
        <w:jc w:val="center"/>
        <w:rPr>
          <w:b/>
          <w:bCs/>
          <w:sz w:val="36"/>
          <w:szCs w:val="36"/>
        </w:rPr>
      </w:pPr>
      <w:r w:rsidRPr="00565A29">
        <w:rPr>
          <w:b/>
          <w:bCs/>
          <w:sz w:val="36"/>
          <w:szCs w:val="36"/>
        </w:rPr>
        <w:t>Relatório Técnico: Análise de Avaliações Externas (MEC/INEP)</w:t>
      </w:r>
    </w:p>
    <w:p w14:paraId="088ABED0" w14:textId="77777777" w:rsidR="006F0D5D" w:rsidRPr="00565A29" w:rsidRDefault="006F0D5D" w:rsidP="006F0D5D">
      <w:pPr>
        <w:jc w:val="center"/>
        <w:rPr>
          <w:b/>
          <w:bCs/>
          <w:sz w:val="36"/>
          <w:szCs w:val="36"/>
        </w:rPr>
      </w:pPr>
    </w:p>
    <w:p w14:paraId="186C3545" w14:textId="77777777" w:rsidR="00565A29" w:rsidRPr="00565A29" w:rsidRDefault="00565A29" w:rsidP="006F0D5D">
      <w:pPr>
        <w:jc w:val="both"/>
        <w:rPr>
          <w:b/>
          <w:bCs/>
        </w:rPr>
      </w:pPr>
      <w:r w:rsidRPr="00565A29">
        <w:rPr>
          <w:b/>
          <w:bCs/>
        </w:rPr>
        <w:t>1. Metodologia de Coleta e Processamento de Dados</w:t>
      </w:r>
    </w:p>
    <w:p w14:paraId="0A445656" w14:textId="0D97F4A1" w:rsidR="00565A29" w:rsidRPr="00565A29" w:rsidRDefault="00565A29" w:rsidP="006F0D5D">
      <w:pPr>
        <w:jc w:val="both"/>
      </w:pPr>
      <w:r w:rsidRPr="00565A29">
        <w:t>A construção da base de dados analítica seguiu um de dados e mineração de texto, visando transformar documentos não estruturados em </w:t>
      </w:r>
      <w:r w:rsidRPr="00565A29">
        <w:rPr>
          <w:i/>
          <w:iCs/>
        </w:rPr>
        <w:t>insights</w:t>
      </w:r>
      <w:r w:rsidRPr="00565A29">
        <w:t> estratégicos. O processo foi dividido nas seguintes etapas:</w:t>
      </w:r>
    </w:p>
    <w:p w14:paraId="7AB0D28B" w14:textId="77777777" w:rsidR="00565A29" w:rsidRPr="00565A29" w:rsidRDefault="00565A29" w:rsidP="006F0D5D">
      <w:pPr>
        <w:jc w:val="both"/>
        <w:rPr>
          <w:b/>
          <w:bCs/>
        </w:rPr>
      </w:pPr>
      <w:r w:rsidRPr="00565A29">
        <w:rPr>
          <w:b/>
          <w:bCs/>
        </w:rPr>
        <w:t>1.1. Fonte de Dados</w:t>
      </w:r>
    </w:p>
    <w:p w14:paraId="6C8A0C43" w14:textId="77777777" w:rsidR="00565A29" w:rsidRPr="00565A29" w:rsidRDefault="00565A29" w:rsidP="006F0D5D">
      <w:pPr>
        <w:jc w:val="both"/>
      </w:pPr>
      <w:r w:rsidRPr="00565A29">
        <w:t>Os dados primários foram extraídos do </w:t>
      </w:r>
      <w:r w:rsidRPr="00565A29">
        <w:rPr>
          <w:b/>
          <w:bCs/>
        </w:rPr>
        <w:t xml:space="preserve">Sistema </w:t>
      </w:r>
      <w:proofErr w:type="spellStart"/>
      <w:r w:rsidRPr="00565A29">
        <w:rPr>
          <w:b/>
          <w:bCs/>
        </w:rPr>
        <w:t>e-MEC</w:t>
      </w:r>
      <w:proofErr w:type="spellEnd"/>
      <w:r w:rsidRPr="00565A29">
        <w:t xml:space="preserve">, compreendendo os Relatórios de Avaliação de Cursos de Graduação (Presenciais e </w:t>
      </w:r>
      <w:proofErr w:type="spellStart"/>
      <w:r w:rsidRPr="00565A29">
        <w:t>EaD</w:t>
      </w:r>
      <w:proofErr w:type="spellEnd"/>
      <w:r w:rsidRPr="00565A29">
        <w:t>) de Universidades Brasileiras. Estes documentos constituem a base oficial de regulação e supervisão do ensino superior no país.</w:t>
      </w:r>
    </w:p>
    <w:p w14:paraId="07056A98" w14:textId="77777777" w:rsidR="00565A29" w:rsidRPr="00565A29" w:rsidRDefault="00565A29" w:rsidP="006F0D5D">
      <w:pPr>
        <w:jc w:val="both"/>
        <w:rPr>
          <w:b/>
          <w:bCs/>
        </w:rPr>
      </w:pPr>
      <w:r w:rsidRPr="00565A29">
        <w:rPr>
          <w:b/>
          <w:bCs/>
        </w:rPr>
        <w:t>1.2. Processamento e Tratamento (ETL)</w:t>
      </w:r>
    </w:p>
    <w:p w14:paraId="75D6ED42" w14:textId="77777777" w:rsidR="00565A29" w:rsidRPr="00565A29" w:rsidRDefault="00565A29" w:rsidP="006F0D5D">
      <w:pPr>
        <w:jc w:val="both"/>
      </w:pPr>
      <w:r w:rsidRPr="00565A29">
        <w:t>Para viabilizar a análise, aplicou-se um </w:t>
      </w:r>
      <w:r w:rsidRPr="00565A29">
        <w:rPr>
          <w:i/>
          <w:iCs/>
        </w:rPr>
        <w:t>pipeline</w:t>
      </w:r>
      <w:r w:rsidRPr="00565A29">
        <w:t> de processamento automatizado:</w:t>
      </w:r>
    </w:p>
    <w:p w14:paraId="5158E4FA" w14:textId="77777777" w:rsidR="00565A29" w:rsidRPr="00565A29" w:rsidRDefault="00565A29" w:rsidP="006F0D5D">
      <w:pPr>
        <w:numPr>
          <w:ilvl w:val="0"/>
          <w:numId w:val="1"/>
        </w:numPr>
        <w:jc w:val="both"/>
      </w:pPr>
      <w:r w:rsidRPr="00565A29">
        <w:rPr>
          <w:b/>
          <w:bCs/>
        </w:rPr>
        <w:t>Conversão (OCR):</w:t>
      </w:r>
      <w:r w:rsidRPr="00565A29">
        <w:t> Utilização de algoritmos de Reconhecimento Óptico de Caracteres para converter os relatórios originais (formato .PDF) em texto processável.</w:t>
      </w:r>
    </w:p>
    <w:p w14:paraId="5A552927" w14:textId="77777777" w:rsidR="00565A29" w:rsidRPr="00565A29" w:rsidRDefault="00565A29" w:rsidP="006F0D5D">
      <w:pPr>
        <w:numPr>
          <w:ilvl w:val="0"/>
          <w:numId w:val="1"/>
        </w:numPr>
        <w:jc w:val="both"/>
      </w:pPr>
      <w:r w:rsidRPr="00565A29">
        <w:rPr>
          <w:b/>
          <w:bCs/>
        </w:rPr>
        <w:t>Filtragem Lógica:</w:t>
      </w:r>
      <w:r w:rsidRPr="00565A29">
        <w:t> Aplicação de regras de negócio para isolar apenas os indicadores que não atingiram a excelência. Foram selecionados exclusivamente os itens com </w:t>
      </w:r>
      <w:r w:rsidRPr="00565A29">
        <w:rPr>
          <w:b/>
          <w:bCs/>
        </w:rPr>
        <w:t>Nota &lt; 5</w:t>
      </w:r>
      <w:r w:rsidRPr="00565A29">
        <w:t> (em uma escala de 1 a 5).</w:t>
      </w:r>
    </w:p>
    <w:p w14:paraId="1018B14F" w14:textId="77777777" w:rsidR="00565A29" w:rsidRPr="00565A29" w:rsidRDefault="00565A29" w:rsidP="006F0D5D">
      <w:pPr>
        <w:numPr>
          <w:ilvl w:val="0"/>
          <w:numId w:val="1"/>
        </w:numPr>
        <w:jc w:val="both"/>
      </w:pPr>
      <w:r w:rsidRPr="00565A29">
        <w:rPr>
          <w:b/>
          <w:bCs/>
        </w:rPr>
        <w:t>Mineração de Texto (</w:t>
      </w:r>
      <w:proofErr w:type="spellStart"/>
      <w:r w:rsidRPr="00565A29">
        <w:rPr>
          <w:b/>
          <w:bCs/>
        </w:rPr>
        <w:t>Text</w:t>
      </w:r>
      <w:proofErr w:type="spellEnd"/>
      <w:r w:rsidRPr="00565A29">
        <w:rPr>
          <w:b/>
          <w:bCs/>
        </w:rPr>
        <w:t xml:space="preserve"> Mining):</w:t>
      </w:r>
      <w:r w:rsidRPr="00565A29">
        <w:t> Implementação de um algoritmo de Processamento de Linguagem Natural (PLN) para "recortar" e isolar as </w:t>
      </w:r>
      <w:r w:rsidRPr="00565A29">
        <w:rPr>
          <w:b/>
          <w:bCs/>
        </w:rPr>
        <w:t>justificativas negativas</w:t>
      </w:r>
      <w:r w:rsidRPr="00565A29">
        <w:t>. O objetivo foi remover contextos elogiosos ou neutros, focando estritamente nas fragilidades apontadas pelos avaliadores.</w:t>
      </w:r>
    </w:p>
    <w:p w14:paraId="1E56EC02" w14:textId="77777777" w:rsidR="00565A29" w:rsidRPr="00565A29" w:rsidRDefault="00565A29" w:rsidP="006F0D5D">
      <w:pPr>
        <w:numPr>
          <w:ilvl w:val="0"/>
          <w:numId w:val="1"/>
        </w:numPr>
        <w:jc w:val="both"/>
      </w:pPr>
      <w:r w:rsidRPr="00565A29">
        <w:rPr>
          <w:b/>
          <w:bCs/>
        </w:rPr>
        <w:t>Categorização Semântica:</w:t>
      </w:r>
      <w:r w:rsidRPr="00565A29">
        <w:t> Classificação das justificativas através da aplicação de </w:t>
      </w:r>
      <w:proofErr w:type="spellStart"/>
      <w:r w:rsidRPr="00565A29">
        <w:rPr>
          <w:i/>
          <w:iCs/>
        </w:rPr>
        <w:t>tags</w:t>
      </w:r>
      <w:proofErr w:type="spellEnd"/>
      <w:r w:rsidRPr="00565A29">
        <w:t xml:space="preserve"> diagnósticas e agrupamento em </w:t>
      </w:r>
      <w:proofErr w:type="spellStart"/>
      <w:r w:rsidRPr="00565A29">
        <w:t>macrocategorias</w:t>
      </w:r>
      <w:proofErr w:type="spellEnd"/>
      <w:r w:rsidRPr="00565A29">
        <w:t xml:space="preserve"> (baseadas na Análise de Conteúdo), permitindo uma visão sistêmica dos gargalos institucionais.</w:t>
      </w:r>
    </w:p>
    <w:p w14:paraId="254E2CE9" w14:textId="1C91D068" w:rsidR="0060259E" w:rsidRDefault="00EE56C0" w:rsidP="006F0D5D">
      <w:pPr>
        <w:jc w:val="both"/>
      </w:pPr>
      <w:r>
        <w:t>2. Problemas encontrados</w:t>
      </w:r>
      <w:r w:rsidR="00516BF2">
        <w:t xml:space="preserve"> em gestão </w:t>
      </w:r>
      <w:r w:rsidR="004F58DA">
        <w:t>acadêmica</w:t>
      </w:r>
    </w:p>
    <w:p w14:paraId="70221DE6" w14:textId="67E1F9DD" w:rsidR="004F58DA" w:rsidRDefault="004F58DA" w:rsidP="006F0D5D">
      <w:pPr>
        <w:jc w:val="both"/>
      </w:pPr>
      <w:r w:rsidRPr="00697EA3">
        <w:lastRenderedPageBreak/>
        <w:drawing>
          <wp:inline distT="0" distB="0" distL="0" distR="0" wp14:anchorId="633B701F" wp14:editId="586A7ECB">
            <wp:extent cx="5400040" cy="2466340"/>
            <wp:effectExtent l="0" t="0" r="0" b="0"/>
            <wp:docPr id="1763144858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44858" name="Imagem 1" descr="Gráfico, Gráfico de barra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9DA8" w14:textId="77777777" w:rsidR="006A53BB" w:rsidRPr="006A53BB" w:rsidRDefault="006A53BB" w:rsidP="006A53BB">
      <w:pPr>
        <w:jc w:val="both"/>
      </w:pPr>
      <w:r w:rsidRPr="006A53BB">
        <w:t>A análise qualitativa das justificativas revelou que o principal obstáculo para a obtenção da nota máxima não é necessariamente a infraestrutura física, mas a </w:t>
      </w:r>
      <w:r w:rsidRPr="006A53BB">
        <w:rPr>
          <w:b/>
          <w:bCs/>
        </w:rPr>
        <w:t>maturidade dos processos de gestão</w:t>
      </w:r>
      <w:r w:rsidRPr="006A53BB">
        <w:t>. Os avaliadores identificaram falhas sistêmicas na governança dos cursos, conforme detalhado abaixo:</w:t>
      </w:r>
    </w:p>
    <w:p w14:paraId="47D2F439" w14:textId="77777777" w:rsidR="006A53BB" w:rsidRPr="006A53BB" w:rsidRDefault="006A53BB" w:rsidP="006A53BB">
      <w:pPr>
        <w:jc w:val="both"/>
        <w:rPr>
          <w:b/>
          <w:bCs/>
        </w:rPr>
      </w:pPr>
      <w:r w:rsidRPr="006A53BB">
        <w:rPr>
          <w:b/>
          <w:bCs/>
        </w:rPr>
        <w:t>2.1. A Crise na Gestão e Feedback</w:t>
      </w:r>
    </w:p>
    <w:p w14:paraId="02EFFF69" w14:textId="77777777" w:rsidR="006A53BB" w:rsidRPr="006A53BB" w:rsidRDefault="006A53BB" w:rsidP="006A53BB">
      <w:pPr>
        <w:jc w:val="both"/>
      </w:pPr>
      <w:r w:rsidRPr="006A53BB">
        <w:t>A categoria mais crítica encontrada nos relatórios refere-se à </w:t>
      </w:r>
      <w:r w:rsidRPr="006A53BB">
        <w:rPr>
          <w:b/>
          <w:bCs/>
        </w:rPr>
        <w:t>Gestão e Feedback</w:t>
      </w:r>
      <w:r w:rsidRPr="006A53BB">
        <w:t>. As justificativas apontam que, frequentemente, as coordenações operam sem </w:t>
      </w:r>
      <w:r w:rsidRPr="006A53BB">
        <w:rPr>
          <w:b/>
          <w:bCs/>
        </w:rPr>
        <w:t>critérios de avaliação de desempenho claros</w:t>
      </w:r>
      <w:r w:rsidRPr="006A53BB">
        <w:t>.</w:t>
      </w:r>
    </w:p>
    <w:p w14:paraId="4C26044F" w14:textId="77777777" w:rsidR="006A53BB" w:rsidRPr="006A53BB" w:rsidRDefault="006A53BB" w:rsidP="006A53BB">
      <w:pPr>
        <w:numPr>
          <w:ilvl w:val="0"/>
          <w:numId w:val="2"/>
        </w:numPr>
        <w:jc w:val="both"/>
      </w:pPr>
      <w:r w:rsidRPr="006A53BB">
        <w:rPr>
          <w:b/>
          <w:bCs/>
        </w:rPr>
        <w:t>Falta de Critérios Definidos:</w:t>
      </w:r>
      <w:r w:rsidRPr="006A53BB">
        <w:t> Não foram evidenciados parâmetros objetivos para definir o número de vagas, a atualização do Projeto Pedagógico de Curso (PPC) ou a escolha de ferramentas pedagógicas.</w:t>
      </w:r>
    </w:p>
    <w:p w14:paraId="69802823" w14:textId="77777777" w:rsidR="006A53BB" w:rsidRPr="006A53BB" w:rsidRDefault="006A53BB" w:rsidP="006A53BB">
      <w:pPr>
        <w:numPr>
          <w:ilvl w:val="0"/>
          <w:numId w:val="2"/>
        </w:numPr>
        <w:jc w:val="both"/>
      </w:pPr>
      <w:r w:rsidRPr="006A53BB">
        <w:rPr>
          <w:b/>
          <w:bCs/>
        </w:rPr>
        <w:t>Ausência de Documentação:</w:t>
      </w:r>
      <w:r w:rsidRPr="006A53BB">
        <w:t> Em diversos casos, a fragilidade era tamanha que não havia sequer documentação comprobatória da existência desses critérios, sugerindo uma gestão baseada na informalidade e não em processos institucionalizados.</w:t>
      </w:r>
    </w:p>
    <w:p w14:paraId="7490A499" w14:textId="77777777" w:rsidR="006A53BB" w:rsidRPr="006A53BB" w:rsidRDefault="006A53BB" w:rsidP="006A53BB">
      <w:pPr>
        <w:jc w:val="both"/>
        <w:rPr>
          <w:b/>
          <w:bCs/>
        </w:rPr>
      </w:pPr>
      <w:r w:rsidRPr="006A53BB">
        <w:rPr>
          <w:b/>
          <w:bCs/>
        </w:rPr>
        <w:t>2.2. O "Apagão" de Dados (Coleta e Monitoramento)</w:t>
      </w:r>
    </w:p>
    <w:p w14:paraId="6C077246" w14:textId="77777777" w:rsidR="006A53BB" w:rsidRPr="006A53BB" w:rsidRDefault="006A53BB" w:rsidP="006A53BB">
      <w:pPr>
        <w:jc w:val="both"/>
      </w:pPr>
      <w:r w:rsidRPr="006A53BB">
        <w:t>Identificou-se uma lacuna severa na inteligência de dados das coordenações. Muitos cursos não possuíam sistemas estruturados para coleta de informações vitais, tais como:</w:t>
      </w:r>
    </w:p>
    <w:p w14:paraId="74B7C875" w14:textId="77777777" w:rsidR="006A53BB" w:rsidRPr="006A53BB" w:rsidRDefault="006A53BB" w:rsidP="006A53BB">
      <w:pPr>
        <w:numPr>
          <w:ilvl w:val="0"/>
          <w:numId w:val="3"/>
        </w:numPr>
        <w:jc w:val="both"/>
      </w:pPr>
      <w:r w:rsidRPr="006A53BB">
        <w:t>Mapeamento de necessidades especiais e adequações pedagógicas;</w:t>
      </w:r>
    </w:p>
    <w:p w14:paraId="49923966" w14:textId="77777777" w:rsidR="006A53BB" w:rsidRPr="006A53BB" w:rsidRDefault="006A53BB" w:rsidP="006A53BB">
      <w:pPr>
        <w:numPr>
          <w:ilvl w:val="0"/>
          <w:numId w:val="3"/>
        </w:numPr>
        <w:jc w:val="both"/>
      </w:pPr>
      <w:r w:rsidRPr="006A53BB">
        <w:t>Avaliação de disciplinas e desempenho docente;</w:t>
      </w:r>
    </w:p>
    <w:p w14:paraId="09B0D281" w14:textId="77777777" w:rsidR="006A53BB" w:rsidRPr="006A53BB" w:rsidRDefault="006A53BB" w:rsidP="006A53BB">
      <w:pPr>
        <w:numPr>
          <w:ilvl w:val="0"/>
          <w:numId w:val="3"/>
        </w:numPr>
        <w:jc w:val="both"/>
      </w:pPr>
      <w:r w:rsidRPr="006A53BB">
        <w:t>Análise de contexto local e taxas de empregabilidade.</w:t>
      </w:r>
    </w:p>
    <w:p w14:paraId="5F88472C" w14:textId="77777777" w:rsidR="006A53BB" w:rsidRPr="006A53BB" w:rsidRDefault="006A53BB" w:rsidP="006A53BB">
      <w:pPr>
        <w:jc w:val="both"/>
        <w:rPr>
          <w:b/>
          <w:bCs/>
        </w:rPr>
      </w:pPr>
      <w:r w:rsidRPr="006A53BB">
        <w:rPr>
          <w:b/>
          <w:bCs/>
        </w:rPr>
        <w:t>2.3. Dados sem Ação (Falha na Tomada de Decisão)</w:t>
      </w:r>
    </w:p>
    <w:p w14:paraId="0A1F588D" w14:textId="77777777" w:rsidR="006A53BB" w:rsidRPr="006A53BB" w:rsidRDefault="006A53BB" w:rsidP="006A53BB">
      <w:pPr>
        <w:jc w:val="both"/>
      </w:pPr>
      <w:r w:rsidRPr="006A53BB">
        <w:lastRenderedPageBreak/>
        <w:t>Mesmo quando havia coleta de dados (geralmente via questionários), dois problemas graves foram recorrentes:</w:t>
      </w:r>
    </w:p>
    <w:p w14:paraId="6F94CC79" w14:textId="77777777" w:rsidR="006A53BB" w:rsidRPr="006A53BB" w:rsidRDefault="006A53BB" w:rsidP="006A53BB">
      <w:pPr>
        <w:numPr>
          <w:ilvl w:val="0"/>
          <w:numId w:val="4"/>
        </w:numPr>
        <w:jc w:val="both"/>
      </w:pPr>
      <w:r w:rsidRPr="006A53BB">
        <w:rPr>
          <w:b/>
          <w:bCs/>
        </w:rPr>
        <w:t>Desconhecimento Discente:</w:t>
      </w:r>
      <w:r w:rsidRPr="006A53BB">
        <w:t> Os alunos frequentemente desconheciam os instrumentos de avaliação aplicados.</w:t>
      </w:r>
    </w:p>
    <w:p w14:paraId="3A752116" w14:textId="77777777" w:rsidR="006A53BB" w:rsidRPr="006A53BB" w:rsidRDefault="006A53BB" w:rsidP="006A53BB">
      <w:pPr>
        <w:numPr>
          <w:ilvl w:val="0"/>
          <w:numId w:val="4"/>
        </w:numPr>
        <w:jc w:val="both"/>
      </w:pPr>
      <w:r w:rsidRPr="006A53BB">
        <w:rPr>
          <w:b/>
          <w:bCs/>
        </w:rPr>
        <w:t>Inutilidade dos Dados:</w:t>
      </w:r>
      <w:r w:rsidRPr="006A53BB">
        <w:t> A falha mais crítica apontada foi que, mesmo quando os dados existiam, eles </w:t>
      </w:r>
      <w:r w:rsidRPr="006A53BB">
        <w:rPr>
          <w:b/>
          <w:bCs/>
        </w:rPr>
        <w:t>não eram utilizados para a tomada de decisão</w:t>
      </w:r>
      <w:r w:rsidRPr="006A53BB">
        <w:t>. Não havia evidências de que os resultados das avaliações geravam planos de melhoria, caracterizando um ciclo de feedback incompleto.</w:t>
      </w:r>
    </w:p>
    <w:p w14:paraId="1072847D" w14:textId="4EE1E85E" w:rsidR="00F61239" w:rsidRDefault="00F61239" w:rsidP="006F0D5D">
      <w:pPr>
        <w:jc w:val="both"/>
        <w:rPr>
          <w:b/>
          <w:bCs/>
        </w:rPr>
      </w:pPr>
      <w:r w:rsidRPr="00F61239">
        <w:rPr>
          <w:b/>
          <w:bCs/>
        </w:rPr>
        <w:t>2.4 Ausência de planejamento estratégico</w:t>
      </w:r>
    </w:p>
    <w:p w14:paraId="6AE91509" w14:textId="77777777" w:rsidR="00DC1F78" w:rsidRPr="00DC1F78" w:rsidRDefault="00DC1F78" w:rsidP="00DC1F78">
      <w:pPr>
        <w:jc w:val="both"/>
      </w:pPr>
      <w:r w:rsidRPr="00DC1F78">
        <w:t>A análise revelou que as fragilidades apontadas pelos avaliadores não são eventos isolados, mas sintomas de uma falha estrutural na gestão acadêmica. O problema central reside na incapacidade de transformar dados em estratégia e projetos em prática comprovada.</w:t>
      </w:r>
    </w:p>
    <w:p w14:paraId="0AD8F5D4" w14:textId="43CDDB6C" w:rsidR="00DC1F78" w:rsidRPr="00DC1F78" w:rsidRDefault="00DC1F78" w:rsidP="00DC1F78">
      <w:pPr>
        <w:jc w:val="both"/>
        <w:rPr>
          <w:b/>
          <w:bCs/>
        </w:rPr>
      </w:pPr>
      <w:r w:rsidRPr="00DC1F78">
        <w:rPr>
          <w:b/>
          <w:bCs/>
        </w:rPr>
        <w:t>2.</w:t>
      </w:r>
      <w:r w:rsidR="00773FBF">
        <w:rPr>
          <w:b/>
          <w:bCs/>
        </w:rPr>
        <w:t>4.</w:t>
      </w:r>
      <w:r w:rsidRPr="00DC1F78">
        <w:rPr>
          <w:b/>
          <w:bCs/>
        </w:rPr>
        <w:t>1 O Vazio no Planejamento Estratégico</w:t>
      </w:r>
    </w:p>
    <w:p w14:paraId="405B8DB9" w14:textId="77777777" w:rsidR="00DC1F78" w:rsidRPr="00DC1F78" w:rsidRDefault="00DC1F78" w:rsidP="00DC1F78">
      <w:pPr>
        <w:jc w:val="both"/>
      </w:pPr>
      <w:r w:rsidRPr="00DC1F78">
        <w:t>A ausência de critérios bem definidos e a inexistência de sistemas de coleta de dados geram um efeito cascata que paralisa a gestão.</w:t>
      </w:r>
    </w:p>
    <w:p w14:paraId="1358C588" w14:textId="77777777" w:rsidR="00DC1F78" w:rsidRPr="00DC1F78" w:rsidRDefault="00DC1F78" w:rsidP="00DC1F78">
      <w:pPr>
        <w:numPr>
          <w:ilvl w:val="0"/>
          <w:numId w:val="5"/>
        </w:numPr>
        <w:jc w:val="both"/>
      </w:pPr>
      <w:r w:rsidRPr="00DC1F78">
        <w:rPr>
          <w:b/>
          <w:bCs/>
        </w:rPr>
        <w:t>Causa:</w:t>
      </w:r>
      <w:r w:rsidRPr="00DC1F78">
        <w:t> Coordenações sem dados sobre empregabilidade, contexto local ou avaliação de disciplinas.</w:t>
      </w:r>
    </w:p>
    <w:p w14:paraId="4F9EA548" w14:textId="77777777" w:rsidR="00DC1F78" w:rsidRPr="00DC1F78" w:rsidRDefault="00DC1F78" w:rsidP="00DC1F78">
      <w:pPr>
        <w:numPr>
          <w:ilvl w:val="0"/>
          <w:numId w:val="5"/>
        </w:numPr>
        <w:jc w:val="both"/>
      </w:pPr>
      <w:r w:rsidRPr="00DC1F78">
        <w:rPr>
          <w:b/>
          <w:bCs/>
        </w:rPr>
        <w:t>Consequência:</w:t>
      </w:r>
      <w:r w:rsidRPr="00DC1F78">
        <w:t> Impossibilidade de desenvolver um </w:t>
      </w:r>
      <w:r w:rsidRPr="00DC1F78">
        <w:rPr>
          <w:b/>
          <w:bCs/>
        </w:rPr>
        <w:t>Planejamento Estratégico</w:t>
      </w:r>
      <w:r w:rsidRPr="00DC1F78">
        <w:t> real.</w:t>
      </w:r>
    </w:p>
    <w:p w14:paraId="1437A1D0" w14:textId="77777777" w:rsidR="00DC1F78" w:rsidRPr="00DC1F78" w:rsidRDefault="00DC1F78" w:rsidP="00DC1F78">
      <w:pPr>
        <w:numPr>
          <w:ilvl w:val="0"/>
          <w:numId w:val="5"/>
        </w:numPr>
        <w:jc w:val="both"/>
      </w:pPr>
      <w:r w:rsidRPr="00DC1F78">
        <w:rPr>
          <w:b/>
          <w:bCs/>
        </w:rPr>
        <w:t>Evidência:</w:t>
      </w:r>
      <w:r w:rsidRPr="00DC1F78">
        <w:t> Relatos frequentes de falta de documentação que comprove a existência de </w:t>
      </w:r>
      <w:r w:rsidRPr="00DC1F78">
        <w:rPr>
          <w:b/>
          <w:bCs/>
        </w:rPr>
        <w:t>Planos de Ação</w:t>
      </w:r>
      <w:r w:rsidRPr="00DC1F78">
        <w:t>. Sem dados, a gestão não planeja; apenas reage.</w:t>
      </w:r>
    </w:p>
    <w:p w14:paraId="35475632" w14:textId="5E3C79DA" w:rsidR="00DC1F78" w:rsidRPr="00DC1F78" w:rsidRDefault="00DC1F78" w:rsidP="00DC1F78">
      <w:pPr>
        <w:jc w:val="both"/>
        <w:rPr>
          <w:b/>
          <w:bCs/>
        </w:rPr>
      </w:pPr>
      <w:r w:rsidRPr="00DC1F78">
        <w:rPr>
          <w:b/>
          <w:bCs/>
        </w:rPr>
        <w:t>2.</w:t>
      </w:r>
      <w:r w:rsidR="00773FBF">
        <w:rPr>
          <w:b/>
          <w:bCs/>
        </w:rPr>
        <w:t>5</w:t>
      </w:r>
      <w:r w:rsidRPr="00DC1F78">
        <w:rPr>
          <w:b/>
          <w:bCs/>
        </w:rPr>
        <w:t>. O Paradoxo da Inovação (A Barreira da Nota 5)</w:t>
      </w:r>
    </w:p>
    <w:p w14:paraId="0CC28765" w14:textId="77777777" w:rsidR="00DC1F78" w:rsidRPr="00DC1F78" w:rsidRDefault="00DC1F78" w:rsidP="00DC1F78">
      <w:pPr>
        <w:jc w:val="both"/>
      </w:pPr>
      <w:r w:rsidRPr="00DC1F78">
        <w:t>A </w:t>
      </w:r>
      <w:proofErr w:type="spellStart"/>
      <w:r w:rsidRPr="00DC1F78">
        <w:rPr>
          <w:i/>
          <w:iCs/>
        </w:rPr>
        <w:t>tag</w:t>
      </w:r>
      <w:proofErr w:type="spellEnd"/>
      <w:r w:rsidRPr="00DC1F78">
        <w:t> </w:t>
      </w:r>
      <w:r w:rsidRPr="00DC1F78">
        <w:rPr>
          <w:b/>
          <w:bCs/>
        </w:rPr>
        <w:t>"Ausência de Inovação"</w:t>
      </w:r>
      <w:r w:rsidRPr="00DC1F78">
        <w:t> foi a ocorrência mais frequente, repetindo-se </w:t>
      </w:r>
      <w:r w:rsidRPr="00DC1F78">
        <w:rPr>
          <w:b/>
          <w:bCs/>
        </w:rPr>
        <w:t>28 vezes</w:t>
      </w:r>
      <w:r w:rsidRPr="00DC1F78">
        <w:t>. A análise aprofundada, cruzada com o contexto da avaliação in loco, revela que este é o principal fator de retenção da nota máxima.</w:t>
      </w:r>
    </w:p>
    <w:p w14:paraId="1DD0EF42" w14:textId="77777777" w:rsidR="00DC1F78" w:rsidRPr="00DC1F78" w:rsidRDefault="00DC1F78" w:rsidP="00DC1F78">
      <w:pPr>
        <w:numPr>
          <w:ilvl w:val="0"/>
          <w:numId w:val="6"/>
        </w:numPr>
        <w:jc w:val="both"/>
      </w:pPr>
      <w:r w:rsidRPr="00DC1F78">
        <w:rPr>
          <w:b/>
          <w:bCs/>
        </w:rPr>
        <w:t>O "Texto Padrão" do MEC:</w:t>
      </w:r>
      <w:r w:rsidRPr="00DC1F78">
        <w:t> Identificou-se que a justificativa de "não comprovação de práticas inovadoras ou exitosas" é um padrão utilizado pelos avaliadores quando </w:t>
      </w:r>
      <w:r w:rsidRPr="00DC1F78">
        <w:rPr>
          <w:b/>
          <w:bCs/>
        </w:rPr>
        <w:t>o projeto de inovação existe no papel, mas não há comprovação prática</w:t>
      </w:r>
      <w:r w:rsidRPr="00DC1F78">
        <w:t>.</w:t>
      </w:r>
    </w:p>
    <w:p w14:paraId="737767FA" w14:textId="77777777" w:rsidR="00DC1F78" w:rsidRPr="00DC1F78" w:rsidRDefault="00DC1F78" w:rsidP="00DC1F78">
      <w:pPr>
        <w:numPr>
          <w:ilvl w:val="0"/>
          <w:numId w:val="6"/>
        </w:numPr>
        <w:jc w:val="both"/>
      </w:pPr>
      <w:r w:rsidRPr="00DC1F78">
        <w:rPr>
          <w:b/>
          <w:bCs/>
        </w:rPr>
        <w:t>Conformidade vs. Excelência:</w:t>
      </w:r>
      <w:r w:rsidRPr="00DC1F78">
        <w:t> Os cursos atingem a nota 4 porque cumprem os requisitos legais (conformidade), mas falham em provar que suas práticas geram resultados diferenciados (excelência).</w:t>
      </w:r>
    </w:p>
    <w:p w14:paraId="46DCDA15" w14:textId="77777777" w:rsidR="00DC1F78" w:rsidRPr="009B05BF" w:rsidRDefault="00DC1F78" w:rsidP="009B05BF">
      <w:pPr>
        <w:pStyle w:val="Citao"/>
        <w:jc w:val="both"/>
      </w:pPr>
      <w:r w:rsidRPr="009B05BF">
        <w:lastRenderedPageBreak/>
        <w:t>"A justificativa apresenta um caráter meramente descritivo e de conformidade. Embora aponte a demanda regional e a existência de infraestrutura e corpo docente, falha em demonstrar diferenciais competitivos, projetos de inovação pedagógica ou a formalização de convênios específicos [...]. A menção a recursos 'necessários' [...] indica atendimento aos padrões de qualidade (Nota 4), mas a ausência de elementos de vanguarda ou impacto sistêmico impede a nota máxima." — (Excerto de Relatório de Avaliação)</w:t>
      </w:r>
    </w:p>
    <w:p w14:paraId="21A71FA3" w14:textId="08DFACCB" w:rsidR="00DC1F78" w:rsidRPr="00DC1F78" w:rsidRDefault="00DC1F78" w:rsidP="00DC1F78">
      <w:pPr>
        <w:jc w:val="both"/>
        <w:rPr>
          <w:b/>
          <w:bCs/>
        </w:rPr>
      </w:pPr>
      <w:r w:rsidRPr="00DC1F78">
        <w:rPr>
          <w:b/>
          <w:bCs/>
        </w:rPr>
        <w:t>2.</w:t>
      </w:r>
      <w:r w:rsidR="00773FBF">
        <w:rPr>
          <w:b/>
          <w:bCs/>
        </w:rPr>
        <w:t>5</w:t>
      </w:r>
      <w:r w:rsidRPr="00DC1F78">
        <w:rPr>
          <w:b/>
          <w:bCs/>
        </w:rPr>
        <w:t>.</w:t>
      </w:r>
      <w:r w:rsidR="00773FBF">
        <w:rPr>
          <w:b/>
          <w:bCs/>
        </w:rPr>
        <w:t>1</w:t>
      </w:r>
      <w:r w:rsidRPr="00DC1F78">
        <w:rPr>
          <w:b/>
          <w:bCs/>
        </w:rPr>
        <w:t xml:space="preserve"> Contextos Específicos de Falha na Inovação</w:t>
      </w:r>
    </w:p>
    <w:p w14:paraId="2375790C" w14:textId="77777777" w:rsidR="00DC1F78" w:rsidRPr="00DC1F78" w:rsidRDefault="00DC1F78" w:rsidP="00DC1F78">
      <w:pPr>
        <w:jc w:val="both"/>
      </w:pPr>
      <w:r w:rsidRPr="00DC1F78">
        <w:t>A falta de inovação não é abstrata; ela foi citada em contextos específicos que denotam desatualização:</w:t>
      </w:r>
    </w:p>
    <w:p w14:paraId="6CB18A1D" w14:textId="77777777" w:rsidR="00DC1F78" w:rsidRPr="00DC1F78" w:rsidRDefault="00DC1F78" w:rsidP="00DC1F78">
      <w:pPr>
        <w:numPr>
          <w:ilvl w:val="0"/>
          <w:numId w:val="7"/>
        </w:numPr>
        <w:jc w:val="both"/>
      </w:pPr>
      <w:r w:rsidRPr="00DC1F78">
        <w:rPr>
          <w:b/>
          <w:bCs/>
        </w:rPr>
        <w:t>Química:</w:t>
      </w:r>
      <w:r w:rsidRPr="00DC1F78">
        <w:t> Bibliografias defasadas que não acompanham o estado da arte da ciência.</w:t>
      </w:r>
    </w:p>
    <w:p w14:paraId="720C62AF" w14:textId="77777777" w:rsidR="00DC1F78" w:rsidRPr="00DC1F78" w:rsidRDefault="00DC1F78" w:rsidP="00DC1F78">
      <w:pPr>
        <w:numPr>
          <w:ilvl w:val="0"/>
          <w:numId w:val="7"/>
        </w:numPr>
        <w:jc w:val="both"/>
      </w:pPr>
      <w:r w:rsidRPr="00DC1F78">
        <w:rPr>
          <w:b/>
          <w:bCs/>
        </w:rPr>
        <w:t>Matemática:</w:t>
      </w:r>
      <w:r w:rsidRPr="00DC1F78">
        <w:t> Metodologias pedagógicas tradicionais sem uso de ferramentas ativas.</w:t>
      </w:r>
    </w:p>
    <w:p w14:paraId="6032BFFE" w14:textId="77777777" w:rsidR="00DC1F78" w:rsidRPr="00DC1F78" w:rsidRDefault="00DC1F78" w:rsidP="00DC1F78">
      <w:pPr>
        <w:numPr>
          <w:ilvl w:val="0"/>
          <w:numId w:val="7"/>
        </w:numPr>
        <w:jc w:val="both"/>
      </w:pPr>
      <w:r w:rsidRPr="00DC1F78">
        <w:rPr>
          <w:b/>
          <w:bCs/>
        </w:rPr>
        <w:t>Geral:</w:t>
      </w:r>
      <w:r w:rsidRPr="00DC1F78">
        <w:t> Desconexão entre a teoria ensinada e a aplicação prática/profissional.</w:t>
      </w:r>
    </w:p>
    <w:p w14:paraId="62CDB707" w14:textId="77777777" w:rsidR="00516BF2" w:rsidRDefault="00516BF2" w:rsidP="006F0D5D">
      <w:pPr>
        <w:jc w:val="both"/>
      </w:pPr>
    </w:p>
    <w:p w14:paraId="6A86DF5B" w14:textId="77777777" w:rsidR="00F3078B" w:rsidRPr="00F3078B" w:rsidRDefault="00F3078B" w:rsidP="00F3078B">
      <w:pPr>
        <w:jc w:val="both"/>
      </w:pPr>
      <w:r w:rsidRPr="00F3078B">
        <w:rPr>
          <w:b/>
          <w:bCs/>
        </w:rPr>
        <w:t>3. Fragilidades em Infraestrutura e Acessibilidade</w:t>
      </w:r>
    </w:p>
    <w:p w14:paraId="533397E0" w14:textId="77777777" w:rsidR="00F3078B" w:rsidRPr="00F3078B" w:rsidRDefault="00F3078B" w:rsidP="00F3078B">
      <w:pPr>
        <w:jc w:val="both"/>
      </w:pPr>
      <w:r w:rsidRPr="00F3078B">
        <w:t>No que tange à dimensão de infraestrutura, a análise das justificativas evidenciou gargalos críticos que impactam as condições de trabalho e ensino. A ocorrência mais frequente refere-se ao comprometimento da </w:t>
      </w:r>
      <w:r w:rsidRPr="00F3078B">
        <w:rPr>
          <w:b/>
          <w:bCs/>
        </w:rPr>
        <w:t>privacidade dos professores orientadores</w:t>
      </w:r>
      <w:r w:rsidRPr="00F3078B">
        <w:t>, decorrente da utilização de salas compartilhadas e da ausência de isolamento acústico adequado, o que prejudica a qualidade dos atendimentos individualizados.</w:t>
      </w:r>
    </w:p>
    <w:p w14:paraId="7D5642D7" w14:textId="77777777" w:rsidR="00F3078B" w:rsidRPr="00F3078B" w:rsidRDefault="00F3078B" w:rsidP="00F3078B">
      <w:pPr>
        <w:jc w:val="both"/>
      </w:pPr>
      <w:r w:rsidRPr="00F3078B">
        <w:t>Além disso, foram identificados obstáculos significativos para a atuação dos docentes em regime de tempo integral, tais como:</w:t>
      </w:r>
    </w:p>
    <w:p w14:paraId="714F2378" w14:textId="77777777" w:rsidR="00F3078B" w:rsidRPr="00F3078B" w:rsidRDefault="00F3078B" w:rsidP="00F3078B">
      <w:pPr>
        <w:numPr>
          <w:ilvl w:val="0"/>
          <w:numId w:val="8"/>
        </w:numPr>
        <w:jc w:val="both"/>
      </w:pPr>
      <w:r w:rsidRPr="00F3078B">
        <w:rPr>
          <w:b/>
          <w:bCs/>
        </w:rPr>
        <w:t>Precarização do Posto de Trabalho:</w:t>
      </w:r>
      <w:r w:rsidRPr="00F3078B">
        <w:t> Limitação de espaço físico e ausência de equipamentos tecnológicos essenciais (como computadores individuais) para o desenvolvimento das atividades.</w:t>
      </w:r>
    </w:p>
    <w:p w14:paraId="73A240D1" w14:textId="7395CB9C" w:rsidR="004F58DA" w:rsidRDefault="00F3078B" w:rsidP="004F58DA">
      <w:pPr>
        <w:numPr>
          <w:ilvl w:val="0"/>
          <w:numId w:val="8"/>
        </w:numPr>
        <w:jc w:val="both"/>
      </w:pPr>
      <w:r w:rsidRPr="00F3078B">
        <w:rPr>
          <w:b/>
          <w:bCs/>
        </w:rPr>
        <w:t>Insuficiência de Recursos Discentes:</w:t>
      </w:r>
      <w:r w:rsidRPr="00F3078B">
        <w:t> Baixa disponibilidade quantitativa de computadores para uso dos alunos, limitando o suporte às atividades acadêmicas e de pesquisa.</w:t>
      </w:r>
    </w:p>
    <w:p w14:paraId="17A717E9" w14:textId="77777777" w:rsidR="00FC5C6B" w:rsidRPr="004A013D" w:rsidRDefault="00FC5C6B" w:rsidP="004A013D">
      <w:pPr>
        <w:numPr>
          <w:ilvl w:val="0"/>
          <w:numId w:val="8"/>
        </w:numPr>
        <w:jc w:val="both"/>
      </w:pPr>
      <w:r w:rsidRPr="004A013D">
        <w:t>Acessibilidade Arquitetônica e Mobiliário:</w:t>
      </w:r>
    </w:p>
    <w:p w14:paraId="004D12FA" w14:textId="77777777" w:rsidR="00FC5C6B" w:rsidRPr="004A013D" w:rsidRDefault="00FC5C6B" w:rsidP="00FC5C6B">
      <w:pPr>
        <w:numPr>
          <w:ilvl w:val="1"/>
          <w:numId w:val="8"/>
        </w:numPr>
        <w:jc w:val="both"/>
      </w:pPr>
      <w:r w:rsidRPr="004A013D">
        <w:lastRenderedPageBreak/>
        <w:t>Ausência de piso tátil nas áreas de circulação;</w:t>
      </w:r>
    </w:p>
    <w:p w14:paraId="27DD9F51" w14:textId="77777777" w:rsidR="00FC5C6B" w:rsidRPr="004A013D" w:rsidRDefault="00FC5C6B" w:rsidP="00FC5C6B">
      <w:pPr>
        <w:numPr>
          <w:ilvl w:val="1"/>
          <w:numId w:val="8"/>
        </w:numPr>
        <w:jc w:val="both"/>
      </w:pPr>
      <w:r w:rsidRPr="004A013D">
        <w:t>Inexistência de mobiliário adaptado, especificamente cadeiras para pessoas obesas;</w:t>
      </w:r>
    </w:p>
    <w:p w14:paraId="7C35BD7E" w14:textId="77777777" w:rsidR="00FC5C6B" w:rsidRPr="004A013D" w:rsidRDefault="00FC5C6B" w:rsidP="00FC5C6B">
      <w:pPr>
        <w:numPr>
          <w:ilvl w:val="1"/>
          <w:numId w:val="8"/>
        </w:numPr>
        <w:jc w:val="both"/>
      </w:pPr>
      <w:r w:rsidRPr="004A013D">
        <w:t>Mobiliário geral ergonomicamente desconfortável, gerando queixas discentes.</w:t>
      </w:r>
    </w:p>
    <w:p w14:paraId="34B3758C" w14:textId="77777777" w:rsidR="00FC5C6B" w:rsidRPr="004A013D" w:rsidRDefault="00FC5C6B" w:rsidP="00FC5C6B">
      <w:pPr>
        <w:numPr>
          <w:ilvl w:val="0"/>
          <w:numId w:val="8"/>
        </w:numPr>
        <w:jc w:val="both"/>
        <w:rPr>
          <w:b/>
          <w:bCs/>
        </w:rPr>
      </w:pPr>
      <w:r w:rsidRPr="004A013D">
        <w:rPr>
          <w:b/>
          <w:bCs/>
        </w:rPr>
        <w:t>Acessibilidade Comunicacional e Tecnológica:</w:t>
      </w:r>
    </w:p>
    <w:p w14:paraId="63B14F8D" w14:textId="77777777" w:rsidR="00FC5C6B" w:rsidRPr="004A013D" w:rsidRDefault="00FC5C6B" w:rsidP="004A013D">
      <w:pPr>
        <w:numPr>
          <w:ilvl w:val="1"/>
          <w:numId w:val="8"/>
        </w:numPr>
        <w:jc w:val="both"/>
      </w:pPr>
      <w:r w:rsidRPr="004A013D">
        <w:t>Falta de materiais de suporte para pessoas surdas;</w:t>
      </w:r>
    </w:p>
    <w:p w14:paraId="2445D04E" w14:textId="77777777" w:rsidR="00FC5C6B" w:rsidRPr="004A013D" w:rsidRDefault="00FC5C6B" w:rsidP="004A013D">
      <w:pPr>
        <w:numPr>
          <w:ilvl w:val="1"/>
          <w:numId w:val="8"/>
        </w:numPr>
        <w:jc w:val="both"/>
      </w:pPr>
      <w:r w:rsidRPr="004A013D">
        <w:t>Ausência de tecnologias assistivas nos computadores e espaços das bibliotecas.</w:t>
      </w:r>
    </w:p>
    <w:p w14:paraId="25551262" w14:textId="77777777" w:rsidR="00FC5C6B" w:rsidRPr="004A013D" w:rsidRDefault="00FC5C6B" w:rsidP="00FC5C6B">
      <w:pPr>
        <w:numPr>
          <w:ilvl w:val="0"/>
          <w:numId w:val="8"/>
        </w:numPr>
        <w:jc w:val="both"/>
        <w:rPr>
          <w:b/>
          <w:bCs/>
        </w:rPr>
      </w:pPr>
      <w:r w:rsidRPr="004A013D">
        <w:rPr>
          <w:b/>
          <w:bCs/>
        </w:rPr>
        <w:t>Recursos Didáticos e Pedagógicos:</w:t>
      </w:r>
    </w:p>
    <w:p w14:paraId="4BAF0F78" w14:textId="77777777" w:rsidR="00FC5C6B" w:rsidRPr="004A013D" w:rsidRDefault="00FC5C6B" w:rsidP="004A013D">
      <w:pPr>
        <w:numPr>
          <w:ilvl w:val="1"/>
          <w:numId w:val="8"/>
        </w:numPr>
        <w:jc w:val="both"/>
      </w:pPr>
      <w:r w:rsidRPr="004A013D">
        <w:t>Carência de materiais e insumos para a realização de aulas práticas;</w:t>
      </w:r>
    </w:p>
    <w:p w14:paraId="15F14E94" w14:textId="77777777" w:rsidR="00FC5C6B" w:rsidRPr="004A013D" w:rsidRDefault="00FC5C6B" w:rsidP="004A013D">
      <w:pPr>
        <w:numPr>
          <w:ilvl w:val="1"/>
          <w:numId w:val="8"/>
        </w:numPr>
        <w:jc w:val="both"/>
      </w:pPr>
      <w:r w:rsidRPr="004A013D">
        <w:t>Limitação do layout físico das salas, impedindo a aplicação de metodologias de ensino diversificadas;</w:t>
      </w:r>
    </w:p>
    <w:p w14:paraId="65605164" w14:textId="77777777" w:rsidR="00FC5C6B" w:rsidRPr="004A013D" w:rsidRDefault="00FC5C6B" w:rsidP="004A013D">
      <w:pPr>
        <w:numPr>
          <w:ilvl w:val="1"/>
          <w:numId w:val="8"/>
        </w:numPr>
        <w:jc w:val="both"/>
      </w:pPr>
      <w:r w:rsidRPr="004A013D">
        <w:t>Inadequação da infraestrutura tecnológica devido ao uso de salas multiuso sobrepostas.</w:t>
      </w:r>
    </w:p>
    <w:p w14:paraId="3B1F4A10" w14:textId="77777777" w:rsidR="00FC5C6B" w:rsidRPr="004A013D" w:rsidRDefault="00FC5C6B" w:rsidP="00FC5C6B">
      <w:pPr>
        <w:numPr>
          <w:ilvl w:val="0"/>
          <w:numId w:val="8"/>
        </w:numPr>
        <w:jc w:val="both"/>
        <w:rPr>
          <w:b/>
          <w:bCs/>
        </w:rPr>
      </w:pPr>
      <w:r w:rsidRPr="004A013D">
        <w:rPr>
          <w:b/>
          <w:bCs/>
        </w:rPr>
        <w:t>Manutenção e Conforto Ambiental:</w:t>
      </w:r>
    </w:p>
    <w:p w14:paraId="3A690E65" w14:textId="77777777" w:rsidR="00FC5C6B" w:rsidRPr="004A013D" w:rsidRDefault="00FC5C6B" w:rsidP="004A013D">
      <w:pPr>
        <w:numPr>
          <w:ilvl w:val="1"/>
          <w:numId w:val="8"/>
        </w:numPr>
        <w:jc w:val="both"/>
      </w:pPr>
      <w:r w:rsidRPr="004A013D">
        <w:t>Conectividade de internet insuficiente para o suporte às metodologias de ensino;</w:t>
      </w:r>
    </w:p>
    <w:p w14:paraId="6B5A1693" w14:textId="77777777" w:rsidR="00FC5C6B" w:rsidRPr="004A013D" w:rsidRDefault="00FC5C6B" w:rsidP="004A013D">
      <w:pPr>
        <w:numPr>
          <w:ilvl w:val="1"/>
          <w:numId w:val="8"/>
        </w:numPr>
        <w:jc w:val="both"/>
      </w:pPr>
      <w:r w:rsidRPr="004A013D">
        <w:t>Problemas estruturais de manutenção predial, como infiltrações pluviais;</w:t>
      </w:r>
    </w:p>
    <w:p w14:paraId="7A20F617" w14:textId="77777777" w:rsidR="00FC5C6B" w:rsidRPr="004A013D" w:rsidRDefault="00FC5C6B" w:rsidP="004A013D">
      <w:pPr>
        <w:numPr>
          <w:ilvl w:val="1"/>
          <w:numId w:val="8"/>
        </w:numPr>
        <w:jc w:val="both"/>
      </w:pPr>
      <w:r w:rsidRPr="004A013D">
        <w:t>Instabilidade operacional nos equipamentos de climatização.</w:t>
      </w:r>
    </w:p>
    <w:p w14:paraId="5A1174BE" w14:textId="2109F82B" w:rsidR="00337904" w:rsidRPr="00A16E65" w:rsidRDefault="00A16E65" w:rsidP="00A16E65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A16E65">
        <w:rPr>
          <w:b/>
          <w:bCs/>
        </w:rPr>
        <w:t>Projeto docente e tutoria</w:t>
      </w:r>
    </w:p>
    <w:sectPr w:rsidR="00337904" w:rsidRPr="00A16E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10CC"/>
    <w:multiLevelType w:val="multilevel"/>
    <w:tmpl w:val="49909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144F7"/>
    <w:multiLevelType w:val="multilevel"/>
    <w:tmpl w:val="E4D2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B3290"/>
    <w:multiLevelType w:val="multilevel"/>
    <w:tmpl w:val="D9A8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12BA3"/>
    <w:multiLevelType w:val="multilevel"/>
    <w:tmpl w:val="AA2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87314"/>
    <w:multiLevelType w:val="multilevel"/>
    <w:tmpl w:val="319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B133C"/>
    <w:multiLevelType w:val="multilevel"/>
    <w:tmpl w:val="128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A3512"/>
    <w:multiLevelType w:val="multilevel"/>
    <w:tmpl w:val="778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D4BE2"/>
    <w:multiLevelType w:val="multilevel"/>
    <w:tmpl w:val="E92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635190">
    <w:abstractNumId w:val="7"/>
  </w:num>
  <w:num w:numId="2" w16cid:durableId="828445878">
    <w:abstractNumId w:val="4"/>
  </w:num>
  <w:num w:numId="3" w16cid:durableId="1639646991">
    <w:abstractNumId w:val="2"/>
  </w:num>
  <w:num w:numId="4" w16cid:durableId="1612082666">
    <w:abstractNumId w:val="0"/>
  </w:num>
  <w:num w:numId="5" w16cid:durableId="30153013">
    <w:abstractNumId w:val="5"/>
  </w:num>
  <w:num w:numId="6" w16cid:durableId="833305817">
    <w:abstractNumId w:val="3"/>
  </w:num>
  <w:num w:numId="7" w16cid:durableId="1244799334">
    <w:abstractNumId w:val="1"/>
  </w:num>
  <w:num w:numId="8" w16cid:durableId="1496998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9E"/>
    <w:rsid w:val="000364E2"/>
    <w:rsid w:val="000515A6"/>
    <w:rsid w:val="00055D6A"/>
    <w:rsid w:val="000576E5"/>
    <w:rsid w:val="00070642"/>
    <w:rsid w:val="000B5E54"/>
    <w:rsid w:val="00160A51"/>
    <w:rsid w:val="00266D86"/>
    <w:rsid w:val="002B1EF4"/>
    <w:rsid w:val="00337904"/>
    <w:rsid w:val="00344B39"/>
    <w:rsid w:val="003A6C15"/>
    <w:rsid w:val="003E7F69"/>
    <w:rsid w:val="003F4119"/>
    <w:rsid w:val="00435922"/>
    <w:rsid w:val="004362A2"/>
    <w:rsid w:val="004A013D"/>
    <w:rsid w:val="004C65AE"/>
    <w:rsid w:val="004D0752"/>
    <w:rsid w:val="004F58DA"/>
    <w:rsid w:val="00516BF2"/>
    <w:rsid w:val="00565A29"/>
    <w:rsid w:val="005A7D85"/>
    <w:rsid w:val="0060259E"/>
    <w:rsid w:val="00664F83"/>
    <w:rsid w:val="00697EA3"/>
    <w:rsid w:val="006A53BB"/>
    <w:rsid w:val="006A7579"/>
    <w:rsid w:val="006F0D5D"/>
    <w:rsid w:val="006F38CE"/>
    <w:rsid w:val="00773FBF"/>
    <w:rsid w:val="00787CBC"/>
    <w:rsid w:val="007B529F"/>
    <w:rsid w:val="008B7E34"/>
    <w:rsid w:val="008E5AC2"/>
    <w:rsid w:val="008F053A"/>
    <w:rsid w:val="008F69C5"/>
    <w:rsid w:val="00960997"/>
    <w:rsid w:val="00973091"/>
    <w:rsid w:val="009B05BF"/>
    <w:rsid w:val="009F1D80"/>
    <w:rsid w:val="00A16E65"/>
    <w:rsid w:val="00A85EAE"/>
    <w:rsid w:val="00AA7C7B"/>
    <w:rsid w:val="00AB0AC3"/>
    <w:rsid w:val="00AD3829"/>
    <w:rsid w:val="00AE6B9C"/>
    <w:rsid w:val="00B01020"/>
    <w:rsid w:val="00B01DDE"/>
    <w:rsid w:val="00B11D97"/>
    <w:rsid w:val="00B760E2"/>
    <w:rsid w:val="00BF7DAD"/>
    <w:rsid w:val="00C148AF"/>
    <w:rsid w:val="00C314E1"/>
    <w:rsid w:val="00C57258"/>
    <w:rsid w:val="00C84546"/>
    <w:rsid w:val="00CA4775"/>
    <w:rsid w:val="00D660CC"/>
    <w:rsid w:val="00DC1F78"/>
    <w:rsid w:val="00DD74DB"/>
    <w:rsid w:val="00E93DB8"/>
    <w:rsid w:val="00E95018"/>
    <w:rsid w:val="00ED5518"/>
    <w:rsid w:val="00EE56C0"/>
    <w:rsid w:val="00F3078B"/>
    <w:rsid w:val="00F61239"/>
    <w:rsid w:val="00F668F5"/>
    <w:rsid w:val="00FA0EDF"/>
    <w:rsid w:val="00FB40CA"/>
    <w:rsid w:val="00FC5C6B"/>
    <w:rsid w:val="00FE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3AE62"/>
  <w15:chartTrackingRefBased/>
  <w15:docId w15:val="{1E38CB44-50C1-42D3-B541-1F7BC338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2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2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2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2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2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25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25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25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25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25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25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2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2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05BF"/>
    <w:pPr>
      <w:spacing w:before="160"/>
      <w:ind w:left="1134" w:right="113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05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25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25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2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25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2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1240</Words>
  <Characters>6603</Characters>
  <Application>Microsoft Office Word</Application>
  <DocSecurity>0</DocSecurity>
  <Lines>134</Lines>
  <Paragraphs>52</Paragraphs>
  <ScaleCrop>false</ScaleCrop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de Paula Marafiga</dc:creator>
  <cp:keywords/>
  <dc:description/>
  <cp:lastModifiedBy>Bruno de Paula Marafiga</cp:lastModifiedBy>
  <cp:revision>72</cp:revision>
  <dcterms:created xsi:type="dcterms:W3CDTF">2026-02-12T16:21:00Z</dcterms:created>
  <dcterms:modified xsi:type="dcterms:W3CDTF">2026-02-12T18:20:00Z</dcterms:modified>
</cp:coreProperties>
</file>