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9CA45" w14:textId="77777777" w:rsidR="006F3D0D" w:rsidRDefault="00000000">
      <w:pPr>
        <w:ind w:left="0"/>
        <w:rPr>
          <w:b/>
        </w:rPr>
      </w:pPr>
      <w:r>
        <w:rPr>
          <w:b/>
        </w:rPr>
        <w:t xml:space="preserve">Rafael Claro (88860), Fábio Alves (108016), Bruno Pereira (112726), Rafael Dias (114258) </w:t>
      </w:r>
    </w:p>
    <w:p w14:paraId="14817A8F" w14:textId="77777777" w:rsidR="006F3D0D" w:rsidRDefault="00000000">
      <w:pPr>
        <w:ind w:left="0"/>
      </w:pPr>
      <w:r>
        <w:t xml:space="preserve">Versão deste relatório: </w:t>
      </w:r>
      <w:r>
        <w:rPr>
          <w:b/>
        </w:rPr>
        <w:t>2022-05-14</w:t>
      </w:r>
      <w:r>
        <w:t>, v1.0</w:t>
      </w:r>
    </w:p>
    <w:p w14:paraId="464769FC" w14:textId="77777777" w:rsidR="006F3D0D" w:rsidRDefault="006F3D0D">
      <w:pPr>
        <w:ind w:left="0"/>
      </w:pPr>
    </w:p>
    <w:p w14:paraId="3CB9BE91" w14:textId="77777777" w:rsidR="006F3D0D" w:rsidRDefault="006F3D0D">
      <w:pPr>
        <w:ind w:left="0"/>
      </w:pPr>
    </w:p>
    <w:p w14:paraId="3CD0883C" w14:textId="77777777" w:rsidR="006F3D0D" w:rsidRDefault="006F3D0D" w:rsidP="00D94EB2">
      <w:pPr>
        <w:ind w:left="0"/>
        <w:jc w:val="center"/>
      </w:pPr>
    </w:p>
    <w:p w14:paraId="27072B2F" w14:textId="77777777" w:rsidR="006F3D0D" w:rsidRDefault="00000000" w:rsidP="00D94EB2">
      <w:pPr>
        <w:ind w:left="0"/>
        <w:jc w:val="center"/>
      </w:pPr>
      <w:r>
        <w:t xml:space="preserve">RELATÓRIO – </w:t>
      </w:r>
      <w:r>
        <w:rPr>
          <w:i/>
        </w:rPr>
        <w:t>ELABORATION &amp; CONSTRUCTION</w:t>
      </w:r>
    </w:p>
    <w:p w14:paraId="59106531" w14:textId="77777777" w:rsidR="006F3D0D" w:rsidRDefault="00000000" w:rsidP="00D94EB2">
      <w:pPr>
        <w:pStyle w:val="Ttulo"/>
        <w:jc w:val="center"/>
      </w:pPr>
      <w:bookmarkStart w:id="0" w:name="_gjdgxs" w:colFirst="0" w:colLast="0"/>
      <w:bookmarkEnd w:id="0"/>
      <w:r>
        <w:t>Construção</w:t>
      </w:r>
    </w:p>
    <w:sdt>
      <w:sdtPr>
        <w:rPr>
          <w:rFonts w:ascii="Arial Nova" w:hAnsi="Arial Nova"/>
          <w:b/>
          <w:bCs/>
          <w:color w:val="auto"/>
          <w:sz w:val="22"/>
          <w:szCs w:val="22"/>
        </w:rPr>
        <w:id w:val="445426955"/>
        <w:docPartObj>
          <w:docPartGallery w:val="Table of Contents"/>
          <w:docPartUnique/>
        </w:docPartObj>
      </w:sdtPr>
      <w:sdtEndPr>
        <w:rPr>
          <w:rFonts w:eastAsia="Arial Nova" w:cs="Arial Nova"/>
          <w:sz w:val="20"/>
          <w:szCs w:val="20"/>
        </w:rPr>
      </w:sdtEndPr>
      <w:sdtContent>
        <w:p w14:paraId="58FD9426" w14:textId="3A7A9F82" w:rsidR="00D94EB2" w:rsidRPr="00D94EB2" w:rsidRDefault="00D94EB2">
          <w:pPr>
            <w:pStyle w:val="Cabealhodondice"/>
            <w:rPr>
              <w:rFonts w:ascii="Arial Nova" w:hAnsi="Arial Nova"/>
              <w:b/>
              <w:bCs/>
              <w:color w:val="auto"/>
              <w:sz w:val="22"/>
              <w:szCs w:val="22"/>
            </w:rPr>
          </w:pPr>
          <w:r w:rsidRPr="00D94EB2">
            <w:rPr>
              <w:rFonts w:ascii="Arial Nova" w:hAnsi="Arial Nova"/>
              <w:b/>
              <w:bCs/>
              <w:color w:val="auto"/>
              <w:sz w:val="22"/>
              <w:szCs w:val="22"/>
            </w:rPr>
            <w:t>Índice</w:t>
          </w:r>
        </w:p>
        <w:p w14:paraId="3671F732" w14:textId="6400DF9C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62509" w:history="1">
            <w:r w:rsidRPr="00E1036B">
              <w:rPr>
                <w:rStyle w:val="Hiperligao"/>
                <w:noProof/>
              </w:rPr>
              <w:t>1.1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5116E" w14:textId="785BA24C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0" w:history="1">
            <w:r w:rsidRPr="00E1036B">
              <w:rPr>
                <w:rStyle w:val="Hiperligao"/>
                <w:rFonts w:cstheme="majorBidi"/>
                <w:noProof/>
              </w:rPr>
              <w:t>1.2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Controlo de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81C1" w14:textId="63795504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1" w:history="1">
            <w:r w:rsidRPr="00E1036B">
              <w:rPr>
                <w:rStyle w:val="Hiperligao"/>
                <w:rFonts w:cstheme="majorBidi"/>
                <w:noProof/>
              </w:rPr>
              <w:t>1.3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Referências e recursos suplementares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85F4" w14:textId="1DFE3C64" w:rsidR="00D94EB2" w:rsidRDefault="00D94EB2">
          <w:pPr>
            <w:pStyle w:val="ndice1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167262512" w:history="1">
            <w:r w:rsidRPr="00E1036B">
              <w:rPr>
                <w:rStyle w:val="Hiperligao"/>
                <w:rFonts w:cstheme="majorBidi"/>
                <w:noProof/>
              </w:rPr>
              <w:t>2.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CE5D" w14:textId="1DB542A0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3" w:history="1">
            <w:r w:rsidRPr="00E1036B">
              <w:rPr>
                <w:rStyle w:val="Hiperligao"/>
                <w:rFonts w:cstheme="majorBidi"/>
                <w:noProof/>
              </w:rPr>
              <w:t>2.1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8ED6" w14:textId="0E6308C1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4" w:history="1">
            <w:r w:rsidRPr="00E1036B">
              <w:rPr>
                <w:rStyle w:val="Hiperligao"/>
                <w:rFonts w:cstheme="majorBidi"/>
                <w:noProof/>
              </w:rPr>
              <w:t>2.2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Requisitos com impacto na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0ABC4" w14:textId="59D7CA29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5" w:history="1">
            <w:r w:rsidRPr="00E1036B">
              <w:rPr>
                <w:rStyle w:val="Hiperligao"/>
                <w:rFonts w:eastAsia="Calibri" w:cstheme="majorBidi"/>
                <w:noProof/>
              </w:rPr>
              <w:t>2.3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Decisões e 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A5A24" w14:textId="4C241F0A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6" w:history="1">
            <w:r w:rsidRPr="00E1036B">
              <w:rPr>
                <w:rStyle w:val="Hiperligao"/>
                <w:rFonts w:cstheme="majorBidi"/>
                <w:noProof/>
              </w:rPr>
              <w:t>2.4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Arquitetura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0EC0D" w14:textId="49422C91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7" w:history="1">
            <w:r w:rsidRPr="00E1036B">
              <w:rPr>
                <w:rStyle w:val="Hiperligao"/>
                <w:rFonts w:cstheme="majorBidi"/>
                <w:noProof/>
              </w:rPr>
              <w:t>2.5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Arquitetura física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6173" w14:textId="5EAA89EA" w:rsidR="00D94EB2" w:rsidRDefault="00D94EB2">
          <w:pPr>
            <w:pStyle w:val="ndice1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167262518" w:history="1">
            <w:r w:rsidRPr="00E1036B">
              <w:rPr>
                <w:rStyle w:val="Hiperligao"/>
                <w:rFonts w:cstheme="majorBidi"/>
                <w:noProof/>
              </w:rPr>
              <w:t>3.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Incremento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517F" w14:textId="403F7D28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19" w:history="1">
            <w:r w:rsidRPr="00E1036B">
              <w:rPr>
                <w:rStyle w:val="Hiperligao"/>
                <w:rFonts w:cstheme="majorBidi"/>
                <w:noProof/>
              </w:rPr>
              <w:t>3.1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Casos de utilização no Incremento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2B04" w14:textId="2712FFF4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20" w:history="1">
            <w:r w:rsidRPr="00E1036B">
              <w:rPr>
                <w:rStyle w:val="Hiperligao"/>
                <w:rFonts w:cstheme="majorBidi"/>
                <w:noProof/>
              </w:rPr>
              <w:t>3.2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Histórias de utilização selecionadas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DC91" w14:textId="5BC9FAD0" w:rsidR="00D94EB2" w:rsidRDefault="00D94EB2">
          <w:pPr>
            <w:pStyle w:val="ndice2"/>
            <w:tabs>
              <w:tab w:val="left" w:pos="960"/>
              <w:tab w:val="right" w:leader="dot" w:pos="9628"/>
            </w:tabs>
            <w:rPr>
              <w:noProof/>
            </w:rPr>
          </w:pPr>
          <w:hyperlink w:anchor="_Toc167262521" w:history="1">
            <w:r w:rsidRPr="00E1036B">
              <w:rPr>
                <w:rStyle w:val="Hiperligao"/>
                <w:rFonts w:cstheme="majorBidi"/>
                <w:noProof/>
              </w:rPr>
              <w:t>3.3</w:t>
            </w:r>
            <w:r>
              <w:rPr>
                <w:noProof/>
              </w:rPr>
              <w:tab/>
            </w:r>
            <w:r w:rsidRPr="00E1036B">
              <w:rPr>
                <w:rStyle w:val="Hiperligao"/>
                <w:rFonts w:cstheme="majorBidi"/>
                <w:noProof/>
              </w:rPr>
              <w:t>Estratégia e estado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_Toc167262521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64C7" w14:textId="6EA7E7F5" w:rsidR="00D94EB2" w:rsidRDefault="00D94EB2">
          <w:r>
            <w:rPr>
              <w:b/>
              <w:bCs/>
            </w:rPr>
            <w:fldChar w:fldCharType="end"/>
          </w:r>
        </w:p>
      </w:sdtContent>
    </w:sdt>
    <w:p w14:paraId="17F28DD3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1FB92FFC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2B73765C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4E3D1331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239F3309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159496D3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1EEFDA72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65313749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4DA6A455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1DC1C291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3AFBE990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355E4957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43BF3F1F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6EBD3C6C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346C96A0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2DA1F9DE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02C07AD0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43D77A80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16362CE4" w14:textId="77777777" w:rsidR="00345C37" w:rsidRDefault="00345C37" w:rsidP="00345C37">
      <w:pPr>
        <w:widowControl w:val="0"/>
        <w:tabs>
          <w:tab w:val="right" w:pos="12000"/>
        </w:tabs>
        <w:spacing w:before="60" w:line="240" w:lineRule="auto"/>
        <w:ind w:left="360"/>
      </w:pPr>
    </w:p>
    <w:p w14:paraId="5B7ABB6E" w14:textId="3682C344" w:rsidR="006F3D0D" w:rsidRPr="00B863D0" w:rsidRDefault="00000000" w:rsidP="00345C37">
      <w:pPr>
        <w:pStyle w:val="PargrafodaLista"/>
        <w:widowControl w:val="0"/>
        <w:numPr>
          <w:ilvl w:val="0"/>
          <w:numId w:val="7"/>
        </w:numPr>
        <w:tabs>
          <w:tab w:val="right" w:pos="12000"/>
        </w:tabs>
        <w:spacing w:before="60" w:line="240" w:lineRule="auto"/>
        <w:rPr>
          <w:rFonts w:eastAsia="Arial" w:cstheme="minorBidi"/>
          <w:b/>
          <w:bCs/>
          <w:color w:val="000000"/>
          <w:sz w:val="24"/>
          <w:szCs w:val="24"/>
        </w:rPr>
      </w:pPr>
      <w:r w:rsidRPr="00B863D0">
        <w:rPr>
          <w:rFonts w:cstheme="minorBidi"/>
          <w:b/>
          <w:bCs/>
          <w:sz w:val="24"/>
          <w:szCs w:val="24"/>
        </w:rPr>
        <w:t>Introdução</w:t>
      </w:r>
    </w:p>
    <w:p w14:paraId="0E755A28" w14:textId="77777777" w:rsidR="006F3D0D" w:rsidRPr="00B863D0" w:rsidRDefault="00000000">
      <w:pPr>
        <w:pStyle w:val="Ttulo2"/>
        <w:numPr>
          <w:ilvl w:val="1"/>
          <w:numId w:val="7"/>
        </w:numPr>
        <w:tabs>
          <w:tab w:val="left" w:pos="900"/>
        </w:tabs>
        <w:spacing w:after="360" w:line="240" w:lineRule="auto"/>
        <w:ind w:left="680" w:right="0" w:hanging="680"/>
        <w:jc w:val="both"/>
        <w:rPr>
          <w:rFonts w:ascii="Arial Nova" w:hAnsi="Arial Nova" w:cstheme="minorBidi"/>
          <w:sz w:val="22"/>
          <w:szCs w:val="22"/>
        </w:rPr>
      </w:pPr>
      <w:bookmarkStart w:id="1" w:name="_Toc167262509"/>
      <w:r w:rsidRPr="00B863D0">
        <w:rPr>
          <w:rFonts w:ascii="Arial Nova" w:hAnsi="Arial Nova" w:cstheme="minorBidi"/>
          <w:sz w:val="22"/>
          <w:szCs w:val="22"/>
        </w:rPr>
        <w:t>Sumário executivo</w:t>
      </w:r>
      <w:bookmarkEnd w:id="1"/>
    </w:p>
    <w:p w14:paraId="47107949" w14:textId="77777777" w:rsidR="006F3D0D" w:rsidRPr="00B863D0" w:rsidRDefault="00000000" w:rsidP="00345C37">
      <w:pPr>
        <w:spacing w:line="360" w:lineRule="auto"/>
        <w:ind w:left="0" w:firstLine="680"/>
        <w:jc w:val="both"/>
        <w:rPr>
          <w:rFonts w:cstheme="minorBidi"/>
          <w:sz w:val="22"/>
          <w:szCs w:val="22"/>
        </w:rPr>
      </w:pPr>
      <w:r w:rsidRPr="00B863D0">
        <w:rPr>
          <w:rFonts w:cstheme="minorBidi"/>
          <w:sz w:val="22"/>
          <w:szCs w:val="22"/>
        </w:rPr>
        <w:t>Este relatório cobre a execução e o resultado do primeiro incremento de desenvolvimento, essencial para validar a arquitetura proposta e expandir as funcionalidades críticas do sistema.</w:t>
      </w:r>
    </w:p>
    <w:p w14:paraId="48A1AF20" w14:textId="55D3F4E9" w:rsidR="006F3D0D" w:rsidRPr="00B863D0" w:rsidRDefault="00000000" w:rsidP="00345C37">
      <w:pPr>
        <w:spacing w:line="360" w:lineRule="auto"/>
        <w:ind w:left="0" w:firstLine="680"/>
        <w:jc w:val="both"/>
        <w:rPr>
          <w:rFonts w:cstheme="minorBidi"/>
          <w:sz w:val="22"/>
          <w:szCs w:val="22"/>
        </w:rPr>
      </w:pPr>
      <w:r w:rsidRPr="00B863D0">
        <w:rPr>
          <w:rFonts w:cstheme="minorBidi"/>
          <w:sz w:val="22"/>
          <w:szCs w:val="22"/>
        </w:rPr>
        <w:t>O primeiro incremento teve como foco a validação da arquitetura do sistema. Ao longo deste período, foram implementadas funcionalidades essenciais que constituem o núcleo do negócio, o que garante que a base tecnológica seja sólida e eficaz.</w:t>
      </w:r>
      <w:r w:rsidR="00345C37" w:rsidRPr="00B863D0">
        <w:rPr>
          <w:rFonts w:cstheme="minorBidi"/>
          <w:sz w:val="22"/>
          <w:szCs w:val="22"/>
        </w:rPr>
        <w:t xml:space="preserve"> </w:t>
      </w:r>
      <w:r w:rsidRPr="00B863D0">
        <w:rPr>
          <w:rFonts w:cstheme="minorBidi"/>
          <w:sz w:val="22"/>
          <w:szCs w:val="22"/>
        </w:rPr>
        <w:t>Esta etapa serviu como uma prova de conceito para as abordagens tecnológicas adotadas e preparou o terreno para expansões futuras.</w:t>
      </w:r>
    </w:p>
    <w:p w14:paraId="7DC83C48" w14:textId="77777777" w:rsidR="006F3D0D" w:rsidRPr="00B863D0" w:rsidRDefault="00000000">
      <w:pPr>
        <w:pStyle w:val="Ttulo2"/>
        <w:numPr>
          <w:ilvl w:val="1"/>
          <w:numId w:val="7"/>
        </w:numPr>
        <w:tabs>
          <w:tab w:val="left" w:pos="900"/>
        </w:tabs>
        <w:spacing w:after="360" w:line="240" w:lineRule="auto"/>
        <w:ind w:left="680" w:right="0" w:hanging="680"/>
        <w:jc w:val="both"/>
        <w:rPr>
          <w:rFonts w:ascii="Arial Nova" w:hAnsi="Arial Nova" w:cstheme="majorBidi"/>
          <w:sz w:val="22"/>
          <w:szCs w:val="22"/>
        </w:rPr>
      </w:pPr>
      <w:bookmarkStart w:id="2" w:name="_Toc167262510"/>
      <w:r w:rsidRPr="00B863D0">
        <w:rPr>
          <w:rFonts w:ascii="Arial Nova" w:hAnsi="Arial Nova" w:cstheme="majorBidi"/>
          <w:sz w:val="22"/>
          <w:szCs w:val="22"/>
        </w:rPr>
        <w:t>Controlo de versões</w:t>
      </w:r>
      <w:bookmarkEnd w:id="2"/>
    </w:p>
    <w:tbl>
      <w:tblPr>
        <w:tblStyle w:val="a"/>
        <w:tblW w:w="99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782"/>
        <w:gridCol w:w="6723"/>
      </w:tblGrid>
      <w:tr w:rsidR="006F3D0D" w14:paraId="12339A90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9850" w14:textId="77777777" w:rsidR="006F3D0D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Quando?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8D5CE" w14:textId="77777777" w:rsidR="006F3D0D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Responsável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F2822" w14:textId="77777777" w:rsidR="006F3D0D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Alterações significativas</w:t>
            </w:r>
          </w:p>
        </w:tc>
      </w:tr>
      <w:tr w:rsidR="006F3D0D" w14:paraId="5BDC874F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D43AD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11/5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A3AFC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Rafael Dias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A80A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2.1, 2.4, 2.5</w:t>
            </w:r>
          </w:p>
        </w:tc>
      </w:tr>
      <w:tr w:rsidR="006F3D0D" w14:paraId="21606AD4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CF52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12/05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14CAA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Bruno Pereira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E15C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Sumário executivo, Referências e recursos suplementares, Casos de utilização no Incremento 1, Histórias de utilização selecionadas</w:t>
            </w:r>
          </w:p>
        </w:tc>
      </w:tr>
      <w:tr w:rsidR="006F3D0D" w14:paraId="3F34796D" w14:textId="77777777">
        <w:trPr>
          <w:trHeight w:val="20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F09C8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12/05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6EB11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color w:val="000000"/>
              </w:rPr>
            </w:pPr>
            <w:r>
              <w:t>Rafael Claro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4A180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Arquitetura de sistema</w:t>
            </w:r>
          </w:p>
        </w:tc>
      </w:tr>
      <w:tr w:rsidR="006F3D0D" w14:paraId="3C556821" w14:textId="77777777">
        <w:trPr>
          <w:trHeight w:val="20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320D7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14/05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FB491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Rafael Claro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FE10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Apresentação - PowerPoint</w:t>
            </w:r>
          </w:p>
        </w:tc>
      </w:tr>
      <w:tr w:rsidR="006F3D0D" w14:paraId="47C125A7" w14:textId="77777777">
        <w:trPr>
          <w:trHeight w:val="20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89C4C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14/05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0CF14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Bruno Pereira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4DFF9" w14:textId="77777777" w:rsidR="006F3D0D" w:rsidRDefault="00000000">
            <w:pPr>
              <w:ind w:left="0"/>
            </w:pPr>
            <w:r>
              <w:t>Apresentação - PowerPoint</w:t>
            </w:r>
          </w:p>
        </w:tc>
      </w:tr>
      <w:tr w:rsidR="006F3D0D" w14:paraId="39AE0E1C" w14:textId="77777777">
        <w:trPr>
          <w:trHeight w:val="20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E5B79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22/05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08B3" w14:textId="77777777" w:rsidR="006F3D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Bruno Pereira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28967" w14:textId="77777777" w:rsidR="006F3D0D" w:rsidRDefault="00000000">
            <w:pPr>
              <w:ind w:left="0"/>
            </w:pPr>
            <w:r>
              <w:t>Estratégia e estado da implementação</w:t>
            </w:r>
          </w:p>
        </w:tc>
      </w:tr>
      <w:tr w:rsidR="00345C37" w14:paraId="3681ABC8" w14:textId="77777777">
        <w:trPr>
          <w:trHeight w:val="207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4A06" w14:textId="6D3BE16D" w:rsidR="00345C37" w:rsidRDefault="00345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22/05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17BA8" w14:textId="58628163" w:rsidR="00345C37" w:rsidRDefault="00345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</w:pPr>
            <w:r>
              <w:t>Fábio Alves</w:t>
            </w:r>
          </w:p>
        </w:tc>
        <w:tc>
          <w:tcPr>
            <w:tcW w:w="6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1ADB3" w14:textId="6970414C" w:rsidR="00345C37" w:rsidRDefault="00345C37">
            <w:pPr>
              <w:ind w:left="0"/>
            </w:pPr>
            <w:r>
              <w:t xml:space="preserve">APP </w:t>
            </w:r>
            <w:proofErr w:type="spellStart"/>
            <w:r>
              <w:t>WorkOut</w:t>
            </w:r>
            <w:proofErr w:type="spellEnd"/>
            <w:r>
              <w:t xml:space="preserve">+ </w:t>
            </w:r>
          </w:p>
        </w:tc>
      </w:tr>
    </w:tbl>
    <w:p w14:paraId="65600BE8" w14:textId="77777777" w:rsidR="006F3D0D" w:rsidRDefault="006F3D0D"/>
    <w:p w14:paraId="30B5A4EA" w14:textId="77777777" w:rsidR="006F3D0D" w:rsidRPr="00B863D0" w:rsidRDefault="00000000">
      <w:pPr>
        <w:pStyle w:val="Ttulo2"/>
        <w:numPr>
          <w:ilvl w:val="1"/>
          <w:numId w:val="7"/>
        </w:numPr>
        <w:rPr>
          <w:rFonts w:ascii="Arial Nova" w:hAnsi="Arial Nova" w:cstheme="majorBidi"/>
          <w:sz w:val="22"/>
          <w:szCs w:val="22"/>
        </w:rPr>
      </w:pPr>
      <w:bookmarkStart w:id="3" w:name="_Toc167262511"/>
      <w:r w:rsidRPr="00B863D0">
        <w:rPr>
          <w:rFonts w:ascii="Arial Nova" w:hAnsi="Arial Nova" w:cstheme="majorBidi"/>
          <w:sz w:val="22"/>
          <w:szCs w:val="22"/>
        </w:rPr>
        <w:t>Referências e recursos suplementares</w:t>
      </w:r>
      <w:bookmarkEnd w:id="3"/>
    </w:p>
    <w:p w14:paraId="4384727C" w14:textId="77777777" w:rsidR="006F3D0D" w:rsidRPr="00B863D0" w:rsidRDefault="00000000" w:rsidP="00345C37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576"/>
        <w:jc w:val="both"/>
        <w:rPr>
          <w:rFonts w:eastAsia="Calibri" w:cstheme="majorBidi"/>
          <w:sz w:val="22"/>
          <w:szCs w:val="22"/>
        </w:rPr>
      </w:pPr>
      <w:r w:rsidRPr="00B863D0">
        <w:rPr>
          <w:rFonts w:eastAsia="Calibri" w:cstheme="majorBidi"/>
          <w:sz w:val="22"/>
          <w:szCs w:val="22"/>
        </w:rPr>
        <w:t>Para apoiar o desenvolvimento do sistema de informação da WorkOut foram utilizadas uma série de referências e recursos suplementares, garantindo assim que o projeto fosse baseado em informações sólidas e práticas do mercado. Documentos internos da empresa, tais como relatórios estratégicos e estudos de mercado prévios, ajudaram a alinhar o desenvolvimento do sistema com os objetivos de negócio da empresa.</w:t>
      </w:r>
    </w:p>
    <w:p w14:paraId="78071A4A" w14:textId="77777777" w:rsidR="006F3D0D" w:rsidRPr="00B863D0" w:rsidRDefault="00000000" w:rsidP="00345C37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576"/>
        <w:jc w:val="both"/>
        <w:rPr>
          <w:rFonts w:eastAsia="Calibri" w:cstheme="majorBidi"/>
          <w:sz w:val="22"/>
          <w:szCs w:val="22"/>
        </w:rPr>
      </w:pPr>
      <w:r w:rsidRPr="00B863D0">
        <w:rPr>
          <w:rFonts w:eastAsia="Calibri" w:cstheme="majorBidi"/>
          <w:sz w:val="22"/>
          <w:szCs w:val="22"/>
        </w:rPr>
        <w:t>Para entender melhor o ambiente de mercado e posicionar o sistema de forma competitiva foram realizadas pesquisas de mercado e análises competitivas detalhadas. Estes estudos ajudaram a identificar tendências do setor de fitness e bem-estar e a adaptar o sistema de forma a atender às expectativas do mercado.</w:t>
      </w:r>
    </w:p>
    <w:p w14:paraId="687E5D0C" w14:textId="77777777" w:rsidR="006F3D0D" w:rsidRPr="00B863D0" w:rsidRDefault="00000000" w:rsidP="00345C37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576"/>
        <w:jc w:val="both"/>
        <w:rPr>
          <w:rFonts w:eastAsia="Calibri" w:cstheme="majorBidi"/>
          <w:sz w:val="22"/>
          <w:szCs w:val="22"/>
        </w:rPr>
      </w:pPr>
      <w:r w:rsidRPr="00B863D0">
        <w:rPr>
          <w:rFonts w:eastAsia="Calibri" w:cstheme="majorBidi"/>
          <w:sz w:val="22"/>
          <w:szCs w:val="22"/>
        </w:rPr>
        <w:t>Para além disso, os estudos académicos e técnicos sobre tecnologias emergentes e metodologias de desenvolvimento de sistemas influenciaram as decisões tecnológicas e garantiram que as soluções implementadas seguissem as práticas de vanguarda.</w:t>
      </w:r>
    </w:p>
    <w:p w14:paraId="2E2547B8" w14:textId="77777777" w:rsidR="00345C37" w:rsidRPr="00B863D0" w:rsidRDefault="00345C37" w:rsidP="00345C37">
      <w:pPr>
        <w:spacing w:line="360" w:lineRule="auto"/>
        <w:ind w:left="0" w:firstLine="432"/>
        <w:rPr>
          <w:rFonts w:cstheme="majorBidi"/>
          <w:sz w:val="22"/>
          <w:szCs w:val="22"/>
        </w:rPr>
      </w:pPr>
    </w:p>
    <w:p w14:paraId="2E6C35D7" w14:textId="77777777" w:rsidR="00345C37" w:rsidRDefault="00345C37" w:rsidP="00345C37">
      <w:pPr>
        <w:spacing w:line="360" w:lineRule="auto"/>
        <w:ind w:left="0" w:firstLine="432"/>
        <w:rPr>
          <w:rFonts w:asciiTheme="majorBidi" w:hAnsiTheme="majorBidi" w:cstheme="majorBidi"/>
          <w:sz w:val="24"/>
          <w:szCs w:val="24"/>
        </w:rPr>
      </w:pPr>
    </w:p>
    <w:p w14:paraId="7883FC09" w14:textId="77777777" w:rsidR="00B863D0" w:rsidRDefault="00B863D0" w:rsidP="00345C37">
      <w:pPr>
        <w:spacing w:line="360" w:lineRule="auto"/>
        <w:ind w:left="0" w:firstLine="432"/>
        <w:rPr>
          <w:rFonts w:cstheme="majorBidi"/>
          <w:sz w:val="22"/>
          <w:szCs w:val="22"/>
        </w:rPr>
      </w:pPr>
    </w:p>
    <w:p w14:paraId="57774BD7" w14:textId="4F7938C7" w:rsidR="006F3D0D" w:rsidRPr="00B863D0" w:rsidRDefault="00000000" w:rsidP="00345C37">
      <w:pPr>
        <w:spacing w:line="360" w:lineRule="auto"/>
        <w:ind w:left="0" w:firstLine="432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Por fim, também se teve em consideração os padrões e regulamentos pertinentes do setor de forma a garantir que o sistema cumprisse com todos os requisitos legais, especialmente em áreas críticas como segurança de dados e privacidade do utilizador.</w:t>
      </w:r>
    </w:p>
    <w:p w14:paraId="16A5681A" w14:textId="77777777" w:rsidR="006F3D0D" w:rsidRPr="00B863D0" w:rsidRDefault="00000000">
      <w:pPr>
        <w:pStyle w:val="Ttulo1"/>
        <w:numPr>
          <w:ilvl w:val="0"/>
          <w:numId w:val="7"/>
        </w:numPr>
        <w:rPr>
          <w:rFonts w:ascii="Arial Nova" w:hAnsi="Arial Nova" w:cstheme="majorBidi"/>
          <w:sz w:val="22"/>
          <w:szCs w:val="22"/>
        </w:rPr>
      </w:pPr>
      <w:bookmarkStart w:id="4" w:name="_Toc167262512"/>
      <w:r w:rsidRPr="00B863D0">
        <w:rPr>
          <w:rFonts w:ascii="Arial Nova" w:hAnsi="Arial Nova" w:cstheme="majorBidi"/>
          <w:sz w:val="22"/>
          <w:szCs w:val="22"/>
        </w:rPr>
        <w:t>Arquitetura do sistema</w:t>
      </w:r>
      <w:bookmarkEnd w:id="4"/>
    </w:p>
    <w:p w14:paraId="4D1E8C23" w14:textId="3D953C35" w:rsidR="00345C37" w:rsidRPr="00B863D0" w:rsidRDefault="00000000" w:rsidP="00345C37">
      <w:pPr>
        <w:pStyle w:val="Ttulo2"/>
        <w:numPr>
          <w:ilvl w:val="1"/>
          <w:numId w:val="7"/>
        </w:numPr>
        <w:rPr>
          <w:rFonts w:ascii="Arial Nova" w:hAnsi="Arial Nova" w:cstheme="majorBidi"/>
          <w:sz w:val="22"/>
          <w:szCs w:val="22"/>
        </w:rPr>
      </w:pPr>
      <w:bookmarkStart w:id="5" w:name="_Toc167262513"/>
      <w:r w:rsidRPr="00B863D0">
        <w:rPr>
          <w:rFonts w:ascii="Arial Nova" w:hAnsi="Arial Nova" w:cstheme="majorBidi"/>
          <w:sz w:val="22"/>
          <w:szCs w:val="22"/>
        </w:rPr>
        <w:t>Objetivos gerai</w:t>
      </w:r>
      <w:r w:rsidR="00345C37" w:rsidRPr="00B863D0">
        <w:rPr>
          <w:rFonts w:ascii="Arial Nova" w:hAnsi="Arial Nova" w:cstheme="majorBidi"/>
          <w:sz w:val="22"/>
          <w:szCs w:val="22"/>
        </w:rPr>
        <w:t>s</w:t>
      </w:r>
      <w:bookmarkEnd w:id="5"/>
    </w:p>
    <w:p w14:paraId="537B0BD3" w14:textId="77777777" w:rsidR="00B863D0" w:rsidRDefault="00345C37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 xml:space="preserve">Avaliar a necessidade de integração com sistemas legados existentes na </w:t>
      </w:r>
      <w:proofErr w:type="spellStart"/>
      <w:r w:rsidRPr="00B863D0">
        <w:rPr>
          <w:rFonts w:cstheme="majorBidi"/>
          <w:sz w:val="22"/>
          <w:szCs w:val="22"/>
        </w:rPr>
        <w:t>WorkOut</w:t>
      </w:r>
      <w:proofErr w:type="spellEnd"/>
      <w:r w:rsidRPr="00B863D0">
        <w:rPr>
          <w:rFonts w:cstheme="majorBidi"/>
          <w:sz w:val="22"/>
          <w:szCs w:val="22"/>
        </w:rPr>
        <w:t>, como sistemas de gestão de membros ou de monitorização de desempenho físico</w:t>
      </w:r>
      <w:r w:rsidR="00B863D0">
        <w:rPr>
          <w:rFonts w:cstheme="majorBidi"/>
          <w:sz w:val="22"/>
          <w:szCs w:val="22"/>
        </w:rPr>
        <w:t>;</w:t>
      </w:r>
    </w:p>
    <w:p w14:paraId="6840B749" w14:textId="2B9B50E7" w:rsidR="006F3D0D" w:rsidRPr="00B863D0" w:rsidRDefault="00000000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Avaliar o contexto de uso do sistema para identificar possíveis problemas de desempenho, especialmente durante picos de atividade</w:t>
      </w:r>
      <w:r w:rsidR="00B863D0">
        <w:rPr>
          <w:rFonts w:eastAsia="ArialMT" w:cstheme="majorBidi"/>
          <w:sz w:val="22"/>
          <w:szCs w:val="22"/>
        </w:rPr>
        <w:t>;</w:t>
      </w:r>
    </w:p>
    <w:p w14:paraId="535009D0" w14:textId="77777777" w:rsidR="00B863D0" w:rsidRDefault="00000000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Priorizar a operação contínua e sem interrupções do sistema, garantindo alta disponibilidade e tolerância a falhas</w:t>
      </w:r>
      <w:r w:rsidR="00B863D0">
        <w:rPr>
          <w:rFonts w:cstheme="majorBidi"/>
          <w:sz w:val="22"/>
          <w:szCs w:val="22"/>
        </w:rPr>
        <w:t>;</w:t>
      </w:r>
    </w:p>
    <w:p w14:paraId="4943A832" w14:textId="77777777" w:rsidR="00B863D0" w:rsidRDefault="00000000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Definir as plataformas suportadas pelo sistema, incluindo web, dispositivos móveis (iOS e Android)</w:t>
      </w:r>
      <w:r w:rsidR="00B863D0">
        <w:rPr>
          <w:rFonts w:cstheme="majorBidi"/>
          <w:sz w:val="22"/>
          <w:szCs w:val="22"/>
        </w:rPr>
        <w:t>;</w:t>
      </w:r>
    </w:p>
    <w:p w14:paraId="4AFDE21C" w14:textId="77777777" w:rsidR="00B863D0" w:rsidRDefault="00000000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Identificar quaisquer restrições já conhecidas para a implementação, como suporte a sistemas legados específicos da WorkOut ou restrições de tecnologia impostas pela infraestrutura existente</w:t>
      </w:r>
      <w:r w:rsidR="00B863D0">
        <w:rPr>
          <w:rFonts w:cstheme="majorBidi"/>
          <w:sz w:val="22"/>
          <w:szCs w:val="22"/>
        </w:rPr>
        <w:t>;</w:t>
      </w:r>
    </w:p>
    <w:p w14:paraId="52DC322A" w14:textId="77777777" w:rsidR="00B863D0" w:rsidRDefault="00000000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Avaliar o uso de tecnologias específicas que possam ser mais adequadas para atender aos requisitos do projeto</w:t>
      </w:r>
      <w:r w:rsidR="00B863D0">
        <w:rPr>
          <w:rFonts w:cstheme="majorBidi"/>
          <w:sz w:val="22"/>
          <w:szCs w:val="22"/>
        </w:rPr>
        <w:t>;</w:t>
      </w:r>
    </w:p>
    <w:p w14:paraId="09B0C21A" w14:textId="77777777" w:rsidR="00B863D0" w:rsidRDefault="00000000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Os utilizadores devem receber notificações sobre o começo de um novo desafio</w:t>
      </w:r>
      <w:r w:rsidR="00B863D0">
        <w:rPr>
          <w:rFonts w:cstheme="majorBidi"/>
          <w:sz w:val="22"/>
          <w:szCs w:val="22"/>
        </w:rPr>
        <w:t>;</w:t>
      </w:r>
    </w:p>
    <w:p w14:paraId="305B339A" w14:textId="440B89C2" w:rsidR="00345C37" w:rsidRPr="00B863D0" w:rsidRDefault="00000000" w:rsidP="00B863D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Os utilizadores deverão ter acesso à plataforma de comunicação com o PT a qualquer hora do dia.</w:t>
      </w:r>
    </w:p>
    <w:p w14:paraId="1E6219F8" w14:textId="50E7CEB6" w:rsidR="006F3D0D" w:rsidRPr="00B863D0" w:rsidRDefault="00000000" w:rsidP="00B863D0">
      <w:pPr>
        <w:pStyle w:val="Ttulo2"/>
        <w:numPr>
          <w:ilvl w:val="1"/>
          <w:numId w:val="7"/>
        </w:numPr>
        <w:rPr>
          <w:rFonts w:ascii="Arial Nova" w:hAnsi="Arial Nova" w:cstheme="majorBidi"/>
          <w:sz w:val="22"/>
          <w:szCs w:val="22"/>
        </w:rPr>
      </w:pPr>
      <w:bookmarkStart w:id="6" w:name="_Toc167262514"/>
      <w:r w:rsidRPr="00B863D0">
        <w:rPr>
          <w:rFonts w:ascii="Arial Nova" w:hAnsi="Arial Nova" w:cstheme="majorBidi"/>
          <w:sz w:val="22"/>
          <w:szCs w:val="22"/>
        </w:rPr>
        <w:t>Requisitos com impacto na arquitetura</w:t>
      </w:r>
      <w:bookmarkEnd w:id="6"/>
    </w:p>
    <w:tbl>
      <w:tblPr>
        <w:tblStyle w:val="a0"/>
        <w:tblW w:w="101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8808"/>
      </w:tblGrid>
      <w:tr w:rsidR="006F3D0D" w:rsidRPr="00B863D0" w14:paraId="4BA4EC12" w14:textId="77777777" w:rsidTr="00B863D0">
        <w:trPr>
          <w:jc w:val="center"/>
        </w:trPr>
        <w:tc>
          <w:tcPr>
            <w:tcW w:w="1347" w:type="dxa"/>
            <w:tcBorders>
              <w:top w:val="single" w:sz="5" w:space="0" w:color="ECECEC"/>
              <w:left w:val="single" w:sz="5" w:space="0" w:color="ECECEC"/>
              <w:bottom w:val="single" w:sz="5" w:space="0" w:color="ECECEC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48AF7AA" w14:textId="77777777" w:rsidR="006F3D0D" w:rsidRPr="00B863D0" w:rsidRDefault="00000000">
            <w:pPr>
              <w:widowControl w:val="0"/>
              <w:spacing w:line="411" w:lineRule="auto"/>
              <w:ind w:left="0"/>
              <w:jc w:val="center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b/>
                <w:sz w:val="22"/>
                <w:szCs w:val="22"/>
              </w:rPr>
              <w:t>Referência</w:t>
            </w:r>
          </w:p>
        </w:tc>
        <w:tc>
          <w:tcPr>
            <w:tcW w:w="8808" w:type="dxa"/>
            <w:tcBorders>
              <w:top w:val="single" w:sz="5" w:space="0" w:color="ECECEC"/>
              <w:left w:val="single" w:sz="5" w:space="0" w:color="ECECEC"/>
              <w:bottom w:val="single" w:sz="5" w:space="0" w:color="ECECEC"/>
              <w:right w:val="single" w:sz="5" w:space="0" w:color="ECECE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24C13EA" w14:textId="77777777" w:rsidR="006F3D0D" w:rsidRPr="00B863D0" w:rsidRDefault="00000000">
            <w:pPr>
              <w:widowControl w:val="0"/>
              <w:spacing w:line="411" w:lineRule="auto"/>
              <w:ind w:left="0"/>
              <w:jc w:val="center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b/>
                <w:sz w:val="22"/>
                <w:szCs w:val="22"/>
              </w:rPr>
              <w:t>Descrição do Requisito Não-Funcional</w:t>
            </w:r>
          </w:p>
        </w:tc>
      </w:tr>
      <w:tr w:rsidR="006F3D0D" w:rsidRPr="00B863D0" w14:paraId="388783CF" w14:textId="77777777" w:rsidTr="00B863D0">
        <w:trPr>
          <w:jc w:val="center"/>
        </w:trPr>
        <w:tc>
          <w:tcPr>
            <w:tcW w:w="1347" w:type="dxa"/>
            <w:tcBorders>
              <w:top w:val="nil"/>
              <w:left w:val="single" w:sz="5" w:space="0" w:color="ECECEC"/>
              <w:bottom w:val="single" w:sz="5" w:space="0" w:color="ECECEC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1563E" w14:textId="77777777" w:rsidR="006F3D0D" w:rsidRPr="00B863D0" w:rsidRDefault="00000000">
            <w:pPr>
              <w:widowControl w:val="0"/>
              <w:spacing w:line="411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RInt.1</w:t>
            </w:r>
          </w:p>
        </w:tc>
        <w:tc>
          <w:tcPr>
            <w:tcW w:w="8808" w:type="dxa"/>
            <w:tcBorders>
              <w:top w:val="nil"/>
              <w:left w:val="single" w:sz="5" w:space="0" w:color="ECECEC"/>
              <w:bottom w:val="single" w:sz="5" w:space="0" w:color="ECECEC"/>
              <w:right w:val="single" w:sz="5" w:space="0" w:color="ECECE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564AFB" w14:textId="77777777" w:rsidR="006F3D0D" w:rsidRPr="00B863D0" w:rsidRDefault="00000000" w:rsidP="00B863D0">
            <w:pPr>
              <w:widowControl w:val="0"/>
              <w:spacing w:line="276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O sistema deve apresentar uma interface amigável e intuitiva, adequada mesmo para utilizadores com pouca experiência tecnológica.</w:t>
            </w:r>
          </w:p>
        </w:tc>
      </w:tr>
      <w:tr w:rsidR="006F3D0D" w:rsidRPr="00B863D0" w14:paraId="0E146048" w14:textId="77777777" w:rsidTr="00B863D0">
        <w:trPr>
          <w:jc w:val="center"/>
        </w:trPr>
        <w:tc>
          <w:tcPr>
            <w:tcW w:w="1347" w:type="dxa"/>
            <w:tcBorders>
              <w:top w:val="nil"/>
              <w:left w:val="single" w:sz="5" w:space="0" w:color="ECECEC"/>
              <w:bottom w:val="single" w:sz="5" w:space="0" w:color="ECECEC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86328" w14:textId="77777777" w:rsidR="006F3D0D" w:rsidRPr="00B863D0" w:rsidRDefault="00000000">
            <w:pPr>
              <w:widowControl w:val="0"/>
              <w:spacing w:line="411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RInt.2</w:t>
            </w:r>
          </w:p>
        </w:tc>
        <w:tc>
          <w:tcPr>
            <w:tcW w:w="8808" w:type="dxa"/>
            <w:tcBorders>
              <w:top w:val="nil"/>
              <w:left w:val="single" w:sz="5" w:space="0" w:color="ECECEC"/>
              <w:bottom w:val="single" w:sz="5" w:space="0" w:color="ECECEC"/>
              <w:right w:val="single" w:sz="5" w:space="0" w:color="ECECE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0CFE6" w14:textId="77777777" w:rsidR="006F3D0D" w:rsidRPr="00B863D0" w:rsidRDefault="00000000" w:rsidP="00B863D0">
            <w:pPr>
              <w:widowControl w:val="0"/>
              <w:spacing w:line="276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O sistema deve disponibilizar recursos que facilitem a visualização do progresso dos clientes, como gráficos.</w:t>
            </w:r>
          </w:p>
        </w:tc>
      </w:tr>
      <w:tr w:rsidR="006F3D0D" w:rsidRPr="00B863D0" w14:paraId="4992B7D7" w14:textId="77777777" w:rsidTr="00B863D0">
        <w:trPr>
          <w:jc w:val="center"/>
        </w:trPr>
        <w:tc>
          <w:tcPr>
            <w:tcW w:w="1347" w:type="dxa"/>
            <w:tcBorders>
              <w:top w:val="nil"/>
              <w:left w:val="single" w:sz="5" w:space="0" w:color="ECECEC"/>
              <w:bottom w:val="single" w:sz="5" w:space="0" w:color="ECECEC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E66B3" w14:textId="77777777" w:rsidR="006F3D0D" w:rsidRPr="00B863D0" w:rsidRDefault="00000000">
            <w:pPr>
              <w:widowControl w:val="0"/>
              <w:spacing w:line="411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RDes.1</w:t>
            </w:r>
          </w:p>
        </w:tc>
        <w:tc>
          <w:tcPr>
            <w:tcW w:w="8808" w:type="dxa"/>
            <w:tcBorders>
              <w:top w:val="nil"/>
              <w:left w:val="single" w:sz="5" w:space="0" w:color="ECECEC"/>
              <w:bottom w:val="single" w:sz="5" w:space="0" w:color="ECECEC"/>
              <w:right w:val="single" w:sz="5" w:space="0" w:color="ECECE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6B1E0" w14:textId="77777777" w:rsidR="006F3D0D" w:rsidRPr="00B863D0" w:rsidRDefault="00000000">
            <w:pPr>
              <w:widowControl w:val="0"/>
              <w:spacing w:line="411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O sistema deve ser responsivo e rápido, com tempos de carregamento reduzidos.</w:t>
            </w:r>
          </w:p>
        </w:tc>
      </w:tr>
      <w:tr w:rsidR="006F3D0D" w:rsidRPr="00B863D0" w14:paraId="3ECD3BA9" w14:textId="77777777" w:rsidTr="00B863D0">
        <w:trPr>
          <w:trHeight w:val="834"/>
          <w:jc w:val="center"/>
        </w:trPr>
        <w:tc>
          <w:tcPr>
            <w:tcW w:w="1347" w:type="dxa"/>
            <w:tcBorders>
              <w:top w:val="nil"/>
              <w:left w:val="single" w:sz="5" w:space="0" w:color="ECECEC"/>
              <w:bottom w:val="single" w:sz="5" w:space="0" w:color="ECECEC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3884D" w14:textId="77777777" w:rsidR="006F3D0D" w:rsidRPr="00B863D0" w:rsidRDefault="00000000">
            <w:pPr>
              <w:widowControl w:val="0"/>
              <w:spacing w:line="411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lastRenderedPageBreak/>
              <w:t>RDes.2</w:t>
            </w:r>
          </w:p>
        </w:tc>
        <w:tc>
          <w:tcPr>
            <w:tcW w:w="8808" w:type="dxa"/>
            <w:tcBorders>
              <w:top w:val="nil"/>
              <w:left w:val="single" w:sz="5" w:space="0" w:color="ECECEC"/>
              <w:bottom w:val="single" w:sz="5" w:space="0" w:color="ECECEC"/>
              <w:right w:val="single" w:sz="5" w:space="0" w:color="ECECE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0B99B" w14:textId="77777777" w:rsidR="006F3D0D" w:rsidRPr="00B863D0" w:rsidRDefault="00000000" w:rsidP="00B863D0">
            <w:pPr>
              <w:widowControl w:val="0"/>
              <w:spacing w:line="276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O sistema deve ser capaz de processar um grande volume de estatísticas dos clientes, sem perda de desempenho.</w:t>
            </w:r>
          </w:p>
        </w:tc>
      </w:tr>
      <w:tr w:rsidR="006F3D0D" w:rsidRPr="00B863D0" w14:paraId="31FEF4D8" w14:textId="77777777" w:rsidTr="00B863D0">
        <w:trPr>
          <w:jc w:val="center"/>
        </w:trPr>
        <w:tc>
          <w:tcPr>
            <w:tcW w:w="1347" w:type="dxa"/>
            <w:tcBorders>
              <w:top w:val="nil"/>
              <w:left w:val="single" w:sz="5" w:space="0" w:color="ECECEC"/>
              <w:bottom w:val="single" w:sz="5" w:space="0" w:color="ECECEC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69FC1" w14:textId="77777777" w:rsidR="006F3D0D" w:rsidRPr="00B863D0" w:rsidRDefault="00000000">
            <w:pPr>
              <w:widowControl w:val="0"/>
              <w:spacing w:line="411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RSeg.1</w:t>
            </w:r>
          </w:p>
        </w:tc>
        <w:tc>
          <w:tcPr>
            <w:tcW w:w="8808" w:type="dxa"/>
            <w:tcBorders>
              <w:top w:val="nil"/>
              <w:left w:val="single" w:sz="5" w:space="0" w:color="ECECEC"/>
              <w:bottom w:val="single" w:sz="5" w:space="0" w:color="ECECEC"/>
              <w:right w:val="single" w:sz="5" w:space="0" w:color="ECECE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B9563" w14:textId="77777777" w:rsidR="006F3D0D" w:rsidRPr="00B863D0" w:rsidRDefault="00000000" w:rsidP="00B863D0">
            <w:pPr>
              <w:widowControl w:val="0"/>
              <w:spacing w:line="276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Deve ser garantida a segurança e privacidade dos dados pessoais dos clientes e dos Personal Trainers.</w:t>
            </w:r>
          </w:p>
        </w:tc>
      </w:tr>
      <w:tr w:rsidR="006F3D0D" w:rsidRPr="00B863D0" w14:paraId="5774F127" w14:textId="77777777" w:rsidTr="00B863D0">
        <w:trPr>
          <w:jc w:val="center"/>
        </w:trPr>
        <w:tc>
          <w:tcPr>
            <w:tcW w:w="1347" w:type="dxa"/>
            <w:tcBorders>
              <w:top w:val="nil"/>
              <w:left w:val="single" w:sz="5" w:space="0" w:color="ECECEC"/>
              <w:bottom w:val="single" w:sz="5" w:space="0" w:color="ECECEC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3E24E" w14:textId="77777777" w:rsidR="006F3D0D" w:rsidRPr="00B863D0" w:rsidRDefault="00000000">
            <w:pPr>
              <w:widowControl w:val="0"/>
              <w:spacing w:line="411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RSeg.2</w:t>
            </w:r>
          </w:p>
        </w:tc>
        <w:tc>
          <w:tcPr>
            <w:tcW w:w="8808" w:type="dxa"/>
            <w:tcBorders>
              <w:top w:val="nil"/>
              <w:left w:val="single" w:sz="5" w:space="0" w:color="ECECEC"/>
              <w:bottom w:val="single" w:sz="5" w:space="0" w:color="ECECEC"/>
              <w:right w:val="single" w:sz="5" w:space="0" w:color="ECECE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D8A07" w14:textId="77777777" w:rsidR="006F3D0D" w:rsidRPr="00B863D0" w:rsidRDefault="00000000" w:rsidP="00B863D0">
            <w:pPr>
              <w:widowControl w:val="0"/>
              <w:spacing w:line="276" w:lineRule="auto"/>
              <w:ind w:left="0"/>
              <w:rPr>
                <w:rFonts w:eastAsia="Roboto" w:cstheme="minorBidi"/>
                <w:sz w:val="22"/>
                <w:szCs w:val="22"/>
              </w:rPr>
            </w:pPr>
            <w:r w:rsidRPr="00B863D0">
              <w:rPr>
                <w:rFonts w:eastAsia="Roboto" w:cstheme="minorBidi"/>
                <w:sz w:val="22"/>
                <w:szCs w:val="22"/>
              </w:rPr>
              <w:t>Deve ser assegurada a fiabilidade dos planos de treino e do registo das atividades físicas, prevenindo a adulteração ou falsificação.</w:t>
            </w:r>
          </w:p>
        </w:tc>
      </w:tr>
    </w:tbl>
    <w:p w14:paraId="3C54515D" w14:textId="77777777" w:rsidR="006F3D0D" w:rsidRPr="00B863D0" w:rsidRDefault="006F3D0D">
      <w:pPr>
        <w:shd w:val="clear" w:color="auto" w:fill="FFFFFF"/>
        <w:spacing w:before="280" w:after="280" w:line="240" w:lineRule="auto"/>
        <w:ind w:left="0"/>
        <w:rPr>
          <w:rFonts w:eastAsia="Arial" w:cstheme="majorBidi"/>
          <w:sz w:val="22"/>
          <w:szCs w:val="22"/>
        </w:rPr>
      </w:pPr>
    </w:p>
    <w:p w14:paraId="013FCC73" w14:textId="77777777" w:rsidR="00B863D0" w:rsidRDefault="00000000" w:rsidP="00B863D0">
      <w:pPr>
        <w:pStyle w:val="Ttulo2"/>
        <w:numPr>
          <w:ilvl w:val="1"/>
          <w:numId w:val="7"/>
        </w:numPr>
        <w:rPr>
          <w:rFonts w:ascii="Arial Nova" w:eastAsia="Calibri" w:hAnsi="Arial Nova" w:cstheme="majorBidi"/>
          <w:b w:val="0"/>
          <w:color w:val="008000"/>
          <w:sz w:val="22"/>
          <w:szCs w:val="22"/>
        </w:rPr>
      </w:pPr>
      <w:bookmarkStart w:id="7" w:name="_Toc167262515"/>
      <w:r w:rsidRPr="00B863D0">
        <w:rPr>
          <w:rFonts w:ascii="Arial Nova" w:hAnsi="Arial Nova" w:cstheme="majorBidi"/>
          <w:sz w:val="22"/>
          <w:szCs w:val="22"/>
        </w:rPr>
        <w:t>Decisões e justificação</w:t>
      </w:r>
      <w:bookmarkEnd w:id="7"/>
      <w:r w:rsidRPr="00B863D0">
        <w:rPr>
          <w:rFonts w:ascii="Arial Nova" w:hAnsi="Arial Nova" w:cstheme="majorBidi"/>
          <w:sz w:val="22"/>
          <w:szCs w:val="22"/>
        </w:rPr>
        <w:t xml:space="preserve"> </w:t>
      </w:r>
      <w:r w:rsidRPr="00B863D0">
        <w:rPr>
          <w:rFonts w:ascii="Arial Nova" w:eastAsia="Calibri" w:hAnsi="Arial Nova" w:cstheme="majorBidi"/>
          <w:b w:val="0"/>
          <w:color w:val="008000"/>
          <w:sz w:val="22"/>
          <w:szCs w:val="22"/>
        </w:rPr>
        <w:t xml:space="preserve"> </w:t>
      </w:r>
    </w:p>
    <w:p w14:paraId="2FA3AAD0" w14:textId="2A5CF726" w:rsidR="006F3D0D" w:rsidRDefault="00B863D0" w:rsidP="00B863D0">
      <w:pPr>
        <w:spacing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B863D0">
        <w:rPr>
          <w:sz w:val="22"/>
          <w:szCs w:val="22"/>
        </w:rPr>
        <w:t xml:space="preserve">O Android </w:t>
      </w:r>
      <w:proofErr w:type="spellStart"/>
      <w:r w:rsidRPr="00B863D0">
        <w:rPr>
          <w:sz w:val="22"/>
          <w:szCs w:val="22"/>
        </w:rPr>
        <w:t>Studio</w:t>
      </w:r>
      <w:proofErr w:type="spellEnd"/>
      <w:r w:rsidRPr="00B863D0">
        <w:rPr>
          <w:sz w:val="22"/>
          <w:szCs w:val="22"/>
        </w:rPr>
        <w:t xml:space="preserve"> foi a plataforma escolhida para a criação da app por ser uma IDE oficial para desenvolvimento Android, tendo por sua vez um bom suporte à linguagem </w:t>
      </w:r>
      <w:proofErr w:type="spellStart"/>
      <w:r w:rsidRPr="00B863D0">
        <w:rPr>
          <w:sz w:val="22"/>
          <w:szCs w:val="22"/>
        </w:rPr>
        <w:t>Kotlin</w:t>
      </w:r>
      <w:proofErr w:type="spellEnd"/>
      <w:r w:rsidRPr="00B863D0">
        <w:rPr>
          <w:sz w:val="22"/>
          <w:szCs w:val="22"/>
        </w:rPr>
        <w:t xml:space="preserve">. </w:t>
      </w:r>
    </w:p>
    <w:p w14:paraId="76C8FCA3" w14:textId="77777777" w:rsidR="00B863D0" w:rsidRPr="00B863D0" w:rsidRDefault="00B863D0" w:rsidP="00B863D0">
      <w:pPr>
        <w:spacing w:line="276" w:lineRule="auto"/>
        <w:ind w:left="0"/>
        <w:jc w:val="both"/>
        <w:rPr>
          <w:sz w:val="22"/>
          <w:szCs w:val="22"/>
        </w:rPr>
      </w:pPr>
    </w:p>
    <w:p w14:paraId="34DCA9CE" w14:textId="5BDDA7A7" w:rsidR="006F3D0D" w:rsidRPr="00B863D0" w:rsidRDefault="00B863D0" w:rsidP="00B863D0">
      <w:pPr>
        <w:spacing w:line="276" w:lineRule="auto"/>
        <w:ind w:left="0"/>
        <w:jc w:val="both"/>
        <w:rPr>
          <w:rFonts w:cstheme="majorBidi"/>
          <w:sz w:val="22"/>
          <w:szCs w:val="22"/>
        </w:rPr>
      </w:pPr>
      <w:r>
        <w:rPr>
          <w:rFonts w:cstheme="majorBidi"/>
          <w:sz w:val="22"/>
          <w:szCs w:val="22"/>
        </w:rPr>
        <w:t xml:space="preserve">- </w:t>
      </w:r>
      <w:r w:rsidR="00000000" w:rsidRPr="00B863D0">
        <w:rPr>
          <w:rFonts w:cstheme="majorBidi"/>
          <w:sz w:val="22"/>
          <w:szCs w:val="22"/>
        </w:rPr>
        <w:t xml:space="preserve">A linguagem </w:t>
      </w:r>
      <w:proofErr w:type="spellStart"/>
      <w:r w:rsidR="00000000" w:rsidRPr="00B863D0">
        <w:rPr>
          <w:rFonts w:cstheme="majorBidi"/>
          <w:sz w:val="22"/>
          <w:szCs w:val="22"/>
        </w:rPr>
        <w:t>Kotlin</w:t>
      </w:r>
      <w:proofErr w:type="spellEnd"/>
      <w:r w:rsidR="00000000" w:rsidRPr="00B863D0">
        <w:rPr>
          <w:rFonts w:cstheme="majorBidi"/>
          <w:sz w:val="22"/>
          <w:szCs w:val="22"/>
        </w:rPr>
        <w:t xml:space="preserve"> foi escolhida por ser uma linguagem moderna e segura, que oferece clareza e concisão superior ao Java.</w:t>
      </w:r>
    </w:p>
    <w:p w14:paraId="0B66D536" w14:textId="77777777" w:rsidR="00B863D0" w:rsidRDefault="00B863D0" w:rsidP="00B863D0">
      <w:pPr>
        <w:spacing w:line="276" w:lineRule="auto"/>
        <w:ind w:left="0"/>
        <w:jc w:val="both"/>
        <w:rPr>
          <w:rFonts w:cstheme="majorBidi"/>
          <w:sz w:val="22"/>
          <w:szCs w:val="22"/>
        </w:rPr>
      </w:pPr>
    </w:p>
    <w:p w14:paraId="106B1F2D" w14:textId="27200A9D" w:rsidR="006F3D0D" w:rsidRPr="00B863D0" w:rsidRDefault="00B863D0" w:rsidP="00B863D0">
      <w:pPr>
        <w:spacing w:line="276" w:lineRule="auto"/>
        <w:ind w:left="0"/>
        <w:jc w:val="both"/>
        <w:rPr>
          <w:rFonts w:cstheme="majorBidi"/>
          <w:sz w:val="22"/>
          <w:szCs w:val="22"/>
        </w:rPr>
      </w:pPr>
      <w:r>
        <w:rPr>
          <w:rFonts w:cstheme="majorBidi"/>
          <w:sz w:val="22"/>
          <w:szCs w:val="22"/>
        </w:rPr>
        <w:t xml:space="preserve">- </w:t>
      </w:r>
      <w:r w:rsidR="00000000" w:rsidRPr="00B863D0">
        <w:rPr>
          <w:rFonts w:cstheme="majorBidi"/>
          <w:sz w:val="22"/>
          <w:szCs w:val="22"/>
        </w:rPr>
        <w:t>Escolheu-se o uso de XML para a definição das interfaces dos utilizadores pois permite uma clara separação entre apresentação e lógica, facilitando desta maneira a manutenção e a realização de atualizações.</w:t>
      </w:r>
    </w:p>
    <w:p w14:paraId="7897C4EE" w14:textId="77777777" w:rsidR="006F3D0D" w:rsidRPr="00B863D0" w:rsidRDefault="006F3D0D" w:rsidP="00B863D0">
      <w:pPr>
        <w:spacing w:line="276" w:lineRule="auto"/>
        <w:ind w:left="0"/>
        <w:jc w:val="both"/>
        <w:rPr>
          <w:rFonts w:cstheme="majorBidi"/>
          <w:sz w:val="22"/>
          <w:szCs w:val="22"/>
        </w:rPr>
      </w:pPr>
    </w:p>
    <w:p w14:paraId="716AD884" w14:textId="2FD3A3B7" w:rsidR="006F3D0D" w:rsidRPr="00B863D0" w:rsidRDefault="00B863D0" w:rsidP="00B863D0">
      <w:pPr>
        <w:spacing w:line="276" w:lineRule="auto"/>
        <w:ind w:left="0"/>
        <w:jc w:val="both"/>
        <w:rPr>
          <w:rFonts w:cstheme="majorBidi"/>
          <w:sz w:val="22"/>
          <w:szCs w:val="22"/>
        </w:rPr>
      </w:pPr>
      <w:r>
        <w:rPr>
          <w:rFonts w:cstheme="majorBidi"/>
          <w:sz w:val="22"/>
          <w:szCs w:val="22"/>
        </w:rPr>
        <w:t xml:space="preserve">- </w:t>
      </w:r>
      <w:r w:rsidR="00000000" w:rsidRPr="00B863D0">
        <w:rPr>
          <w:rFonts w:cstheme="majorBidi"/>
          <w:sz w:val="22"/>
          <w:szCs w:val="22"/>
        </w:rPr>
        <w:t xml:space="preserve">A escolha do </w:t>
      </w:r>
      <w:proofErr w:type="spellStart"/>
      <w:r w:rsidR="00000000" w:rsidRPr="00B863D0">
        <w:rPr>
          <w:rFonts w:cstheme="majorBidi"/>
          <w:sz w:val="22"/>
          <w:szCs w:val="22"/>
        </w:rPr>
        <w:t>Firebase</w:t>
      </w:r>
      <w:proofErr w:type="spellEnd"/>
      <w:r w:rsidR="00000000" w:rsidRPr="00B863D0">
        <w:rPr>
          <w:rFonts w:cstheme="majorBidi"/>
          <w:sz w:val="22"/>
          <w:szCs w:val="22"/>
        </w:rPr>
        <w:t xml:space="preserve"> como solução de backend teve como objetivo o aproveitamento das suas capacidades de armazenamento de dados e autenticação.</w:t>
      </w:r>
    </w:p>
    <w:p w14:paraId="2B013C1C" w14:textId="77777777" w:rsidR="006F3D0D" w:rsidRPr="00B863D0" w:rsidRDefault="006F3D0D" w:rsidP="00B863D0">
      <w:pPr>
        <w:spacing w:line="276" w:lineRule="auto"/>
        <w:ind w:left="1440"/>
        <w:jc w:val="both"/>
        <w:rPr>
          <w:rFonts w:cstheme="majorBidi"/>
          <w:sz w:val="22"/>
          <w:szCs w:val="22"/>
        </w:rPr>
      </w:pPr>
    </w:p>
    <w:p w14:paraId="696BD742" w14:textId="743FEF42" w:rsidR="006F3D0D" w:rsidRPr="00B863D0" w:rsidRDefault="00B863D0" w:rsidP="00B863D0">
      <w:pPr>
        <w:spacing w:line="276" w:lineRule="auto"/>
        <w:ind w:left="0"/>
        <w:jc w:val="both"/>
        <w:rPr>
          <w:rFonts w:cstheme="majorBidi"/>
          <w:sz w:val="22"/>
          <w:szCs w:val="22"/>
        </w:rPr>
      </w:pPr>
      <w:r>
        <w:rPr>
          <w:rFonts w:cstheme="majorBidi"/>
          <w:sz w:val="22"/>
          <w:szCs w:val="22"/>
        </w:rPr>
        <w:t xml:space="preserve">- </w:t>
      </w:r>
      <w:r w:rsidR="00000000" w:rsidRPr="00B863D0">
        <w:rPr>
          <w:rFonts w:cstheme="majorBidi"/>
          <w:sz w:val="22"/>
          <w:szCs w:val="22"/>
        </w:rPr>
        <w:t xml:space="preserve">O </w:t>
      </w:r>
      <w:proofErr w:type="spellStart"/>
      <w:r w:rsidR="00000000" w:rsidRPr="00B863D0">
        <w:rPr>
          <w:rFonts w:cstheme="majorBidi"/>
          <w:sz w:val="22"/>
          <w:szCs w:val="22"/>
        </w:rPr>
        <w:t>Firebase</w:t>
      </w:r>
      <w:proofErr w:type="spellEnd"/>
      <w:r w:rsidR="00000000" w:rsidRPr="00B863D0">
        <w:rPr>
          <w:rFonts w:cstheme="majorBidi"/>
          <w:sz w:val="22"/>
          <w:szCs w:val="22"/>
        </w:rPr>
        <w:t xml:space="preserve"> suporta uma sincronização de dados em tempo real e facilita a implementação de funcionalidades mais complexas, como notificações push e análise de dados, também simplificando a manutenção da infraestrutura.</w:t>
      </w:r>
    </w:p>
    <w:p w14:paraId="692DFE0E" w14:textId="77777777" w:rsidR="006F3D0D" w:rsidRPr="00B863D0" w:rsidRDefault="00000000">
      <w:pPr>
        <w:pStyle w:val="Ttulo2"/>
        <w:numPr>
          <w:ilvl w:val="1"/>
          <w:numId w:val="7"/>
        </w:numPr>
        <w:rPr>
          <w:rFonts w:ascii="Arial Nova" w:hAnsi="Arial Nova" w:cstheme="majorBidi"/>
          <w:sz w:val="22"/>
          <w:szCs w:val="22"/>
        </w:rPr>
      </w:pPr>
      <w:bookmarkStart w:id="8" w:name="_Toc167262516"/>
      <w:r w:rsidRPr="00B863D0">
        <w:rPr>
          <w:rFonts w:ascii="Arial Nova" w:hAnsi="Arial Nova" w:cstheme="majorBidi"/>
          <w:sz w:val="22"/>
          <w:szCs w:val="22"/>
        </w:rPr>
        <w:lastRenderedPageBreak/>
        <w:t>Arquitetura do software</w:t>
      </w:r>
      <w:bookmarkEnd w:id="8"/>
    </w:p>
    <w:p w14:paraId="24783B53" w14:textId="77777777" w:rsidR="006F3D0D" w:rsidRPr="00B863D0" w:rsidRDefault="00000000">
      <w:pPr>
        <w:ind w:left="0"/>
        <w:rPr>
          <w:rFonts w:cstheme="majorBidi"/>
          <w:sz w:val="22"/>
          <w:szCs w:val="22"/>
        </w:rPr>
      </w:pPr>
      <w:r w:rsidRPr="00B863D0">
        <w:rPr>
          <w:rFonts w:cstheme="majorBidi"/>
          <w:noProof/>
          <w:sz w:val="22"/>
          <w:szCs w:val="22"/>
        </w:rPr>
        <w:drawing>
          <wp:inline distT="114300" distB="114300" distL="114300" distR="114300" wp14:anchorId="650E48A8" wp14:editId="70065289">
            <wp:extent cx="6124575" cy="282227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22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07476" w14:textId="7A68EBFD" w:rsidR="006F3D0D" w:rsidRPr="00B863D0" w:rsidRDefault="00000000" w:rsidP="00B863D0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both"/>
        <w:rPr>
          <w:rFonts w:eastAsia="Calibri" w:cstheme="majorBidi"/>
          <w:color w:val="008000"/>
          <w:sz w:val="22"/>
          <w:szCs w:val="22"/>
        </w:rPr>
      </w:pPr>
      <w:r w:rsidRPr="00B863D0">
        <w:rPr>
          <w:rFonts w:eastAsia="Calibri" w:cstheme="majorBidi"/>
          <w:noProof/>
          <w:color w:val="008000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3D993520" wp14:editId="4FBA9C25">
            <wp:simplePos x="0" y="0"/>
            <wp:positionH relativeFrom="column">
              <wp:posOffset>15875</wp:posOffset>
            </wp:positionH>
            <wp:positionV relativeFrom="paragraph">
              <wp:posOffset>190500</wp:posOffset>
            </wp:positionV>
            <wp:extent cx="6124575" cy="3465869"/>
            <wp:effectExtent l="0" t="0" r="0" b="1270"/>
            <wp:wrapTight wrapText="bothSides">
              <wp:wrapPolygon edited="0">
                <wp:start x="0" y="0"/>
                <wp:lineTo x="0" y="21489"/>
                <wp:lineTo x="21499" y="21489"/>
                <wp:lineTo x="21499" y="0"/>
                <wp:lineTo x="0" y="0"/>
              </wp:wrapPolygon>
            </wp:wrapTight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65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8F57BE" w14:textId="77777777" w:rsidR="00B863D0" w:rsidRDefault="00B863D0" w:rsidP="00B863D0">
      <w:pPr>
        <w:ind w:left="0"/>
        <w:rPr>
          <w:rFonts w:cstheme="majorBidi"/>
          <w:sz w:val="22"/>
          <w:szCs w:val="22"/>
        </w:rPr>
      </w:pPr>
    </w:p>
    <w:p w14:paraId="659D0EFE" w14:textId="53CAA100" w:rsidR="006F3D0D" w:rsidRPr="00B863D0" w:rsidRDefault="00000000" w:rsidP="00B863D0">
      <w:pPr>
        <w:ind w:left="0"/>
        <w:rPr>
          <w:rFonts w:eastAsia="Roboto" w:cstheme="majorBidi"/>
          <w:color w:val="111111"/>
          <w:sz w:val="22"/>
          <w:szCs w:val="22"/>
        </w:rPr>
      </w:pPr>
      <w:r w:rsidRPr="00B863D0">
        <w:rPr>
          <w:rFonts w:cstheme="majorBidi"/>
          <w:sz w:val="22"/>
          <w:szCs w:val="22"/>
        </w:rPr>
        <w:t>A articulação entre os módulos decorre da seguinte forma:</w:t>
      </w:r>
    </w:p>
    <w:p w14:paraId="4E34CDA7" w14:textId="77777777" w:rsidR="00B863D0" w:rsidRDefault="00B863D0" w:rsidP="00B863D0">
      <w:pPr>
        <w:spacing w:before="60" w:after="60" w:line="240" w:lineRule="auto"/>
        <w:ind w:left="0"/>
        <w:jc w:val="both"/>
        <w:rPr>
          <w:rFonts w:cstheme="majorBidi"/>
          <w:sz w:val="22"/>
          <w:szCs w:val="22"/>
        </w:rPr>
      </w:pPr>
    </w:p>
    <w:p w14:paraId="5555116B" w14:textId="3E9AA83C" w:rsidR="006F3D0D" w:rsidRPr="00B863D0" w:rsidRDefault="00000000" w:rsidP="00B863D0">
      <w:pPr>
        <w:spacing w:before="60" w:after="60" w:line="240" w:lineRule="auto"/>
        <w:ind w:left="0" w:firstLine="360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Os módulos de um sistema colaboram entre si através de interfaces bem definidas, que permitem a troca de informações e a execução de funções específicas. Aqui está uma explicação simplificada de como os módulos podem colaborar:</w:t>
      </w:r>
    </w:p>
    <w:p w14:paraId="3B8A2C55" w14:textId="77777777" w:rsidR="006F3D0D" w:rsidRPr="00B863D0" w:rsidRDefault="00000000">
      <w:pPr>
        <w:numPr>
          <w:ilvl w:val="0"/>
          <w:numId w:val="11"/>
        </w:numPr>
        <w:spacing w:before="60" w:line="24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b/>
          <w:bCs/>
          <w:sz w:val="22"/>
          <w:szCs w:val="22"/>
        </w:rPr>
        <w:t>Comunicação:</w:t>
      </w:r>
      <w:r w:rsidRPr="00B863D0">
        <w:rPr>
          <w:rFonts w:cstheme="majorBidi"/>
          <w:sz w:val="22"/>
          <w:szCs w:val="22"/>
        </w:rPr>
        <w:t xml:space="preserve"> Os módulos comunicam entre si através de chamadas de função, eventos ou mensagens. Por exemplo, o módulo “App” pode chamar uma função no módulo “Workout” para iniciar um treino.</w:t>
      </w:r>
    </w:p>
    <w:p w14:paraId="3ED39963" w14:textId="77777777" w:rsidR="006F3D0D" w:rsidRPr="00B863D0" w:rsidRDefault="00000000">
      <w:pPr>
        <w:numPr>
          <w:ilvl w:val="0"/>
          <w:numId w:val="11"/>
        </w:numPr>
        <w:spacing w:line="24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b/>
          <w:bCs/>
          <w:sz w:val="22"/>
          <w:szCs w:val="22"/>
        </w:rPr>
        <w:lastRenderedPageBreak/>
        <w:t xml:space="preserve">Dependências: </w:t>
      </w:r>
      <w:r w:rsidRPr="00B863D0">
        <w:rPr>
          <w:rFonts w:cstheme="majorBidi"/>
          <w:sz w:val="22"/>
          <w:szCs w:val="22"/>
        </w:rPr>
        <w:t>Alguns módulos podem depender de outros para funcionar corretamente. Por exemplo, o módulo “Logger” pode depender do módulo “Db” para armazenar logs.</w:t>
      </w:r>
    </w:p>
    <w:p w14:paraId="56B04301" w14:textId="77777777" w:rsidR="006F3D0D" w:rsidRPr="00B863D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b/>
          <w:bCs/>
          <w:sz w:val="22"/>
          <w:szCs w:val="22"/>
        </w:rPr>
        <w:t>Fluxo de Dados:</w:t>
      </w:r>
      <w:r w:rsidRPr="00B863D0">
        <w:rPr>
          <w:rFonts w:cstheme="majorBidi"/>
          <w:sz w:val="22"/>
          <w:szCs w:val="22"/>
        </w:rPr>
        <w:t xml:space="preserve"> Os módulos podem passar dados entre si. Por exemplo, o módulo “Métodos de login” pode passar os dados do utilizador para o módulo “Cliente” após um login bem-sucedido.</w:t>
      </w:r>
    </w:p>
    <w:p w14:paraId="4C01FEC2" w14:textId="66728BD1" w:rsidR="006F3D0D" w:rsidRPr="00B863D0" w:rsidRDefault="00000000" w:rsidP="00B863D0">
      <w:pPr>
        <w:numPr>
          <w:ilvl w:val="0"/>
          <w:numId w:val="11"/>
        </w:numPr>
        <w:spacing w:after="60" w:line="240" w:lineRule="auto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b/>
          <w:bCs/>
          <w:sz w:val="22"/>
          <w:szCs w:val="22"/>
        </w:rPr>
        <w:t>Orquestração:</w:t>
      </w:r>
      <w:r w:rsidRPr="00B863D0">
        <w:rPr>
          <w:rFonts w:cstheme="majorBidi"/>
          <w:sz w:val="22"/>
          <w:szCs w:val="22"/>
        </w:rPr>
        <w:t xml:space="preserve"> Alguns módulos podem coordenar as ações de outros módulos. Por exemplo, o módulo “ViewControler” pode orquestrar a interação entre o módulo “App” e o módulo “Cliente”.</w:t>
      </w:r>
    </w:p>
    <w:p w14:paraId="5980A9F6" w14:textId="6A3D6D74" w:rsidR="006F3D0D" w:rsidRPr="00B863D0" w:rsidRDefault="00B863D0" w:rsidP="00B863D0">
      <w:pPr>
        <w:pStyle w:val="Ttulo2"/>
        <w:numPr>
          <w:ilvl w:val="1"/>
          <w:numId w:val="7"/>
        </w:numPr>
        <w:rPr>
          <w:rFonts w:ascii="Arial Nova" w:hAnsi="Arial Nova" w:cstheme="majorBidi"/>
          <w:sz w:val="22"/>
          <w:szCs w:val="22"/>
        </w:rPr>
      </w:pPr>
      <w:bookmarkStart w:id="9" w:name="_Toc167262517"/>
      <w:r w:rsidRPr="00B863D0">
        <w:rPr>
          <w:rFonts w:ascii="Arial Nova" w:hAnsi="Arial Nova" w:cstheme="majorBidi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12A23E38" wp14:editId="29C6EE8F">
            <wp:simplePos x="0" y="0"/>
            <wp:positionH relativeFrom="column">
              <wp:posOffset>8890</wp:posOffset>
            </wp:positionH>
            <wp:positionV relativeFrom="paragraph">
              <wp:posOffset>377360</wp:posOffset>
            </wp:positionV>
            <wp:extent cx="611982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17" y="21471"/>
                <wp:lineTo x="21517" y="0"/>
                <wp:lineTo x="0" y="0"/>
              </wp:wrapPolygon>
            </wp:wrapTight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B863D0">
        <w:rPr>
          <w:rFonts w:ascii="Arial Nova" w:hAnsi="Arial Nova" w:cstheme="majorBidi"/>
          <w:sz w:val="22"/>
          <w:szCs w:val="22"/>
        </w:rPr>
        <w:t>Arquitetura física de instalação</w:t>
      </w:r>
      <w:bookmarkEnd w:id="9"/>
    </w:p>
    <w:p w14:paraId="38051CA8" w14:textId="77777777" w:rsidR="006F3D0D" w:rsidRPr="00B863D0" w:rsidRDefault="00000000" w:rsidP="008C0923">
      <w:pPr>
        <w:spacing w:before="60" w:after="60" w:line="360" w:lineRule="auto"/>
        <w:ind w:left="0" w:firstLine="576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O sistema é composto por um servidor local e um servidor na nuvem, ambos colaborando para suportar a aplicação “WorkOut”.</w:t>
      </w:r>
    </w:p>
    <w:p w14:paraId="37292E27" w14:textId="77777777" w:rsidR="006F3D0D" w:rsidRPr="00B863D0" w:rsidRDefault="00000000" w:rsidP="008C0923">
      <w:pPr>
        <w:spacing w:before="60" w:after="60" w:line="360" w:lineRule="auto"/>
        <w:ind w:left="0" w:firstLine="576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No servidor local, existe um componente chamado “WorkOut” que executa funções específicas do sistema. Este servidor local comunica-se com o servidor na nuvem através de uma conexão HTTP, permitindo a troca de informações e a coordenação de tarefas.</w:t>
      </w:r>
    </w:p>
    <w:p w14:paraId="41DC4ED5" w14:textId="77777777" w:rsidR="006F3D0D" w:rsidRPr="00B863D0" w:rsidRDefault="00000000" w:rsidP="008C0923">
      <w:pPr>
        <w:spacing w:before="60" w:after="60" w:line="360" w:lineRule="auto"/>
        <w:ind w:left="0" w:firstLine="576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No servidor na nuvem, existem dois ambientes de execução distintos: o Android Studio e o Server FireBase. Cada um desses ambientes hospeda diferentes componentes da aplicação “WorkOut”.</w:t>
      </w:r>
    </w:p>
    <w:p w14:paraId="3BC911DA" w14:textId="77777777" w:rsidR="006F3D0D" w:rsidRDefault="00000000" w:rsidP="008C0923">
      <w:pPr>
        <w:spacing w:before="60" w:after="60" w:line="360" w:lineRule="auto"/>
        <w:ind w:left="0" w:firstLine="576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O ambiente de execução do Android Studio contém dois artefatos: o “Design da WorkOut+” e o “Backend da workout+”. O “Design da WorkOut+” é responsável pela interface do usuário e a experiência do usuário, enquanto o “Backend da workout+” lida com a lógica de negócios e o processamento de dados.</w:t>
      </w:r>
    </w:p>
    <w:p w14:paraId="20686F1A" w14:textId="77777777" w:rsidR="008C0923" w:rsidRPr="00B863D0" w:rsidRDefault="008C0923" w:rsidP="008C0923">
      <w:pPr>
        <w:spacing w:before="60" w:after="60" w:line="360" w:lineRule="auto"/>
        <w:ind w:left="0" w:firstLine="576"/>
        <w:jc w:val="both"/>
        <w:rPr>
          <w:rFonts w:cstheme="majorBidi"/>
          <w:sz w:val="22"/>
          <w:szCs w:val="22"/>
        </w:rPr>
      </w:pPr>
    </w:p>
    <w:p w14:paraId="2BBEB52F" w14:textId="77777777" w:rsidR="006F3D0D" w:rsidRPr="00B863D0" w:rsidRDefault="00000000" w:rsidP="008C0923">
      <w:pPr>
        <w:spacing w:before="60" w:after="60" w:line="360" w:lineRule="auto"/>
        <w:ind w:left="0" w:firstLine="576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Por outro lado, o ambiente de execução do Server FireBase hospeda um artefato chamado “WorkOut+”. Este componente pode ser responsável por funções como autenticação de usuários, gerenciamento de dados e integração com outros serviços.</w:t>
      </w:r>
    </w:p>
    <w:p w14:paraId="11435A5A" w14:textId="617B0672" w:rsidR="006F3D0D" w:rsidRPr="00B863D0" w:rsidRDefault="00000000" w:rsidP="008C0923">
      <w:pPr>
        <w:spacing w:before="60" w:after="60" w:line="360" w:lineRule="auto"/>
        <w:ind w:left="0" w:firstLine="432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Esta arquitetura permite que o sistema seja escalável e flexível, com diferentes componentes trabalhando juntos para fornecer um serviço eficiente e eficaz.</w:t>
      </w:r>
    </w:p>
    <w:p w14:paraId="5FEDE64A" w14:textId="77777777" w:rsidR="006F3D0D" w:rsidRPr="00B863D0" w:rsidRDefault="00000000">
      <w:pPr>
        <w:pStyle w:val="Ttulo1"/>
        <w:numPr>
          <w:ilvl w:val="0"/>
          <w:numId w:val="7"/>
        </w:numPr>
        <w:rPr>
          <w:rFonts w:ascii="Arial Nova" w:hAnsi="Arial Nova" w:cstheme="majorBidi"/>
          <w:sz w:val="22"/>
          <w:szCs w:val="22"/>
        </w:rPr>
      </w:pPr>
      <w:bookmarkStart w:id="10" w:name="_Toc167262518"/>
      <w:r w:rsidRPr="00B863D0">
        <w:rPr>
          <w:rFonts w:ascii="Arial Nova" w:hAnsi="Arial Nova" w:cstheme="majorBidi"/>
          <w:sz w:val="22"/>
          <w:szCs w:val="22"/>
        </w:rPr>
        <w:t>Incremento 1</w:t>
      </w:r>
      <w:bookmarkEnd w:id="10"/>
    </w:p>
    <w:p w14:paraId="44A89C8B" w14:textId="77777777" w:rsidR="006F3D0D" w:rsidRPr="00B863D0" w:rsidRDefault="00000000">
      <w:pPr>
        <w:pStyle w:val="Ttulo2"/>
        <w:numPr>
          <w:ilvl w:val="1"/>
          <w:numId w:val="7"/>
        </w:numPr>
        <w:tabs>
          <w:tab w:val="left" w:pos="900"/>
        </w:tabs>
        <w:spacing w:after="360" w:line="240" w:lineRule="auto"/>
        <w:ind w:left="680" w:right="0" w:hanging="680"/>
        <w:jc w:val="both"/>
        <w:rPr>
          <w:rFonts w:ascii="Arial Nova" w:hAnsi="Arial Nova" w:cstheme="majorBidi"/>
          <w:sz w:val="22"/>
          <w:szCs w:val="22"/>
        </w:rPr>
      </w:pPr>
      <w:bookmarkStart w:id="11" w:name="_Toc167262519"/>
      <w:r w:rsidRPr="00B863D0">
        <w:rPr>
          <w:rFonts w:ascii="Arial Nova" w:hAnsi="Arial Nova" w:cstheme="majorBidi"/>
          <w:sz w:val="22"/>
          <w:szCs w:val="22"/>
        </w:rPr>
        <w:t>Casos de utilização no Incremento 1</w:t>
      </w:r>
      <w:bookmarkEnd w:id="11"/>
    </w:p>
    <w:p w14:paraId="3E2E419D" w14:textId="58587308" w:rsidR="006F3D0D" w:rsidRPr="00B863D0" w:rsidRDefault="00000000" w:rsidP="008C0923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680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O primeiro incremento foca-se principalmente na validação da arquitetura do sistema. Este incremento foi escolhido de forma estratégica para implementar e testar funcionalidades chave que são essenciais para o núcleo do negócio da empresa.</w:t>
      </w:r>
    </w:p>
    <w:p w14:paraId="528F0798" w14:textId="5441D0E6" w:rsidR="006F3D0D" w:rsidRPr="00B863D0" w:rsidRDefault="00000000" w:rsidP="008C0923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680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Durante este incremento, foram selecionados casos de utilização com o intuito de verificar a integridade e a eficácia da arquitetura proposta, garantindo assim que ela atendesse aos requisitos funcionais e operacionais críticos do sistema. Os casos de utilização implementados abrangeram desde o gerenciamento dos perfis dos utilizadores até ao registo e monitorização das atividades físicas, fornecendo uma amostra representativa das interações dos utilizadores com o sistema.</w:t>
      </w:r>
    </w:p>
    <w:p w14:paraId="639D75C9" w14:textId="6EE518FE" w:rsidR="006F3D0D" w:rsidRPr="00B863D0" w:rsidRDefault="00000000" w:rsidP="008C0923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680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Após a implementação, o sistema passou por uma série de testes detalhados, cujos quais incluíram testes unitários para verificar a lógica interna de cada componente, testes de integração para assegurar que todos os componentes do sistema funcionassem em conjunto de maneira eficiente, e testes de aceitação para avaliar como os utilizadores interagem com o sistema. Estes teste</w:t>
      </w:r>
      <w:r w:rsidR="00B863D0">
        <w:rPr>
          <w:rFonts w:cstheme="majorBidi"/>
          <w:sz w:val="22"/>
          <w:szCs w:val="22"/>
        </w:rPr>
        <w:t>s</w:t>
      </w:r>
      <w:r w:rsidRPr="00B863D0">
        <w:rPr>
          <w:rFonts w:cstheme="majorBidi"/>
          <w:sz w:val="22"/>
          <w:szCs w:val="22"/>
        </w:rPr>
        <w:t xml:space="preserve"> foram essenciais para identificar problemas e pontos de melhoria, permitindo desta forma que fossem feitas melhorias iterativas com base no feedback recebido.</w:t>
      </w:r>
    </w:p>
    <w:p w14:paraId="1CACD24F" w14:textId="65FCAEB3" w:rsidR="006F3D0D" w:rsidRPr="00B863D0" w:rsidRDefault="00000000" w:rsidP="008C0923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680"/>
        <w:jc w:val="both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Para além disso, os comentários dos utilizadores forneceram informações diretas sobre a experiência deste mesmo e como o sistema poderia ser melhorado de forma a atender melhor às suas necessidades. Este ciclo contínuo de feedback ajudou a melhorar a interface do utilizador e a funcionalidade geral do sistema.</w:t>
      </w:r>
    </w:p>
    <w:p w14:paraId="2D0CF239" w14:textId="77777777" w:rsidR="006F3D0D" w:rsidRDefault="00000000" w:rsidP="008C0923">
      <w:pPr>
        <w:spacing w:line="360" w:lineRule="auto"/>
        <w:ind w:left="0" w:firstLine="576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 xml:space="preserve">A especificação detalhada dos casos de utilização encontra-se no anexo B do relatório de Análise (E3). A partir dessa análise, definiram-se as histórias de utilização a implementar. </w:t>
      </w:r>
    </w:p>
    <w:p w14:paraId="3DF77277" w14:textId="77777777" w:rsidR="008C0923" w:rsidRDefault="008C0923" w:rsidP="008C0923">
      <w:pPr>
        <w:spacing w:line="360" w:lineRule="auto"/>
        <w:ind w:left="0" w:firstLine="576"/>
        <w:rPr>
          <w:rFonts w:cstheme="majorBidi"/>
          <w:sz w:val="22"/>
          <w:szCs w:val="22"/>
        </w:rPr>
      </w:pPr>
    </w:p>
    <w:p w14:paraId="6884AEFE" w14:textId="77777777" w:rsidR="008C0923" w:rsidRPr="00B863D0" w:rsidRDefault="008C0923" w:rsidP="008C0923">
      <w:pPr>
        <w:spacing w:line="360" w:lineRule="auto"/>
        <w:ind w:left="0" w:firstLine="576"/>
        <w:rPr>
          <w:rFonts w:cstheme="majorBidi"/>
          <w:sz w:val="22"/>
          <w:szCs w:val="22"/>
        </w:rPr>
      </w:pPr>
    </w:p>
    <w:p w14:paraId="64B54028" w14:textId="77777777" w:rsidR="006F3D0D" w:rsidRPr="00B863D0" w:rsidRDefault="00000000">
      <w:pPr>
        <w:pStyle w:val="Ttulo2"/>
        <w:numPr>
          <w:ilvl w:val="1"/>
          <w:numId w:val="7"/>
        </w:numPr>
        <w:rPr>
          <w:rFonts w:ascii="Arial Nova" w:hAnsi="Arial Nova" w:cstheme="majorBidi"/>
          <w:sz w:val="22"/>
          <w:szCs w:val="22"/>
        </w:rPr>
      </w:pPr>
      <w:bookmarkStart w:id="12" w:name="_Toc167262520"/>
      <w:r w:rsidRPr="00B863D0">
        <w:rPr>
          <w:rFonts w:ascii="Arial Nova" w:hAnsi="Arial Nova" w:cstheme="majorBidi"/>
          <w:sz w:val="22"/>
          <w:szCs w:val="22"/>
        </w:rPr>
        <w:lastRenderedPageBreak/>
        <w:t>Histórias de utilização selecionadas</w:t>
      </w:r>
      <w:bookmarkEnd w:id="12"/>
    </w:p>
    <w:p w14:paraId="186B3B5D" w14:textId="77777777" w:rsidR="006F3D0D" w:rsidRPr="00B863D0" w:rsidRDefault="00000000" w:rsidP="00B863D0">
      <w:pPr>
        <w:ind w:left="0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>As histórias (</w:t>
      </w:r>
      <w:r w:rsidRPr="00B863D0">
        <w:rPr>
          <w:rFonts w:cstheme="majorBidi"/>
          <w:i/>
          <w:sz w:val="22"/>
          <w:szCs w:val="22"/>
        </w:rPr>
        <w:t>user stories</w:t>
      </w:r>
      <w:r w:rsidRPr="00B863D0">
        <w:rPr>
          <w:rFonts w:cstheme="majorBidi"/>
          <w:sz w:val="22"/>
          <w:szCs w:val="22"/>
        </w:rPr>
        <w:t xml:space="preserve">) incluídas nesta interação fazem parte do </w:t>
      </w:r>
      <w:r w:rsidRPr="00B863D0">
        <w:rPr>
          <w:rFonts w:cstheme="majorBidi"/>
          <w:i/>
          <w:sz w:val="22"/>
          <w:szCs w:val="22"/>
        </w:rPr>
        <w:t>backlog</w:t>
      </w:r>
      <w:r w:rsidRPr="00B863D0">
        <w:rPr>
          <w:rFonts w:cstheme="majorBidi"/>
          <w:sz w:val="22"/>
          <w:szCs w:val="22"/>
        </w:rPr>
        <w:t xml:space="preserve"> do projeto, acessíveis em </w:t>
      </w:r>
      <w:hyperlink r:id="rId11">
        <w:r w:rsidRPr="00B863D0">
          <w:rPr>
            <w:rFonts w:cstheme="majorBidi"/>
            <w:color w:val="1155CC"/>
            <w:sz w:val="22"/>
            <w:szCs w:val="22"/>
            <w:u w:val="single"/>
          </w:rPr>
          <w:t>https://projetoas1.atlassian.net/jira/software/projects/WOR/boards/1/backlog?atlOrigin=eyJpIjoiNDU1NzgwODUxNDgxNDA4Y2E1NmQyNTgzMjQ0Y2UwMGUiLCJwIjoiaiJ9</w:t>
        </w:r>
      </w:hyperlink>
    </w:p>
    <w:p w14:paraId="3E0FD8CB" w14:textId="77777777" w:rsidR="008C0923" w:rsidRDefault="008C0923" w:rsidP="00B863D0">
      <w:pPr>
        <w:ind w:left="0"/>
        <w:rPr>
          <w:rFonts w:cstheme="majorBidi"/>
          <w:sz w:val="22"/>
          <w:szCs w:val="22"/>
        </w:rPr>
      </w:pPr>
    </w:p>
    <w:p w14:paraId="64D188F8" w14:textId="77777777" w:rsidR="008C0923" w:rsidRDefault="008C0923" w:rsidP="00B863D0">
      <w:pPr>
        <w:ind w:left="0"/>
        <w:rPr>
          <w:rFonts w:cstheme="majorBidi"/>
          <w:b/>
          <w:bCs/>
          <w:sz w:val="22"/>
          <w:szCs w:val="22"/>
        </w:rPr>
      </w:pPr>
    </w:p>
    <w:p w14:paraId="09D23C27" w14:textId="14EA669D" w:rsidR="006F3D0D" w:rsidRPr="008C0923" w:rsidRDefault="00000000" w:rsidP="008C0923">
      <w:pPr>
        <w:ind w:left="0"/>
        <w:rPr>
          <w:rFonts w:cstheme="majorBidi"/>
          <w:b/>
          <w:bCs/>
          <w:sz w:val="22"/>
          <w:szCs w:val="22"/>
        </w:rPr>
      </w:pPr>
      <w:r w:rsidRPr="008C0923">
        <w:rPr>
          <w:rFonts w:cstheme="majorBidi"/>
          <w:b/>
          <w:bCs/>
          <w:sz w:val="22"/>
          <w:szCs w:val="22"/>
        </w:rPr>
        <w:t>Histórias incluídas nesta interação:</w:t>
      </w:r>
    </w:p>
    <w:p w14:paraId="615A4E93" w14:textId="77777777" w:rsidR="006F3D0D" w:rsidRPr="00B863D0" w:rsidRDefault="00000000">
      <w:pPr>
        <w:ind w:firstLine="567"/>
        <w:rPr>
          <w:rFonts w:cstheme="majorBidi"/>
          <w:sz w:val="22"/>
          <w:szCs w:val="22"/>
        </w:rPr>
      </w:pPr>
      <w:r w:rsidRPr="00B863D0">
        <w:rPr>
          <w:rFonts w:cstheme="majorBidi"/>
          <w:sz w:val="22"/>
          <w:szCs w:val="22"/>
        </w:rPr>
        <w:tab/>
      </w:r>
    </w:p>
    <w:tbl>
      <w:tblPr>
        <w:tblStyle w:val="a1"/>
        <w:tblW w:w="104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6237"/>
      </w:tblGrid>
      <w:tr w:rsidR="006F3D0D" w:rsidRPr="00B863D0" w14:paraId="3B56F14A" w14:textId="77777777" w:rsidTr="00B863D0">
        <w:trPr>
          <w:jc w:val="center"/>
        </w:trPr>
        <w:tc>
          <w:tcPr>
            <w:tcW w:w="4253" w:type="dxa"/>
          </w:tcPr>
          <w:p w14:paraId="60855643" w14:textId="77777777" w:rsidR="006F3D0D" w:rsidRPr="00B863D0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cstheme="majorBidi"/>
                <w:b/>
                <w:color w:val="000000"/>
                <w:sz w:val="22"/>
                <w:szCs w:val="22"/>
              </w:rPr>
            </w:pPr>
            <w:r w:rsidRPr="00B863D0">
              <w:rPr>
                <w:rFonts w:cstheme="majorBidi"/>
                <w:b/>
                <w:color w:val="000000"/>
                <w:sz w:val="22"/>
                <w:szCs w:val="22"/>
              </w:rPr>
              <w:t>História/</w:t>
            </w:r>
            <w:r w:rsidRPr="00B863D0">
              <w:rPr>
                <w:rFonts w:cstheme="majorBidi"/>
                <w:b/>
                <w:i/>
                <w:color w:val="000000"/>
                <w:sz w:val="22"/>
                <w:szCs w:val="22"/>
              </w:rPr>
              <w:t>use case slice</w:t>
            </w:r>
          </w:p>
        </w:tc>
        <w:tc>
          <w:tcPr>
            <w:tcW w:w="6237" w:type="dxa"/>
          </w:tcPr>
          <w:p w14:paraId="764B21A7" w14:textId="77777777" w:rsidR="006F3D0D" w:rsidRPr="00B863D0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cstheme="majorBidi"/>
                <w:b/>
                <w:color w:val="000000"/>
                <w:sz w:val="22"/>
                <w:szCs w:val="22"/>
              </w:rPr>
            </w:pPr>
            <w:r w:rsidRPr="00B863D0">
              <w:rPr>
                <w:rFonts w:cstheme="majorBidi"/>
                <w:b/>
                <w:color w:val="000000"/>
                <w:sz w:val="22"/>
                <w:szCs w:val="22"/>
              </w:rPr>
              <w:t>Critérios de aceitação</w:t>
            </w:r>
          </w:p>
        </w:tc>
      </w:tr>
      <w:tr w:rsidR="006F3D0D" w:rsidRPr="00B863D0" w14:paraId="7CAD6ACA" w14:textId="77777777" w:rsidTr="00B863D0">
        <w:trPr>
          <w:jc w:val="center"/>
        </w:trPr>
        <w:tc>
          <w:tcPr>
            <w:tcW w:w="4253" w:type="dxa"/>
          </w:tcPr>
          <w:p w14:paraId="117373D6" w14:textId="77777777" w:rsidR="006F3D0D" w:rsidRPr="00B863D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cstheme="majorBidi"/>
                <w:color w:val="000000"/>
                <w:sz w:val="22"/>
                <w:szCs w:val="22"/>
              </w:rPr>
            </w:pPr>
            <w:r w:rsidRPr="00B863D0">
              <w:rPr>
                <w:rFonts w:cstheme="majorBidi"/>
                <w:b/>
                <w:sz w:val="22"/>
                <w:szCs w:val="22"/>
              </w:rPr>
              <w:t>A Joana (cliente) quer criar uma conta e definir objetivos.</w:t>
            </w:r>
          </w:p>
        </w:tc>
        <w:tc>
          <w:tcPr>
            <w:tcW w:w="6237" w:type="dxa"/>
          </w:tcPr>
          <w:p w14:paraId="152F84F4" w14:textId="77777777" w:rsidR="006F3D0D" w:rsidRPr="00B863D0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A Joana acede ao aplicativo.</w:t>
            </w:r>
          </w:p>
          <w:p w14:paraId="5B0C3E8F" w14:textId="77777777" w:rsidR="006F3D0D" w:rsidRPr="00B863D0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Ela é direcionada para a página de criação de conta.</w:t>
            </w:r>
          </w:p>
          <w:p w14:paraId="7FC8DD72" w14:textId="77777777" w:rsidR="006F3D0D" w:rsidRPr="00B863D0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Após a criação da conta a Joana insere as suas informações pessoais, tais como o nome, peso, altura, etc.</w:t>
            </w:r>
          </w:p>
          <w:p w14:paraId="57E45506" w14:textId="77777777" w:rsidR="006F3D0D" w:rsidRPr="00B863D0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Depois disso é solicitado à Joana que defina os seus objetivos de fitness.</w:t>
            </w:r>
          </w:p>
          <w:p w14:paraId="6D9EB5B2" w14:textId="77777777" w:rsidR="006F3D0D" w:rsidRPr="00B863D0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 xml:space="preserve">Ela escolhe “Perda de Peso” como o seu principal objetivo. e define metas específicas relacionadas com </w:t>
            </w:r>
            <w:proofErr w:type="gramStart"/>
            <w:r w:rsidRPr="00B863D0">
              <w:rPr>
                <w:rFonts w:cstheme="majorBidi"/>
                <w:sz w:val="22"/>
                <w:szCs w:val="22"/>
              </w:rPr>
              <w:t>esse objetivos</w:t>
            </w:r>
            <w:proofErr w:type="gramEnd"/>
            <w:r w:rsidRPr="00B863D0">
              <w:rPr>
                <w:rFonts w:cstheme="majorBidi"/>
                <w:sz w:val="22"/>
                <w:szCs w:val="22"/>
              </w:rPr>
              <w:t xml:space="preserve"> como, por exemplo, perder 5Kg em 3 meses.</w:t>
            </w:r>
          </w:p>
        </w:tc>
      </w:tr>
      <w:tr w:rsidR="006F3D0D" w:rsidRPr="00B863D0" w14:paraId="1F77B9C7" w14:textId="77777777" w:rsidTr="00B863D0">
        <w:trPr>
          <w:jc w:val="center"/>
        </w:trPr>
        <w:tc>
          <w:tcPr>
            <w:tcW w:w="4253" w:type="dxa"/>
          </w:tcPr>
          <w:p w14:paraId="23E6D4C6" w14:textId="77777777" w:rsidR="006F3D0D" w:rsidRPr="00B863D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cstheme="majorBidi"/>
                <w:b/>
                <w:color w:val="000000"/>
                <w:sz w:val="22"/>
                <w:szCs w:val="22"/>
              </w:rPr>
            </w:pPr>
            <w:r w:rsidRPr="00B863D0">
              <w:rPr>
                <w:rFonts w:cstheme="majorBidi"/>
                <w:b/>
                <w:sz w:val="22"/>
                <w:szCs w:val="22"/>
              </w:rPr>
              <w:t>A Joana (cliente) quer um Personal Trainer (PT) e quer ter acesso a um plano de treino.</w:t>
            </w:r>
          </w:p>
        </w:tc>
        <w:tc>
          <w:tcPr>
            <w:tcW w:w="6237" w:type="dxa"/>
          </w:tcPr>
          <w:p w14:paraId="697D807A" w14:textId="77777777" w:rsidR="006F3D0D" w:rsidRPr="00B863D0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color w:val="000000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A Joana acede à lista de PT’s disponíveis.</w:t>
            </w:r>
          </w:p>
          <w:p w14:paraId="0EB6AC47" w14:textId="77777777" w:rsidR="006F3D0D" w:rsidRPr="00B863D0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Ela pesquisa conforme as especialidades, avaliações e afinidades de treino.</w:t>
            </w:r>
          </w:p>
          <w:p w14:paraId="10FBDF1C" w14:textId="77777777" w:rsidR="006F3D0D" w:rsidRPr="00B863D0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 xml:space="preserve">A Joana escolhe então um PT que lhe pareça estar </w:t>
            </w:r>
            <w:proofErr w:type="gramStart"/>
            <w:r w:rsidRPr="00B863D0">
              <w:rPr>
                <w:rFonts w:cstheme="majorBidi"/>
                <w:sz w:val="22"/>
                <w:szCs w:val="22"/>
              </w:rPr>
              <w:t>melhor</w:t>
            </w:r>
            <w:proofErr w:type="gramEnd"/>
            <w:r w:rsidRPr="00B863D0">
              <w:rPr>
                <w:rFonts w:cstheme="majorBidi"/>
                <w:sz w:val="22"/>
                <w:szCs w:val="22"/>
              </w:rPr>
              <w:t xml:space="preserve"> alinhado com os seus objetivos e preferências de treino.</w:t>
            </w:r>
          </w:p>
          <w:p w14:paraId="29AAFB4E" w14:textId="77777777" w:rsidR="006F3D0D" w:rsidRPr="00B863D0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Uma vez que o PT já desenvolveu um plano de treino personalizado, a Joana já tem acesso a este mesmo, cujo qual inclui exercícios específicos, frequência e intensidade recomendada e informações sobre como acompanhar o seu progresso.</w:t>
            </w:r>
          </w:p>
        </w:tc>
      </w:tr>
      <w:tr w:rsidR="006F3D0D" w:rsidRPr="00B863D0" w14:paraId="77F786EA" w14:textId="77777777" w:rsidTr="00B863D0">
        <w:trPr>
          <w:jc w:val="center"/>
        </w:trPr>
        <w:tc>
          <w:tcPr>
            <w:tcW w:w="4253" w:type="dxa"/>
          </w:tcPr>
          <w:p w14:paraId="4F1EC3FC" w14:textId="77777777" w:rsidR="006F3D0D" w:rsidRPr="00B863D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cstheme="majorBidi"/>
                <w:b/>
                <w:color w:val="000000"/>
                <w:sz w:val="22"/>
                <w:szCs w:val="22"/>
              </w:rPr>
            </w:pPr>
            <w:r w:rsidRPr="00B863D0">
              <w:rPr>
                <w:rFonts w:cstheme="majorBidi"/>
                <w:b/>
                <w:sz w:val="22"/>
                <w:szCs w:val="22"/>
              </w:rPr>
              <w:t>A Joana (cliente) quer acompanhar o seu progresso.</w:t>
            </w:r>
          </w:p>
        </w:tc>
        <w:tc>
          <w:tcPr>
            <w:tcW w:w="6237" w:type="dxa"/>
          </w:tcPr>
          <w:p w14:paraId="6A517954" w14:textId="77777777" w:rsidR="006F3D0D" w:rsidRPr="00B863D0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color w:val="000000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A Joana acompanha o seu progresso através de gráficos gerados a partir de dados que ela fornece sobre os seus treinos.</w:t>
            </w:r>
          </w:p>
          <w:p w14:paraId="52A8831A" w14:textId="77777777" w:rsidR="006F3D0D" w:rsidRPr="00B863D0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Ela visualiza o seu peso ao longo do tempo, a quantidade de calorias queimadas em cada treino e o cumprimento dos seus objetivos.</w:t>
            </w:r>
          </w:p>
          <w:p w14:paraId="25BA5264" w14:textId="77777777" w:rsidR="006F3D0D" w:rsidRPr="00B863D0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Bidi"/>
                <w:sz w:val="22"/>
                <w:szCs w:val="22"/>
              </w:rPr>
            </w:pPr>
            <w:r w:rsidRPr="00B863D0">
              <w:rPr>
                <w:rFonts w:cstheme="majorBidi"/>
                <w:sz w:val="22"/>
                <w:szCs w:val="22"/>
              </w:rPr>
              <w:t>A Joana avalia o seu progresso e faz ajustes conforme necessário no seu plano de treino e estilo de vida.</w:t>
            </w:r>
          </w:p>
        </w:tc>
      </w:tr>
    </w:tbl>
    <w:p w14:paraId="6DFFAEE0" w14:textId="77777777" w:rsidR="006F3D0D" w:rsidRDefault="006F3D0D">
      <w:pPr>
        <w:ind w:firstLine="567"/>
        <w:rPr>
          <w:rFonts w:cstheme="majorBidi"/>
          <w:sz w:val="22"/>
          <w:szCs w:val="22"/>
        </w:rPr>
      </w:pPr>
    </w:p>
    <w:p w14:paraId="3CEA0847" w14:textId="77777777" w:rsidR="008C0923" w:rsidRDefault="008C0923">
      <w:pPr>
        <w:ind w:firstLine="567"/>
        <w:rPr>
          <w:rFonts w:cstheme="majorBidi"/>
          <w:sz w:val="22"/>
          <w:szCs w:val="22"/>
        </w:rPr>
      </w:pPr>
    </w:p>
    <w:p w14:paraId="032026D0" w14:textId="77777777" w:rsidR="008C0923" w:rsidRDefault="008C0923">
      <w:pPr>
        <w:ind w:firstLine="567"/>
        <w:rPr>
          <w:rFonts w:cstheme="majorBidi"/>
          <w:sz w:val="22"/>
          <w:szCs w:val="22"/>
        </w:rPr>
      </w:pPr>
    </w:p>
    <w:p w14:paraId="05DD3BE6" w14:textId="77777777" w:rsidR="008C0923" w:rsidRDefault="008C0923">
      <w:pPr>
        <w:ind w:firstLine="567"/>
        <w:rPr>
          <w:rFonts w:cstheme="majorBidi"/>
          <w:sz w:val="22"/>
          <w:szCs w:val="22"/>
        </w:rPr>
      </w:pPr>
    </w:p>
    <w:p w14:paraId="70F6ED88" w14:textId="77777777" w:rsidR="008C0923" w:rsidRDefault="008C0923">
      <w:pPr>
        <w:ind w:firstLine="567"/>
        <w:rPr>
          <w:rFonts w:cstheme="majorBidi"/>
          <w:sz w:val="22"/>
          <w:szCs w:val="22"/>
        </w:rPr>
      </w:pPr>
    </w:p>
    <w:p w14:paraId="385BF445" w14:textId="77777777" w:rsidR="008C0923" w:rsidRDefault="008C0923">
      <w:pPr>
        <w:ind w:firstLine="567"/>
        <w:rPr>
          <w:rFonts w:cstheme="majorBidi"/>
          <w:sz w:val="22"/>
          <w:szCs w:val="22"/>
        </w:rPr>
      </w:pPr>
    </w:p>
    <w:p w14:paraId="1296FF84" w14:textId="77777777" w:rsidR="008C0923" w:rsidRDefault="008C0923">
      <w:pPr>
        <w:ind w:firstLine="567"/>
        <w:rPr>
          <w:rFonts w:cstheme="majorBidi"/>
          <w:sz w:val="22"/>
          <w:szCs w:val="22"/>
        </w:rPr>
      </w:pPr>
    </w:p>
    <w:p w14:paraId="1F7B2B6A" w14:textId="77777777" w:rsidR="008C0923" w:rsidRDefault="008C0923">
      <w:pPr>
        <w:ind w:firstLine="567"/>
        <w:rPr>
          <w:rFonts w:cstheme="majorBidi"/>
          <w:sz w:val="22"/>
          <w:szCs w:val="22"/>
        </w:rPr>
      </w:pPr>
    </w:p>
    <w:p w14:paraId="170130E5" w14:textId="77777777" w:rsidR="008C0923" w:rsidRPr="00B863D0" w:rsidRDefault="008C0923">
      <w:pPr>
        <w:ind w:firstLine="567"/>
        <w:rPr>
          <w:rFonts w:cstheme="majorBidi"/>
          <w:sz w:val="22"/>
          <w:szCs w:val="22"/>
        </w:rPr>
      </w:pPr>
    </w:p>
    <w:p w14:paraId="04E4A890" w14:textId="77777777" w:rsidR="006F3D0D" w:rsidRPr="00B863D0" w:rsidRDefault="00000000">
      <w:pPr>
        <w:pStyle w:val="Ttulo2"/>
        <w:numPr>
          <w:ilvl w:val="1"/>
          <w:numId w:val="7"/>
        </w:numPr>
        <w:rPr>
          <w:rFonts w:ascii="Arial Nova" w:hAnsi="Arial Nova" w:cstheme="majorBidi"/>
          <w:sz w:val="22"/>
          <w:szCs w:val="22"/>
        </w:rPr>
      </w:pPr>
      <w:bookmarkStart w:id="13" w:name="_Toc167262521"/>
      <w:r w:rsidRPr="00B863D0">
        <w:rPr>
          <w:rFonts w:ascii="Arial Nova" w:hAnsi="Arial Nova" w:cstheme="majorBidi"/>
          <w:sz w:val="22"/>
          <w:szCs w:val="22"/>
        </w:rPr>
        <w:t>Estratégia e estado da implementação</w:t>
      </w:r>
      <w:bookmarkEnd w:id="13"/>
    </w:p>
    <w:p w14:paraId="0A5D2537" w14:textId="7F6F4E94" w:rsidR="006F3D0D" w:rsidRPr="00B863D0" w:rsidRDefault="00000000" w:rsidP="008C0923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576"/>
        <w:jc w:val="both"/>
        <w:rPr>
          <w:rFonts w:eastAsia="Calibri" w:cstheme="majorBidi"/>
          <w:sz w:val="22"/>
          <w:szCs w:val="22"/>
        </w:rPr>
      </w:pPr>
      <w:r w:rsidRPr="00B863D0">
        <w:rPr>
          <w:rFonts w:eastAsia="Calibri" w:cstheme="majorBidi"/>
          <w:sz w:val="22"/>
          <w:szCs w:val="22"/>
        </w:rPr>
        <w:t>A estratégia de implementação adotada para este incremento focou-se no desenvolvimento da interface do cliente, utilizando diversas tecnologias de forma a assegurar uma boa experiência ao utilizador e um desenvolvimento eficiente. Optou-se pela utilização do Android Studio como IDE de desenvolvimento, pois esta é a plataforma oficial de desenvolvimento do Android, facilitando a integração dos recursos e serviços da Google. A linguagem Kotlin foi escolhida como linguagem de programação principal devido à sua eficácia e segurança. Para além disso, esta foi complementada com o uso de XML para definir as interfaces dos utilizadores, separando desta forma a lógica de negócios da apresentação.</w:t>
      </w:r>
    </w:p>
    <w:p w14:paraId="1317CFF8" w14:textId="6C2670C9" w:rsidR="006F3D0D" w:rsidRPr="00B863D0" w:rsidRDefault="00000000" w:rsidP="008C0923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576"/>
        <w:jc w:val="both"/>
        <w:rPr>
          <w:rFonts w:eastAsia="Calibri" w:cstheme="majorBidi"/>
          <w:sz w:val="22"/>
          <w:szCs w:val="22"/>
        </w:rPr>
      </w:pPr>
      <w:r w:rsidRPr="00B863D0">
        <w:rPr>
          <w:rFonts w:eastAsia="Calibri" w:cstheme="majorBidi"/>
          <w:sz w:val="22"/>
          <w:szCs w:val="22"/>
        </w:rPr>
        <w:t>Para o backend, escolhemos o Firebase devido às suas capacidades de autenticação e armazenamento de dados, bem como a sua sincronização de dados em tempo real, que é essencial para as atualizações do treino e do progresso dos utilizadores. A implementação foi concluída com sucesso, com todas as funcionalidades operacionais planeadas para esta implementação e correspondendo às expectativas iniciais. Os casos de uso, nomeadamente o login e registo de utilizadores, a monitorização do progresso através de gráficos e o acesso a planos de treino foram integrados e testados para garantir que funcionam corretamente.</w:t>
      </w:r>
    </w:p>
    <w:p w14:paraId="13920D20" w14:textId="77777777" w:rsidR="006F3D0D" w:rsidRPr="00B863D0" w:rsidRDefault="00000000" w:rsidP="008C0923">
      <w:pPr>
        <w:pBdr>
          <w:top w:val="nil"/>
          <w:left w:val="nil"/>
          <w:bottom w:val="nil"/>
          <w:right w:val="nil"/>
          <w:between w:val="nil"/>
        </w:pBdr>
        <w:spacing w:before="60" w:after="60" w:line="360" w:lineRule="auto"/>
        <w:ind w:left="0" w:firstLine="576"/>
        <w:jc w:val="both"/>
        <w:rPr>
          <w:rFonts w:eastAsia="Calibri" w:cstheme="majorBidi"/>
          <w:sz w:val="22"/>
          <w:szCs w:val="22"/>
        </w:rPr>
      </w:pPr>
      <w:r w:rsidRPr="00B863D0">
        <w:rPr>
          <w:rFonts w:eastAsia="Calibri" w:cstheme="majorBidi"/>
          <w:sz w:val="22"/>
          <w:szCs w:val="22"/>
        </w:rPr>
        <w:t>Para garantir a qualidade e o desempenho do sistema foram realizados testes unitários, de integração e de aceitação. O feedback inicial dos utilizadores foi bastante positivo, demonstrando a eficácia da nossa abordagem.</w:t>
      </w:r>
    </w:p>
    <w:sectPr w:rsidR="006F3D0D" w:rsidRPr="00B863D0">
      <w:headerReference w:type="default" r:id="rId12"/>
      <w:footerReference w:type="even" r:id="rId13"/>
      <w:footerReference w:type="default" r:id="rId14"/>
      <w:footerReference w:type="first" r:id="rId15"/>
      <w:pgSz w:w="11906" w:h="16838"/>
      <w:pgMar w:top="1134" w:right="1021" w:bottom="1134" w:left="1247" w:header="68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06A34A" w14:textId="77777777" w:rsidR="00252BD0" w:rsidRDefault="00252BD0">
      <w:pPr>
        <w:spacing w:line="240" w:lineRule="auto"/>
      </w:pPr>
      <w:r>
        <w:separator/>
      </w:r>
    </w:p>
  </w:endnote>
  <w:endnote w:type="continuationSeparator" w:id="0">
    <w:p w14:paraId="6E0EA630" w14:textId="77777777" w:rsidR="00252BD0" w:rsidRDefault="00252B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BD174D91-9214-48A2-AA50-B6807C86EABF}"/>
    <w:embedBold r:id="rId2" w:fontKey="{5B5A8032-5633-4E87-AF5A-D558131B2A57}"/>
    <w:embedItalic r:id="rId3" w:fontKey="{D900384E-7069-44FF-A59D-A363C5970D32}"/>
    <w:embedBoldItalic r:id="rId4" w:fontKey="{3DDAA612-5495-4A04-A577-00CF343A354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5" w:fontKey="{4AB1AD42-AC36-4671-B051-303C05A47DD3}"/>
    <w:embedBold r:id="rId6" w:fontKey="{D2334B3E-8C43-4E7F-85A6-CC9053E23966}"/>
    <w:embedItalic r:id="rId7" w:fontKey="{4D8780AB-6146-49DC-9379-A0821178066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109F6B79-E0DC-445F-90B7-D20C03799CBB}"/>
    <w:embedItalic r:id="rId9" w:fontKey="{58690318-7604-48F3-B871-6B5DAD81D2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5C8F1276-4AC7-497A-9C0A-F0FAFA0B46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1" w:fontKey="{501814D8-AB19-4F42-8DF5-979AE414DB89}"/>
    <w:embedBold r:id="rId12" w:fontKey="{98CE86F2-2B2F-48D0-A88F-0EC3A3D32FBC}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13" w:fontKey="{C2DB7237-F3D9-4ED9-AE5B-89EEF7C05D9C}"/>
    <w:embedBold r:id="rId14" w:fontKey="{FDA7FE9B-5335-44B6-8CF3-C0CBDBD0B07E}"/>
  </w:font>
  <w:font w:name="Arial Nova Light">
    <w:charset w:val="00"/>
    <w:family w:val="swiss"/>
    <w:pitch w:val="variable"/>
    <w:sig w:usb0="0000028F" w:usb1="00000002" w:usb2="00000000" w:usb3="00000000" w:csb0="0000019F" w:csb1="00000000"/>
    <w:embedRegular r:id="rId15" w:fontKey="{A8BBCAFD-4986-4219-9ACB-FE73B15B38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6" w:fontKey="{C83685D1-3F46-459E-B2D6-E602634625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9E8D8" w14:textId="77777777" w:rsidR="006F3D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/>
      <w:rPr>
        <w:rFonts w:ascii="Arial Nova Light" w:eastAsia="Arial Nova Light" w:hAnsi="Arial Nova Light" w:cs="Arial Nova Light"/>
        <w:smallCaps/>
        <w:color w:val="000000"/>
        <w:sz w:val="18"/>
        <w:szCs w:val="18"/>
      </w:rPr>
    </w:pPr>
    <w:r>
      <w:rPr>
        <w:rFonts w:ascii="Noto Sans" w:eastAsia="Noto Sans" w:hAnsi="Noto Sans" w:cs="Noto Sans"/>
        <w:b/>
        <w:smallCaps/>
        <w:color w:val="000000"/>
      </w:rPr>
      <w:fldChar w:fldCharType="begin"/>
    </w:r>
    <w:r>
      <w:rPr>
        <w:rFonts w:ascii="Noto Sans" w:eastAsia="Noto Sans" w:hAnsi="Noto Sans" w:cs="Noto Sans"/>
        <w:b/>
        <w:smallCaps/>
        <w:color w:val="000000"/>
      </w:rPr>
      <w:instrText>PAGE</w:instrText>
    </w:r>
    <w:r>
      <w:rPr>
        <w:rFonts w:ascii="Noto Sans" w:eastAsia="Noto Sans" w:hAnsi="Noto Sans" w:cs="Noto Sans"/>
        <w:b/>
        <w:smallCaps/>
        <w:color w:val="000000"/>
      </w:rPr>
      <w:fldChar w:fldCharType="separate"/>
    </w:r>
    <w:r w:rsidR="00345C37">
      <w:rPr>
        <w:rFonts w:ascii="Noto Sans" w:eastAsia="Noto Sans" w:hAnsi="Noto Sans" w:cs="Noto Sans"/>
        <w:b/>
        <w:smallCaps/>
        <w:noProof/>
        <w:color w:val="000000"/>
      </w:rPr>
      <w:t>2</w:t>
    </w:r>
    <w:r>
      <w:rPr>
        <w:rFonts w:ascii="Noto Sans" w:eastAsia="Noto Sans" w:hAnsi="Noto Sans" w:cs="Noto Sans"/>
        <w:b/>
        <w:smallCaps/>
        <w:color w:val="000000"/>
      </w:rPr>
      <w:fldChar w:fldCharType="end"/>
    </w:r>
    <w:r>
      <w:rPr>
        <w:b/>
        <w:smallCaps/>
        <w:color w:val="000000"/>
      </w:rPr>
      <w:t xml:space="preserve"> | </w:t>
    </w:r>
    <w:r>
      <w:rPr>
        <w:rFonts w:ascii="Arial Nova Light" w:eastAsia="Arial Nova Light" w:hAnsi="Arial Nova Light" w:cs="Arial Nova Light"/>
        <w:smallCaps/>
        <w:color w:val="000000"/>
        <w:sz w:val="18"/>
        <w:szCs w:val="18"/>
      </w:rPr>
      <w:t xml:space="preserve">Iter 3+4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17D1" w14:textId="77777777" w:rsidR="006F3D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/>
      <w:jc w:val="right"/>
      <w:rPr>
        <w:rFonts w:ascii="Arial Nova Light" w:eastAsia="Arial Nova Light" w:hAnsi="Arial Nova Light" w:cs="Arial Nova Light"/>
        <w:smallCaps/>
        <w:color w:val="000000"/>
        <w:sz w:val="18"/>
        <w:szCs w:val="18"/>
      </w:rPr>
    </w:pPr>
    <w:r>
      <w:rPr>
        <w:rFonts w:ascii="Arial Nova Light" w:eastAsia="Arial Nova Light" w:hAnsi="Arial Nova Light" w:cs="Arial Nova Light"/>
        <w:smallCaps/>
        <w:color w:val="000000"/>
        <w:sz w:val="18"/>
        <w:szCs w:val="18"/>
      </w:rPr>
      <w:tab/>
    </w:r>
    <w:r>
      <w:rPr>
        <w:rFonts w:ascii="Arial Nova Light" w:eastAsia="Arial Nova Light" w:hAnsi="Arial Nova Light" w:cs="Arial Nova Light"/>
        <w:smallCaps/>
        <w:color w:val="000000"/>
        <w:sz w:val="18"/>
        <w:szCs w:val="18"/>
      </w:rPr>
      <w:tab/>
      <w:t xml:space="preserve">Iter 3+4 </w:t>
    </w:r>
    <w:r>
      <w:rPr>
        <w:b/>
        <w:smallCaps/>
        <w:color w:val="000000"/>
      </w:rPr>
      <w:t xml:space="preserve">| </w:t>
    </w:r>
    <w:r>
      <w:rPr>
        <w:b/>
        <w:smallCaps/>
        <w:color w:val="000000"/>
      </w:rPr>
      <w:fldChar w:fldCharType="begin"/>
    </w:r>
    <w:r>
      <w:rPr>
        <w:b/>
        <w:smallCaps/>
        <w:color w:val="000000"/>
      </w:rPr>
      <w:instrText>PAGE</w:instrText>
    </w:r>
    <w:r>
      <w:rPr>
        <w:b/>
        <w:smallCaps/>
        <w:color w:val="000000"/>
      </w:rPr>
      <w:fldChar w:fldCharType="separate"/>
    </w:r>
    <w:r w:rsidR="00345C37">
      <w:rPr>
        <w:b/>
        <w:smallCaps/>
        <w:noProof/>
        <w:color w:val="000000"/>
      </w:rPr>
      <w:t>1</w:t>
    </w:r>
    <w:r>
      <w:rPr>
        <w:b/>
        <w:smallCaps/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64EEA" w14:textId="77777777" w:rsidR="006F3D0D" w:rsidRDefault="00000000">
    <w:pPr>
      <w:ind w:firstLine="567"/>
      <w:rPr>
        <w:sz w:val="2"/>
        <w:szCs w:val="2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40ED2AB" wp14:editId="77B4E839">
              <wp:simplePos x="0" y="0"/>
              <wp:positionH relativeFrom="column">
                <wp:posOffset>12700</wp:posOffset>
              </wp:positionH>
              <wp:positionV relativeFrom="paragraph">
                <wp:posOffset>9575800</wp:posOffset>
              </wp:positionV>
              <wp:extent cx="6136005" cy="276225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82760" y="364665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3DC784" w14:textId="77777777" w:rsidR="006F3D0D" w:rsidRDefault="00000000">
                          <w:pPr>
                            <w:textDirection w:val="btLr"/>
                          </w:pPr>
                          <w:r w:rsidRPr="00345C37">
                            <w:rPr>
                              <w:color w:val="000000"/>
                              <w:lang w:val="en-US"/>
                            </w:rPr>
                            <w:t>© Copyright IBM Corp. 2016. All rights reserved.</w:t>
                          </w:r>
                          <w:r w:rsidRPr="00345C37">
                            <w:rPr>
                              <w:color w:val="000000"/>
                              <w:lang w:val="en-US"/>
                            </w:rPr>
                            <w:tab/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t>PAGE \* MERGEFORMAT 8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0ED2AB" id="Retângulo 1" o:spid="_x0000_s1026" style="position:absolute;left:0;text-align:left;margin-left:1pt;margin-top:754pt;width:483.15pt;height:21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BaisAEAAEoDAAAOAAAAZHJzL2Uyb0RvYy54bWysU9uO0zAQfUfiHyy/06RhyVZR3RViVYS0&#10;gkoLH+A6dmMpsc2M26R/z9hNtwu8IV6c4/HRmTOXrB+moWcnDWi9E3y5KDnTTvnWuoPgP75v3604&#10;wyhdK3vvtOBnjfxh8/bNegyNrnzn+1YDIxGHzRgE72IMTVGg6vQgceGDdvRoPAwy0hUORQtyJPWh&#10;L6qyrIvRQxvAK41I0cfLI99kfWO0it+MQR1ZLzh5i/mEfO7TWWzWsjmADJ1Vsw35Dy4GaR0lfZF6&#10;lFGyI9i/pAarwKM3caH8UHhjrNK5BqpmWf5RzXMng861UHMwvLQJ/5+s+np6DjugNowBGySYqpgM&#10;DOlL/tgkeFWtqvua2ncW/H19V9cf5sbpKTJFhHpZ1XcrIihiVHV9X2ZCcVMKgPGz9gNLQHCgweR+&#10;ydMTRspO1CslJXZ+a/s+D6d3vwWImCLFzW5CcdpPcw173553wDCoraVcTxLjTgINdcnZSIMWHH8e&#10;JWjO+i+OOpm24grgCvZXIJ3qPO1L5OwCP8W8PRdPH4/RG5v9JxeX1LM5Glgua16utBGv75l1+wU2&#10;vwAAAP//AwBQSwMEFAAGAAgAAAAhAPwaZZThAAAACwEAAA8AAABkcnMvZG93bnJldi54bWxMj81O&#10;wzAQhO9IvIO1SNyo06JUSYhTVfyoHKFFKtzceEki7HUUu03g6dme4LY7O5r9plxNzooTDqHzpGA+&#10;S0Ag1d501Ch42z3dZCBC1GS09YQKvjHAqrq8KHVh/EiveNrGRnAIhUIraGPsCylD3aLTYeZ7JL59&#10;+sHpyOvQSDPokcOdlYskWUqnO+IPre7xvsX6a3t0CjZZv35/9j9jYx8/NvuXff6wy6NS11fT+g5E&#10;xCn+meGMz+hQMdPBH8kEYRUsuElkOU0yntiQL7NbEIezlM5TkFUp/3eofgEAAP//AwBQSwECLQAU&#10;AAYACAAAACEAtoM4kv4AAADhAQAAEwAAAAAAAAAAAAAAAAAAAAAAW0NvbnRlbnRfVHlwZXNdLnht&#10;bFBLAQItABQABgAIAAAAIQA4/SH/1gAAAJQBAAALAAAAAAAAAAAAAAAAAC8BAABfcmVscy8ucmVs&#10;c1BLAQItABQABgAIAAAAIQCMzBaisAEAAEoDAAAOAAAAAAAAAAAAAAAAAC4CAABkcnMvZTJvRG9j&#10;LnhtbFBLAQItABQABgAIAAAAIQD8GmWU4QAAAAsBAAAPAAAAAAAAAAAAAAAAAAoEAABkcnMvZG93&#10;bnJldi54bWxQSwUGAAAAAAQABADzAAAAGAUAAAAA&#10;" filled="f" stroked="f">
              <v:textbox inset="0,0,0,0">
                <w:txbxContent>
                  <w:p w14:paraId="723DC784" w14:textId="77777777" w:rsidR="006F3D0D" w:rsidRDefault="00000000">
                    <w:pPr>
                      <w:textDirection w:val="btLr"/>
                    </w:pPr>
                    <w:r w:rsidRPr="00345C37">
                      <w:rPr>
                        <w:color w:val="000000"/>
                        <w:lang w:val="en-US"/>
                      </w:rPr>
                      <w:t>© Copyright IBM Corp. 2016. All rights reserved.</w:t>
                    </w:r>
                    <w:r w:rsidRPr="00345C37">
                      <w:rPr>
                        <w:color w:val="000000"/>
                        <w:lang w:val="en-US"/>
                      </w:rPr>
                      <w:tab/>
                      <w:t xml:space="preserve"> </w:t>
                    </w:r>
                    <w:r>
                      <w:rPr>
                        <w:color w:val="000000"/>
                      </w:rPr>
                      <w:t>PAGE \* MERGEFORMAT 8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8948C" w14:textId="77777777" w:rsidR="00252BD0" w:rsidRDefault="00252BD0">
      <w:pPr>
        <w:spacing w:line="240" w:lineRule="auto"/>
      </w:pPr>
      <w:r>
        <w:separator/>
      </w:r>
    </w:p>
  </w:footnote>
  <w:footnote w:type="continuationSeparator" w:id="0">
    <w:p w14:paraId="6EB8DDF0" w14:textId="77777777" w:rsidR="00252BD0" w:rsidRDefault="00252B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4D0E2" w14:textId="77777777" w:rsidR="006F3D0D" w:rsidRDefault="006F3D0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</w:pPr>
  </w:p>
  <w:tbl>
    <w:tblPr>
      <w:tblStyle w:val="a2"/>
      <w:tblW w:w="9770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5104"/>
      <w:gridCol w:w="1500"/>
      <w:gridCol w:w="3166"/>
    </w:tblGrid>
    <w:tr w:rsidR="006F3D0D" w14:paraId="1138CA1D" w14:textId="77777777">
      <w:tc>
        <w:tcPr>
          <w:tcW w:w="5104" w:type="dxa"/>
        </w:tcPr>
        <w:p w14:paraId="095E1E0F" w14:textId="77777777" w:rsidR="006F3D0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line="240" w:lineRule="auto"/>
            <w:ind w:left="0"/>
            <w:rPr>
              <w:color w:val="000000"/>
            </w:rPr>
          </w:pPr>
          <w:r>
            <w:rPr>
              <w:color w:val="000000"/>
            </w:rPr>
            <w:t>UA/DETI • Análise de Sistemas</w:t>
          </w:r>
        </w:p>
      </w:tc>
      <w:tc>
        <w:tcPr>
          <w:tcW w:w="1500" w:type="dxa"/>
        </w:tcPr>
        <w:p w14:paraId="7AB3E283" w14:textId="77777777" w:rsidR="006F3D0D" w:rsidRDefault="006F3D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line="240" w:lineRule="auto"/>
            <w:ind w:left="0"/>
            <w:rPr>
              <w:color w:val="000000"/>
            </w:rPr>
          </w:pPr>
        </w:p>
      </w:tc>
      <w:tc>
        <w:tcPr>
          <w:tcW w:w="3166" w:type="dxa"/>
        </w:tcPr>
        <w:p w14:paraId="6205BD37" w14:textId="77777777" w:rsidR="006F3D0D" w:rsidRDefault="006F3D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line="240" w:lineRule="auto"/>
            <w:ind w:left="0"/>
            <w:jc w:val="right"/>
            <w:rPr>
              <w:color w:val="000000"/>
            </w:rPr>
          </w:pPr>
        </w:p>
      </w:tc>
    </w:tr>
  </w:tbl>
  <w:p w14:paraId="4AAE79ED" w14:textId="77777777" w:rsidR="006F3D0D" w:rsidRDefault="006F3D0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A360A"/>
    <w:multiLevelType w:val="multilevel"/>
    <w:tmpl w:val="6D943CF0"/>
    <w:lvl w:ilvl="0">
      <w:start w:val="1"/>
      <w:numFmt w:val="decimal"/>
      <w:lvlText w:val="%1."/>
      <w:lvlJc w:val="left"/>
      <w:pPr>
        <w:ind w:left="432" w:hanging="432"/>
      </w:pPr>
      <w:rPr>
        <w:rFonts w:ascii="Arial Nova" w:eastAsia="Arial Nova" w:hAnsi="Arial Nova" w:cstheme="majorBidi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733520"/>
    <w:multiLevelType w:val="multilevel"/>
    <w:tmpl w:val="7C72AA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D5A4014"/>
    <w:multiLevelType w:val="multilevel"/>
    <w:tmpl w:val="2012A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665538"/>
    <w:multiLevelType w:val="multilevel"/>
    <w:tmpl w:val="0414D7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C47A4A"/>
    <w:multiLevelType w:val="multilevel"/>
    <w:tmpl w:val="66A89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BC2A30"/>
    <w:multiLevelType w:val="hybridMultilevel"/>
    <w:tmpl w:val="65562E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342507"/>
    <w:multiLevelType w:val="multilevel"/>
    <w:tmpl w:val="889647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9282D"/>
    <w:multiLevelType w:val="multilevel"/>
    <w:tmpl w:val="E2EACD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770CB4"/>
    <w:multiLevelType w:val="multilevel"/>
    <w:tmpl w:val="FD6E33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ACB0BF9"/>
    <w:multiLevelType w:val="multilevel"/>
    <w:tmpl w:val="E6C81CA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37E540A"/>
    <w:multiLevelType w:val="multilevel"/>
    <w:tmpl w:val="7836254E"/>
    <w:lvl w:ilvl="0">
      <w:start w:val="3"/>
      <w:numFmt w:val="decimal"/>
      <w:lvlText w:val="%1"/>
      <w:lvlJc w:val="left"/>
      <w:pPr>
        <w:ind w:left="360" w:hanging="360"/>
      </w:pPr>
      <w:rPr>
        <w:rFonts w:ascii="Arial Nova" w:eastAsia="Arial Nova" w:hAnsi="Arial Nova" w:cs="Arial Nova" w:hint="default"/>
        <w:sz w:val="2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ascii="Arial Nova" w:eastAsia="Arial Nova" w:hAnsi="Arial Nova" w:cs="Arial Nova" w:hint="default"/>
        <w:sz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Arial Nova" w:eastAsia="Arial Nova" w:hAnsi="Arial Nova" w:cs="Arial Nova" w:hint="default"/>
        <w:sz w:val="2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 Nova" w:eastAsia="Arial Nova" w:hAnsi="Arial Nova" w:cs="Arial Nova" w:hint="default"/>
        <w:sz w:val="2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 Nova" w:eastAsia="Arial Nova" w:hAnsi="Arial Nova" w:cs="Arial Nova" w:hint="default"/>
        <w:sz w:val="2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 Nova" w:eastAsia="Arial Nova" w:hAnsi="Arial Nova" w:cs="Arial Nova" w:hint="default"/>
        <w:sz w:val="20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Arial Nova" w:eastAsia="Arial Nova" w:hAnsi="Arial Nova" w:cs="Arial Nova" w:hint="default"/>
        <w:sz w:val="2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 Nova" w:eastAsia="Arial Nova" w:hAnsi="Arial Nova" w:cs="Arial Nova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Arial Nova" w:eastAsia="Arial Nova" w:hAnsi="Arial Nova" w:cs="Arial Nova" w:hint="default"/>
        <w:sz w:val="20"/>
      </w:rPr>
    </w:lvl>
  </w:abstractNum>
  <w:abstractNum w:abstractNumId="11" w15:restartNumberingAfterBreak="0">
    <w:nsid w:val="540172B6"/>
    <w:multiLevelType w:val="multilevel"/>
    <w:tmpl w:val="0FD476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EEF321C"/>
    <w:multiLevelType w:val="multilevel"/>
    <w:tmpl w:val="518272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87F2C4C"/>
    <w:multiLevelType w:val="multilevel"/>
    <w:tmpl w:val="3C644B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3935C2"/>
    <w:multiLevelType w:val="multilevel"/>
    <w:tmpl w:val="101692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64091103">
    <w:abstractNumId w:val="4"/>
  </w:num>
  <w:num w:numId="2" w16cid:durableId="1411850523">
    <w:abstractNumId w:val="8"/>
  </w:num>
  <w:num w:numId="3" w16cid:durableId="18358676">
    <w:abstractNumId w:val="14"/>
  </w:num>
  <w:num w:numId="4" w16cid:durableId="1433696221">
    <w:abstractNumId w:val="1"/>
  </w:num>
  <w:num w:numId="5" w16cid:durableId="2022663455">
    <w:abstractNumId w:val="9"/>
  </w:num>
  <w:num w:numId="6" w16cid:durableId="841897985">
    <w:abstractNumId w:val="13"/>
  </w:num>
  <w:num w:numId="7" w16cid:durableId="2059359280">
    <w:abstractNumId w:val="0"/>
  </w:num>
  <w:num w:numId="8" w16cid:durableId="1362900674">
    <w:abstractNumId w:val="2"/>
  </w:num>
  <w:num w:numId="9" w16cid:durableId="1232807664">
    <w:abstractNumId w:val="7"/>
  </w:num>
  <w:num w:numId="10" w16cid:durableId="600450211">
    <w:abstractNumId w:val="11"/>
  </w:num>
  <w:num w:numId="11" w16cid:durableId="2029288475">
    <w:abstractNumId w:val="6"/>
  </w:num>
  <w:num w:numId="12" w16cid:durableId="1898542400">
    <w:abstractNumId w:val="12"/>
  </w:num>
  <w:num w:numId="13" w16cid:durableId="1831868314">
    <w:abstractNumId w:val="3"/>
  </w:num>
  <w:num w:numId="14" w16cid:durableId="1448233956">
    <w:abstractNumId w:val="10"/>
  </w:num>
  <w:num w:numId="15" w16cid:durableId="345443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D0D"/>
    <w:rsid w:val="00196B9A"/>
    <w:rsid w:val="00252BD0"/>
    <w:rsid w:val="00345C37"/>
    <w:rsid w:val="006F3D0D"/>
    <w:rsid w:val="008C0923"/>
    <w:rsid w:val="00B863D0"/>
    <w:rsid w:val="00D9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C17ED"/>
  <w15:docId w15:val="{000B1879-CCB9-42A0-AD75-CD09F1CF0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ova" w:eastAsia="Arial Nova" w:hAnsi="Arial Nova" w:cs="Arial Nova"/>
        <w:lang w:val="pt-PT" w:eastAsia="pt-PT" w:bidi="he-IL"/>
      </w:rPr>
    </w:rPrDefault>
    <w:pPrDefault>
      <w:pPr>
        <w:spacing w:line="264" w:lineRule="auto"/>
        <w:ind w:lef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240" w:line="240" w:lineRule="auto"/>
      <w:ind w:left="432" w:right="567" w:hanging="432"/>
      <w:outlineLvl w:val="0"/>
    </w:pPr>
    <w:rPr>
      <w:rFonts w:ascii="Arial Nova Cond" w:eastAsia="Arial Nova Cond" w:hAnsi="Arial Nova Cond" w:cs="Arial Nova Cond"/>
      <w:b/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240" w:line="320" w:lineRule="auto"/>
      <w:ind w:left="432" w:right="567" w:hanging="432"/>
      <w:outlineLvl w:val="1"/>
    </w:pPr>
    <w:rPr>
      <w:rFonts w:ascii="Arial Nova Cond" w:eastAsia="Arial Nova Cond" w:hAnsi="Arial Nova Cond" w:cs="Arial Nova Cond"/>
      <w:b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tabs>
        <w:tab w:val="left" w:pos="713"/>
      </w:tabs>
      <w:spacing w:before="480" w:after="240" w:line="290" w:lineRule="auto"/>
      <w:ind w:left="432" w:right="567" w:hanging="432"/>
      <w:outlineLvl w:val="2"/>
    </w:pPr>
    <w:rPr>
      <w:rFonts w:ascii="Arial Nova Cond" w:eastAsia="Arial Nova Cond" w:hAnsi="Arial Nova Cond" w:cs="Arial Nova Cond"/>
      <w:b/>
      <w:color w:val="000000"/>
      <w:sz w:val="22"/>
      <w:szCs w:val="2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864" w:hanging="864"/>
      <w:outlineLvl w:val="3"/>
    </w:pPr>
    <w:rPr>
      <w:rFonts w:ascii="Arial Nova Cond" w:eastAsia="Arial Nova Cond" w:hAnsi="Arial Nova Cond" w:cs="Arial Nova Cond"/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1008" w:hanging="1008"/>
      <w:outlineLvl w:val="4"/>
    </w:pPr>
    <w:rPr>
      <w:rFonts w:ascii="Arial Nova Cond" w:eastAsia="Arial Nova Cond" w:hAnsi="Arial Nova Cond" w:cs="Arial Nova Cond"/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1152" w:hanging="1152"/>
      <w:outlineLvl w:val="5"/>
    </w:pPr>
    <w:rPr>
      <w:rFonts w:ascii="Arial Nova Cond" w:eastAsia="Arial Nova Cond" w:hAnsi="Arial Nova Cond" w:cs="Arial Nova Cond"/>
      <w:color w:val="1E4D7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960" w:line="240" w:lineRule="auto"/>
      <w:ind w:left="432" w:right="567" w:hanging="432"/>
    </w:pPr>
    <w:rPr>
      <w:rFonts w:ascii="Arial Nova Cond" w:eastAsia="Arial Nova Cond" w:hAnsi="Arial Nova Cond" w:cs="Arial Nova Cond"/>
      <w:b/>
      <w:color w:val="000000"/>
      <w:sz w:val="44"/>
      <w:szCs w:val="4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345C37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D94EB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D94EB2"/>
    <w:pPr>
      <w:spacing w:after="100"/>
      <w:ind w:left="200"/>
    </w:pPr>
  </w:style>
  <w:style w:type="paragraph" w:styleId="ndice1">
    <w:name w:val="toc 1"/>
    <w:basedOn w:val="Normal"/>
    <w:next w:val="Normal"/>
    <w:autoRedefine/>
    <w:uiPriority w:val="39"/>
    <w:unhideWhenUsed/>
    <w:rsid w:val="00D94EB2"/>
    <w:pPr>
      <w:spacing w:after="100"/>
      <w:ind w:left="0"/>
    </w:pPr>
  </w:style>
  <w:style w:type="character" w:styleId="Hiperligao">
    <w:name w:val="Hyperlink"/>
    <w:basedOn w:val="Tipodeletrapredefinidodopargrafo"/>
    <w:uiPriority w:val="99"/>
    <w:unhideWhenUsed/>
    <w:rsid w:val="00D94E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jetoas1.atlassian.net/jira/software/projects/WOR/boards/1/backlog?atlOrigin=eyJpIjoiNDU1NzgwODUxNDgxNDA4Y2E1NmQyNTgzMjQ0Y2UwMGUiLCJwIjoiaiJ9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661ED-8E86-4D86-884A-D274612CB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2225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Lemos</dc:creator>
  <cp:lastModifiedBy>Daniela Lemos</cp:lastModifiedBy>
  <cp:revision>3</cp:revision>
  <dcterms:created xsi:type="dcterms:W3CDTF">2024-05-22T09:27:00Z</dcterms:created>
  <dcterms:modified xsi:type="dcterms:W3CDTF">2024-05-22T09:29:00Z</dcterms:modified>
</cp:coreProperties>
</file>