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Segunda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tserrat" w:cs="Montserrat" w:eastAsia="Montserrat" w:hAnsi="Montserrat"/>
          <w:b w:val="1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Resumo do Jogo: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homem acorda atrasado para o seu trabalho, tendo que se arrumar rapidamente e sair de casa, ao atravessar a rua distraído por causa da correria, ele é atropelado. E então ele acorda novamente, recomeçando um loop temporal, ele se arruma correndo novamente e sai de casa, percebendo agora que o sinal estava fechado e espera ficar verde para atravessar, e segue sua vida, com diversas coisas acontecendo em seu dia e morrendo/reiniciando o loop várias vezes.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tserrat" w:cs="Montserrat" w:eastAsia="Montserrat" w:hAnsi="Montserrat"/>
          <w:b w:val="1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Plataforma: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tserrat" w:cs="Montserrat" w:eastAsia="Montserrat" w:hAnsi="Montserrat"/>
          <w:b w:val="1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br w:type="textWrapping"/>
        <w:t xml:space="preserve">Mecânica principal: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tserrat" w:cs="Montserrat" w:eastAsia="Montserrat" w:hAnsi="Montserrat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Loop temporal, toda vez que o jogo recomeça, o personagem se lembra do que aconteceu na tentativa anterior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Gameplay: </w:t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Enquanto ele está atrasado no início do jogo, um timer e um checklist aparecem na tela, assim fazendo o jogador ter que correr contra o tempo e se preparar para o trabalho.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Sons: 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jogo terá sons do cotidiano, buzinas de carro, passos, trazendo a pessoa pro cotidiano da vida real, mas quando começa o loop os sons começam a se distorcer.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Estilo Artístico: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tserrat" w:cs="Montserrat" w:eastAsia="Montserrat" w:hAnsi="Montserrat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Pixel art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tserrat" w:cs="Montserrat" w:eastAsia="Montserrat" w:hAnsi="Montserrat"/>
        </w:rPr>
      </w:pPr>
      <w:bookmarkStart w:colFirst="0" w:colLast="0" w:name="_a5p89hdtnvqf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Utilizamos as cores mostradas na lateral esquerda que são complementares divididas, o Vermelho representa o estresse do personagem quanto a sua rotina, o Azul representa a tristeza de não ter nada novo, e o Amarelo representa o otimismo de que tudo irá melhorar logo.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Montserrat" w:cs="Montserrat" w:eastAsia="Montserrat" w:hAnsi="Montserrat"/>
        </w:rPr>
      </w:pPr>
      <w:bookmarkStart w:colFirst="0" w:colLast="0" w:name="_nsp6ygywn41f" w:id="3"/>
      <w:bookmarkEnd w:id="3"/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700338" cy="2700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Montserrat" w:cs="Montserrat" w:eastAsia="Montserrat" w:hAnsi="Montserrat"/>
        </w:rPr>
      </w:pPr>
      <w:bookmarkStart w:colFirst="0" w:colLast="0" w:name="_6kg9axogdq55" w:id="4"/>
      <w:bookmarkEnd w:id="4"/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Personagem.png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Montserrat" w:cs="Montserrat" w:eastAsia="Montserrat" w:hAnsi="Montserrat"/>
        </w:rPr>
      </w:pPr>
      <w:bookmarkStart w:colFirst="0" w:colLast="0" w:name="_cqxk00wel2nd" w:id="5"/>
      <w:bookmarkEnd w:id="5"/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770"/>
        <w:gridCol w:w="2100"/>
        <w:gridCol w:w="2025"/>
        <w:gridCol w:w="2100"/>
        <w:gridCol w:w="1305"/>
        <w:tblGridChange w:id="0">
          <w:tblGrid>
            <w:gridCol w:w="1785"/>
            <w:gridCol w:w="1770"/>
            <w:gridCol w:w="2100"/>
            <w:gridCol w:w="2025"/>
            <w:gridCol w:w="2100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Causa/Efeito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Impacto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Verificar se todos os botões do menu estão funcionando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Manualmente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Impossibilidade de abrir a cena do jogo ou de configurar algo específico do 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Procurar erros na programação e corrigi-los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Alto</w:t>
            </w:r>
          </w:p>
        </w:tc>
      </w:tr>
      <w:tr>
        <w:trPr>
          <w:cantSplit w:val="0"/>
          <w:trHeight w:val="1535.899999999999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Confirmar se os sons estão com transições suaves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Manualmente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Causar desconforto com o corte seco dos 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Colocar efeitos mais suaves no início e na finalização dos áudios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Baixo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Verificar se o contador de reinicializações está funcionando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Manualmente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Falta de noção de quantas vezes o jogador morreu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Procurar erros na programação e corrigi-los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Baixo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Verificar se o botão de pause abre o menu de pause e congela o 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Manualmente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Morte do personagem caso o jogador saia do computador, já que o mesmo não estará pausado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Procurar erros na programação e corrigi-los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Verificar se o personagem consegue entender que está recomeçando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Manualmente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Falta de avanço na história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Procurar erros na programação e corrigi-los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Confirmar se o timer está com tempo suficiente para completar as tarefas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Manualmente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Impossibilidade de conseguir diferentes finais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Alterar o tempo do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Médio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Verificar se o timer está contando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Manualmente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Variação errada do tempo e noção errada do tempo restante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Procurar erros na programação e corrigi-los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Médio</w:t>
            </w:r>
          </w:p>
        </w:tc>
      </w:tr>
    </w:tbl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tserrat" w:cs="Montserrat" w:eastAsia="Montserrat" w:hAnsi="Montserrat"/>
        </w:rPr>
      </w:pPr>
      <w:bookmarkStart w:colFirst="0" w:colLast="0" w:name="_s7oj9ccr4fra" w:id="6"/>
      <w:bookmarkEnd w:id="6"/>
      <w:r w:rsidDel="00000000" w:rsidR="00000000" w:rsidRPr="00000000">
        <w:rPr>
          <w:rtl w:val="0"/>
        </w:rPr>
      </w:r>
    </w:p>
    <w:sectPr>
      <w:pgSz w:h="15840" w:w="12240" w:orient="portrait"/>
      <w:pgMar w:bottom="0" w:top="992.125984251968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i_2adJgUHYaQHCLV6CXCi-pjXW20_MDT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