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p14">
  <w:body>
    <w:p w:rsidR="004E4554" w:rsidP="00901F1A" w:rsidRDefault="004E4554" w14:paraId="714E4850" w14:textId="4280841B">
      <w:pPr>
        <w:pStyle w:val="Ttulo1"/>
        <w:jc w:val="center"/>
      </w:pPr>
      <w:r>
        <w:t>Monitoramento do Atendimento – Projeto UAC</w:t>
      </w:r>
    </w:p>
    <w:p w:rsidR="00901F1A" w:rsidP="00901F1A" w:rsidRDefault="00901F1A" w14:paraId="65F54854" w14:textId="77777777"/>
    <w:p w:rsidR="004E4554" w:rsidP="001D197A" w:rsidRDefault="004E4554" w14:paraId="2121016B" w14:textId="77777777">
      <w:pPr>
        <w:jc w:val="both"/>
      </w:pPr>
    </w:p>
    <w:p w:rsidR="001D197A" w:rsidP="001D197A" w:rsidRDefault="00E360CA" w14:paraId="4E8251DE" w14:textId="5361FDB1">
      <w:pPr>
        <w:jc w:val="both"/>
      </w:pPr>
      <w:r>
        <w:t>O</w:t>
      </w:r>
      <w:r w:rsidR="004B72FC">
        <w:t xml:space="preserve"> objetivo central deste trabalho é</w:t>
      </w:r>
      <w:r w:rsidR="009B33B7">
        <w:t xml:space="preserve"> estabelecer uma metodologia que traga mais inteligência para a gestão do atendimento do Banco do Brasil.</w:t>
      </w:r>
      <w:r w:rsidR="00F4736C">
        <w:t xml:space="preserve"> </w:t>
      </w:r>
    </w:p>
    <w:p w:rsidR="001526D5" w:rsidP="00BD2503" w:rsidRDefault="00F4736C" w14:paraId="46DE3710" w14:textId="0953D021">
      <w:pPr>
        <w:jc w:val="both"/>
      </w:pPr>
      <w:r>
        <w:t xml:space="preserve">A ideia é </w:t>
      </w:r>
      <w:r w:rsidR="006A10E5">
        <w:t xml:space="preserve">prover um atendimento de qualidade, para melhorar toda a jornada </w:t>
      </w:r>
      <w:r w:rsidR="00CD08BD">
        <w:t>dos clientes do banco</w:t>
      </w:r>
      <w:r w:rsidR="00E360CA">
        <w:t xml:space="preserve">, de forma a aumentar a satisfação e reduzir o </w:t>
      </w:r>
      <w:proofErr w:type="spellStart"/>
      <w:r w:rsidR="00E360CA">
        <w:t>churn</w:t>
      </w:r>
      <w:proofErr w:type="spellEnd"/>
      <w:r w:rsidR="00CD08BD">
        <w:t xml:space="preserve">. </w:t>
      </w:r>
      <w:r w:rsidR="001E2A31">
        <w:t>Com estratégias bem definidas o atendimento pode se tornar mais ativo do que reativo</w:t>
      </w:r>
      <w:r w:rsidR="001E2A31">
        <w:t xml:space="preserve"> e a satis</w:t>
      </w:r>
      <w:r w:rsidR="00D80AA3">
        <w:t>fação tende a aumentar</w:t>
      </w:r>
      <w:r w:rsidR="001E2A31">
        <w:t>.</w:t>
      </w:r>
      <w:r w:rsidR="001E2A31">
        <w:t xml:space="preserve"> </w:t>
      </w:r>
      <w:r w:rsidR="00CD08BD">
        <w:t>Para criar estratégias</w:t>
      </w:r>
      <w:r w:rsidR="00E360CA">
        <w:t>, primeiro é necessário entender o que acontece nos atendimentos do banco.</w:t>
      </w:r>
      <w:r w:rsidR="009C7A28">
        <w:t xml:space="preserve"> </w:t>
      </w:r>
      <w:r w:rsidR="008025C9">
        <w:t>Quantidade, duração, clientes atendidos, assuntos tratados, tudo deve ser mapeado a fim de se entender melhor o comportamento dos atendimentos</w:t>
      </w:r>
      <w:r w:rsidR="001D197A">
        <w:t xml:space="preserve"> para que, a partir desse entendimento, estratégias sejam criadas</w:t>
      </w:r>
      <w:r w:rsidR="00AC526A">
        <w:t>.</w:t>
      </w:r>
    </w:p>
    <w:p w:rsidR="009B33B7" w:rsidRDefault="009B33B7" w14:paraId="76C46AA3" w14:textId="77777777"/>
    <w:p w:rsidR="007A74AE" w:rsidRDefault="001853D6" w14:paraId="52A27F0A" w14:textId="77777777">
      <w:r>
        <w:t xml:space="preserve">Etapas do trabalho: </w:t>
      </w:r>
    </w:p>
    <w:p w:rsidR="007A74AE" w:rsidP="00C65F91" w:rsidRDefault="001853D6" w14:paraId="2A6F22D0" w14:textId="6374D6A4">
      <w:pPr>
        <w:pStyle w:val="PargrafodaLista"/>
        <w:numPr>
          <w:ilvl w:val="0"/>
          <w:numId w:val="9"/>
        </w:numPr>
      </w:pPr>
      <w:r>
        <w:t>Entendimento do produto</w:t>
      </w:r>
      <w:r w:rsidR="000E52E6">
        <w:t xml:space="preserve">: </w:t>
      </w:r>
      <w:r w:rsidR="000E52E6">
        <w:t>o momento em que é feito o refinamento dos requisitos do produto, com a definição das regras de negócio.</w:t>
      </w:r>
    </w:p>
    <w:p w:rsidR="007A74AE" w:rsidP="00C65F91" w:rsidRDefault="001853D6" w14:paraId="3B28C723" w14:textId="442E9724">
      <w:pPr>
        <w:pStyle w:val="PargrafodaLista"/>
        <w:numPr>
          <w:ilvl w:val="0"/>
          <w:numId w:val="9"/>
        </w:numPr>
      </w:pPr>
      <w:r>
        <w:t>Preparação dos dados</w:t>
      </w:r>
      <w:r w:rsidR="00E35F1A">
        <w:t xml:space="preserve">: etapa de construção dos </w:t>
      </w:r>
      <w:proofErr w:type="spellStart"/>
      <w:r w:rsidR="00E35F1A">
        <w:t>ETLs</w:t>
      </w:r>
      <w:proofErr w:type="spellEnd"/>
      <w:r w:rsidR="00E35F1A">
        <w:t xml:space="preserve"> das variáveis</w:t>
      </w:r>
      <w:r w:rsidR="00243186">
        <w:t xml:space="preserve"> e de realizar análise exploratória dos dados.</w:t>
      </w:r>
    </w:p>
    <w:p w:rsidR="007A74AE" w:rsidP="00C65F91" w:rsidRDefault="001853D6" w14:paraId="27C6A9AA" w14:textId="7BC7F48A">
      <w:pPr>
        <w:pStyle w:val="PargrafodaLista"/>
        <w:numPr>
          <w:ilvl w:val="0"/>
          <w:numId w:val="9"/>
        </w:numPr>
      </w:pPr>
      <w:r>
        <w:t>Modelagem e Testes</w:t>
      </w:r>
      <w:r w:rsidR="00243186">
        <w:t xml:space="preserve">: desenvolvimento </w:t>
      </w:r>
      <w:r w:rsidR="00736D1C">
        <w:t>do modelo analítico, apresentação de versão inicial do modelo, experimentação e apuração do resultado do modelo.</w:t>
      </w:r>
      <w:r>
        <w:t xml:space="preserve"> </w:t>
      </w:r>
    </w:p>
    <w:p w:rsidR="007A74AE" w:rsidP="00C65F91" w:rsidRDefault="001853D6" w14:paraId="225017B8" w14:textId="005BDD29">
      <w:pPr>
        <w:pStyle w:val="PargrafodaLista"/>
        <w:numPr>
          <w:ilvl w:val="0"/>
          <w:numId w:val="9"/>
        </w:numPr>
      </w:pPr>
      <w:r>
        <w:t>Validação</w:t>
      </w:r>
      <w:r w:rsidR="004B5AE6">
        <w:t>: validação do modelo.</w:t>
      </w:r>
    </w:p>
    <w:p w:rsidR="007A74AE" w:rsidP="00C65F91" w:rsidRDefault="001853D6" w14:paraId="2DB3BBB2" w14:textId="230E32C2">
      <w:pPr>
        <w:pStyle w:val="PargrafodaLista"/>
        <w:numPr>
          <w:ilvl w:val="0"/>
          <w:numId w:val="9"/>
        </w:numPr>
      </w:pPr>
      <w:r>
        <w:t>Implantação</w:t>
      </w:r>
      <w:r w:rsidR="004B5AE6">
        <w:t>: implantação do modelo em produção.</w:t>
      </w:r>
    </w:p>
    <w:p w:rsidR="007A74AE" w:rsidP="00C65F91" w:rsidRDefault="001853D6" w14:paraId="6CAF7D00" w14:textId="02E4B5E8">
      <w:pPr>
        <w:pStyle w:val="PargrafodaLista"/>
        <w:numPr>
          <w:ilvl w:val="0"/>
          <w:numId w:val="9"/>
        </w:numPr>
      </w:pPr>
      <w:r>
        <w:t>Divulgação.</w:t>
      </w:r>
    </w:p>
    <w:p w:rsidR="007A74AE" w:rsidP="007A74AE" w:rsidRDefault="007A74AE" w14:paraId="78762CE8" w14:textId="77777777"/>
    <w:p w:rsidR="00557D2E" w:rsidP="007A74AE" w:rsidRDefault="00557D2E" w14:paraId="454B65AD" w14:textId="77777777"/>
    <w:p w:rsidR="00557D2E" w:rsidP="007A74AE" w:rsidRDefault="00557D2E" w14:paraId="28C2F153" w14:textId="77777777"/>
    <w:p w:rsidR="00557D2E" w:rsidP="007A74AE" w:rsidRDefault="00557D2E" w14:paraId="6C520CB1" w14:textId="77777777"/>
    <w:p w:rsidR="00557D2E" w:rsidP="007A74AE" w:rsidRDefault="00557D2E" w14:paraId="64CD787A" w14:textId="77777777"/>
    <w:p w:rsidR="00557D2E" w:rsidP="007A74AE" w:rsidRDefault="00557D2E" w14:paraId="76A9826A" w14:textId="77777777"/>
    <w:p w:rsidR="00557D2E" w:rsidP="007A74AE" w:rsidRDefault="00557D2E" w14:paraId="083B5239" w14:textId="77777777"/>
    <w:p w:rsidR="00557D2E" w:rsidP="007A74AE" w:rsidRDefault="00557D2E" w14:paraId="068A825E" w14:textId="77777777"/>
    <w:p w:rsidR="00557D2E" w:rsidP="007A74AE" w:rsidRDefault="00557D2E" w14:paraId="4E115E16" w14:textId="77777777"/>
    <w:p w:rsidR="00557D2E" w:rsidP="007A74AE" w:rsidRDefault="00557D2E" w14:paraId="139432F2" w14:textId="77777777"/>
    <w:p w:rsidR="00557D2E" w:rsidP="007A74AE" w:rsidRDefault="00557D2E" w14:paraId="56D7AADF" w14:textId="77777777"/>
    <w:p w:rsidR="00557D2E" w:rsidP="007A74AE" w:rsidRDefault="00557D2E" w14:paraId="163B52C2" w14:textId="77777777"/>
    <w:p w:rsidR="00557D2E" w:rsidP="007A74AE" w:rsidRDefault="00557D2E" w14:paraId="1DD5917E" w14:textId="77777777"/>
    <w:p w:rsidR="00C65F91" w:rsidP="007A74AE" w:rsidRDefault="00C65F91" w14:paraId="0CB7D2A4" w14:textId="77777777"/>
    <w:p w:rsidR="001853D6" w:rsidP="00557D2E" w:rsidRDefault="001853D6" w14:paraId="6F64105C" w14:textId="0ADB458D">
      <w:pPr>
        <w:pStyle w:val="Ttulo2"/>
      </w:pPr>
      <w:r>
        <w:t>Entendimento do produto</w:t>
      </w:r>
    </w:p>
    <w:p w:rsidR="001853D6" w:rsidP="001853D6" w:rsidRDefault="001853D6" w14:paraId="33C05392" w14:textId="77777777">
      <w:pPr>
        <w:pStyle w:val="PargrafodaLista"/>
      </w:pPr>
    </w:p>
    <w:p w:rsidR="001853D6" w:rsidP="00637FBA" w:rsidRDefault="001853D6" w14:paraId="6CB7B6EA" w14:textId="68C6D076">
      <w:pPr>
        <w:pStyle w:val="PargrafodaLista"/>
        <w:jc w:val="both"/>
      </w:pPr>
      <w:r>
        <w:t>A ideia inicial era analisar e prever picos de atendimentos em agências</w:t>
      </w:r>
      <w:r w:rsidR="00FC1EAA">
        <w:t xml:space="preserve"> com base em dados históricos</w:t>
      </w:r>
      <w:r>
        <w:t>. Com isso, faltava o entendimento do que era um ‘pico de atendimento’ e, para tal, foi iniciada a análise exploratória das tabelas do schema GAT, com o objetivo de entender melhor o comportamento das variáveis envolvidas.</w:t>
      </w:r>
    </w:p>
    <w:p w:rsidR="00940E7C" w:rsidP="00637FBA" w:rsidRDefault="00940E7C" w14:paraId="3189E1ED" w14:textId="02BB0ED4">
      <w:pPr>
        <w:pStyle w:val="PargrafodaLista"/>
        <w:jc w:val="both"/>
      </w:pPr>
      <w:r w:rsidR="00940E7C">
        <w:rPr/>
        <w:t>Além dessa necessidade</w:t>
      </w:r>
      <w:r w:rsidR="008F08C2">
        <w:rPr/>
        <w:t xml:space="preserve"> foram identificadas outras </w:t>
      </w:r>
      <w:r w:rsidR="19078FEE">
        <w:rPr/>
        <w:t xml:space="preserve">variáveis </w:t>
      </w:r>
      <w:r w:rsidR="008F08C2">
        <w:rPr/>
        <w:t>que podem ser de interesse para mapear e melhorar a jornada do cliente:</w:t>
      </w:r>
    </w:p>
    <w:p w:rsidR="008F08C2" w:rsidP="008F08C2" w:rsidRDefault="004E4477" w14:paraId="69E7EB60" w14:textId="71445DF2">
      <w:pPr>
        <w:pStyle w:val="PargrafodaLista"/>
        <w:numPr>
          <w:ilvl w:val="1"/>
          <w:numId w:val="1"/>
        </w:numPr>
        <w:jc w:val="both"/>
      </w:pPr>
      <w:r>
        <w:t>Mensuração do tempo médio de atendimento por funcionários e por tipo, para conseguir identificar gargalos, seja por funcionário tipo de atendimento ou processo.</w:t>
      </w:r>
    </w:p>
    <w:p w:rsidR="004E4477" w:rsidP="008F08C2" w:rsidRDefault="004504F6" w14:paraId="13AA8900" w14:textId="60E2A8E1">
      <w:pPr>
        <w:pStyle w:val="PargrafodaLista"/>
        <w:numPr>
          <w:ilvl w:val="1"/>
          <w:numId w:val="1"/>
        </w:numPr>
        <w:jc w:val="both"/>
      </w:pPr>
      <w:r>
        <w:t>Entendimento do fluxo de atendimento, identificando os assuntos e produtos tratados.</w:t>
      </w:r>
    </w:p>
    <w:p w:rsidR="00702A46" w:rsidP="00702A46" w:rsidRDefault="00702A46" w14:paraId="7257E935" w14:textId="77777777">
      <w:pPr>
        <w:pStyle w:val="PargrafodaLista"/>
        <w:ind w:left="1440"/>
        <w:jc w:val="both"/>
      </w:pPr>
    </w:p>
    <w:p w:rsidR="001853D6" w:rsidP="001853D6" w:rsidRDefault="001853D6" w14:paraId="21695978" w14:textId="77777777">
      <w:pPr>
        <w:pStyle w:val="PargrafodaLista"/>
      </w:pPr>
    </w:p>
    <w:p w:rsidR="001853D6" w:rsidP="00557D2E" w:rsidRDefault="001853D6" w14:paraId="3DBB97A6" w14:textId="46701494">
      <w:pPr>
        <w:pStyle w:val="Ttulo2"/>
      </w:pPr>
      <w:r>
        <w:t>Preparação dos dados</w:t>
      </w:r>
    </w:p>
    <w:p w:rsidR="000C3811" w:rsidP="00557D2E" w:rsidRDefault="000C3811" w14:paraId="31D194CF" w14:textId="77777777">
      <w:pPr>
        <w:rPr>
          <w:u w:val="single"/>
        </w:rPr>
      </w:pPr>
    </w:p>
    <w:p w:rsidRPr="004D27DB" w:rsidR="009F4CF8" w:rsidP="00557D2E" w:rsidRDefault="001853D6" w14:paraId="1FBF1A40" w14:textId="2A4B9CF8">
      <w:pPr>
        <w:pStyle w:val="Ttulo3"/>
        <w:jc w:val="center"/>
      </w:pPr>
      <w:r w:rsidRPr="004D27DB">
        <w:t>Análise das tabelas do schema GAT</w:t>
      </w:r>
    </w:p>
    <w:p w:rsidR="00557D2E" w:rsidRDefault="00557D2E" w14:paraId="5798449C" w14:textId="77777777"/>
    <w:p w:rsidR="001853D6" w:rsidRDefault="001853D6" w14:paraId="5128C0EE" w14:textId="4D23203B">
      <w:r>
        <w:t xml:space="preserve">Objetivos: entendimento do fluxo de atendimento, dadas </w:t>
      </w:r>
      <w:proofErr w:type="spellStart"/>
      <w:r>
        <w:t>UORs</w:t>
      </w:r>
      <w:proofErr w:type="spellEnd"/>
      <w:r>
        <w:t xml:space="preserve"> de interesse, no período de novembro de 2022 a novembro de 2023.</w:t>
      </w:r>
    </w:p>
    <w:p w:rsidR="004D27DB" w:rsidRDefault="004D27DB" w14:paraId="6F6A341E" w14:textId="77777777"/>
    <w:p w:rsidRPr="002C0733" w:rsidR="00E3152B" w:rsidP="002C0733" w:rsidRDefault="00E3152B" w14:paraId="51D82B1F" w14:textId="71F21706">
      <w:pPr>
        <w:pStyle w:val="Ttulo4"/>
      </w:pPr>
      <w:r w:rsidRPr="002C0733">
        <w:t xml:space="preserve">UOR 9188 - PRACA 1817-JOAO </w:t>
      </w:r>
      <w:proofErr w:type="gramStart"/>
      <w:r w:rsidRPr="002C0733">
        <w:t>PESSOA,PB</w:t>
      </w:r>
      <w:proofErr w:type="gramEnd"/>
      <w:r w:rsidRPr="002C0733">
        <w:t xml:space="preserve"> (Prefixo: 1617)</w:t>
      </w:r>
    </w:p>
    <w:p w:rsidRPr="002C0733" w:rsidR="00E3152B" w:rsidP="002C0733" w:rsidRDefault="00E3152B" w14:paraId="36F80B5E" w14:textId="271A81A3">
      <w:pPr>
        <w:pStyle w:val="Ttulo4"/>
      </w:pPr>
      <w:r w:rsidRPr="002C0733">
        <w:t>UOR 86742 - ESTILO GARCIA-</w:t>
      </w:r>
      <w:proofErr w:type="gramStart"/>
      <w:r w:rsidRPr="002C0733">
        <w:t>ARACAJU,SE</w:t>
      </w:r>
      <w:proofErr w:type="gramEnd"/>
      <w:r w:rsidRPr="002C0733">
        <w:t xml:space="preserve"> (Prefixo: 5771 )</w:t>
      </w:r>
    </w:p>
    <w:p w:rsidR="004D27DB" w:rsidRDefault="004D27DB" w14:paraId="0F41FF76" w14:textId="77777777">
      <w:pPr>
        <w:rPr>
          <w:b/>
          <w:bCs/>
        </w:rPr>
      </w:pPr>
    </w:p>
    <w:p w:rsidRPr="00ED671A" w:rsidR="001853D6" w:rsidRDefault="001853D6" w14:paraId="79A3C846" w14:textId="7F663667">
      <w:pPr>
        <w:rPr>
          <w:b/>
          <w:bCs/>
        </w:rPr>
      </w:pPr>
      <w:r w:rsidRPr="00ED671A">
        <w:rPr>
          <w:b/>
          <w:bCs/>
        </w:rPr>
        <w:t>Quantidade de clientes</w:t>
      </w:r>
    </w:p>
    <w:p w:rsidR="001853D6" w:rsidRDefault="001853D6" w14:paraId="2E82851B" w14:textId="51187C4E">
      <w:r w:rsidRPr="001853D6">
        <w:rPr>
          <w:noProof/>
        </w:rPr>
        <w:drawing>
          <wp:inline distT="0" distB="0" distL="0" distR="0" wp14:anchorId="33659859" wp14:editId="0D7E071F">
            <wp:extent cx="5400040" cy="2624455"/>
            <wp:effectExtent l="0" t="0" r="0" b="4445"/>
            <wp:docPr id="5" name="Picture 4" descr="Gráfico, Histo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C27C0FE5-F308-62AE-D31B-8462C3E779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áfico, Histograma&#10;&#10;Descrição gerada automaticamente">
                      <a:extLst>
                        <a:ext uri="{FF2B5EF4-FFF2-40B4-BE49-F238E27FC236}">
                          <a16:creationId xmlns:a16="http://schemas.microsoft.com/office/drawing/2014/main" id="{C27C0FE5-F308-62AE-D31B-8462C3E779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2" w:rsidP="00247784" w:rsidRDefault="00247784" w14:paraId="20EC5B98" w14:textId="04031D30">
      <w:pPr>
        <w:pStyle w:val="PargrafodaLista"/>
        <w:numPr>
          <w:ilvl w:val="0"/>
          <w:numId w:val="1"/>
        </w:numPr>
      </w:pPr>
      <w:r>
        <w:lastRenderedPageBreak/>
        <w:t xml:space="preserve">Ambas </w:t>
      </w:r>
      <w:proofErr w:type="spellStart"/>
      <w:r>
        <w:t>UORs</w:t>
      </w:r>
      <w:proofErr w:type="spellEnd"/>
      <w:r>
        <w:t xml:space="preserve"> possuem ocorrência de quantidade discrepante de atendimentos em um único dia. Mais de 400 para a UOR 9188 e mais de 120 para a UOR 86742.</w:t>
      </w:r>
    </w:p>
    <w:p w:rsidR="00247784" w:rsidP="00247784" w:rsidRDefault="00247784" w14:paraId="7D867FDF" w14:textId="4B709D44">
      <w:pPr>
        <w:pStyle w:val="PargrafodaLista"/>
        <w:numPr>
          <w:ilvl w:val="0"/>
          <w:numId w:val="1"/>
        </w:numPr>
      </w:pPr>
      <w:r>
        <w:t xml:space="preserve">As duas </w:t>
      </w:r>
      <w:proofErr w:type="spellStart"/>
      <w:r>
        <w:t>UORs</w:t>
      </w:r>
      <w:proofErr w:type="spellEnd"/>
      <w:r>
        <w:t xml:space="preserve"> apresentam distribuição normal com quantidade de atendimentos diários se concentrando entre 200 e 350, para UOR 9188, e entre 70 e 90 para UOR 86742.</w:t>
      </w:r>
    </w:p>
    <w:p w:rsidRPr="00247784" w:rsidR="00557D2E" w:rsidP="00557D2E" w:rsidRDefault="00557D2E" w14:paraId="452B2350" w14:textId="77777777">
      <w:pPr>
        <w:pStyle w:val="PargrafodaLista"/>
      </w:pPr>
    </w:p>
    <w:p w:rsidRPr="00ED671A" w:rsidR="00ED671A" w:rsidRDefault="00ED671A" w14:paraId="57A4A5D0" w14:textId="5B1DCA72">
      <w:pPr>
        <w:rPr>
          <w:b/>
          <w:bCs/>
        </w:rPr>
      </w:pPr>
      <w:r w:rsidRPr="00ED671A">
        <w:rPr>
          <w:b/>
          <w:bCs/>
        </w:rPr>
        <w:t>Quantidade de clientes ao longo dos meses</w:t>
      </w:r>
    </w:p>
    <w:p w:rsidR="00ED671A" w:rsidRDefault="00ED671A" w14:paraId="7FDCB1D2" w14:textId="09A0C4A3">
      <w:r>
        <w:rPr>
          <w:noProof/>
        </w:rPr>
        <w:drawing>
          <wp:inline distT="0" distB="0" distL="0" distR="0" wp14:anchorId="77A4464D" wp14:editId="0EBD562E">
            <wp:extent cx="5400040" cy="3270250"/>
            <wp:effectExtent l="0" t="0" r="0" b="6350"/>
            <wp:docPr id="204267875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78756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1A" w:rsidP="00ED671A" w:rsidRDefault="00ED671A" w14:paraId="59CD7EF0" w14:textId="77777777">
      <w:pPr>
        <w:pStyle w:val="PargrafodaLista"/>
        <w:numPr>
          <w:ilvl w:val="0"/>
          <w:numId w:val="1"/>
        </w:numPr>
      </w:pPr>
      <w:r>
        <w:t xml:space="preserve">Ambas as </w:t>
      </w:r>
      <w:proofErr w:type="spellStart"/>
      <w:r>
        <w:t>UORs</w:t>
      </w:r>
      <w:proofErr w:type="spellEnd"/>
      <w:r>
        <w:t xml:space="preserve"> não apresentam quantidade padronizada de clientes ao longo dos meses, com ocorrência de alguns picos – círculos vermelhos. </w:t>
      </w:r>
    </w:p>
    <w:p w:rsidR="00ED671A" w:rsidP="00ED671A" w:rsidRDefault="00ED671A" w14:paraId="7766DF9B" w14:textId="77777777">
      <w:pPr>
        <w:pStyle w:val="PargrafodaLista"/>
        <w:numPr>
          <w:ilvl w:val="0"/>
          <w:numId w:val="1"/>
        </w:numPr>
      </w:pPr>
      <w:r>
        <w:t xml:space="preserve">Valores de média e mediana estão próximos e ao centro do comportamento ao longo do tempo. </w:t>
      </w:r>
    </w:p>
    <w:p w:rsidR="00ED671A" w:rsidP="00ED671A" w:rsidRDefault="00ED671A" w14:paraId="5F6A1B4A" w14:textId="3B8BA5DD">
      <w:pPr>
        <w:pStyle w:val="PargrafodaLista"/>
        <w:numPr>
          <w:ilvl w:val="0"/>
          <w:numId w:val="1"/>
        </w:numPr>
      </w:pPr>
      <w:r>
        <w:t>No caso da UOR 9188, aparentemente ocorrem alguns ciclos de frequência de clientes – círculos verdes.</w:t>
      </w:r>
    </w:p>
    <w:p w:rsidR="00BC1111" w:rsidP="00BC1111" w:rsidRDefault="00BC1111" w14:paraId="7890C47B" w14:textId="77777777"/>
    <w:p w:rsidR="00BC1111" w:rsidP="00BC1111" w:rsidRDefault="00BC1111" w14:paraId="60679A43" w14:textId="2E8AF40D">
      <w:pPr>
        <w:rPr>
          <w:b/>
          <w:bCs/>
        </w:rPr>
      </w:pPr>
      <w:r w:rsidRPr="00BC1111">
        <w:rPr>
          <w:b/>
          <w:bCs/>
        </w:rPr>
        <w:t>Quantidades de clientes por espaço de atendimento</w:t>
      </w:r>
    </w:p>
    <w:p w:rsidR="00BC1111" w:rsidP="00BC1111" w:rsidRDefault="00BC1111" w14:paraId="4B845E77" w14:textId="78DACA2F">
      <w:pPr>
        <w:rPr>
          <w:b w:val="1"/>
          <w:bCs w:val="1"/>
        </w:rPr>
      </w:pPr>
      <w:r w:rsidR="00BC1111">
        <w:drawing>
          <wp:inline wp14:editId="420D6F42" wp14:anchorId="7C8B52F9">
            <wp:extent cx="6510249" cy="2905658"/>
            <wp:effectExtent l="0" t="0" r="1905" b="3810"/>
            <wp:docPr id="1140881919" name="Imagem 1" descr="Linha do tempo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490e2b0f0b2946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10249" cy="290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C1111" w:rsidR="00BC1111" w:rsidP="00BC1111" w:rsidRDefault="00BC1111" w14:paraId="6A9968A3" w14:textId="21200743">
      <w:pPr>
        <w:pStyle w:val="PargrafodaLista"/>
        <w:numPr>
          <w:ilvl w:val="0"/>
          <w:numId w:val="2"/>
        </w:numPr>
        <w:rPr>
          <w:b/>
          <w:bCs/>
        </w:rPr>
      </w:pPr>
      <w:r>
        <w:t xml:space="preserve">UOR 9188 apresenta mais atendimentos no espaço 2 – atendimento caixa – onde foram percebidos picos de quantidade de </w:t>
      </w:r>
      <w:r w:rsidR="00B66B7D">
        <w:t>atendimentos</w:t>
      </w:r>
      <w:r>
        <w:t>.</w:t>
      </w:r>
    </w:p>
    <w:p w:rsidRPr="00557D2E" w:rsidR="00BC1111" w:rsidP="00BC1111" w:rsidRDefault="00BC1111" w14:paraId="7EAE94F8" w14:textId="6CD2D1B7">
      <w:pPr>
        <w:pStyle w:val="PargrafodaLista"/>
        <w:numPr>
          <w:ilvl w:val="0"/>
          <w:numId w:val="2"/>
        </w:numPr>
        <w:rPr>
          <w:b/>
          <w:bCs/>
        </w:rPr>
      </w:pPr>
      <w:r>
        <w:t>UOR 86742 mostra atendimentos equilibrados nos dois espaços</w:t>
      </w:r>
      <w:r w:rsidR="00B66B7D">
        <w:t>, com leve sobreposição para o espaço 1 – atendimento negocial – onde os picos de quantidade de atendimentos também aconteceram.</w:t>
      </w:r>
    </w:p>
    <w:p w:rsidRPr="00057A8E" w:rsidR="00557D2E" w:rsidP="00557D2E" w:rsidRDefault="00557D2E" w14:paraId="0AC3A107" w14:textId="77777777">
      <w:pPr>
        <w:pStyle w:val="PargrafodaLista"/>
        <w:rPr>
          <w:b/>
          <w:bCs/>
        </w:rPr>
      </w:pPr>
    </w:p>
    <w:p w:rsidR="00057A8E" w:rsidP="00057A8E" w:rsidRDefault="00057A8E" w14:paraId="66CF88B0" w14:textId="644F2E97">
      <w:pPr>
        <w:rPr>
          <w:b/>
          <w:bCs/>
        </w:rPr>
      </w:pPr>
      <w:r>
        <w:rPr>
          <w:b/>
          <w:bCs/>
        </w:rPr>
        <w:t>Quantidade de atendimentos por hora</w:t>
      </w:r>
    </w:p>
    <w:p w:rsidR="00057A8E" w:rsidP="00057A8E" w:rsidRDefault="00057A8E" w14:paraId="457E605E" w14:textId="5224D8FC">
      <w:r>
        <w:rPr>
          <w:noProof/>
        </w:rPr>
        <w:drawing>
          <wp:inline distT="0" distB="0" distL="0" distR="0" wp14:anchorId="6AA509FF" wp14:editId="07DF6E59">
            <wp:extent cx="5400040" cy="3249930"/>
            <wp:effectExtent l="0" t="0" r="0" b="7620"/>
            <wp:docPr id="1071864740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64740" name="Imagem 1" descr="Gráfico, Gráfico de barr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8E" w:rsidP="00057A8E" w:rsidRDefault="00057A8E" w14:paraId="044D08E0" w14:textId="3E845038">
      <w:pPr>
        <w:pStyle w:val="PargrafodaLista"/>
        <w:numPr>
          <w:ilvl w:val="0"/>
          <w:numId w:val="3"/>
        </w:numPr>
      </w:pPr>
      <w:r>
        <w:t>Aqui, observamos que na UOR 9188 ocorrem mais atendimentos no espaço Caixa e, na UOR 86742, a maior ocorrência é no espaço Negocial, independentemente do horário.</w:t>
      </w:r>
    </w:p>
    <w:p w:rsidR="00057A8E" w:rsidP="00057A8E" w:rsidRDefault="00057A8E" w14:paraId="0DCCD46E" w14:textId="17D90E97">
      <w:pPr>
        <w:pStyle w:val="PargrafodaLista"/>
        <w:numPr>
          <w:ilvl w:val="0"/>
          <w:numId w:val="3"/>
        </w:numPr>
      </w:pPr>
      <w:r>
        <w:t>Em ambas, observa-se que o volume de atendimentos é maior nos horários das 10h, 11h e 14h.</w:t>
      </w:r>
    </w:p>
    <w:p w:rsidR="00557D2E" w:rsidP="00557D2E" w:rsidRDefault="00557D2E" w14:paraId="7B7869AC" w14:textId="77777777">
      <w:pPr>
        <w:pStyle w:val="PargrafodaLista"/>
      </w:pPr>
    </w:p>
    <w:p w:rsidR="00057A8E" w:rsidP="00057A8E" w:rsidRDefault="00057A8E" w14:paraId="1FAD761D" w14:textId="4E91C2B0">
      <w:pPr>
        <w:rPr>
          <w:b/>
          <w:bCs/>
        </w:rPr>
      </w:pPr>
      <w:r>
        <w:rPr>
          <w:b/>
          <w:bCs/>
        </w:rPr>
        <w:t>Quantidade de clientes por dia da semana</w:t>
      </w:r>
    </w:p>
    <w:p w:rsidR="00057A8E" w:rsidP="00057A8E" w:rsidRDefault="00057A8E" w14:paraId="57D330B6" w14:textId="0E9A695B">
      <w:pPr>
        <w:rPr>
          <w:b/>
          <w:bCs/>
        </w:rPr>
      </w:pPr>
      <w:r w:rsidRPr="00057A8E">
        <w:rPr>
          <w:b/>
          <w:bCs/>
          <w:noProof/>
        </w:rPr>
        <w:lastRenderedPageBreak/>
        <w:drawing>
          <wp:inline distT="0" distB="0" distL="0" distR="0" wp14:anchorId="54C880B4" wp14:editId="2A0D0E7C">
            <wp:extent cx="5390866" cy="2681605"/>
            <wp:effectExtent l="0" t="0" r="635" b="4445"/>
            <wp:docPr id="1431520342" name="Imagem 1431520342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74998A6-DBD1-E72D-EEC2-2F6CEC316D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20342" name="Imagem 1431520342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D74998A6-DBD1-E72D-EEC2-2F6CEC316D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7085" cy="26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8E" w:rsidP="00057A8E" w:rsidRDefault="00057A8E" w14:paraId="78533F21" w14:textId="31C769DA">
      <w:pPr>
        <w:pStyle w:val="PargrafodaLista"/>
        <w:numPr>
          <w:ilvl w:val="0"/>
          <w:numId w:val="4"/>
        </w:numPr>
      </w:pPr>
      <w:r>
        <w:t xml:space="preserve">Em ambas </w:t>
      </w:r>
      <w:proofErr w:type="spellStart"/>
      <w:r>
        <w:t>UORs</w:t>
      </w:r>
      <w:proofErr w:type="spellEnd"/>
      <w:r>
        <w:t xml:space="preserve"> observa-se que não há algum dia da semana que tenha volume de atendimentos discrepante, independente do espaço.</w:t>
      </w:r>
    </w:p>
    <w:p w:rsidR="00057A8E" w:rsidP="00057A8E" w:rsidRDefault="00057A8E" w14:paraId="1EF0C737" w14:textId="7D129E71">
      <w:pPr>
        <w:pStyle w:val="PargrafodaLista"/>
        <w:numPr>
          <w:ilvl w:val="0"/>
          <w:numId w:val="4"/>
        </w:numPr>
      </w:pPr>
      <w:r>
        <w:t>Ao decorrer da semana, o volume de atendimentos diminui suavemente.</w:t>
      </w:r>
    </w:p>
    <w:p w:rsidR="00057A8E" w:rsidP="00057A8E" w:rsidRDefault="00FE39A3" w14:paraId="4A94F019" w14:textId="047BD093">
      <w:pPr>
        <w:pStyle w:val="PargrafodaLista"/>
        <w:numPr>
          <w:ilvl w:val="0"/>
          <w:numId w:val="4"/>
        </w:numPr>
      </w:pPr>
      <w:r>
        <w:t>Às sextas, observa-se um leve crescimento na quantidade de atendimentos, em comparação com a quinta.</w:t>
      </w:r>
    </w:p>
    <w:p w:rsidR="001E1869" w:rsidP="001E1869" w:rsidRDefault="001E1869" w14:paraId="72DE0D00" w14:textId="77777777">
      <w:pPr>
        <w:pStyle w:val="PargrafodaLista"/>
      </w:pPr>
    </w:p>
    <w:p w:rsidR="00057A8E" w:rsidP="00057A8E" w:rsidRDefault="001E1869" w14:paraId="5D5B5BC2" w14:textId="7D45DD98">
      <w:pPr>
        <w:rPr>
          <w:b/>
          <w:bCs/>
        </w:rPr>
      </w:pPr>
      <w:r>
        <w:rPr>
          <w:b/>
          <w:bCs/>
        </w:rPr>
        <w:t>Quantidade de clientes por dia do mês</w:t>
      </w:r>
    </w:p>
    <w:p w:rsidR="001E1869" w:rsidP="00057A8E" w:rsidRDefault="001E1869" w14:paraId="16935479" w14:textId="239FD43F">
      <w:pPr>
        <w:rPr>
          <w:b/>
          <w:bCs/>
        </w:rPr>
      </w:pPr>
      <w:r>
        <w:rPr>
          <w:noProof/>
        </w:rPr>
        <w:drawing>
          <wp:inline distT="0" distB="0" distL="0" distR="0" wp14:anchorId="459E2930" wp14:editId="323D0FAE">
            <wp:extent cx="5400040" cy="3216275"/>
            <wp:effectExtent l="0" t="0" r="0" b="3175"/>
            <wp:docPr id="156807258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258" name="Imagem 1" descr="Gráfico, Gráfico de barra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1869" w:rsidR="001E1869" w:rsidP="001E1869" w:rsidRDefault="001E1869" w14:paraId="2E20E443" w14:textId="6CE7B255">
      <w:pPr>
        <w:pStyle w:val="PargrafodaLista"/>
        <w:numPr>
          <w:ilvl w:val="0"/>
          <w:numId w:val="5"/>
        </w:numPr>
        <w:rPr>
          <w:b/>
          <w:bCs/>
        </w:rPr>
      </w:pPr>
      <w:r>
        <w:t>Percebe-se que ao longo do mês a quantidade de clientes por dia não segue um padrão e apresenta maior volume entre os dias 3 e 6, início do mês.</w:t>
      </w:r>
    </w:p>
    <w:p w:rsidRPr="00B73C0C" w:rsidR="00B73C0C" w:rsidP="00B73C0C" w:rsidRDefault="001E1869" w14:paraId="439CB32C" w14:textId="30A2E533">
      <w:pPr>
        <w:pStyle w:val="PargrafodaLista"/>
        <w:numPr>
          <w:ilvl w:val="0"/>
          <w:numId w:val="5"/>
        </w:numPr>
        <w:rPr>
          <w:b/>
          <w:bCs/>
        </w:rPr>
      </w:pPr>
      <w:r>
        <w:t>Foram identificados alguns picos de quantidade de atendimentos, especificamente no espaço de atendimento Caixa para a UOR 9188 e no atendimento negocial para a UOR 86742.</w:t>
      </w:r>
    </w:p>
    <w:p w:rsidR="00B73C0C" w:rsidP="00B73C0C" w:rsidRDefault="00B73C0C" w14:paraId="44ADAC9E" w14:textId="77777777">
      <w:pPr>
        <w:rPr>
          <w:b/>
          <w:bCs/>
        </w:rPr>
      </w:pPr>
    </w:p>
    <w:p w:rsidR="00B73C0C" w:rsidP="00B73C0C" w:rsidRDefault="00B73C0C" w14:paraId="44B307AF" w14:textId="36154BF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0FAD60" wp14:editId="35CB6805">
            <wp:extent cx="5336275" cy="2636520"/>
            <wp:effectExtent l="0" t="0" r="0" b="0"/>
            <wp:docPr id="204680445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4451" name="Imagem 1" descr="Gráfico, Gráfico de linh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198" cy="26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0C" w:rsidP="00B73C0C" w:rsidRDefault="00B73C0C" w14:paraId="7897AE62" w14:textId="77777777">
      <w:pPr>
        <w:rPr>
          <w:b/>
          <w:bCs/>
        </w:rPr>
      </w:pPr>
    </w:p>
    <w:p w:rsidRPr="00B73C0C" w:rsidR="00B73C0C" w:rsidP="00B73C0C" w:rsidRDefault="00B73C0C" w14:paraId="0A01A159" w14:textId="779B97A1">
      <w:pPr>
        <w:pStyle w:val="PargrafodaLista"/>
        <w:numPr>
          <w:ilvl w:val="0"/>
          <w:numId w:val="6"/>
        </w:numPr>
        <w:rPr>
          <w:b/>
          <w:bCs/>
        </w:rPr>
      </w:pPr>
      <w:r>
        <w:t>Uma outra visualização que evidencia que ao longo do mês o volume de atendimentos é aleatório, observando-se uma maior quantidade de atendimentos ente os dias 3 e 6.</w:t>
      </w:r>
    </w:p>
    <w:p w:rsidRPr="00B73C0C" w:rsidR="00B73C0C" w:rsidP="00B73C0C" w:rsidRDefault="00B73C0C" w14:paraId="69761927" w14:textId="501D885A">
      <w:pPr>
        <w:pStyle w:val="PargrafodaLista"/>
        <w:numPr>
          <w:ilvl w:val="0"/>
          <w:numId w:val="6"/>
        </w:numPr>
        <w:rPr>
          <w:b/>
          <w:bCs/>
        </w:rPr>
      </w:pPr>
      <w:r>
        <w:t>Picos de atendimento observados – círculos vermelhos.</w:t>
      </w:r>
    </w:p>
    <w:p w:rsidRPr="00FE08F5" w:rsidR="00B73C0C" w:rsidP="00B73C0C" w:rsidRDefault="00B73C0C" w14:paraId="0C2D7B7E" w14:textId="61A7F140">
      <w:pPr>
        <w:pStyle w:val="PargrafodaLista"/>
        <w:numPr>
          <w:ilvl w:val="0"/>
          <w:numId w:val="6"/>
        </w:numPr>
        <w:rPr>
          <w:b/>
          <w:bCs/>
        </w:rPr>
      </w:pPr>
      <w:r>
        <w:t>Tendência de queda de atendimento ao longo do mês – linha preta.</w:t>
      </w:r>
    </w:p>
    <w:p w:rsidR="00FE08F5" w:rsidP="00FE08F5" w:rsidRDefault="00FE08F5" w14:paraId="181EA499" w14:textId="77777777">
      <w:pPr>
        <w:rPr>
          <w:b/>
          <w:bCs/>
        </w:rPr>
      </w:pPr>
    </w:p>
    <w:p w:rsidRPr="00FE08F5" w:rsidR="00FE08F5" w:rsidP="00FE08F5" w:rsidRDefault="00A7415F" w14:paraId="7CA56D81" w14:textId="0EE5E45E">
      <w:pPr>
        <w:rPr>
          <w:b/>
          <w:bCs/>
        </w:rPr>
      </w:pPr>
      <w:r>
        <w:rPr>
          <w:b/>
          <w:bCs/>
        </w:rPr>
        <w:t>Análise de correlação entre as variáveis e a quantidade de atendimentos</w:t>
      </w:r>
    </w:p>
    <w:p w:rsidR="00B73C0C" w:rsidP="00B73C0C" w:rsidRDefault="00A7415F" w14:paraId="466346EC" w14:textId="724AACC6">
      <w:pPr>
        <w:rPr>
          <w:b/>
          <w:bCs/>
        </w:rPr>
      </w:pPr>
      <w:r>
        <w:rPr>
          <w:noProof/>
        </w:rPr>
        <w:drawing>
          <wp:inline distT="0" distB="0" distL="0" distR="0" wp14:anchorId="35D31F37" wp14:editId="08EF4666">
            <wp:extent cx="5400040" cy="3130550"/>
            <wp:effectExtent l="0" t="0" r="0" b="0"/>
            <wp:docPr id="197801761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7613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0C" w:rsidP="00B73C0C" w:rsidRDefault="00B73C0C" w14:paraId="06C717B9" w14:textId="77777777">
      <w:pPr>
        <w:rPr>
          <w:b/>
          <w:bCs/>
        </w:rPr>
      </w:pPr>
    </w:p>
    <w:p w:rsidRPr="00A7415F" w:rsidR="00B73C0C" w:rsidP="00A7415F" w:rsidRDefault="00A7415F" w14:paraId="6DDFF0A0" w14:textId="0483753D">
      <w:pPr>
        <w:pStyle w:val="PargrafodaLista"/>
        <w:numPr>
          <w:ilvl w:val="0"/>
          <w:numId w:val="7"/>
        </w:numPr>
        <w:rPr>
          <w:b/>
          <w:bCs/>
        </w:rPr>
      </w:pPr>
      <w:r>
        <w:t xml:space="preserve">Avaliando a UOR 9188, foi possível identificar que o espaço de atendimento, se é caixa ou negocial, tem influência considerável na quantidade de atendimentos. </w:t>
      </w:r>
    </w:p>
    <w:p w:rsidRPr="00A7415F" w:rsidR="00A7415F" w:rsidP="00A7415F" w:rsidRDefault="00A7415F" w14:paraId="11B06CBF" w14:textId="6ADC90D9">
      <w:pPr>
        <w:pStyle w:val="PargrafodaLista"/>
        <w:numPr>
          <w:ilvl w:val="0"/>
          <w:numId w:val="7"/>
        </w:numPr>
        <w:rPr>
          <w:b/>
          <w:bCs/>
        </w:rPr>
      </w:pPr>
      <w:r>
        <w:t>Outro fator que também influencia é o horário.</w:t>
      </w:r>
    </w:p>
    <w:p w:rsidRPr="00E1223C" w:rsidR="00B73C0C" w:rsidP="00B73C0C" w:rsidRDefault="00A7415F" w14:paraId="1D17F0BB" w14:textId="7CF743DB">
      <w:pPr>
        <w:pStyle w:val="PargrafodaLista"/>
        <w:numPr>
          <w:ilvl w:val="0"/>
          <w:numId w:val="7"/>
        </w:numPr>
        <w:rPr>
          <w:b/>
          <w:bCs/>
        </w:rPr>
      </w:pPr>
      <w:r>
        <w:lastRenderedPageBreak/>
        <w:t xml:space="preserve">No caso da UOR 86742, foi identificado que o horário tem grande </w:t>
      </w:r>
      <w:proofErr w:type="spellStart"/>
      <w:proofErr w:type="gramStart"/>
      <w:r>
        <w:t>influencia</w:t>
      </w:r>
      <w:proofErr w:type="spellEnd"/>
      <w:proofErr w:type="gramEnd"/>
      <w:r>
        <w:t xml:space="preserve"> na quantidade de atendimentos.</w:t>
      </w:r>
    </w:p>
    <w:p w:rsidR="003C7811" w:rsidP="00B73C0C" w:rsidRDefault="003C7811" w14:paraId="0FD751B5" w14:textId="77777777">
      <w:pPr>
        <w:rPr>
          <w:b/>
          <w:bCs/>
        </w:rPr>
      </w:pPr>
    </w:p>
    <w:p w:rsidR="00901F1A" w:rsidP="00B73C0C" w:rsidRDefault="00901F1A" w14:paraId="29E606FB" w14:textId="77777777">
      <w:pPr>
        <w:rPr>
          <w:b/>
          <w:bCs/>
        </w:rPr>
      </w:pPr>
    </w:p>
    <w:p w:rsidR="00901F1A" w:rsidP="00B73C0C" w:rsidRDefault="00901F1A" w14:paraId="297DA6BA" w14:textId="77777777">
      <w:pPr>
        <w:rPr>
          <w:b/>
          <w:bCs/>
        </w:rPr>
      </w:pPr>
    </w:p>
    <w:p w:rsidR="00901F1A" w:rsidP="00B73C0C" w:rsidRDefault="00901F1A" w14:paraId="3473A5C0" w14:textId="77777777">
      <w:pPr>
        <w:rPr>
          <w:b/>
          <w:bCs/>
        </w:rPr>
      </w:pPr>
    </w:p>
    <w:p w:rsidR="00901F1A" w:rsidP="00B73C0C" w:rsidRDefault="00901F1A" w14:paraId="4FED1460" w14:textId="77777777">
      <w:pPr>
        <w:rPr>
          <w:b/>
          <w:bCs/>
        </w:rPr>
      </w:pPr>
    </w:p>
    <w:p w:rsidR="00901F1A" w:rsidP="00B73C0C" w:rsidRDefault="00901F1A" w14:paraId="32C9CA92" w14:textId="77777777">
      <w:pPr>
        <w:rPr>
          <w:b/>
          <w:bCs/>
        </w:rPr>
      </w:pPr>
    </w:p>
    <w:p w:rsidR="00901F1A" w:rsidP="00B73C0C" w:rsidRDefault="00901F1A" w14:paraId="2AF4A3B6" w14:textId="77777777">
      <w:pPr>
        <w:rPr>
          <w:b/>
          <w:bCs/>
        </w:rPr>
      </w:pPr>
    </w:p>
    <w:p w:rsidR="00901F1A" w:rsidP="00B73C0C" w:rsidRDefault="00901F1A" w14:paraId="5D998268" w14:textId="77777777">
      <w:pPr>
        <w:rPr>
          <w:b/>
          <w:bCs/>
        </w:rPr>
      </w:pPr>
    </w:p>
    <w:p w:rsidR="003C7811" w:rsidP="00901F1A" w:rsidRDefault="003C7811" w14:paraId="09F0C7CA" w14:textId="77777777">
      <w:pPr>
        <w:pStyle w:val="Ttulo4"/>
      </w:pPr>
      <w:r w:rsidRPr="003C7811">
        <w:t>UOR 8918-RUA DO LIVRAMENTO-</w:t>
      </w:r>
      <w:proofErr w:type="gramStart"/>
      <w:r w:rsidRPr="003C7811">
        <w:t>MACEIO,AL</w:t>
      </w:r>
      <w:proofErr w:type="gramEnd"/>
      <w:r w:rsidRPr="003C7811">
        <w:t xml:space="preserve">(AGENCIA VAREJO) </w:t>
      </w:r>
    </w:p>
    <w:p w:rsidR="00B73C0C" w:rsidP="00901F1A" w:rsidRDefault="003C7811" w14:paraId="1B756EFF" w14:textId="4DFB249E">
      <w:pPr>
        <w:pStyle w:val="Ttulo4"/>
      </w:pPr>
      <w:r>
        <w:t xml:space="preserve">UOR </w:t>
      </w:r>
      <w:r w:rsidRPr="003C7811">
        <w:t xml:space="preserve">86620-ESTILO </w:t>
      </w:r>
      <w:proofErr w:type="gramStart"/>
      <w:r w:rsidRPr="003C7811">
        <w:t>TERESINA,PI</w:t>
      </w:r>
      <w:proofErr w:type="gramEnd"/>
      <w:r w:rsidRPr="003C7811">
        <w:t>(AGENCIA ESTILO)</w:t>
      </w:r>
    </w:p>
    <w:p w:rsidR="003C7811" w:rsidP="00B73C0C" w:rsidRDefault="003C7811" w14:paraId="6586C98B" w14:textId="77777777"/>
    <w:p w:rsidR="003C7811" w:rsidP="00B73C0C" w:rsidRDefault="00C324B7" w14:paraId="283D0694" w14:textId="40054281">
      <w:pPr>
        <w:rPr>
          <w:b/>
          <w:bCs/>
        </w:rPr>
      </w:pPr>
      <w:r>
        <w:rPr>
          <w:b/>
          <w:bCs/>
        </w:rPr>
        <w:t xml:space="preserve">Quantidade de atendimentos por dia ao longo dos meses </w:t>
      </w:r>
    </w:p>
    <w:p w:rsidRPr="00C324B7" w:rsidR="00C324B7" w:rsidP="00B73C0C" w:rsidRDefault="00C324B7" w14:paraId="1E8A89F5" w14:textId="4A24945D">
      <w:pPr>
        <w:rPr>
          <w:b/>
          <w:bCs/>
        </w:rPr>
      </w:pPr>
      <w:r>
        <w:rPr>
          <w:noProof/>
        </w:rPr>
        <w:drawing>
          <wp:inline distT="0" distB="0" distL="0" distR="0" wp14:anchorId="785C9856" wp14:editId="4A033910">
            <wp:extent cx="5400040" cy="2495550"/>
            <wp:effectExtent l="0" t="0" r="0" b="0"/>
            <wp:docPr id="103962257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22576" name="Imagem 1" descr="Gráf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324B7" w:rsidR="003C7811" w:rsidP="00C324B7" w:rsidRDefault="00C324B7" w14:paraId="1C6245E0" w14:textId="3789BD76">
      <w:pPr>
        <w:pStyle w:val="PargrafodaLista"/>
        <w:numPr>
          <w:ilvl w:val="0"/>
          <w:numId w:val="8"/>
        </w:numPr>
        <w:rPr>
          <w:b/>
          <w:bCs/>
        </w:rPr>
      </w:pPr>
      <w:r>
        <w:t>Percebe-se que não há padrão visualmente definido, mas com alguns picos e vales observados que podem corresponder a momentos atípicos.</w:t>
      </w:r>
    </w:p>
    <w:p w:rsidR="00C324B7" w:rsidP="00C324B7" w:rsidRDefault="00C324B7" w14:paraId="59C1561B" w14:textId="77777777">
      <w:pPr>
        <w:rPr>
          <w:b/>
          <w:bCs/>
        </w:rPr>
      </w:pPr>
    </w:p>
    <w:p w:rsidR="00C324B7" w:rsidP="00C324B7" w:rsidRDefault="00C324B7" w14:paraId="4A4EF33F" w14:textId="3E2CDA59">
      <w:pPr>
        <w:rPr>
          <w:b/>
          <w:bCs/>
        </w:rPr>
      </w:pPr>
      <w:r>
        <w:rPr>
          <w:b/>
          <w:bCs/>
        </w:rPr>
        <w:t>Análise de tendência e sazonalidade</w:t>
      </w:r>
    </w:p>
    <w:p w:rsidR="00C324B7" w:rsidP="00C324B7" w:rsidRDefault="00C324B7" w14:paraId="31CDC5DF" w14:textId="2E5E1CA6">
      <w:pPr>
        <w:rPr>
          <w:b/>
          <w:bCs/>
        </w:rPr>
      </w:pPr>
      <w:r w:rsidRPr="00C324B7">
        <w:rPr>
          <w:b/>
          <w:bCs/>
          <w:noProof/>
        </w:rPr>
        <w:lastRenderedPageBreak/>
        <w:drawing>
          <wp:inline distT="0" distB="0" distL="0" distR="0" wp14:anchorId="6B7DCB9E" wp14:editId="68EC8569">
            <wp:extent cx="5411337" cy="3754120"/>
            <wp:effectExtent l="0" t="0" r="0" b="0"/>
            <wp:docPr id="170" name="Imagem 169" descr="Tela de computador com texto preto sobre fundo branc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m 169" descr="Tela de computador com texto preto sobre fundo branco&#10;&#10;Descrição gerada automaticamente com confiança média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424726" cy="3763409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Pr="00C324B7" w:rsidR="00C324B7" w:rsidP="00C324B7" w:rsidRDefault="00C324B7" w14:paraId="76C6B039" w14:textId="2372285C">
      <w:pPr>
        <w:pStyle w:val="PargrafodaLista"/>
        <w:numPr>
          <w:ilvl w:val="0"/>
          <w:numId w:val="8"/>
        </w:numPr>
        <w:rPr>
          <w:b/>
          <w:bCs/>
        </w:rPr>
      </w:pPr>
      <w:r>
        <w:t>Aqui também vemos que não é possível perceber padrões em relação a tendência ou sazonalidade.</w:t>
      </w:r>
    </w:p>
    <w:p w:rsidR="00C324B7" w:rsidP="00C324B7" w:rsidRDefault="00C324B7" w14:paraId="591A3DCD" w14:textId="025C0920">
      <w:pPr>
        <w:rPr>
          <w:b/>
          <w:bCs/>
        </w:rPr>
      </w:pPr>
      <w:r>
        <w:rPr>
          <w:b/>
          <w:bCs/>
        </w:rPr>
        <w:t>Análise da quantidade de atendimentos por dia do ano</w:t>
      </w:r>
    </w:p>
    <w:p w:rsidR="00C324B7" w:rsidP="00C324B7" w:rsidRDefault="00C324B7" w14:paraId="0D3C4A7A" w14:textId="4020E324">
      <w:pPr>
        <w:rPr>
          <w:b/>
          <w:bCs/>
        </w:rPr>
      </w:pPr>
      <w:r w:rsidRPr="00C324B7">
        <w:rPr>
          <w:b/>
          <w:bCs/>
          <w:noProof/>
        </w:rPr>
        <w:drawing>
          <wp:inline distT="0" distB="0" distL="0" distR="0" wp14:anchorId="48B6B877" wp14:editId="3E2B5470">
            <wp:extent cx="5400040" cy="1918970"/>
            <wp:effectExtent l="0" t="0" r="0" b="5080"/>
            <wp:docPr id="181" name="Imagem 180" descr="Interface gráfica do usuário, Gráfico, Gráfico de linha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180" descr="Interface gráfica do usuário, Gráfico, Gráfico de linhas&#10;&#10;Descrição gerada automaticamente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Pr="00C324B7" w:rsidR="00C324B7" w:rsidP="00C324B7" w:rsidRDefault="00C324B7" w14:paraId="7FCFEE6B" w14:textId="33DC7241">
      <w:pPr>
        <w:pStyle w:val="PargrafodaLista"/>
        <w:numPr>
          <w:ilvl w:val="0"/>
          <w:numId w:val="8"/>
        </w:numPr>
        <w:rPr>
          <w:b/>
          <w:bCs/>
        </w:rPr>
      </w:pPr>
      <w:r>
        <w:t>Não foram observados padrões em relação a quantidade de atendimentos e os dias do ano. Ocorrência de pico de atendimentos no final do ano, fator que também pode ser justificado por algum evento externo nessa época do ano que afetou o público de ambas as agências, como recebimento de 13º, por exemplo.</w:t>
      </w:r>
    </w:p>
    <w:p w:rsidRPr="00C324B7" w:rsidR="00C324B7" w:rsidP="00C324B7" w:rsidRDefault="00C324B7" w14:paraId="54108465" w14:textId="77777777">
      <w:pPr>
        <w:pStyle w:val="PargrafodaLista"/>
        <w:rPr>
          <w:b/>
          <w:bCs/>
        </w:rPr>
      </w:pPr>
    </w:p>
    <w:p w:rsidR="00C324B7" w:rsidP="00C324B7" w:rsidRDefault="00C324B7" w14:paraId="6F826BCA" w14:textId="6E14BECE">
      <w:pPr>
        <w:rPr>
          <w:b/>
          <w:bCs/>
        </w:rPr>
      </w:pPr>
      <w:r>
        <w:rPr>
          <w:b/>
          <w:bCs/>
        </w:rPr>
        <w:t xml:space="preserve">Quantidade de atendimentos por </w:t>
      </w:r>
      <w:proofErr w:type="spellStart"/>
      <w:r>
        <w:rPr>
          <w:b/>
          <w:bCs/>
        </w:rPr>
        <w:t>dias</w:t>
      </w:r>
      <w:proofErr w:type="spellEnd"/>
      <w:r>
        <w:rPr>
          <w:b/>
          <w:bCs/>
        </w:rPr>
        <w:t xml:space="preserve"> do mês</w:t>
      </w:r>
    </w:p>
    <w:p w:rsidRPr="00C324B7" w:rsidR="00C324B7" w:rsidP="00C324B7" w:rsidRDefault="00C324B7" w14:paraId="7C48D227" w14:textId="214DD332">
      <w:pPr>
        <w:rPr>
          <w:b/>
          <w:bCs/>
        </w:rPr>
      </w:pPr>
      <w:r w:rsidRPr="00C324B7">
        <w:rPr>
          <w:b/>
          <w:bCs/>
          <w:noProof/>
        </w:rPr>
        <w:lastRenderedPageBreak/>
        <w:drawing>
          <wp:inline distT="0" distB="0" distL="0" distR="0" wp14:anchorId="41ABDE8F" wp14:editId="7078132C">
            <wp:extent cx="5400040" cy="1945005"/>
            <wp:effectExtent l="0" t="0" r="0" b="0"/>
            <wp:docPr id="192" name="Imagem 191" descr="Gráfico, Gráfico de linha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m 191" descr="Gráfico, Gráfico de linhas&#10;&#10;Descrição gerada automaticamente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Pr="004D27DB" w:rsidR="00B73C0C" w:rsidP="004D27DB" w:rsidRDefault="004D27DB" w14:paraId="600B9AD1" w14:textId="70FDD597">
      <w:pPr>
        <w:pStyle w:val="PargrafodaLista"/>
        <w:numPr>
          <w:ilvl w:val="0"/>
          <w:numId w:val="8"/>
        </w:numPr>
        <w:rPr>
          <w:b/>
          <w:bCs/>
        </w:rPr>
      </w:pPr>
      <w:r>
        <w:t>Observa-se uma ocorrência de picos de atendimento no início de mês, com diminuição da quantidade ao longo do mês e leve aumento nos últimos dias.</w:t>
      </w:r>
    </w:p>
    <w:p w:rsidR="004D27DB" w:rsidP="004D27DB" w:rsidRDefault="004D27DB" w14:paraId="3BF3AC33" w14:textId="77777777">
      <w:pPr>
        <w:rPr>
          <w:b/>
          <w:bCs/>
        </w:rPr>
      </w:pPr>
    </w:p>
    <w:p w:rsidR="00901F1A" w:rsidP="004D27DB" w:rsidRDefault="00901F1A" w14:paraId="70D3FDF8" w14:textId="77777777">
      <w:pPr>
        <w:rPr>
          <w:b/>
          <w:bCs/>
        </w:rPr>
      </w:pPr>
    </w:p>
    <w:p w:rsidR="00901F1A" w:rsidP="004D27DB" w:rsidRDefault="00901F1A" w14:paraId="4A12D8FE" w14:textId="77777777">
      <w:pPr>
        <w:rPr>
          <w:b/>
          <w:bCs/>
        </w:rPr>
      </w:pPr>
    </w:p>
    <w:p w:rsidR="00901F1A" w:rsidP="004D27DB" w:rsidRDefault="00901F1A" w14:paraId="47BA8B3F" w14:textId="77777777">
      <w:pPr>
        <w:rPr>
          <w:b/>
          <w:bCs/>
        </w:rPr>
      </w:pPr>
    </w:p>
    <w:p w:rsidR="00901F1A" w:rsidP="004D27DB" w:rsidRDefault="00901F1A" w14:paraId="01CC454E" w14:textId="77777777">
      <w:pPr>
        <w:rPr>
          <w:b/>
          <w:bCs/>
        </w:rPr>
      </w:pPr>
    </w:p>
    <w:p w:rsidR="00901F1A" w:rsidP="004D27DB" w:rsidRDefault="00901F1A" w14:paraId="449186CC" w14:textId="77777777">
      <w:pPr>
        <w:rPr>
          <w:b/>
          <w:bCs/>
        </w:rPr>
      </w:pPr>
    </w:p>
    <w:p w:rsidR="00901F1A" w:rsidP="004D27DB" w:rsidRDefault="00901F1A" w14:paraId="2D3A033E" w14:textId="77777777">
      <w:pPr>
        <w:rPr>
          <w:b/>
          <w:bCs/>
        </w:rPr>
      </w:pPr>
    </w:p>
    <w:p w:rsidR="00901F1A" w:rsidP="004D27DB" w:rsidRDefault="00901F1A" w14:paraId="4CF6CAD7" w14:textId="77777777">
      <w:pPr>
        <w:rPr>
          <w:b/>
          <w:bCs/>
        </w:rPr>
      </w:pPr>
    </w:p>
    <w:p w:rsidR="00901F1A" w:rsidP="004D27DB" w:rsidRDefault="00901F1A" w14:paraId="016D230E" w14:textId="77777777">
      <w:pPr>
        <w:rPr>
          <w:b/>
          <w:bCs/>
        </w:rPr>
      </w:pPr>
    </w:p>
    <w:p w:rsidR="004D27DB" w:rsidP="004D27DB" w:rsidRDefault="004D27DB" w14:paraId="45D07519" w14:textId="32D07033">
      <w:pPr>
        <w:rPr>
          <w:b/>
          <w:bCs/>
        </w:rPr>
      </w:pPr>
      <w:r>
        <w:rPr>
          <w:b/>
          <w:bCs/>
        </w:rPr>
        <w:t>Quantidade de atendimentos por dia da semana</w:t>
      </w:r>
    </w:p>
    <w:p w:rsidR="004D27DB" w:rsidP="004D27DB" w:rsidRDefault="004D27DB" w14:paraId="45E57878" w14:textId="499C3559">
      <w:pPr>
        <w:rPr>
          <w:b/>
          <w:bCs/>
        </w:rPr>
      </w:pPr>
      <w:r w:rsidRPr="004D27DB">
        <w:rPr>
          <w:b/>
          <w:bCs/>
          <w:noProof/>
        </w:rPr>
        <w:drawing>
          <wp:inline distT="0" distB="0" distL="0" distR="0" wp14:anchorId="08B7681C" wp14:editId="47A61D1B">
            <wp:extent cx="5400040" cy="2287270"/>
            <wp:effectExtent l="0" t="0" r="0" b="0"/>
            <wp:docPr id="203" name="Imagem 202" descr="Gráfico, Gráfico de barra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m 202" descr="Gráfico, Gráfico de barras&#10;&#10;Descrição gerada automaticamente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:rsidRPr="004D27DB" w:rsidR="004D27DB" w:rsidP="004D27DB" w:rsidRDefault="004D27DB" w14:paraId="199DDBFF" w14:textId="1B95350D">
      <w:pPr>
        <w:pStyle w:val="PargrafodaLista"/>
        <w:numPr>
          <w:ilvl w:val="0"/>
          <w:numId w:val="8"/>
        </w:numPr>
        <w:rPr>
          <w:b/>
          <w:bCs/>
        </w:rPr>
      </w:pPr>
      <w:r>
        <w:t xml:space="preserve">Ao longo dos dias da semana também não foi possível observar um comportamento discrepante em algum dos dias, apenas uma leve queda na quantidade às quintas – </w:t>
      </w:r>
    </w:p>
    <w:p w:rsidRPr="004D27DB" w:rsidR="004D27DB" w:rsidP="004D27DB" w:rsidRDefault="004D27DB" w14:paraId="7D4E4B5D" w14:textId="42A2E09D">
      <w:pPr>
        <w:pStyle w:val="PargrafodaLista"/>
        <w:rPr>
          <w:b/>
          <w:bCs/>
        </w:rPr>
      </w:pPr>
      <w:r>
        <w:t xml:space="preserve">mesmo comportamento observado nas outras </w:t>
      </w:r>
      <w:proofErr w:type="spellStart"/>
      <w:r>
        <w:t>UORs</w:t>
      </w:r>
      <w:proofErr w:type="spellEnd"/>
      <w:r>
        <w:t xml:space="preserve"> analisadas.</w:t>
      </w:r>
    </w:p>
    <w:p w:rsidR="00B73C0C" w:rsidP="00B73C0C" w:rsidRDefault="00B73C0C" w14:paraId="6993A34C" w14:textId="77777777">
      <w:pPr>
        <w:rPr>
          <w:b/>
          <w:bCs/>
        </w:rPr>
      </w:pPr>
    </w:p>
    <w:p w:rsidR="00BE2F33" w:rsidP="00BE2F33" w:rsidRDefault="00BE2F33" w14:paraId="1C6D9B01" w14:textId="77777777">
      <w:pPr>
        <w:pStyle w:val="Ttulo3"/>
        <w:jc w:val="center"/>
      </w:pPr>
    </w:p>
    <w:p w:rsidR="00E1223C" w:rsidP="00BE2F33" w:rsidRDefault="00E1223C" w14:paraId="34F33174" w14:textId="25F0A819">
      <w:pPr>
        <w:pStyle w:val="Ttulo3"/>
        <w:jc w:val="center"/>
      </w:pPr>
      <w:r>
        <w:t>Conclusões</w:t>
      </w:r>
    </w:p>
    <w:p w:rsidRPr="00BE2F33" w:rsidR="00BE2F33" w:rsidP="00BE2F33" w:rsidRDefault="00BE2F33" w14:paraId="61FF9B2B" w14:textId="77777777"/>
    <w:p w:rsidRPr="008F06A6" w:rsidR="008F06A6" w:rsidP="00E1223C" w:rsidRDefault="008F06A6" w14:paraId="092851C2" w14:textId="56FDB104">
      <w:r>
        <w:t>Não foram identificados padrões conclusivos de comportamento dos atendimentos</w:t>
      </w:r>
      <w:r w:rsidR="006C1C6A">
        <w:t xml:space="preserve"> além daqueles que já são de conhecimento por senso comum:</w:t>
      </w:r>
      <w:r w:rsidR="0097636C">
        <w:t xml:space="preserve"> </w:t>
      </w:r>
      <w:r w:rsidR="0097636C">
        <w:t>mai</w:t>
      </w:r>
      <w:r w:rsidR="0097636C">
        <w:t>or quantidade de</w:t>
      </w:r>
      <w:r w:rsidR="0097636C">
        <w:t xml:space="preserve"> atendimentos no início do dia e nos primeiros dias do mês.</w:t>
      </w:r>
    </w:p>
    <w:p w:rsidR="00E1223C" w:rsidP="00E1223C" w:rsidRDefault="0097636C" w14:paraId="70BD0395" w14:textId="11E007E0">
      <w:r>
        <w:t>A partir disso, vemos</w:t>
      </w:r>
      <w:r w:rsidR="00E1223C">
        <w:t xml:space="preserve"> a n</w:t>
      </w:r>
      <w:r w:rsidR="00E1223C">
        <w:t xml:space="preserve">ecessidade de discussão sobre a necessidade de um modelo </w:t>
      </w:r>
      <w:r w:rsidR="005B6781">
        <w:t xml:space="preserve">preditivo </w:t>
      </w:r>
      <w:r w:rsidR="00E1223C">
        <w:t>para identificar picos de atendimentos</w:t>
      </w:r>
      <w:r w:rsidR="005B6781">
        <w:t>, ou podemos avaliar a entrega de um modelo descritivo para evidenciar esse comportamento já conhecido.</w:t>
      </w:r>
    </w:p>
    <w:p w:rsidRPr="00A7415F" w:rsidR="00891083" w:rsidP="00E1223C" w:rsidRDefault="00E1223C" w14:paraId="261F5E12" w14:textId="58E18596">
      <w:r>
        <w:t>Caso seja decidido por continuar analisando os picos de atendimento, se faz necessário definir o que é um “pico de atendimento”</w:t>
      </w:r>
      <w:r w:rsidR="008F06A6">
        <w:t>, s</w:t>
      </w:r>
      <w:r>
        <w:t>e será utilizada alguma técnica para definir picos de forma automática ou se será utilizada uma regra negocial para a definição.</w:t>
      </w:r>
    </w:p>
    <w:p w:rsidRPr="00B73C0C" w:rsidR="00B73C0C" w:rsidP="00B73C0C" w:rsidRDefault="00B73C0C" w14:paraId="0FF3D228" w14:textId="1112E62C">
      <w:pPr>
        <w:rPr>
          <w:b/>
          <w:bCs/>
        </w:rPr>
      </w:pPr>
    </w:p>
    <w:sectPr w:rsidRPr="00B73C0C" w:rsidR="00B73C0C">
      <w:headerReference w:type="even" r:id="rId20"/>
      <w:headerReference w:type="default" r:id="rId21"/>
      <w:headerReference w:type="first" r:id="rId22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A6EEA" w:rsidP="00FA6A45" w:rsidRDefault="00BA6EEA" w14:paraId="25941596" w14:textId="77777777">
      <w:pPr>
        <w:spacing w:after="0" w:line="240" w:lineRule="auto"/>
      </w:pPr>
      <w:r>
        <w:separator/>
      </w:r>
    </w:p>
  </w:endnote>
  <w:endnote w:type="continuationSeparator" w:id="0">
    <w:p w:rsidR="00BA6EEA" w:rsidP="00FA6A45" w:rsidRDefault="00BA6EEA" w14:paraId="32F3692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A6EEA" w:rsidP="00FA6A45" w:rsidRDefault="00BA6EEA" w14:paraId="64454EE3" w14:textId="77777777">
      <w:pPr>
        <w:spacing w:after="0" w:line="240" w:lineRule="auto"/>
      </w:pPr>
      <w:r>
        <w:separator/>
      </w:r>
    </w:p>
  </w:footnote>
  <w:footnote w:type="continuationSeparator" w:id="0">
    <w:p w:rsidR="00BA6EEA" w:rsidP="00FA6A45" w:rsidRDefault="00BA6EEA" w14:paraId="0752A32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FA6A45" w:rsidRDefault="00FA6A45" w14:paraId="45B8B38C" w14:textId="4D823FB2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8D26768" wp14:editId="57104793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364513183" name="Caixa de Texto 2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A6A45" w:rsidR="00FA6A45" w:rsidP="00FA6A45" w:rsidRDefault="00FA6A45" w14:paraId="59B04D71" w14:textId="5B97C9AE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A6A4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18D26768">
              <v:stroke joinstyle="miter"/>
              <v:path gradientshapeok="t" o:connecttype="rect"/>
            </v:shapetype>
            <v:shape id="Caixa de Texto 2" style="position:absolute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alt="#interna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>
              <v:textbox style="mso-fit-shape-to-text:t" inset="0,15pt,20pt,0">
                <w:txbxContent>
                  <w:p w:rsidRPr="00FA6A45" w:rsidR="00FA6A45" w:rsidP="00FA6A45" w:rsidRDefault="00FA6A45" w14:paraId="59B04D71" w14:textId="5B97C9AE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A6A45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FA6A45" w:rsidRDefault="00FA6A45" w14:paraId="2443061F" w14:textId="7E156FC9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76E7273" wp14:editId="3768529B">
              <wp:simplePos x="1080655" y="44986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564059920" name="Caixa de Texto 3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A6A45" w:rsidR="00FA6A45" w:rsidP="00FA6A45" w:rsidRDefault="00FA6A45" w14:paraId="4BFEC31B" w14:textId="078FBBC1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A6A4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176E7273">
              <v:stroke joinstyle="miter"/>
              <v:path gradientshapeok="t" o:connecttype="rect"/>
            </v:shapetype>
            <v:shape id="Caixa de Texto 3" style="position:absolute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alt="#interna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>
              <v:textbox style="mso-fit-shape-to-text:t" inset="0,15pt,20pt,0">
                <w:txbxContent>
                  <w:p w:rsidRPr="00FA6A45" w:rsidR="00FA6A45" w:rsidP="00FA6A45" w:rsidRDefault="00FA6A45" w14:paraId="4BFEC31B" w14:textId="078FBBC1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A6A45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FA6A45" w:rsidRDefault="00FA6A45" w14:paraId="1D108362" w14:textId="2CD10695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9F63EE5" wp14:editId="32AA4AEA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6713115" name="Caixa de Texto 1" descr="#intern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A6A45" w:rsidR="00FA6A45" w:rsidP="00FA6A45" w:rsidRDefault="00FA6A45" w14:paraId="4D9538C5" w14:textId="70AFC0FE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A6A4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#interna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69F63EE5">
              <v:stroke joinstyle="miter"/>
              <v:path gradientshapeok="t" o:connecttype="rect"/>
            </v:shapetype>
            <v:shape id="Caixa de Texto 1" style="position:absolute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alt="#interna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>
              <v:textbox style="mso-fit-shape-to-text:t" inset="0,15pt,20pt,0">
                <w:txbxContent>
                  <w:p w:rsidRPr="00FA6A45" w:rsidR="00FA6A45" w:rsidP="00FA6A45" w:rsidRDefault="00FA6A45" w14:paraId="4D9538C5" w14:textId="70AFC0FE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A6A45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#interna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01E6"/>
    <w:multiLevelType w:val="hybridMultilevel"/>
    <w:tmpl w:val="B4F0CBC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BB4947"/>
    <w:multiLevelType w:val="hybridMultilevel"/>
    <w:tmpl w:val="E928554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66253B3"/>
    <w:multiLevelType w:val="hybridMultilevel"/>
    <w:tmpl w:val="A52AC73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CFB0C88"/>
    <w:multiLevelType w:val="hybridMultilevel"/>
    <w:tmpl w:val="F648DF7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468682B"/>
    <w:multiLevelType w:val="hybridMultilevel"/>
    <w:tmpl w:val="16588ED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3F31FE3"/>
    <w:multiLevelType w:val="hybridMultilevel"/>
    <w:tmpl w:val="E2EE47C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F5F5979"/>
    <w:multiLevelType w:val="hybridMultilevel"/>
    <w:tmpl w:val="963AB15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5F20D34"/>
    <w:multiLevelType w:val="hybridMultilevel"/>
    <w:tmpl w:val="B1B0269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7F4B4754"/>
    <w:multiLevelType w:val="hybridMultilevel"/>
    <w:tmpl w:val="45869A90"/>
    <w:lvl w:ilvl="0" w:tplc="B0C03AEE"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825779297">
    <w:abstractNumId w:val="8"/>
  </w:num>
  <w:num w:numId="2" w16cid:durableId="309099232">
    <w:abstractNumId w:val="4"/>
  </w:num>
  <w:num w:numId="3" w16cid:durableId="1488936402">
    <w:abstractNumId w:val="3"/>
  </w:num>
  <w:num w:numId="4" w16cid:durableId="1231310877">
    <w:abstractNumId w:val="6"/>
  </w:num>
  <w:num w:numId="5" w16cid:durableId="1982732122">
    <w:abstractNumId w:val="1"/>
  </w:num>
  <w:num w:numId="6" w16cid:durableId="601035424">
    <w:abstractNumId w:val="5"/>
  </w:num>
  <w:num w:numId="7" w16cid:durableId="467090105">
    <w:abstractNumId w:val="2"/>
  </w:num>
  <w:num w:numId="8" w16cid:durableId="658191246">
    <w:abstractNumId w:val="0"/>
  </w:num>
  <w:num w:numId="9" w16cid:durableId="9474663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A45"/>
    <w:rsid w:val="00057A8E"/>
    <w:rsid w:val="000C3811"/>
    <w:rsid w:val="000E52E6"/>
    <w:rsid w:val="001526D5"/>
    <w:rsid w:val="001853D6"/>
    <w:rsid w:val="001D197A"/>
    <w:rsid w:val="001E1869"/>
    <w:rsid w:val="001E2A31"/>
    <w:rsid w:val="00217039"/>
    <w:rsid w:val="00243186"/>
    <w:rsid w:val="00247784"/>
    <w:rsid w:val="002C0733"/>
    <w:rsid w:val="003C7811"/>
    <w:rsid w:val="003F62AB"/>
    <w:rsid w:val="00426F62"/>
    <w:rsid w:val="004504F6"/>
    <w:rsid w:val="004B5AE6"/>
    <w:rsid w:val="004B72FC"/>
    <w:rsid w:val="004C22BF"/>
    <w:rsid w:val="004D27DB"/>
    <w:rsid w:val="004E4477"/>
    <w:rsid w:val="004E4554"/>
    <w:rsid w:val="0051061C"/>
    <w:rsid w:val="00557D2E"/>
    <w:rsid w:val="005B6781"/>
    <w:rsid w:val="00607D7B"/>
    <w:rsid w:val="00637FBA"/>
    <w:rsid w:val="006A10E5"/>
    <w:rsid w:val="006C1C6A"/>
    <w:rsid w:val="00702A46"/>
    <w:rsid w:val="00736D1C"/>
    <w:rsid w:val="0076532B"/>
    <w:rsid w:val="007A74AE"/>
    <w:rsid w:val="008025C9"/>
    <w:rsid w:val="00891083"/>
    <w:rsid w:val="008F06A6"/>
    <w:rsid w:val="008F08C2"/>
    <w:rsid w:val="00901F1A"/>
    <w:rsid w:val="00940E7C"/>
    <w:rsid w:val="0097636C"/>
    <w:rsid w:val="009B33B7"/>
    <w:rsid w:val="009C7A28"/>
    <w:rsid w:val="009F4CF8"/>
    <w:rsid w:val="00A7415F"/>
    <w:rsid w:val="00AC526A"/>
    <w:rsid w:val="00B66B7D"/>
    <w:rsid w:val="00B73C0C"/>
    <w:rsid w:val="00BA6EEA"/>
    <w:rsid w:val="00BC1111"/>
    <w:rsid w:val="00BD2503"/>
    <w:rsid w:val="00BE2F33"/>
    <w:rsid w:val="00C324B7"/>
    <w:rsid w:val="00C65F91"/>
    <w:rsid w:val="00CD08BD"/>
    <w:rsid w:val="00D4252A"/>
    <w:rsid w:val="00D80AA3"/>
    <w:rsid w:val="00E1223C"/>
    <w:rsid w:val="00E3152B"/>
    <w:rsid w:val="00E35F1A"/>
    <w:rsid w:val="00E360CA"/>
    <w:rsid w:val="00ED671A"/>
    <w:rsid w:val="00ED70B7"/>
    <w:rsid w:val="00F12215"/>
    <w:rsid w:val="00F4736C"/>
    <w:rsid w:val="00FA6A45"/>
    <w:rsid w:val="00FC1EAA"/>
    <w:rsid w:val="00FE08F5"/>
    <w:rsid w:val="00FE39A3"/>
    <w:rsid w:val="19078FEE"/>
    <w:rsid w:val="420D6F42"/>
    <w:rsid w:val="4BF6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BB9F0"/>
  <w15:chartTrackingRefBased/>
  <w15:docId w15:val="{D7AA13D9-A3BD-4D1A-81F8-0F7E27970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F1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7D2E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7D2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C0733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A6A45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FA6A45"/>
  </w:style>
  <w:style w:type="paragraph" w:styleId="PargrafodaLista">
    <w:name w:val="List Paragraph"/>
    <w:basedOn w:val="Normal"/>
    <w:uiPriority w:val="34"/>
    <w:qFormat/>
    <w:rsid w:val="001853D6"/>
    <w:pPr>
      <w:ind w:left="720"/>
      <w:contextualSpacing/>
    </w:pPr>
  </w:style>
  <w:style w:type="character" w:styleId="Ttulo2Char" w:customStyle="1">
    <w:name w:val="Título 2 Char"/>
    <w:basedOn w:val="Fontepargpadro"/>
    <w:link w:val="Ttulo2"/>
    <w:uiPriority w:val="9"/>
    <w:rsid w:val="00557D2E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557D2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Ttulo4Char" w:customStyle="1">
    <w:name w:val="Título 4 Char"/>
    <w:basedOn w:val="Fontepargpadro"/>
    <w:link w:val="Ttulo4"/>
    <w:uiPriority w:val="9"/>
    <w:rsid w:val="002C0733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Ttulo1Char" w:customStyle="1">
    <w:name w:val="Título 1 Char"/>
    <w:basedOn w:val="Fontepargpadro"/>
    <w:link w:val="Ttulo1"/>
    <w:uiPriority w:val="9"/>
    <w:rsid w:val="00901F1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customXml" Target="../customXml/item2.xml" Id="rId26" /><Relationship Type="http://schemas.openxmlformats.org/officeDocument/2006/relationships/settings" Target="settings.xml" Id="rId3" /><Relationship Type="http://schemas.openxmlformats.org/officeDocument/2006/relationships/header" Target="header2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customXml" Target="../customXml/item1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header" Target="head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theme" Target="theme/theme1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fontTable" Target="fontTable.xml" Id="rId23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8.png" Id="rId14" /><Relationship Type="http://schemas.openxmlformats.org/officeDocument/2006/relationships/header" Target="header3.xml" Id="rId22" /><Relationship Type="http://schemas.openxmlformats.org/officeDocument/2006/relationships/customXml" Target="../customXml/item3.xml" Id="rId27" /><Relationship Type="http://schemas.openxmlformats.org/officeDocument/2006/relationships/image" Target="/media/imagee.png" Id="R490e2b0f0b29460b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D58CFB9A34F84FB4590CCD7042A4B5" ma:contentTypeVersion="7" ma:contentTypeDescription="Create a new document." ma:contentTypeScope="" ma:versionID="6481ddccdda174de2eff38a7b25311d0">
  <xsd:schema xmlns:xsd="http://www.w3.org/2001/XMLSchema" xmlns:xs="http://www.w3.org/2001/XMLSchema" xmlns:p="http://schemas.microsoft.com/office/2006/metadata/properties" xmlns:ns2="139d7a42-1842-4c07-b001-1e4ec163a0ba" targetNamespace="http://schemas.microsoft.com/office/2006/metadata/properties" ma:root="true" ma:fieldsID="313725822078967fa100fb32c2908337" ns2:_="">
    <xsd:import namespace="139d7a42-1842-4c07-b001-1e4ec163a0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9d7a42-1842-4c07-b001-1e4ec163a0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733A1B-3794-411F-B8EF-F1E25B930491}"/>
</file>

<file path=customXml/itemProps2.xml><?xml version="1.0" encoding="utf-8"?>
<ds:datastoreItem xmlns:ds="http://schemas.openxmlformats.org/officeDocument/2006/customXml" ds:itemID="{CCEC3CD9-90E1-44D2-A942-8ECB038396E8}"/>
</file>

<file path=customXml/itemProps3.xml><?xml version="1.0" encoding="utf-8"?>
<ds:datastoreItem xmlns:ds="http://schemas.openxmlformats.org/officeDocument/2006/customXml" ds:itemID="{4A617BF1-6A06-49A2-B827-D1345D7675B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Natalia Tereza Soares Cesario</dc:creator>
  <keywords/>
  <dc:description/>
  <lastModifiedBy>Ellaynne Christine Ribeiro De Moraes Sousa</lastModifiedBy>
  <revision>78</revision>
  <dcterms:created xsi:type="dcterms:W3CDTF">2023-12-08T18:34:00.0000000Z</dcterms:created>
  <dcterms:modified xsi:type="dcterms:W3CDTF">2023-12-27T13:53:54.7038285Z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1979c1b,5154d19f,219edf10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#interna</vt:lpwstr>
  </property>
  <property fmtid="{D5CDD505-2E9C-101B-9397-08002B2CF9AE}" pid="5" name="MSIP_Label_40881dc9-f7f2-41de-a334-ceff3dc15b31_Enabled">
    <vt:lpwstr>true</vt:lpwstr>
  </property>
  <property fmtid="{D5CDD505-2E9C-101B-9397-08002B2CF9AE}" pid="6" name="MSIP_Label_40881dc9-f7f2-41de-a334-ceff3dc15b31_SetDate">
    <vt:lpwstr>2023-12-08T18:37:47Z</vt:lpwstr>
  </property>
  <property fmtid="{D5CDD505-2E9C-101B-9397-08002B2CF9AE}" pid="7" name="MSIP_Label_40881dc9-f7f2-41de-a334-ceff3dc15b31_Method">
    <vt:lpwstr>Standard</vt:lpwstr>
  </property>
  <property fmtid="{D5CDD505-2E9C-101B-9397-08002B2CF9AE}" pid="8" name="MSIP_Label_40881dc9-f7f2-41de-a334-ceff3dc15b31_Name">
    <vt:lpwstr>40881dc9-f7f2-41de-a334-ceff3dc15b31</vt:lpwstr>
  </property>
  <property fmtid="{D5CDD505-2E9C-101B-9397-08002B2CF9AE}" pid="9" name="MSIP_Label_40881dc9-f7f2-41de-a334-ceff3dc15b31_SiteId">
    <vt:lpwstr>ea0c2907-38d2-4181-8750-b0b190b60443</vt:lpwstr>
  </property>
  <property fmtid="{D5CDD505-2E9C-101B-9397-08002B2CF9AE}" pid="10" name="MSIP_Label_40881dc9-f7f2-41de-a334-ceff3dc15b31_ActionId">
    <vt:lpwstr>e7bba3f6-f0b5-49f4-a1a3-5ea22eb7e74b</vt:lpwstr>
  </property>
  <property fmtid="{D5CDD505-2E9C-101B-9397-08002B2CF9AE}" pid="11" name="MSIP_Label_40881dc9-f7f2-41de-a334-ceff3dc15b31_ContentBits">
    <vt:lpwstr>1</vt:lpwstr>
  </property>
  <property fmtid="{D5CDD505-2E9C-101B-9397-08002B2CF9AE}" pid="12" name="ContentTypeId">
    <vt:lpwstr>0x0101008AD58CFB9A34F84FB4590CCD7042A4B5</vt:lpwstr>
  </property>
</Properties>
</file>