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0EC5" w14:textId="77777777" w:rsidR="009A4185" w:rsidRDefault="009A4185" w:rsidP="009A4185">
      <w:pPr>
        <w:jc w:val="center"/>
        <w:rPr>
          <w:sz w:val="24"/>
          <w:szCs w:val="24"/>
        </w:rPr>
      </w:pPr>
    </w:p>
    <w:p w14:paraId="13864621" w14:textId="77777777" w:rsidR="007527CF" w:rsidRPr="0094543C" w:rsidRDefault="007527CF" w:rsidP="00634B08">
      <w:pPr>
        <w:spacing w:line="360" w:lineRule="auto"/>
        <w:jc w:val="center"/>
        <w:rPr>
          <w:rFonts w:ascii="Arial" w:hAnsi="Arial" w:cs="Arial"/>
          <w:color w:val="FF0000"/>
          <w:sz w:val="24"/>
          <w:szCs w:val="24"/>
        </w:rPr>
      </w:pPr>
      <w:r w:rsidRPr="0094543C">
        <w:rPr>
          <w:rFonts w:ascii="Arial" w:hAnsi="Arial" w:cs="Arial"/>
          <w:b/>
          <w:bCs/>
          <w:i/>
          <w:iCs/>
          <w:color w:val="FF0000"/>
          <w:sz w:val="24"/>
          <w:szCs w:val="24"/>
          <w:highlight w:val="yellow"/>
        </w:rPr>
        <w:t>ATENÇÃO ao enviar sua Notificação de Invenção</w:t>
      </w:r>
      <w:r w:rsidRPr="0094543C">
        <w:rPr>
          <w:rFonts w:ascii="Arial" w:hAnsi="Arial" w:cs="Arial"/>
          <w:b/>
          <w:bCs/>
          <w:i/>
          <w:iCs/>
          <w:color w:val="FF0000"/>
          <w:sz w:val="24"/>
          <w:szCs w:val="24"/>
        </w:rPr>
        <w:t>:</w:t>
      </w:r>
      <w:r w:rsidRPr="0094543C">
        <w:rPr>
          <w:rFonts w:ascii="Arial" w:hAnsi="Arial" w:cs="Arial"/>
          <w:i/>
          <w:iCs/>
          <w:color w:val="FF0000"/>
          <w:sz w:val="24"/>
          <w:szCs w:val="24"/>
        </w:rPr>
        <w:t xml:space="preserve"> A CTIT utiliza o software IBM Notes para envio e recebimento de mensagens em seus e-mails corporativos, cuja </w:t>
      </w:r>
      <w:r w:rsidRPr="0094543C">
        <w:rPr>
          <w:rFonts w:ascii="Arial" w:hAnsi="Arial" w:cs="Arial"/>
          <w:i/>
          <w:iCs/>
          <w:color w:val="FF0000"/>
          <w:sz w:val="24"/>
          <w:szCs w:val="24"/>
          <w:highlight w:val="yellow"/>
        </w:rPr>
        <w:t>capacidade máxima é de </w:t>
      </w:r>
      <w:r w:rsidRPr="0094543C">
        <w:rPr>
          <w:rFonts w:ascii="Arial" w:hAnsi="Arial" w:cs="Arial"/>
          <w:b/>
          <w:bCs/>
          <w:i/>
          <w:iCs/>
          <w:color w:val="FF0000"/>
          <w:sz w:val="24"/>
          <w:szCs w:val="24"/>
          <w:highlight w:val="yellow"/>
        </w:rPr>
        <w:t>20 MB</w:t>
      </w:r>
      <w:r w:rsidRPr="0094543C">
        <w:rPr>
          <w:rFonts w:ascii="Arial" w:hAnsi="Arial" w:cs="Arial"/>
          <w:i/>
          <w:iCs/>
          <w:color w:val="FF0000"/>
          <w:sz w:val="24"/>
          <w:szCs w:val="24"/>
        </w:rPr>
        <w:t> para os anexos. As correspondências eletrônicas contendo anexos que ultrapassem esse limite de tamanho são automaticamente </w:t>
      </w:r>
      <w:r w:rsidRPr="0094543C">
        <w:rPr>
          <w:rFonts w:ascii="Arial" w:hAnsi="Arial" w:cs="Arial"/>
          <w:i/>
          <w:iCs/>
          <w:color w:val="FF0000"/>
          <w:sz w:val="24"/>
          <w:szCs w:val="24"/>
          <w:u w:val="single"/>
        </w:rPr>
        <w:t>rejeitadas, sem que o remetente seja avisado do não-recebimento</w:t>
      </w:r>
      <w:r w:rsidRPr="0094543C">
        <w:rPr>
          <w:rFonts w:ascii="Arial" w:hAnsi="Arial" w:cs="Arial"/>
          <w:i/>
          <w:iCs/>
          <w:color w:val="FF0000"/>
          <w:sz w:val="24"/>
          <w:szCs w:val="24"/>
        </w:rPr>
        <w:t>. Caso seja necessário o envio de documentos maiores, favor entrar em contato.</w:t>
      </w:r>
    </w:p>
    <w:p w14:paraId="3645F4B0" w14:textId="77777777" w:rsidR="00C01548" w:rsidRPr="0094543C" w:rsidRDefault="00C01548" w:rsidP="00634B08">
      <w:pPr>
        <w:spacing w:line="360" w:lineRule="auto"/>
        <w:rPr>
          <w:rFonts w:ascii="Arial" w:hAnsi="Arial" w:cs="Arial"/>
          <w:color w:val="FF0000"/>
          <w:sz w:val="16"/>
          <w:szCs w:val="16"/>
        </w:rPr>
      </w:pPr>
    </w:p>
    <w:p w14:paraId="4F909910" w14:textId="3F72E848" w:rsidR="007527CF" w:rsidRPr="0094543C" w:rsidRDefault="00C01548" w:rsidP="00634B08">
      <w:pPr>
        <w:spacing w:line="360" w:lineRule="auto"/>
        <w:rPr>
          <w:rFonts w:ascii="Arial" w:hAnsi="Arial" w:cs="Arial"/>
          <w:color w:val="FF0000"/>
          <w:sz w:val="18"/>
          <w:szCs w:val="18"/>
        </w:rPr>
      </w:pPr>
      <w:r w:rsidRPr="0094543C">
        <w:rPr>
          <w:rFonts w:ascii="Arial" w:hAnsi="Arial" w:cs="Arial"/>
          <w:color w:val="FF0000"/>
          <w:sz w:val="18"/>
          <w:szCs w:val="18"/>
        </w:rPr>
        <w:t>Todas as informações aqui escritas são de responsabilidade dos autores</w:t>
      </w:r>
    </w:p>
    <w:p w14:paraId="181F1669" w14:textId="77777777" w:rsidR="00C01548" w:rsidRPr="0094543C" w:rsidRDefault="00C01548" w:rsidP="00634B08">
      <w:pPr>
        <w:spacing w:line="360" w:lineRule="auto"/>
        <w:rPr>
          <w:rFonts w:ascii="Arial" w:hAnsi="Arial" w:cs="Arial"/>
          <w:color w:val="FF0000"/>
          <w:sz w:val="18"/>
          <w:szCs w:val="18"/>
        </w:rPr>
      </w:pPr>
    </w:p>
    <w:p w14:paraId="401D8286" w14:textId="2E576D1C" w:rsidR="009C1E06" w:rsidRPr="0094543C" w:rsidRDefault="009C1E06" w:rsidP="00634B08">
      <w:pPr>
        <w:spacing w:line="360" w:lineRule="auto"/>
        <w:rPr>
          <w:rFonts w:ascii="Arial" w:hAnsi="Arial" w:cs="Arial"/>
          <w:color w:val="FF0000"/>
          <w:sz w:val="18"/>
          <w:szCs w:val="18"/>
        </w:rPr>
        <w:sectPr w:rsidR="009C1E06" w:rsidRPr="0094543C" w:rsidSect="004D7C7E">
          <w:headerReference w:type="default" r:id="rId8"/>
          <w:footerReference w:type="default" r:id="rId9"/>
          <w:type w:val="continuous"/>
          <w:pgSz w:w="12240" w:h="15840"/>
          <w:pgMar w:top="902" w:right="1134" w:bottom="1134" w:left="1134" w:header="142" w:footer="567" w:gutter="0"/>
          <w:cols w:space="708"/>
          <w:vAlign w:val="center"/>
          <w:docGrid w:linePitch="360"/>
        </w:sectPr>
      </w:pPr>
      <w:r w:rsidRPr="0094543C">
        <w:rPr>
          <w:rFonts w:ascii="Arial" w:hAnsi="Arial" w:cs="Arial"/>
          <w:color w:val="FF0000"/>
          <w:sz w:val="18"/>
          <w:szCs w:val="18"/>
        </w:rPr>
        <w:t xml:space="preserve">Informamos que seguimos a Lei Geral De Proteção De Dados – LGPD e as informações preenchidas são usadas exclusivamente para o propósito de registro de solicitação. As informações serão armazenadas de forma segura, </w:t>
      </w:r>
      <w:r w:rsidR="00425605" w:rsidRPr="00425605">
        <w:rPr>
          <w:rFonts w:ascii="Arial" w:hAnsi="Arial" w:cs="Arial"/>
          <w:color w:val="FF0000"/>
          <w:sz w:val="18"/>
          <w:szCs w:val="18"/>
        </w:rPr>
        <w:t>observando os princípios da finalidade e necessidade, conforme a Lei nº 13.709/18</w:t>
      </w:r>
      <w:r w:rsidR="00287955">
        <w:rPr>
          <w:rFonts w:ascii="Arial" w:hAnsi="Arial" w:cs="Arial"/>
          <w:color w:val="FF0000"/>
          <w:sz w:val="18"/>
          <w:szCs w:val="18"/>
        </w:rPr>
        <w:t>.</w:t>
      </w:r>
    </w:p>
    <w:tbl>
      <w:tblPr>
        <w:tblpPr w:leftFromText="141" w:rightFromText="141" w:vertAnchor="text" w:horzAnchor="margin" w:tblpY="159"/>
        <w:tblW w:w="5000" w:type="pct"/>
        <w:shd w:val="clear" w:color="auto" w:fill="B8CCE4"/>
        <w:tblLook w:val="0000" w:firstRow="0" w:lastRow="0" w:firstColumn="0" w:lastColumn="0" w:noHBand="0" w:noVBand="0"/>
      </w:tblPr>
      <w:tblGrid>
        <w:gridCol w:w="7046"/>
        <w:gridCol w:w="3142"/>
      </w:tblGrid>
      <w:tr w:rsidR="009A4185" w:rsidRPr="00876A4B" w14:paraId="6FB01C52" w14:textId="77777777" w:rsidTr="009A4185">
        <w:trPr>
          <w:trHeight w:val="332"/>
        </w:trPr>
        <w:tc>
          <w:tcPr>
            <w:tcW w:w="3458" w:type="pct"/>
            <w:shd w:val="clear" w:color="auto" w:fill="D9D9D9"/>
            <w:vAlign w:val="center"/>
          </w:tcPr>
          <w:p w14:paraId="472516B0" w14:textId="77777777" w:rsidR="009A4185" w:rsidRPr="00876A4B" w:rsidRDefault="009A4185" w:rsidP="00634B08">
            <w:pPr>
              <w:spacing w:line="360" w:lineRule="auto"/>
              <w:rPr>
                <w:rFonts w:ascii="Arial" w:hAnsi="Arial" w:cs="Arial"/>
                <w:b/>
                <w:sz w:val="28"/>
                <w:szCs w:val="28"/>
              </w:rPr>
            </w:pPr>
            <w:r w:rsidRPr="00811587">
              <w:rPr>
                <w:rFonts w:ascii="Arial" w:hAnsi="Arial" w:cs="Arial"/>
                <w:b/>
                <w:sz w:val="24"/>
                <w:szCs w:val="28"/>
              </w:rPr>
              <w:t xml:space="preserve">NOTIFICAÇÃO DE INVENÇÃO                 </w:t>
            </w:r>
          </w:p>
        </w:tc>
        <w:tc>
          <w:tcPr>
            <w:tcW w:w="1542" w:type="pct"/>
            <w:shd w:val="clear" w:color="auto" w:fill="D9D9D9"/>
            <w:vAlign w:val="center"/>
          </w:tcPr>
          <w:p w14:paraId="74E426C4" w14:textId="77777777" w:rsidR="009A4185" w:rsidRPr="00C35DFE" w:rsidRDefault="009A4185" w:rsidP="00634B08">
            <w:pPr>
              <w:spacing w:line="360" w:lineRule="auto"/>
              <w:rPr>
                <w:rFonts w:ascii="Arial" w:hAnsi="Arial" w:cs="Arial"/>
                <w:b/>
              </w:rPr>
            </w:pPr>
            <w:r>
              <w:rPr>
                <w:rFonts w:ascii="Arial" w:hAnsi="Arial" w:cs="Arial"/>
                <w:b/>
              </w:rPr>
              <w:t>Data do envio</w:t>
            </w:r>
            <w:r w:rsidRPr="00C35DFE">
              <w:rPr>
                <w:rFonts w:ascii="Arial" w:hAnsi="Arial" w:cs="Arial"/>
                <w:b/>
              </w:rPr>
              <w:t>:</w:t>
            </w:r>
            <w:r>
              <w:rPr>
                <w:rFonts w:ascii="Arial" w:hAnsi="Arial" w:cs="Arial"/>
                <w:b/>
              </w:rPr>
              <w:t xml:space="preserve">   </w:t>
            </w:r>
            <w:r w:rsidRPr="00C35DFE">
              <w:rPr>
                <w:rFonts w:ascii="Arial" w:hAnsi="Arial" w:cs="Arial"/>
                <w:b/>
              </w:rPr>
              <w:t xml:space="preserve"> </w:t>
            </w:r>
            <w:r>
              <w:rPr>
                <w:rFonts w:ascii="Arial" w:hAnsi="Arial" w:cs="Arial"/>
                <w:b/>
              </w:rPr>
              <w:t xml:space="preserve">  </w:t>
            </w:r>
            <w:r w:rsidRPr="00C35DFE">
              <w:rPr>
                <w:rFonts w:ascii="Arial" w:hAnsi="Arial" w:cs="Arial"/>
                <w:b/>
              </w:rPr>
              <w:t>/</w:t>
            </w:r>
            <w:r>
              <w:rPr>
                <w:rFonts w:ascii="Arial" w:hAnsi="Arial" w:cs="Arial"/>
                <w:b/>
              </w:rPr>
              <w:t xml:space="preserve">      </w:t>
            </w:r>
            <w:r w:rsidRPr="00C35DFE">
              <w:rPr>
                <w:rFonts w:ascii="Arial" w:hAnsi="Arial" w:cs="Arial"/>
                <w:b/>
              </w:rPr>
              <w:t>/</w:t>
            </w:r>
          </w:p>
        </w:tc>
      </w:tr>
    </w:tbl>
    <w:p w14:paraId="523B5E03" w14:textId="77777777" w:rsidR="003F2ECB" w:rsidRPr="007464F8" w:rsidRDefault="001F4B33" w:rsidP="00634B08">
      <w:pPr>
        <w:spacing w:before="240" w:after="240" w:line="360" w:lineRule="auto"/>
        <w:rPr>
          <w:rFonts w:ascii="Arial" w:hAnsi="Arial" w:cs="Arial"/>
          <w:b/>
          <w:bCs/>
          <w:color w:val="1F497D"/>
          <w:sz w:val="28"/>
          <w:szCs w:val="28"/>
        </w:rPr>
      </w:pPr>
      <w:r w:rsidRPr="007464F8">
        <w:rPr>
          <w:rFonts w:ascii="Arial" w:hAnsi="Arial" w:cs="Arial"/>
          <w:b/>
          <w:bCs/>
          <w:color w:val="1F497D"/>
          <w:sz w:val="28"/>
          <w:szCs w:val="28"/>
        </w:rPr>
        <w:t>S</w:t>
      </w:r>
      <w:r w:rsidR="0027539F" w:rsidRPr="007464F8">
        <w:rPr>
          <w:rFonts w:ascii="Arial" w:hAnsi="Arial" w:cs="Arial"/>
          <w:b/>
          <w:bCs/>
          <w:color w:val="1F497D"/>
          <w:sz w:val="28"/>
          <w:szCs w:val="28"/>
        </w:rPr>
        <w:t>eção</w:t>
      </w:r>
      <w:r w:rsidR="00097791" w:rsidRPr="007464F8">
        <w:rPr>
          <w:rFonts w:ascii="Arial" w:hAnsi="Arial" w:cs="Arial"/>
          <w:b/>
          <w:bCs/>
          <w:color w:val="1F497D"/>
          <w:sz w:val="28"/>
          <w:szCs w:val="28"/>
        </w:rPr>
        <w:t xml:space="preserve"> </w:t>
      </w:r>
      <w:r w:rsidR="00E64173" w:rsidRPr="007464F8">
        <w:rPr>
          <w:rFonts w:ascii="Arial" w:hAnsi="Arial" w:cs="Arial"/>
          <w:b/>
          <w:bCs/>
          <w:color w:val="1F497D"/>
          <w:sz w:val="28"/>
          <w:szCs w:val="28"/>
        </w:rPr>
        <w:t>1</w:t>
      </w:r>
      <w:r w:rsidR="0027539F" w:rsidRPr="007464F8">
        <w:rPr>
          <w:rFonts w:ascii="Arial" w:hAnsi="Arial" w:cs="Arial"/>
          <w:b/>
          <w:bCs/>
          <w:color w:val="1F497D"/>
          <w:sz w:val="28"/>
          <w:szCs w:val="28"/>
        </w:rPr>
        <w:t xml:space="preserve">: </w:t>
      </w:r>
      <w:r w:rsidR="00097791" w:rsidRPr="007464F8">
        <w:rPr>
          <w:rFonts w:ascii="Arial" w:hAnsi="Arial" w:cs="Arial"/>
          <w:b/>
          <w:bCs/>
          <w:color w:val="1F497D"/>
          <w:sz w:val="28"/>
          <w:szCs w:val="28"/>
        </w:rPr>
        <w:t>I</w:t>
      </w:r>
      <w:r w:rsidR="003F2ECB" w:rsidRPr="007464F8">
        <w:rPr>
          <w:rFonts w:ascii="Arial" w:hAnsi="Arial" w:cs="Arial"/>
          <w:b/>
          <w:bCs/>
          <w:color w:val="1F497D"/>
          <w:sz w:val="28"/>
          <w:szCs w:val="28"/>
        </w:rPr>
        <w:t>nvenção</w:t>
      </w:r>
    </w:p>
    <w:tbl>
      <w:tblPr>
        <w:tblW w:w="0" w:type="auto"/>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4A0" w:firstRow="1" w:lastRow="0" w:firstColumn="1" w:lastColumn="0" w:noHBand="0" w:noVBand="1"/>
      </w:tblPr>
      <w:tblGrid>
        <w:gridCol w:w="4538"/>
        <w:gridCol w:w="5606"/>
      </w:tblGrid>
      <w:tr w:rsidR="00454EB9" w:rsidRPr="00C237B6" w14:paraId="6E7CB9D8" w14:textId="77777777" w:rsidTr="00593E1F">
        <w:tc>
          <w:tcPr>
            <w:tcW w:w="10144" w:type="dxa"/>
            <w:gridSpan w:val="2"/>
            <w:vAlign w:val="center"/>
          </w:tcPr>
          <w:p w14:paraId="4A928C67" w14:textId="77777777" w:rsidR="00E46CA8" w:rsidRDefault="00D86D78" w:rsidP="00CC68F2">
            <w:pPr>
              <w:pStyle w:val="Cabealho"/>
              <w:numPr>
                <w:ilvl w:val="1"/>
                <w:numId w:val="37"/>
              </w:numPr>
              <w:tabs>
                <w:tab w:val="clear" w:pos="4419"/>
                <w:tab w:val="clear" w:pos="8838"/>
              </w:tabs>
              <w:spacing w:line="360" w:lineRule="auto"/>
              <w:rPr>
                <w:rFonts w:ascii="Arial" w:hAnsi="Arial" w:cs="Arial"/>
                <w:b/>
                <w:sz w:val="22"/>
                <w:szCs w:val="22"/>
              </w:rPr>
            </w:pPr>
            <w:r>
              <w:rPr>
                <w:rFonts w:ascii="Arial" w:hAnsi="Arial" w:cs="Arial"/>
                <w:b/>
                <w:sz w:val="22"/>
                <w:szCs w:val="22"/>
              </w:rPr>
              <w:t xml:space="preserve">- </w:t>
            </w:r>
            <w:r w:rsidR="00E46CA8" w:rsidRPr="00C237B6">
              <w:rPr>
                <w:rFonts w:ascii="Arial" w:hAnsi="Arial" w:cs="Arial"/>
                <w:b/>
                <w:sz w:val="22"/>
                <w:szCs w:val="22"/>
              </w:rPr>
              <w:t xml:space="preserve">Área </w:t>
            </w:r>
            <w:r w:rsidR="00344C2C">
              <w:rPr>
                <w:rFonts w:ascii="Arial" w:hAnsi="Arial" w:cs="Arial"/>
                <w:b/>
                <w:sz w:val="22"/>
                <w:szCs w:val="22"/>
              </w:rPr>
              <w:t>do conhecimento</w:t>
            </w:r>
            <w:r w:rsidR="00344C2C" w:rsidRPr="00C237B6">
              <w:rPr>
                <w:rFonts w:ascii="Arial" w:hAnsi="Arial" w:cs="Arial"/>
                <w:b/>
                <w:sz w:val="22"/>
                <w:szCs w:val="22"/>
              </w:rPr>
              <w:t xml:space="preserve"> </w:t>
            </w:r>
            <w:r w:rsidR="00E46CA8" w:rsidRPr="00C237B6">
              <w:rPr>
                <w:rFonts w:ascii="Arial" w:hAnsi="Arial" w:cs="Arial"/>
                <w:b/>
                <w:sz w:val="22"/>
                <w:szCs w:val="22"/>
              </w:rPr>
              <w:t>da Tecnologia: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7"/>
              <w:gridCol w:w="126"/>
              <w:gridCol w:w="1856"/>
              <w:gridCol w:w="469"/>
              <w:gridCol w:w="153"/>
              <w:gridCol w:w="1361"/>
              <w:gridCol w:w="706"/>
              <w:gridCol w:w="198"/>
              <w:gridCol w:w="142"/>
              <w:gridCol w:w="72"/>
              <w:gridCol w:w="865"/>
              <w:gridCol w:w="1983"/>
            </w:tblGrid>
            <w:tr w:rsidR="00593E1F" w14:paraId="5CC12291" w14:textId="77777777" w:rsidTr="00962100">
              <w:trPr>
                <w:trHeight w:val="225"/>
              </w:trPr>
              <w:tc>
                <w:tcPr>
                  <w:tcW w:w="9918" w:type="dxa"/>
                  <w:gridSpan w:val="12"/>
                  <w:shd w:val="clear" w:color="auto" w:fill="D9D9D9"/>
                  <w:vAlign w:val="center"/>
                </w:tcPr>
                <w:p w14:paraId="73213A29" w14:textId="77777777" w:rsidR="00593E1F" w:rsidRDefault="00593E1F" w:rsidP="00CC68F2">
                  <w:pPr>
                    <w:pStyle w:val="Cabealho"/>
                    <w:spacing w:line="360" w:lineRule="auto"/>
                    <w:ind w:left="355"/>
                    <w:jc w:val="center"/>
                    <w:rPr>
                      <w:rFonts w:ascii="Arial" w:hAnsi="Arial" w:cs="Arial"/>
                      <w:b/>
                      <w:sz w:val="22"/>
                      <w:szCs w:val="22"/>
                    </w:rPr>
                  </w:pPr>
                  <w:r>
                    <w:rPr>
                      <w:rFonts w:ascii="Arial" w:hAnsi="Arial" w:cs="Arial"/>
                      <w:b/>
                      <w:sz w:val="22"/>
                      <w:szCs w:val="22"/>
                    </w:rPr>
                    <w:t>Área predominante</w:t>
                  </w:r>
                </w:p>
              </w:tc>
            </w:tr>
            <w:tr w:rsidR="000D71AD" w:rsidRPr="00AC349C" w14:paraId="4FA35246" w14:textId="77777777" w:rsidTr="00593E1F">
              <w:tblPrEx>
                <w:tblCellMar>
                  <w:left w:w="108" w:type="dxa"/>
                  <w:right w:w="108" w:type="dxa"/>
                </w:tblCellMar>
                <w:tblLook w:val="04A0" w:firstRow="1" w:lastRow="0" w:firstColumn="1" w:lastColumn="0" w:noHBand="0" w:noVBand="1"/>
              </w:tblPrEx>
              <w:tc>
                <w:tcPr>
                  <w:tcW w:w="1987" w:type="dxa"/>
                </w:tcPr>
                <w:p w14:paraId="7857EF43" w14:textId="77777777" w:rsidR="000D71AD" w:rsidRPr="00AC349C" w:rsidRDefault="000D71AD" w:rsidP="00CC68F2">
                  <w:pPr>
                    <w:spacing w:line="360" w:lineRule="auto"/>
                    <w:jc w:val="both"/>
                    <w:rPr>
                      <w:rFonts w:ascii="Arial" w:hAnsi="Arial" w:cs="Arial"/>
                    </w:rPr>
                  </w:pPr>
                  <w:r w:rsidRPr="00AC349C">
                    <w:rPr>
                      <w:rFonts w:ascii="Arial" w:hAnsi="Arial" w:cs="Arial"/>
                    </w:rPr>
                    <w:t xml:space="preserve">(   ) Biotecnologia   </w:t>
                  </w:r>
                </w:p>
              </w:tc>
              <w:tc>
                <w:tcPr>
                  <w:tcW w:w="1982" w:type="dxa"/>
                  <w:gridSpan w:val="2"/>
                </w:tcPr>
                <w:p w14:paraId="6082CE54" w14:textId="5877A896" w:rsidR="000D71AD" w:rsidRPr="00AC349C" w:rsidRDefault="00911789" w:rsidP="00CC68F2">
                  <w:pPr>
                    <w:spacing w:line="360" w:lineRule="auto"/>
                    <w:jc w:val="both"/>
                    <w:rPr>
                      <w:rFonts w:ascii="Arial" w:hAnsi="Arial" w:cs="Arial"/>
                    </w:rPr>
                  </w:pPr>
                  <w:r>
                    <w:rPr>
                      <w:rFonts w:ascii="Arial" w:hAnsi="Arial" w:cs="Arial"/>
                    </w:rPr>
                    <w:t>( X ) Engenharia</w:t>
                  </w:r>
                  <w:r w:rsidR="000D71AD" w:rsidRPr="00AC349C">
                    <w:rPr>
                      <w:rFonts w:ascii="Arial" w:hAnsi="Arial" w:cs="Arial"/>
                    </w:rPr>
                    <w:t xml:space="preserve">   </w:t>
                  </w:r>
                </w:p>
              </w:tc>
              <w:tc>
                <w:tcPr>
                  <w:tcW w:w="1983" w:type="dxa"/>
                  <w:gridSpan w:val="3"/>
                </w:tcPr>
                <w:p w14:paraId="1532696D" w14:textId="77777777" w:rsidR="000D71AD" w:rsidRPr="00AC349C" w:rsidRDefault="000D71AD" w:rsidP="00CC68F2">
                  <w:pPr>
                    <w:spacing w:line="360" w:lineRule="auto"/>
                    <w:jc w:val="both"/>
                    <w:rPr>
                      <w:rFonts w:ascii="Arial" w:hAnsi="Arial" w:cs="Arial"/>
                    </w:rPr>
                  </w:pPr>
                  <w:r w:rsidRPr="00AC349C">
                    <w:rPr>
                      <w:rFonts w:ascii="Arial" w:hAnsi="Arial" w:cs="Arial"/>
                    </w:rPr>
                    <w:t xml:space="preserve">(   ) Química   </w:t>
                  </w:r>
                </w:p>
              </w:tc>
              <w:tc>
                <w:tcPr>
                  <w:tcW w:w="1983" w:type="dxa"/>
                  <w:gridSpan w:val="5"/>
                </w:tcPr>
                <w:p w14:paraId="4A032635" w14:textId="77777777" w:rsidR="000D71AD" w:rsidRPr="00AC349C" w:rsidRDefault="000D71AD" w:rsidP="00CC68F2">
                  <w:pPr>
                    <w:spacing w:line="360" w:lineRule="auto"/>
                    <w:jc w:val="both"/>
                    <w:rPr>
                      <w:rFonts w:ascii="Arial" w:hAnsi="Arial" w:cs="Arial"/>
                    </w:rPr>
                  </w:pPr>
                  <w:r w:rsidRPr="00AC349C">
                    <w:rPr>
                      <w:rFonts w:ascii="Arial" w:hAnsi="Arial" w:cs="Arial"/>
                    </w:rPr>
                    <w:t xml:space="preserve">(   ) Farmácia   </w:t>
                  </w:r>
                </w:p>
              </w:tc>
              <w:tc>
                <w:tcPr>
                  <w:tcW w:w="1983" w:type="dxa"/>
                </w:tcPr>
                <w:p w14:paraId="75DD8E27" w14:textId="77777777" w:rsidR="000D71AD" w:rsidRPr="00AC349C" w:rsidRDefault="000D71AD" w:rsidP="00CC68F2">
                  <w:pPr>
                    <w:spacing w:line="360" w:lineRule="auto"/>
                    <w:jc w:val="both"/>
                    <w:rPr>
                      <w:rFonts w:ascii="Arial" w:hAnsi="Arial" w:cs="Arial"/>
                    </w:rPr>
                  </w:pPr>
                  <w:r w:rsidRPr="00AC349C">
                    <w:rPr>
                      <w:rFonts w:ascii="Arial" w:hAnsi="Arial" w:cs="Arial"/>
                    </w:rPr>
                    <w:t>(   ) Outra</w:t>
                  </w:r>
                </w:p>
              </w:tc>
            </w:tr>
            <w:tr w:rsidR="00593E1F" w14:paraId="305E3B77" w14:textId="77777777" w:rsidTr="00962100">
              <w:trPr>
                <w:trHeight w:val="285"/>
              </w:trPr>
              <w:tc>
                <w:tcPr>
                  <w:tcW w:w="9918" w:type="dxa"/>
                  <w:gridSpan w:val="12"/>
                  <w:shd w:val="clear" w:color="auto" w:fill="D9D9D9"/>
                  <w:vAlign w:val="center"/>
                </w:tcPr>
                <w:p w14:paraId="479814AE" w14:textId="77777777" w:rsidR="00593E1F" w:rsidRDefault="00593E1F" w:rsidP="00CC68F2">
                  <w:pPr>
                    <w:spacing w:line="360" w:lineRule="auto"/>
                    <w:jc w:val="center"/>
                    <w:rPr>
                      <w:rFonts w:ascii="Arial" w:hAnsi="Arial" w:cs="Arial"/>
                      <w:b/>
                    </w:rPr>
                  </w:pPr>
                  <w:r>
                    <w:rPr>
                      <w:rFonts w:ascii="Arial" w:hAnsi="Arial" w:cs="Arial"/>
                      <w:b/>
                    </w:rPr>
                    <w:t>Áreas do conhecimento</w:t>
                  </w:r>
                  <w:r w:rsidR="0084387D">
                    <w:rPr>
                      <w:rFonts w:ascii="Arial" w:hAnsi="Arial" w:cs="Arial"/>
                      <w:b/>
                    </w:rPr>
                    <w:t xml:space="preserve"> abrangidas:</w:t>
                  </w:r>
                </w:p>
              </w:tc>
            </w:tr>
            <w:tr w:rsidR="00944A67" w:rsidRPr="00944A67" w14:paraId="52020B90" w14:textId="77777777" w:rsidTr="00593E1F">
              <w:tblPrEx>
                <w:jc w:val="center"/>
                <w:tblCellMar>
                  <w:left w:w="108" w:type="dxa"/>
                  <w:right w:w="108" w:type="dxa"/>
                </w:tblCellMar>
                <w:tblLook w:val="04A0" w:firstRow="1" w:lastRow="0" w:firstColumn="1" w:lastColumn="0" w:noHBand="0" w:noVBand="1"/>
              </w:tblPrEx>
              <w:trPr>
                <w:jc w:val="center"/>
              </w:trPr>
              <w:tc>
                <w:tcPr>
                  <w:tcW w:w="2113" w:type="dxa"/>
                  <w:gridSpan w:val="2"/>
                  <w:tcBorders>
                    <w:right w:val="single" w:sz="4" w:space="0" w:color="auto"/>
                  </w:tcBorders>
                </w:tcPr>
                <w:p w14:paraId="2A1C1F6B" w14:textId="77777777" w:rsidR="00944A67" w:rsidRPr="00944A67" w:rsidRDefault="00944A67" w:rsidP="00CC68F2">
                  <w:pPr>
                    <w:spacing w:line="360" w:lineRule="auto"/>
                    <w:rPr>
                      <w:rFonts w:ascii="Arial" w:hAnsi="Arial" w:cs="Arial"/>
                      <w:b/>
                      <w:sz w:val="18"/>
                    </w:rPr>
                  </w:pPr>
                  <w:r w:rsidRPr="00944A67">
                    <w:rPr>
                      <w:rFonts w:ascii="Arial" w:hAnsi="Arial" w:cs="Arial"/>
                      <w:b/>
                      <w:sz w:val="18"/>
                    </w:rPr>
                    <w:t>Ciências Biológicas</w:t>
                  </w:r>
                </w:p>
              </w:tc>
              <w:tc>
                <w:tcPr>
                  <w:tcW w:w="2325" w:type="dxa"/>
                  <w:gridSpan w:val="2"/>
                  <w:tcBorders>
                    <w:top w:val="single" w:sz="4" w:space="0" w:color="auto"/>
                    <w:left w:val="single" w:sz="4" w:space="0" w:color="auto"/>
                    <w:bottom w:val="single" w:sz="4" w:space="0" w:color="auto"/>
                    <w:right w:val="nil"/>
                  </w:tcBorders>
                </w:tcPr>
                <w:p w14:paraId="13EE27E3"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Arial" w:hAnsi="Arial" w:cs="Arial"/>
                      <w:sz w:val="18"/>
                    </w:rPr>
                    <w:t xml:space="preserve">( ) </w:t>
                  </w:r>
                  <w:r w:rsidRPr="00944A67">
                    <w:rPr>
                      <w:rFonts w:ascii="Helvetica-Bold" w:eastAsia="Calibri" w:hAnsi="Helvetica-Bold" w:cs="Helvetica-Bold"/>
                      <w:bCs/>
                      <w:sz w:val="18"/>
                      <w:lang w:eastAsia="en-US"/>
                    </w:rPr>
                    <w:t xml:space="preserve">Biologia Geral </w:t>
                  </w:r>
                </w:p>
                <w:p w14:paraId="327CE50A"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 Genética</w:t>
                  </w:r>
                </w:p>
                <w:p w14:paraId="7C6B8599"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Botânica </w:t>
                  </w:r>
                </w:p>
                <w:p w14:paraId="43F13E09"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Zoologia </w:t>
                  </w:r>
                </w:p>
                <w:p w14:paraId="18E5B810"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 Ecologia</w:t>
                  </w:r>
                </w:p>
              </w:tc>
              <w:tc>
                <w:tcPr>
                  <w:tcW w:w="2560" w:type="dxa"/>
                  <w:gridSpan w:val="5"/>
                  <w:tcBorders>
                    <w:top w:val="single" w:sz="4" w:space="0" w:color="auto"/>
                    <w:left w:val="nil"/>
                    <w:bottom w:val="single" w:sz="4" w:space="0" w:color="auto"/>
                    <w:right w:val="nil"/>
                  </w:tcBorders>
                </w:tcPr>
                <w:p w14:paraId="3FD2FAA8"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Morfologia </w:t>
                  </w:r>
                </w:p>
                <w:p w14:paraId="1BE6C564"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Fisiologia </w:t>
                  </w:r>
                </w:p>
                <w:p w14:paraId="7F2F564E"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Bioquímica </w:t>
                  </w:r>
                </w:p>
                <w:p w14:paraId="560EEB64"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Biofísica </w:t>
                  </w:r>
                </w:p>
                <w:p w14:paraId="15693B50"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Farmacologia  </w:t>
                  </w:r>
                </w:p>
              </w:tc>
              <w:tc>
                <w:tcPr>
                  <w:tcW w:w="2920" w:type="dxa"/>
                  <w:gridSpan w:val="3"/>
                  <w:tcBorders>
                    <w:top w:val="single" w:sz="4" w:space="0" w:color="auto"/>
                    <w:left w:val="nil"/>
                    <w:bottom w:val="single" w:sz="4" w:space="0" w:color="auto"/>
                    <w:right w:val="single" w:sz="4" w:space="0" w:color="auto"/>
                  </w:tcBorders>
                </w:tcPr>
                <w:p w14:paraId="011539B1"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Imunologia </w:t>
                  </w:r>
                </w:p>
                <w:p w14:paraId="2652F5AC"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Microbiologia </w:t>
                  </w:r>
                </w:p>
                <w:p w14:paraId="57A78E11" w14:textId="77777777" w:rsidR="00944A67" w:rsidRPr="00944A67" w:rsidRDefault="00944A67" w:rsidP="00CC68F2">
                  <w:pPr>
                    <w:spacing w:line="360" w:lineRule="auto"/>
                    <w:rPr>
                      <w:rFonts w:ascii="Arial" w:hAnsi="Arial" w:cs="Arial"/>
                      <w:sz w:val="18"/>
                    </w:rPr>
                  </w:pPr>
                  <w:r w:rsidRPr="00944A67">
                    <w:rPr>
                      <w:rFonts w:ascii="Helvetica-Bold" w:eastAsia="Calibri" w:hAnsi="Helvetica-Bold" w:cs="Helvetica-Bold"/>
                      <w:bCs/>
                      <w:sz w:val="18"/>
                      <w:lang w:eastAsia="en-US"/>
                    </w:rPr>
                    <w:t>( ) Parasitologia</w:t>
                  </w:r>
                </w:p>
              </w:tc>
            </w:tr>
            <w:tr w:rsidR="00944A67" w:rsidRPr="00944A67" w14:paraId="355CFA75" w14:textId="77777777" w:rsidTr="00593E1F">
              <w:tblPrEx>
                <w:jc w:val="center"/>
                <w:tblCellMar>
                  <w:left w:w="108" w:type="dxa"/>
                  <w:right w:w="108" w:type="dxa"/>
                </w:tblCellMar>
                <w:tblLook w:val="04A0" w:firstRow="1" w:lastRow="0" w:firstColumn="1" w:lastColumn="0" w:noHBand="0" w:noVBand="1"/>
              </w:tblPrEx>
              <w:trPr>
                <w:jc w:val="center"/>
              </w:trPr>
              <w:tc>
                <w:tcPr>
                  <w:tcW w:w="2113" w:type="dxa"/>
                  <w:gridSpan w:val="2"/>
                  <w:tcBorders>
                    <w:right w:val="single" w:sz="4" w:space="0" w:color="auto"/>
                  </w:tcBorders>
                </w:tcPr>
                <w:p w14:paraId="33826C54" w14:textId="77777777" w:rsidR="00944A67" w:rsidRPr="00944A67" w:rsidRDefault="00944A67" w:rsidP="00CC68F2">
                  <w:pPr>
                    <w:spacing w:line="360" w:lineRule="auto"/>
                    <w:rPr>
                      <w:rFonts w:ascii="Arial" w:hAnsi="Arial" w:cs="Arial"/>
                      <w:b/>
                      <w:sz w:val="18"/>
                    </w:rPr>
                  </w:pPr>
                  <w:r w:rsidRPr="00944A67">
                    <w:rPr>
                      <w:rFonts w:ascii="Arial" w:hAnsi="Arial" w:cs="Arial"/>
                      <w:b/>
                      <w:sz w:val="18"/>
                    </w:rPr>
                    <w:t>Engenharias</w:t>
                  </w:r>
                </w:p>
              </w:tc>
              <w:tc>
                <w:tcPr>
                  <w:tcW w:w="2325" w:type="dxa"/>
                  <w:gridSpan w:val="2"/>
                  <w:tcBorders>
                    <w:top w:val="single" w:sz="4" w:space="0" w:color="auto"/>
                    <w:left w:val="single" w:sz="4" w:space="0" w:color="auto"/>
                    <w:bottom w:val="single" w:sz="4" w:space="0" w:color="auto"/>
                    <w:right w:val="nil"/>
                  </w:tcBorders>
                </w:tcPr>
                <w:p w14:paraId="2D82A444"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Arial" w:hAnsi="Arial" w:cs="Arial"/>
                      <w:sz w:val="18"/>
                    </w:rPr>
                    <w:t xml:space="preserve">( ) </w:t>
                  </w:r>
                  <w:r w:rsidRPr="00944A67">
                    <w:rPr>
                      <w:rFonts w:ascii="Helvetica-Bold" w:eastAsia="Calibri" w:hAnsi="Helvetica-Bold" w:cs="Helvetica-Bold"/>
                      <w:bCs/>
                      <w:sz w:val="18"/>
                      <w:lang w:eastAsia="en-US"/>
                    </w:rPr>
                    <w:t xml:space="preserve">Engenharia Civil </w:t>
                  </w:r>
                </w:p>
                <w:p w14:paraId="07E47EB4"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de Minas </w:t>
                  </w:r>
                </w:p>
                <w:p w14:paraId="63DD6321"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de Materiais e Metalúrgica </w:t>
                  </w:r>
                </w:p>
                <w:p w14:paraId="3F30DB7B" w14:textId="5A4AFB96" w:rsidR="00944A67" w:rsidRPr="00944A67" w:rsidRDefault="00911789" w:rsidP="00CC68F2">
                  <w:pPr>
                    <w:spacing w:line="360" w:lineRule="auto"/>
                    <w:rPr>
                      <w:rFonts w:ascii="Helvetica-Bold" w:eastAsia="Calibri" w:hAnsi="Helvetica-Bold" w:cs="Helvetica-Bold"/>
                      <w:bCs/>
                      <w:sz w:val="18"/>
                      <w:lang w:eastAsia="en-US"/>
                    </w:rPr>
                  </w:pPr>
                  <w:r>
                    <w:rPr>
                      <w:rFonts w:ascii="Helvetica-Bold" w:eastAsia="Calibri" w:hAnsi="Helvetica-Bold" w:cs="Helvetica-Bold"/>
                      <w:bCs/>
                      <w:sz w:val="18"/>
                      <w:lang w:eastAsia="en-US"/>
                    </w:rPr>
                    <w:t>(X) Engenharia Elétrica</w:t>
                  </w:r>
                  <w:r w:rsidR="00944A67" w:rsidRPr="00944A67">
                    <w:rPr>
                      <w:rFonts w:ascii="Helvetica-Bold" w:eastAsia="Calibri" w:hAnsi="Helvetica-Bold" w:cs="Helvetica-Bold"/>
                      <w:bCs/>
                      <w:sz w:val="18"/>
                      <w:lang w:eastAsia="en-US"/>
                    </w:rPr>
                    <w:t xml:space="preserve"> </w:t>
                  </w:r>
                </w:p>
                <w:p w14:paraId="5060C623"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Mecânica </w:t>
                  </w:r>
                </w:p>
              </w:tc>
              <w:tc>
                <w:tcPr>
                  <w:tcW w:w="2560" w:type="dxa"/>
                  <w:gridSpan w:val="5"/>
                  <w:tcBorders>
                    <w:top w:val="single" w:sz="4" w:space="0" w:color="auto"/>
                    <w:left w:val="nil"/>
                    <w:bottom w:val="single" w:sz="4" w:space="0" w:color="auto"/>
                    <w:right w:val="nil"/>
                  </w:tcBorders>
                </w:tcPr>
                <w:p w14:paraId="2B9E1F5B"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Química  </w:t>
                  </w:r>
                </w:p>
                <w:p w14:paraId="6C25BC73"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Sanitária </w:t>
                  </w:r>
                </w:p>
                <w:p w14:paraId="7EBB722C"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de Produção </w:t>
                  </w:r>
                </w:p>
                <w:p w14:paraId="7817FF7C"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Nuclear </w:t>
                  </w:r>
                </w:p>
                <w:p w14:paraId="4BB141D7"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 Engenharia de Transportes</w:t>
                  </w:r>
                </w:p>
              </w:tc>
              <w:tc>
                <w:tcPr>
                  <w:tcW w:w="2920" w:type="dxa"/>
                  <w:gridSpan w:val="3"/>
                  <w:tcBorders>
                    <w:top w:val="single" w:sz="4" w:space="0" w:color="auto"/>
                    <w:left w:val="nil"/>
                    <w:bottom w:val="single" w:sz="4" w:space="0" w:color="auto"/>
                    <w:right w:val="single" w:sz="4" w:space="0" w:color="auto"/>
                  </w:tcBorders>
                </w:tcPr>
                <w:p w14:paraId="6A37B071"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Naval e Oceânica </w:t>
                  </w:r>
                </w:p>
                <w:p w14:paraId="7578C8FF"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Aeroespacial </w:t>
                  </w:r>
                </w:p>
                <w:p w14:paraId="35C3D8B2" w14:textId="39B4FB1A" w:rsidR="00944A67" w:rsidRPr="00944A67" w:rsidRDefault="00911789" w:rsidP="00CC68F2">
                  <w:pPr>
                    <w:spacing w:line="360" w:lineRule="auto"/>
                    <w:rPr>
                      <w:rFonts w:ascii="Arial" w:hAnsi="Arial" w:cs="Arial"/>
                      <w:sz w:val="18"/>
                    </w:rPr>
                  </w:pPr>
                  <w:r>
                    <w:rPr>
                      <w:rFonts w:ascii="Helvetica-Bold" w:eastAsia="Calibri" w:hAnsi="Helvetica-Bold" w:cs="Helvetica-Bold"/>
                      <w:bCs/>
                      <w:sz w:val="18"/>
                      <w:lang w:eastAsia="en-US"/>
                    </w:rPr>
                    <w:t>(X) Engenharia Biomédica</w:t>
                  </w:r>
                </w:p>
              </w:tc>
            </w:tr>
            <w:tr w:rsidR="00944A67" w:rsidRPr="00944A67" w14:paraId="1A2CE4A2" w14:textId="77777777" w:rsidTr="00593E1F">
              <w:tblPrEx>
                <w:jc w:val="center"/>
                <w:tblCellMar>
                  <w:left w:w="108" w:type="dxa"/>
                  <w:right w:w="108" w:type="dxa"/>
                </w:tblCellMar>
                <w:tblLook w:val="04A0" w:firstRow="1" w:lastRow="0" w:firstColumn="1" w:lastColumn="0" w:noHBand="0" w:noVBand="1"/>
              </w:tblPrEx>
              <w:trPr>
                <w:jc w:val="center"/>
              </w:trPr>
              <w:tc>
                <w:tcPr>
                  <w:tcW w:w="2113" w:type="dxa"/>
                  <w:gridSpan w:val="2"/>
                </w:tcPr>
                <w:p w14:paraId="4B013385" w14:textId="77777777" w:rsidR="00944A67" w:rsidRPr="00944A67" w:rsidRDefault="00944A67" w:rsidP="00CC68F2">
                  <w:pPr>
                    <w:spacing w:line="360" w:lineRule="auto"/>
                    <w:rPr>
                      <w:rFonts w:ascii="Arial" w:hAnsi="Arial" w:cs="Arial"/>
                      <w:b/>
                      <w:sz w:val="18"/>
                    </w:rPr>
                  </w:pPr>
                  <w:r w:rsidRPr="00944A67">
                    <w:rPr>
                      <w:rFonts w:ascii="Arial" w:hAnsi="Arial" w:cs="Arial"/>
                      <w:b/>
                      <w:sz w:val="18"/>
                    </w:rPr>
                    <w:t>Ciências da Saúde</w:t>
                  </w:r>
                </w:p>
              </w:tc>
              <w:tc>
                <w:tcPr>
                  <w:tcW w:w="2478" w:type="dxa"/>
                  <w:gridSpan w:val="3"/>
                  <w:tcBorders>
                    <w:top w:val="single" w:sz="4" w:space="0" w:color="auto"/>
                    <w:bottom w:val="single" w:sz="4" w:space="0" w:color="auto"/>
                    <w:right w:val="nil"/>
                  </w:tcBorders>
                </w:tcPr>
                <w:p w14:paraId="08224711"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Arial" w:hAnsi="Arial" w:cs="Arial"/>
                      <w:sz w:val="18"/>
                    </w:rPr>
                    <w:t xml:space="preserve">( ) </w:t>
                  </w:r>
                  <w:r w:rsidRPr="00944A67">
                    <w:rPr>
                      <w:rFonts w:ascii="Helvetica-Bold" w:eastAsia="Calibri" w:hAnsi="Helvetica-Bold" w:cs="Helvetica-Bold"/>
                      <w:bCs/>
                      <w:sz w:val="18"/>
                      <w:lang w:eastAsia="en-US"/>
                    </w:rPr>
                    <w:t xml:space="preserve">Medicina </w:t>
                  </w:r>
                </w:p>
                <w:p w14:paraId="260D112C"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Odontologia </w:t>
                  </w:r>
                </w:p>
                <w:p w14:paraId="5E588F16"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Farmácia </w:t>
                  </w:r>
                </w:p>
              </w:tc>
              <w:tc>
                <w:tcPr>
                  <w:tcW w:w="2067" w:type="dxa"/>
                  <w:gridSpan w:val="2"/>
                  <w:tcBorders>
                    <w:top w:val="single" w:sz="4" w:space="0" w:color="auto"/>
                    <w:left w:val="nil"/>
                    <w:bottom w:val="single" w:sz="4" w:space="0" w:color="auto"/>
                    <w:right w:val="nil"/>
                  </w:tcBorders>
                </w:tcPr>
                <w:p w14:paraId="0676317D"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Enfermagem </w:t>
                  </w:r>
                </w:p>
                <w:p w14:paraId="7F552A80"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 Nutrição</w:t>
                  </w:r>
                </w:p>
                <w:p w14:paraId="014C6325"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Saúde Coletiva </w:t>
                  </w:r>
                </w:p>
              </w:tc>
              <w:tc>
                <w:tcPr>
                  <w:tcW w:w="3260" w:type="dxa"/>
                  <w:gridSpan w:val="5"/>
                  <w:tcBorders>
                    <w:top w:val="single" w:sz="4" w:space="0" w:color="auto"/>
                    <w:left w:val="nil"/>
                    <w:bottom w:val="single" w:sz="4" w:space="0" w:color="auto"/>
                  </w:tcBorders>
                </w:tcPr>
                <w:p w14:paraId="6A84329E"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Fonoaudiologia </w:t>
                  </w:r>
                </w:p>
                <w:p w14:paraId="6C96CFBB"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Fisioterapia e Terapia Ocupacional </w:t>
                  </w:r>
                </w:p>
                <w:p w14:paraId="70AC39A8" w14:textId="77777777" w:rsidR="00944A67" w:rsidRPr="00944A67" w:rsidRDefault="00944A67" w:rsidP="00CC68F2">
                  <w:pPr>
                    <w:spacing w:line="360" w:lineRule="auto"/>
                    <w:rPr>
                      <w:rFonts w:ascii="Arial" w:hAnsi="Arial" w:cs="Arial"/>
                      <w:sz w:val="18"/>
                    </w:rPr>
                  </w:pPr>
                  <w:r w:rsidRPr="00944A67">
                    <w:rPr>
                      <w:rFonts w:ascii="Helvetica-Bold" w:eastAsia="Calibri" w:hAnsi="Helvetica-Bold" w:cs="Helvetica-Bold"/>
                      <w:bCs/>
                      <w:sz w:val="18"/>
                      <w:lang w:eastAsia="en-US"/>
                    </w:rPr>
                    <w:t xml:space="preserve">( ) Educação Física </w:t>
                  </w:r>
                </w:p>
              </w:tc>
            </w:tr>
            <w:tr w:rsidR="00944A67" w:rsidRPr="00944A67" w14:paraId="75133142" w14:textId="77777777" w:rsidTr="00593E1F">
              <w:tblPrEx>
                <w:jc w:val="center"/>
                <w:tblCellMar>
                  <w:left w:w="108" w:type="dxa"/>
                  <w:right w:w="108" w:type="dxa"/>
                </w:tblCellMar>
                <w:tblLook w:val="04A0" w:firstRow="1" w:lastRow="0" w:firstColumn="1" w:lastColumn="0" w:noHBand="0" w:noVBand="1"/>
              </w:tblPrEx>
              <w:trPr>
                <w:jc w:val="center"/>
              </w:trPr>
              <w:tc>
                <w:tcPr>
                  <w:tcW w:w="2113" w:type="dxa"/>
                  <w:gridSpan w:val="2"/>
                </w:tcPr>
                <w:p w14:paraId="474BE568" w14:textId="77777777" w:rsidR="00944A67" w:rsidRPr="00944A67" w:rsidRDefault="00944A67" w:rsidP="00CC68F2">
                  <w:pPr>
                    <w:spacing w:line="360" w:lineRule="auto"/>
                    <w:rPr>
                      <w:rFonts w:ascii="Arial" w:hAnsi="Arial" w:cs="Arial"/>
                      <w:b/>
                      <w:sz w:val="18"/>
                    </w:rPr>
                  </w:pPr>
                  <w:r w:rsidRPr="00944A67">
                    <w:rPr>
                      <w:rFonts w:ascii="Arial" w:hAnsi="Arial" w:cs="Arial"/>
                      <w:b/>
                      <w:sz w:val="18"/>
                    </w:rPr>
                    <w:t>Ciências Agrárias</w:t>
                  </w:r>
                </w:p>
              </w:tc>
              <w:tc>
                <w:tcPr>
                  <w:tcW w:w="2478" w:type="dxa"/>
                  <w:gridSpan w:val="3"/>
                  <w:tcBorders>
                    <w:bottom w:val="single" w:sz="4" w:space="0" w:color="auto"/>
                    <w:right w:val="nil"/>
                  </w:tcBorders>
                </w:tcPr>
                <w:p w14:paraId="45AC965B"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Arial" w:hAnsi="Arial" w:cs="Arial"/>
                      <w:sz w:val="18"/>
                    </w:rPr>
                    <w:t xml:space="preserve">( ) </w:t>
                  </w:r>
                  <w:r w:rsidRPr="00944A67">
                    <w:rPr>
                      <w:rFonts w:ascii="Helvetica-Bold" w:eastAsia="Calibri" w:hAnsi="Helvetica-Bold" w:cs="Helvetica-Bold"/>
                      <w:bCs/>
                      <w:sz w:val="18"/>
                      <w:lang w:eastAsia="en-US"/>
                    </w:rPr>
                    <w:t xml:space="preserve">Agronomia </w:t>
                  </w:r>
                </w:p>
                <w:p w14:paraId="0910F728"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lastRenderedPageBreak/>
                    <w:t xml:space="preserve">( ) Recursos Florestais e Engenharia Florestal </w:t>
                  </w:r>
                </w:p>
                <w:p w14:paraId="6AE661B1"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Agrícola </w:t>
                  </w:r>
                </w:p>
              </w:tc>
              <w:tc>
                <w:tcPr>
                  <w:tcW w:w="2265" w:type="dxa"/>
                  <w:gridSpan w:val="3"/>
                  <w:tcBorders>
                    <w:left w:val="nil"/>
                    <w:bottom w:val="single" w:sz="4" w:space="0" w:color="auto"/>
                    <w:right w:val="nil"/>
                  </w:tcBorders>
                </w:tcPr>
                <w:p w14:paraId="233EAAEE"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lastRenderedPageBreak/>
                    <w:t xml:space="preserve">( ) Zootecnia </w:t>
                  </w:r>
                </w:p>
                <w:p w14:paraId="36302808"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lastRenderedPageBreak/>
                    <w:t>( ) Medicina Veterinária</w:t>
                  </w:r>
                </w:p>
                <w:p w14:paraId="707C7DE4"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Recursos Pesqueiros e Engenharia de Pesca </w:t>
                  </w:r>
                </w:p>
              </w:tc>
              <w:tc>
                <w:tcPr>
                  <w:tcW w:w="3062" w:type="dxa"/>
                  <w:gridSpan w:val="4"/>
                  <w:tcBorders>
                    <w:left w:val="nil"/>
                    <w:bottom w:val="single" w:sz="4" w:space="0" w:color="auto"/>
                  </w:tcBorders>
                </w:tcPr>
                <w:p w14:paraId="72F67C80" w14:textId="77777777" w:rsidR="00944A67" w:rsidRPr="00944A67" w:rsidRDefault="00944A67" w:rsidP="00CC68F2">
                  <w:pPr>
                    <w:spacing w:line="360" w:lineRule="auto"/>
                    <w:rPr>
                      <w:rFonts w:ascii="Arial" w:hAnsi="Arial" w:cs="Arial"/>
                      <w:sz w:val="18"/>
                    </w:rPr>
                  </w:pPr>
                  <w:r w:rsidRPr="00944A67">
                    <w:rPr>
                      <w:rFonts w:ascii="Helvetica-Bold" w:eastAsia="Calibri" w:hAnsi="Helvetica-Bold" w:cs="Helvetica-Bold"/>
                      <w:bCs/>
                      <w:sz w:val="18"/>
                      <w:lang w:eastAsia="en-US"/>
                    </w:rPr>
                    <w:lastRenderedPageBreak/>
                    <w:t xml:space="preserve">( ) Ciência e Tecnologia de </w:t>
                  </w:r>
                  <w:r w:rsidRPr="00944A67">
                    <w:rPr>
                      <w:rFonts w:ascii="Helvetica-Bold" w:eastAsia="Calibri" w:hAnsi="Helvetica-Bold" w:cs="Helvetica-Bold"/>
                      <w:bCs/>
                      <w:sz w:val="18"/>
                      <w:lang w:eastAsia="en-US"/>
                    </w:rPr>
                    <w:lastRenderedPageBreak/>
                    <w:t xml:space="preserve">Alimentos </w:t>
                  </w:r>
                </w:p>
              </w:tc>
            </w:tr>
            <w:tr w:rsidR="00944A67" w:rsidRPr="00944A67" w14:paraId="279237B6" w14:textId="77777777" w:rsidTr="00593E1F">
              <w:tblPrEx>
                <w:jc w:val="center"/>
                <w:tblCellMar>
                  <w:left w:w="108" w:type="dxa"/>
                  <w:right w:w="108" w:type="dxa"/>
                </w:tblCellMar>
                <w:tblLook w:val="04A0" w:firstRow="1" w:lastRow="0" w:firstColumn="1" w:lastColumn="0" w:noHBand="0" w:noVBand="1"/>
              </w:tblPrEx>
              <w:trPr>
                <w:jc w:val="center"/>
              </w:trPr>
              <w:tc>
                <w:tcPr>
                  <w:tcW w:w="2113" w:type="dxa"/>
                  <w:gridSpan w:val="2"/>
                </w:tcPr>
                <w:p w14:paraId="7C55AD6E" w14:textId="77777777" w:rsidR="00944A67" w:rsidRPr="00944A67" w:rsidRDefault="00944A67" w:rsidP="00CC68F2">
                  <w:pPr>
                    <w:spacing w:line="360" w:lineRule="auto"/>
                    <w:rPr>
                      <w:rFonts w:ascii="Arial" w:hAnsi="Arial" w:cs="Arial"/>
                      <w:b/>
                      <w:sz w:val="18"/>
                    </w:rPr>
                  </w:pPr>
                  <w:r w:rsidRPr="00944A67">
                    <w:rPr>
                      <w:rFonts w:ascii="Arial" w:hAnsi="Arial" w:cs="Arial"/>
                      <w:b/>
                      <w:sz w:val="18"/>
                    </w:rPr>
                    <w:lastRenderedPageBreak/>
                    <w:t>Ciências Sociais Aplicadas</w:t>
                  </w:r>
                </w:p>
              </w:tc>
              <w:tc>
                <w:tcPr>
                  <w:tcW w:w="2478" w:type="dxa"/>
                  <w:gridSpan w:val="3"/>
                  <w:tcBorders>
                    <w:bottom w:val="single" w:sz="4" w:space="0" w:color="auto"/>
                    <w:right w:val="nil"/>
                  </w:tcBorders>
                </w:tcPr>
                <w:p w14:paraId="7DEB49EC"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Arial" w:hAnsi="Arial" w:cs="Arial"/>
                      <w:sz w:val="18"/>
                    </w:rPr>
                    <w:t xml:space="preserve">( ) </w:t>
                  </w:r>
                  <w:r w:rsidRPr="00944A67">
                    <w:rPr>
                      <w:rFonts w:ascii="Helvetica-Bold" w:eastAsia="Calibri" w:hAnsi="Helvetica-Bold" w:cs="Helvetica-Bold"/>
                      <w:bCs/>
                      <w:sz w:val="18"/>
                      <w:lang w:eastAsia="en-US"/>
                    </w:rPr>
                    <w:t xml:space="preserve">Direito </w:t>
                  </w:r>
                </w:p>
                <w:p w14:paraId="467FD167"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Administração </w:t>
                  </w:r>
                </w:p>
                <w:p w14:paraId="30914133"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Economia </w:t>
                  </w:r>
                </w:p>
                <w:p w14:paraId="4F7F00C4"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Arquitetura e Urbanismo </w:t>
                  </w:r>
                </w:p>
                <w:p w14:paraId="564D44BB"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 Comunicação</w:t>
                  </w:r>
                </w:p>
              </w:tc>
              <w:tc>
                <w:tcPr>
                  <w:tcW w:w="2265" w:type="dxa"/>
                  <w:gridSpan w:val="3"/>
                  <w:tcBorders>
                    <w:left w:val="nil"/>
                    <w:bottom w:val="single" w:sz="4" w:space="0" w:color="auto"/>
                    <w:right w:val="nil"/>
                  </w:tcBorders>
                </w:tcPr>
                <w:p w14:paraId="6D52987E"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Planejamento Urbano e Regional </w:t>
                  </w:r>
                </w:p>
                <w:p w14:paraId="14B0FC75"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Demografia  </w:t>
                  </w:r>
                </w:p>
                <w:p w14:paraId="64D1D085"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Ciência da Informação  ( ) Museologia </w:t>
                  </w:r>
                </w:p>
              </w:tc>
              <w:tc>
                <w:tcPr>
                  <w:tcW w:w="3062" w:type="dxa"/>
                  <w:gridSpan w:val="4"/>
                  <w:tcBorders>
                    <w:left w:val="nil"/>
                    <w:bottom w:val="single" w:sz="4" w:space="0" w:color="auto"/>
                  </w:tcBorders>
                </w:tcPr>
                <w:p w14:paraId="60396B1C"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Serviço Social </w:t>
                  </w:r>
                </w:p>
                <w:p w14:paraId="15CF077D"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Economia Doméstica </w:t>
                  </w:r>
                </w:p>
                <w:p w14:paraId="425EF29E" w14:textId="77777777" w:rsidR="00944A67" w:rsidRPr="00944A67" w:rsidRDefault="00944A67"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Desenho Industrial </w:t>
                  </w:r>
                </w:p>
                <w:p w14:paraId="4F8E77AE" w14:textId="77777777" w:rsidR="00944A67" w:rsidRPr="00944A67" w:rsidRDefault="00944A67" w:rsidP="00CC68F2">
                  <w:pPr>
                    <w:spacing w:line="360" w:lineRule="auto"/>
                    <w:rPr>
                      <w:rFonts w:ascii="Arial" w:hAnsi="Arial" w:cs="Arial"/>
                      <w:sz w:val="18"/>
                    </w:rPr>
                  </w:pPr>
                  <w:r w:rsidRPr="00944A67">
                    <w:rPr>
                      <w:rFonts w:ascii="Helvetica-Bold" w:eastAsia="Calibri" w:hAnsi="Helvetica-Bold" w:cs="Helvetica-Bold"/>
                      <w:bCs/>
                      <w:sz w:val="18"/>
                      <w:lang w:eastAsia="en-US"/>
                    </w:rPr>
                    <w:t>( ) Turismo</w:t>
                  </w:r>
                </w:p>
              </w:tc>
            </w:tr>
            <w:tr w:rsidR="00E44739" w:rsidRPr="00944A67" w14:paraId="7E964145" w14:textId="77777777" w:rsidTr="00593E1F">
              <w:tblPrEx>
                <w:jc w:val="center"/>
                <w:tblCellMar>
                  <w:left w:w="108" w:type="dxa"/>
                  <w:right w:w="108" w:type="dxa"/>
                </w:tblCellMar>
                <w:tblLook w:val="04A0" w:firstRow="1" w:lastRow="0" w:firstColumn="1" w:lastColumn="0" w:noHBand="0" w:noVBand="1"/>
              </w:tblPrEx>
              <w:trPr>
                <w:jc w:val="center"/>
              </w:trPr>
              <w:tc>
                <w:tcPr>
                  <w:tcW w:w="2113" w:type="dxa"/>
                  <w:gridSpan w:val="2"/>
                </w:tcPr>
                <w:p w14:paraId="2F70115E" w14:textId="77777777" w:rsidR="00E44739" w:rsidRPr="00944A67" w:rsidRDefault="00E44739" w:rsidP="00CC68F2">
                  <w:pPr>
                    <w:spacing w:line="360" w:lineRule="auto"/>
                    <w:rPr>
                      <w:rFonts w:ascii="Arial" w:hAnsi="Arial" w:cs="Arial"/>
                      <w:b/>
                      <w:sz w:val="18"/>
                    </w:rPr>
                  </w:pPr>
                  <w:r w:rsidRPr="00944A67">
                    <w:rPr>
                      <w:rFonts w:ascii="Arial" w:hAnsi="Arial" w:cs="Arial"/>
                      <w:b/>
                      <w:sz w:val="18"/>
                    </w:rPr>
                    <w:t>Outros</w:t>
                  </w:r>
                </w:p>
              </w:tc>
              <w:tc>
                <w:tcPr>
                  <w:tcW w:w="2478" w:type="dxa"/>
                  <w:gridSpan w:val="3"/>
                  <w:tcBorders>
                    <w:bottom w:val="single" w:sz="4" w:space="0" w:color="auto"/>
                    <w:right w:val="nil"/>
                  </w:tcBorders>
                </w:tcPr>
                <w:p w14:paraId="79570B3A"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Arial" w:hAnsi="Arial" w:cs="Arial"/>
                      <w:sz w:val="18"/>
                    </w:rPr>
                    <w:t xml:space="preserve">( ) </w:t>
                  </w:r>
                  <w:r w:rsidRPr="00944A67">
                    <w:rPr>
                      <w:rFonts w:ascii="Helvetica-Bold" w:eastAsia="Calibri" w:hAnsi="Helvetica-Bold" w:cs="Helvetica-Bold"/>
                      <w:bCs/>
                      <w:sz w:val="18"/>
                      <w:lang w:eastAsia="en-US"/>
                    </w:rPr>
                    <w:t>Administração Hospitalar</w:t>
                  </w:r>
                </w:p>
                <w:p w14:paraId="1B56A63C"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Administração Rural </w:t>
                  </w:r>
                </w:p>
                <w:p w14:paraId="66341081"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Carreira Militar </w:t>
                  </w:r>
                </w:p>
                <w:p w14:paraId="766A145B"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Carreira Religiosa </w:t>
                  </w:r>
                </w:p>
                <w:p w14:paraId="5E9BCBB0"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Ciências </w:t>
                  </w:r>
                </w:p>
                <w:p w14:paraId="19E1F6AE"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Biomedicina </w:t>
                  </w:r>
                </w:p>
                <w:p w14:paraId="0CC13F97"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Ciências Atuariais </w:t>
                  </w:r>
                </w:p>
                <w:p w14:paraId="6CB1372E"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Ciências Sociais </w:t>
                  </w:r>
                </w:p>
                <w:p w14:paraId="659EC9CF"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Decoração </w:t>
                  </w:r>
                </w:p>
              </w:tc>
              <w:tc>
                <w:tcPr>
                  <w:tcW w:w="2265" w:type="dxa"/>
                  <w:gridSpan w:val="3"/>
                  <w:tcBorders>
                    <w:left w:val="nil"/>
                    <w:bottom w:val="single" w:sz="4" w:space="0" w:color="auto"/>
                    <w:right w:val="nil"/>
                  </w:tcBorders>
                </w:tcPr>
                <w:p w14:paraId="17B0EBD5"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Desenho de Moda </w:t>
                  </w:r>
                </w:p>
                <w:p w14:paraId="795417DA"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 Desenho de Projetos</w:t>
                  </w:r>
                </w:p>
                <w:p w14:paraId="2A23FF5B"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Diplomacia </w:t>
                  </w:r>
                </w:p>
                <w:p w14:paraId="420814F5"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de Agrimensura </w:t>
                  </w:r>
                </w:p>
                <w:p w14:paraId="4B18DF1C"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Cartográfica </w:t>
                  </w:r>
                </w:p>
                <w:p w14:paraId="1434026D"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de Armamentos </w:t>
                  </w:r>
                </w:p>
              </w:tc>
              <w:tc>
                <w:tcPr>
                  <w:tcW w:w="3062" w:type="dxa"/>
                  <w:gridSpan w:val="4"/>
                  <w:tcBorders>
                    <w:left w:val="nil"/>
                    <w:bottom w:val="single" w:sz="4" w:space="0" w:color="auto"/>
                  </w:tcBorders>
                </w:tcPr>
                <w:p w14:paraId="2A4DCD7D" w14:textId="77777777" w:rsidR="00E44739"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 Engenharia Mecatrônica</w:t>
                  </w:r>
                </w:p>
                <w:p w14:paraId="05D10F9A"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Engenharia Têxtil </w:t>
                  </w:r>
                </w:p>
                <w:p w14:paraId="40503C98"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Estudos Sociais </w:t>
                  </w:r>
                </w:p>
                <w:p w14:paraId="61316F27"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História Natural </w:t>
                  </w:r>
                </w:p>
                <w:p w14:paraId="40822680"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Química Industrial </w:t>
                  </w:r>
                </w:p>
                <w:p w14:paraId="5C0BD597"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Relações Internacionais </w:t>
                  </w:r>
                </w:p>
                <w:p w14:paraId="4D0DDA92"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Relações Publicas </w:t>
                  </w:r>
                </w:p>
                <w:p w14:paraId="2786EF47" w14:textId="77777777" w:rsidR="00E44739" w:rsidRPr="00944A67" w:rsidRDefault="00E44739" w:rsidP="00CC68F2">
                  <w:pPr>
                    <w:spacing w:line="360" w:lineRule="auto"/>
                    <w:rPr>
                      <w:rFonts w:ascii="Arial" w:hAnsi="Arial" w:cs="Arial"/>
                      <w:sz w:val="18"/>
                    </w:rPr>
                  </w:pPr>
                  <w:r w:rsidRPr="00944A67">
                    <w:rPr>
                      <w:rFonts w:ascii="Helvetica-Bold" w:eastAsia="Calibri" w:hAnsi="Helvetica-Bold" w:cs="Helvetica-Bold"/>
                      <w:bCs/>
                      <w:sz w:val="18"/>
                      <w:lang w:eastAsia="en-US"/>
                    </w:rPr>
                    <w:t>( ) Secretariado Executivo</w:t>
                  </w:r>
                </w:p>
              </w:tc>
            </w:tr>
            <w:tr w:rsidR="00E44739" w:rsidRPr="00944A67" w14:paraId="5C8F1319" w14:textId="77777777" w:rsidTr="00593E1F">
              <w:tblPrEx>
                <w:jc w:val="center"/>
                <w:tblCellMar>
                  <w:left w:w="108" w:type="dxa"/>
                  <w:right w:w="108" w:type="dxa"/>
                </w:tblCellMar>
                <w:tblLook w:val="04A0" w:firstRow="1" w:lastRow="0" w:firstColumn="1" w:lastColumn="0" w:noHBand="0" w:noVBand="1"/>
              </w:tblPrEx>
              <w:trPr>
                <w:jc w:val="center"/>
              </w:trPr>
              <w:tc>
                <w:tcPr>
                  <w:tcW w:w="2113" w:type="dxa"/>
                  <w:gridSpan w:val="2"/>
                </w:tcPr>
                <w:p w14:paraId="6552E309" w14:textId="77777777" w:rsidR="00E44739" w:rsidRPr="00944A67" w:rsidRDefault="00E44739" w:rsidP="00CC68F2">
                  <w:pPr>
                    <w:spacing w:line="360" w:lineRule="auto"/>
                    <w:rPr>
                      <w:rFonts w:ascii="Arial" w:hAnsi="Arial" w:cs="Arial"/>
                      <w:b/>
                      <w:sz w:val="18"/>
                    </w:rPr>
                  </w:pPr>
                  <w:r w:rsidRPr="00944A67">
                    <w:rPr>
                      <w:rFonts w:ascii="Arial" w:hAnsi="Arial" w:cs="Arial"/>
                      <w:b/>
                      <w:sz w:val="18"/>
                    </w:rPr>
                    <w:t>Ciências Exatas e da Terra</w:t>
                  </w:r>
                </w:p>
              </w:tc>
              <w:tc>
                <w:tcPr>
                  <w:tcW w:w="2478" w:type="dxa"/>
                  <w:gridSpan w:val="3"/>
                  <w:tcBorders>
                    <w:bottom w:val="single" w:sz="4" w:space="0" w:color="auto"/>
                    <w:right w:val="nil"/>
                  </w:tcBorders>
                </w:tcPr>
                <w:p w14:paraId="37DCAA8F"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Arial" w:hAnsi="Arial" w:cs="Arial"/>
                      <w:sz w:val="18"/>
                    </w:rPr>
                    <w:t xml:space="preserve">( ) </w:t>
                  </w:r>
                  <w:r w:rsidRPr="00944A67">
                    <w:rPr>
                      <w:rFonts w:ascii="Helvetica-Bold" w:eastAsia="Calibri" w:hAnsi="Helvetica-Bold" w:cs="Helvetica-Bold"/>
                      <w:bCs/>
                      <w:sz w:val="18"/>
                      <w:lang w:eastAsia="en-US"/>
                    </w:rPr>
                    <w:t>Matemática</w:t>
                  </w:r>
                </w:p>
                <w:p w14:paraId="27880512"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Probabilidade e Estatística </w:t>
                  </w:r>
                </w:p>
                <w:p w14:paraId="28374434"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 Ciência da Computação</w:t>
                  </w:r>
                </w:p>
              </w:tc>
              <w:tc>
                <w:tcPr>
                  <w:tcW w:w="2265" w:type="dxa"/>
                  <w:gridSpan w:val="3"/>
                  <w:tcBorders>
                    <w:left w:val="nil"/>
                    <w:bottom w:val="single" w:sz="4" w:space="0" w:color="auto"/>
                    <w:right w:val="nil"/>
                  </w:tcBorders>
                </w:tcPr>
                <w:p w14:paraId="6B404F5C"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Astronomia </w:t>
                  </w:r>
                </w:p>
                <w:p w14:paraId="1D317FC6"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Física </w:t>
                  </w:r>
                </w:p>
                <w:p w14:paraId="0EFF9272"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Química </w:t>
                  </w:r>
                </w:p>
              </w:tc>
              <w:tc>
                <w:tcPr>
                  <w:tcW w:w="3062" w:type="dxa"/>
                  <w:gridSpan w:val="4"/>
                  <w:tcBorders>
                    <w:left w:val="nil"/>
                    <w:bottom w:val="single" w:sz="4" w:space="0" w:color="auto"/>
                  </w:tcBorders>
                </w:tcPr>
                <w:p w14:paraId="7DA1C5C6"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GeoCiências </w:t>
                  </w:r>
                </w:p>
                <w:p w14:paraId="422D3D22" w14:textId="77777777" w:rsidR="00E44739" w:rsidRPr="00944A67" w:rsidRDefault="00E44739" w:rsidP="00CC68F2">
                  <w:pPr>
                    <w:spacing w:line="360" w:lineRule="auto"/>
                    <w:rPr>
                      <w:rFonts w:ascii="Arial" w:hAnsi="Arial" w:cs="Arial"/>
                      <w:sz w:val="18"/>
                    </w:rPr>
                  </w:pPr>
                  <w:r w:rsidRPr="00944A67">
                    <w:rPr>
                      <w:rFonts w:ascii="Helvetica-Bold" w:eastAsia="Calibri" w:hAnsi="Helvetica-Bold" w:cs="Helvetica-Bold"/>
                      <w:bCs/>
                      <w:sz w:val="18"/>
                      <w:lang w:eastAsia="en-US"/>
                    </w:rPr>
                    <w:t>( ) Oceanografia</w:t>
                  </w:r>
                </w:p>
              </w:tc>
            </w:tr>
            <w:tr w:rsidR="00E44739" w:rsidRPr="00944A67" w14:paraId="25E5C95A" w14:textId="77777777" w:rsidTr="00593E1F">
              <w:tblPrEx>
                <w:jc w:val="center"/>
                <w:tblCellMar>
                  <w:left w:w="108" w:type="dxa"/>
                  <w:right w:w="108" w:type="dxa"/>
                </w:tblCellMar>
                <w:tblLook w:val="04A0" w:firstRow="1" w:lastRow="0" w:firstColumn="1" w:lastColumn="0" w:noHBand="0" w:noVBand="1"/>
              </w:tblPrEx>
              <w:trPr>
                <w:jc w:val="center"/>
              </w:trPr>
              <w:tc>
                <w:tcPr>
                  <w:tcW w:w="2113" w:type="dxa"/>
                  <w:gridSpan w:val="2"/>
                </w:tcPr>
                <w:p w14:paraId="77DC8670" w14:textId="77777777" w:rsidR="00E44739" w:rsidRPr="00944A67" w:rsidRDefault="00E44739" w:rsidP="00CC68F2">
                  <w:pPr>
                    <w:spacing w:line="360" w:lineRule="auto"/>
                    <w:rPr>
                      <w:rFonts w:ascii="Arial" w:hAnsi="Arial" w:cs="Arial"/>
                      <w:b/>
                      <w:sz w:val="18"/>
                    </w:rPr>
                  </w:pPr>
                  <w:r w:rsidRPr="00944A67">
                    <w:rPr>
                      <w:rFonts w:ascii="Arial" w:hAnsi="Arial" w:cs="Arial"/>
                      <w:b/>
                      <w:sz w:val="18"/>
                    </w:rPr>
                    <w:t>Ciências Humanas</w:t>
                  </w:r>
                </w:p>
              </w:tc>
              <w:tc>
                <w:tcPr>
                  <w:tcW w:w="2478" w:type="dxa"/>
                  <w:gridSpan w:val="3"/>
                  <w:tcBorders>
                    <w:bottom w:val="single" w:sz="4" w:space="0" w:color="auto"/>
                    <w:right w:val="nil"/>
                  </w:tcBorders>
                </w:tcPr>
                <w:p w14:paraId="621E6727"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Arial" w:hAnsi="Arial" w:cs="Arial"/>
                      <w:sz w:val="18"/>
                    </w:rPr>
                    <w:t xml:space="preserve">( ) </w:t>
                  </w:r>
                  <w:r w:rsidRPr="00944A67">
                    <w:rPr>
                      <w:rFonts w:ascii="Helvetica-Bold" w:eastAsia="Calibri" w:hAnsi="Helvetica-Bold" w:cs="Helvetica-Bold"/>
                      <w:bCs/>
                      <w:sz w:val="18"/>
                      <w:lang w:eastAsia="en-US"/>
                    </w:rPr>
                    <w:t xml:space="preserve">Filosofia </w:t>
                  </w:r>
                </w:p>
                <w:p w14:paraId="436835BC"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Sociologia </w:t>
                  </w:r>
                </w:p>
                <w:p w14:paraId="0FE23CB9"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Antropologia </w:t>
                  </w:r>
                </w:p>
                <w:p w14:paraId="75404D5C"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Arqueologia </w:t>
                  </w:r>
                </w:p>
              </w:tc>
              <w:tc>
                <w:tcPr>
                  <w:tcW w:w="2479" w:type="dxa"/>
                  <w:gridSpan w:val="5"/>
                  <w:tcBorders>
                    <w:left w:val="nil"/>
                    <w:bottom w:val="single" w:sz="4" w:space="0" w:color="auto"/>
                    <w:right w:val="nil"/>
                  </w:tcBorders>
                </w:tcPr>
                <w:p w14:paraId="3EE4BF8D"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 História</w:t>
                  </w:r>
                </w:p>
                <w:p w14:paraId="68956B3F"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Geografia </w:t>
                  </w:r>
                </w:p>
                <w:p w14:paraId="474046B9"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Psicologia </w:t>
                  </w:r>
                </w:p>
              </w:tc>
              <w:tc>
                <w:tcPr>
                  <w:tcW w:w="2848" w:type="dxa"/>
                  <w:gridSpan w:val="2"/>
                  <w:tcBorders>
                    <w:left w:val="nil"/>
                    <w:bottom w:val="single" w:sz="4" w:space="0" w:color="auto"/>
                  </w:tcBorders>
                </w:tcPr>
                <w:p w14:paraId="07E60432"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Educação </w:t>
                  </w:r>
                </w:p>
                <w:p w14:paraId="1E3BB59A"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Ciência Política </w:t>
                  </w:r>
                </w:p>
                <w:p w14:paraId="73B29AB3"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 Teologia</w:t>
                  </w:r>
                </w:p>
              </w:tc>
            </w:tr>
            <w:tr w:rsidR="00E44739" w:rsidRPr="00944A67" w14:paraId="30CBC327" w14:textId="77777777" w:rsidTr="00593E1F">
              <w:tblPrEx>
                <w:jc w:val="center"/>
                <w:tblCellMar>
                  <w:left w:w="108" w:type="dxa"/>
                  <w:right w:w="108" w:type="dxa"/>
                </w:tblCellMar>
                <w:tblLook w:val="04A0" w:firstRow="1" w:lastRow="0" w:firstColumn="1" w:lastColumn="0" w:noHBand="0" w:noVBand="1"/>
              </w:tblPrEx>
              <w:trPr>
                <w:jc w:val="center"/>
              </w:trPr>
              <w:tc>
                <w:tcPr>
                  <w:tcW w:w="2113" w:type="dxa"/>
                  <w:gridSpan w:val="2"/>
                </w:tcPr>
                <w:p w14:paraId="7B6A5324" w14:textId="77777777" w:rsidR="00E44739" w:rsidRPr="00944A67" w:rsidRDefault="00E44739" w:rsidP="00CC68F2">
                  <w:pPr>
                    <w:spacing w:line="360" w:lineRule="auto"/>
                    <w:rPr>
                      <w:rFonts w:ascii="Arial" w:hAnsi="Arial" w:cs="Arial"/>
                      <w:b/>
                      <w:sz w:val="18"/>
                    </w:rPr>
                  </w:pPr>
                  <w:r w:rsidRPr="00944A67">
                    <w:rPr>
                      <w:rFonts w:ascii="Arial" w:hAnsi="Arial" w:cs="Arial"/>
                      <w:b/>
                      <w:sz w:val="18"/>
                    </w:rPr>
                    <w:t>Lingüística, Letras e Artes</w:t>
                  </w:r>
                </w:p>
              </w:tc>
              <w:tc>
                <w:tcPr>
                  <w:tcW w:w="2478" w:type="dxa"/>
                  <w:gridSpan w:val="3"/>
                  <w:tcBorders>
                    <w:bottom w:val="single" w:sz="4" w:space="0" w:color="auto"/>
                    <w:right w:val="nil"/>
                  </w:tcBorders>
                </w:tcPr>
                <w:p w14:paraId="390476ED"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Arial" w:hAnsi="Arial" w:cs="Arial"/>
                      <w:sz w:val="18"/>
                    </w:rPr>
                    <w:t xml:space="preserve">( ) </w:t>
                  </w:r>
                  <w:r w:rsidRPr="00944A67">
                    <w:rPr>
                      <w:rFonts w:ascii="Helvetica-Bold" w:eastAsia="Calibri" w:hAnsi="Helvetica-Bold" w:cs="Helvetica-Bold"/>
                      <w:bCs/>
                      <w:sz w:val="18"/>
                      <w:lang w:eastAsia="en-US"/>
                    </w:rPr>
                    <w:t xml:space="preserve">Lingüística </w:t>
                  </w:r>
                </w:p>
              </w:tc>
              <w:tc>
                <w:tcPr>
                  <w:tcW w:w="2479" w:type="dxa"/>
                  <w:gridSpan w:val="5"/>
                  <w:tcBorders>
                    <w:left w:val="nil"/>
                    <w:bottom w:val="single" w:sz="4" w:space="0" w:color="auto"/>
                    <w:right w:val="nil"/>
                  </w:tcBorders>
                </w:tcPr>
                <w:p w14:paraId="7B533CD5" w14:textId="77777777" w:rsidR="00E44739" w:rsidRPr="00944A67" w:rsidRDefault="00E44739" w:rsidP="00CC68F2">
                  <w:pPr>
                    <w:spacing w:line="360" w:lineRule="auto"/>
                    <w:rPr>
                      <w:rFonts w:ascii="Helvetica-Bold" w:eastAsia="Calibri" w:hAnsi="Helvetica-Bold" w:cs="Helvetica-Bold"/>
                      <w:bCs/>
                      <w:sz w:val="18"/>
                      <w:lang w:eastAsia="en-US"/>
                    </w:rPr>
                  </w:pPr>
                  <w:r w:rsidRPr="00944A67">
                    <w:rPr>
                      <w:rFonts w:ascii="Helvetica-Bold" w:eastAsia="Calibri" w:hAnsi="Helvetica-Bold" w:cs="Helvetica-Bold"/>
                      <w:bCs/>
                      <w:sz w:val="18"/>
                      <w:lang w:eastAsia="en-US"/>
                    </w:rPr>
                    <w:t xml:space="preserve">( ) Letras </w:t>
                  </w:r>
                </w:p>
              </w:tc>
              <w:tc>
                <w:tcPr>
                  <w:tcW w:w="2848" w:type="dxa"/>
                  <w:gridSpan w:val="2"/>
                  <w:tcBorders>
                    <w:left w:val="nil"/>
                    <w:bottom w:val="single" w:sz="4" w:space="0" w:color="auto"/>
                  </w:tcBorders>
                </w:tcPr>
                <w:p w14:paraId="4351B64F" w14:textId="77777777" w:rsidR="00E44739" w:rsidRPr="00944A67" w:rsidRDefault="00E44739" w:rsidP="00CC68F2">
                  <w:pPr>
                    <w:spacing w:line="360" w:lineRule="auto"/>
                    <w:rPr>
                      <w:rFonts w:ascii="Arial" w:hAnsi="Arial" w:cs="Arial"/>
                      <w:sz w:val="18"/>
                    </w:rPr>
                  </w:pPr>
                  <w:r w:rsidRPr="00944A67">
                    <w:rPr>
                      <w:rFonts w:ascii="Helvetica-Bold" w:eastAsia="Calibri" w:hAnsi="Helvetica-Bold" w:cs="Helvetica-Bold"/>
                      <w:bCs/>
                      <w:sz w:val="18"/>
                      <w:lang w:eastAsia="en-US"/>
                    </w:rPr>
                    <w:t xml:space="preserve">( ) Artes </w:t>
                  </w:r>
                </w:p>
              </w:tc>
            </w:tr>
          </w:tbl>
          <w:p w14:paraId="140A6977" w14:textId="77777777" w:rsidR="00344C2C" w:rsidRPr="003B13DB" w:rsidRDefault="00344C2C" w:rsidP="00CC68F2">
            <w:pPr>
              <w:spacing w:line="360" w:lineRule="auto"/>
              <w:jc w:val="both"/>
              <w:rPr>
                <w:rFonts w:ascii="Arial" w:hAnsi="Arial" w:cs="Arial"/>
                <w:b/>
                <w:i/>
                <w:sz w:val="18"/>
                <w:szCs w:val="18"/>
              </w:rPr>
            </w:pPr>
          </w:p>
        </w:tc>
      </w:tr>
      <w:tr w:rsidR="008B7F20" w:rsidRPr="00C237B6" w14:paraId="56BB2681" w14:textId="77777777" w:rsidTr="00593E1F">
        <w:tc>
          <w:tcPr>
            <w:tcW w:w="4538" w:type="dxa"/>
            <w:tcBorders>
              <w:right w:val="single" w:sz="4" w:space="0" w:color="FFFFFF"/>
            </w:tcBorders>
            <w:vAlign w:val="center"/>
          </w:tcPr>
          <w:p w14:paraId="41F2757A" w14:textId="77777777" w:rsidR="00944A67" w:rsidRDefault="008B7F20"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lastRenderedPageBreak/>
              <w:t>1.2 - Em que consiste a invenção?</w:t>
            </w:r>
          </w:p>
          <w:p w14:paraId="0D919347" w14:textId="1ED80DB8" w:rsidR="008B7F20" w:rsidRPr="00106297" w:rsidRDefault="00911789" w:rsidP="00CC68F2">
            <w:pPr>
              <w:pStyle w:val="Cabealho"/>
              <w:tabs>
                <w:tab w:val="clear" w:pos="4419"/>
                <w:tab w:val="clear" w:pos="8838"/>
              </w:tabs>
              <w:spacing w:line="360" w:lineRule="auto"/>
              <w:rPr>
                <w:rFonts w:ascii="Arial" w:hAnsi="Arial" w:cs="Arial"/>
                <w:sz w:val="22"/>
                <w:szCs w:val="22"/>
              </w:rPr>
            </w:pPr>
            <w:r>
              <w:rPr>
                <w:rFonts w:ascii="Arial" w:hAnsi="Arial" w:cs="Arial"/>
                <w:sz w:val="22"/>
                <w:szCs w:val="22"/>
              </w:rPr>
              <w:t>( X ) novo produto</w:t>
            </w:r>
            <w:r w:rsidR="008B7F20">
              <w:rPr>
                <w:rFonts w:ascii="Arial" w:hAnsi="Arial" w:cs="Arial"/>
                <w:sz w:val="22"/>
                <w:szCs w:val="22"/>
              </w:rPr>
              <w:t xml:space="preserve">                                              </w:t>
            </w:r>
          </w:p>
          <w:p w14:paraId="24CBC8FC" w14:textId="77777777" w:rsidR="00944A67" w:rsidRDefault="008B7F20" w:rsidP="00CC68F2">
            <w:pPr>
              <w:pStyle w:val="Cabealho"/>
              <w:tabs>
                <w:tab w:val="clear" w:pos="4419"/>
                <w:tab w:val="clear" w:pos="8838"/>
              </w:tabs>
              <w:spacing w:line="360" w:lineRule="auto"/>
              <w:rPr>
                <w:rFonts w:ascii="Arial" w:hAnsi="Arial" w:cs="Arial"/>
                <w:sz w:val="22"/>
                <w:szCs w:val="22"/>
              </w:rPr>
            </w:pPr>
            <w:r w:rsidRPr="00106297">
              <w:rPr>
                <w:rFonts w:ascii="Arial" w:hAnsi="Arial" w:cs="Arial"/>
                <w:sz w:val="22"/>
                <w:szCs w:val="22"/>
              </w:rPr>
              <w:t xml:space="preserve">(  ) novo processo </w:t>
            </w:r>
            <w:r>
              <w:rPr>
                <w:rFonts w:ascii="Arial" w:hAnsi="Arial" w:cs="Arial"/>
                <w:sz w:val="22"/>
                <w:szCs w:val="22"/>
              </w:rPr>
              <w:t xml:space="preserve">                  </w:t>
            </w:r>
          </w:p>
          <w:p w14:paraId="38EA3C3F" w14:textId="77777777" w:rsidR="008B7F20" w:rsidRPr="00B25A2D" w:rsidRDefault="008B7F20" w:rsidP="00CC68F2">
            <w:pPr>
              <w:pStyle w:val="Cabealho"/>
              <w:tabs>
                <w:tab w:val="clear" w:pos="4419"/>
                <w:tab w:val="clear" w:pos="8838"/>
              </w:tabs>
              <w:spacing w:line="360" w:lineRule="auto"/>
              <w:rPr>
                <w:rFonts w:ascii="Arial" w:hAnsi="Arial" w:cs="Arial"/>
                <w:sz w:val="22"/>
                <w:szCs w:val="22"/>
              </w:rPr>
            </w:pPr>
            <w:r>
              <w:rPr>
                <w:rFonts w:ascii="Arial" w:hAnsi="Arial" w:cs="Arial"/>
                <w:sz w:val="22"/>
                <w:szCs w:val="22"/>
              </w:rPr>
              <w:t xml:space="preserve">                         </w:t>
            </w:r>
          </w:p>
        </w:tc>
        <w:tc>
          <w:tcPr>
            <w:tcW w:w="5606" w:type="dxa"/>
            <w:tcBorders>
              <w:left w:val="single" w:sz="4" w:space="0" w:color="FFFFFF"/>
            </w:tcBorders>
            <w:vAlign w:val="bottom"/>
          </w:tcPr>
          <w:p w14:paraId="0D16086B" w14:textId="77777777" w:rsidR="008B7F20" w:rsidRDefault="008B7F20" w:rsidP="00CC68F2">
            <w:pPr>
              <w:pStyle w:val="Cabealho"/>
              <w:tabs>
                <w:tab w:val="clear" w:pos="4419"/>
                <w:tab w:val="clear" w:pos="8838"/>
              </w:tabs>
              <w:spacing w:line="360" w:lineRule="auto"/>
              <w:rPr>
                <w:rFonts w:ascii="Arial" w:hAnsi="Arial" w:cs="Arial"/>
                <w:sz w:val="22"/>
                <w:szCs w:val="22"/>
              </w:rPr>
            </w:pPr>
            <w:r w:rsidRPr="00106297">
              <w:rPr>
                <w:rFonts w:ascii="Arial" w:hAnsi="Arial" w:cs="Arial"/>
                <w:sz w:val="22"/>
                <w:szCs w:val="22"/>
              </w:rPr>
              <w:t>(  ) novo uso para algo que já existe</w:t>
            </w:r>
            <w:r>
              <w:rPr>
                <w:rFonts w:ascii="Arial" w:hAnsi="Arial" w:cs="Arial"/>
                <w:sz w:val="22"/>
                <w:szCs w:val="22"/>
              </w:rPr>
              <w:t xml:space="preserve">               </w:t>
            </w:r>
          </w:p>
          <w:p w14:paraId="214DA7F2" w14:textId="77777777" w:rsidR="008B7F20" w:rsidRDefault="008B7F20" w:rsidP="00CC68F2">
            <w:pPr>
              <w:pStyle w:val="Cabealho"/>
              <w:tabs>
                <w:tab w:val="clear" w:pos="4419"/>
                <w:tab w:val="clear" w:pos="8838"/>
              </w:tabs>
              <w:spacing w:line="360" w:lineRule="auto"/>
              <w:rPr>
                <w:rFonts w:ascii="Arial" w:hAnsi="Arial" w:cs="Arial"/>
                <w:sz w:val="22"/>
                <w:szCs w:val="22"/>
              </w:rPr>
            </w:pPr>
            <w:r w:rsidRPr="00106297">
              <w:rPr>
                <w:rFonts w:ascii="Arial" w:hAnsi="Arial" w:cs="Arial"/>
                <w:sz w:val="22"/>
                <w:szCs w:val="22"/>
              </w:rPr>
              <w:t>(  ) aperfeiçoamento de algo que já existe</w:t>
            </w:r>
          </w:p>
          <w:p w14:paraId="3B30B5CC" w14:textId="77777777" w:rsidR="00944A67" w:rsidRPr="00B25A2D" w:rsidRDefault="00944A67" w:rsidP="00CC68F2">
            <w:pPr>
              <w:pStyle w:val="Cabealho"/>
              <w:tabs>
                <w:tab w:val="clear" w:pos="4419"/>
                <w:tab w:val="clear" w:pos="8838"/>
              </w:tabs>
              <w:spacing w:line="360" w:lineRule="auto"/>
              <w:rPr>
                <w:rFonts w:ascii="Arial" w:hAnsi="Arial" w:cs="Arial"/>
                <w:sz w:val="22"/>
                <w:szCs w:val="22"/>
              </w:rPr>
            </w:pPr>
          </w:p>
        </w:tc>
      </w:tr>
      <w:tr w:rsidR="005629DB" w:rsidRPr="00C237B6" w14:paraId="6A57352B" w14:textId="77777777" w:rsidTr="00593E1F">
        <w:tc>
          <w:tcPr>
            <w:tcW w:w="10144" w:type="dxa"/>
            <w:gridSpan w:val="2"/>
            <w:vAlign w:val="center"/>
          </w:tcPr>
          <w:p w14:paraId="64C10312" w14:textId="77777777" w:rsidR="00E46CA8" w:rsidRDefault="00D86D78" w:rsidP="00CC68F2">
            <w:pPr>
              <w:pStyle w:val="Cabealho"/>
              <w:pBdr>
                <w:top w:val="single" w:sz="4" w:space="1" w:color="auto"/>
              </w:pBdr>
              <w:tabs>
                <w:tab w:val="clear" w:pos="4419"/>
                <w:tab w:val="clear" w:pos="8838"/>
              </w:tabs>
              <w:spacing w:line="360" w:lineRule="auto"/>
              <w:rPr>
                <w:rFonts w:ascii="Arial" w:hAnsi="Arial" w:cs="Arial"/>
                <w:b/>
                <w:sz w:val="22"/>
                <w:szCs w:val="22"/>
              </w:rPr>
            </w:pPr>
            <w:r>
              <w:rPr>
                <w:rFonts w:ascii="Arial" w:hAnsi="Arial" w:cs="Arial"/>
                <w:b/>
                <w:sz w:val="22"/>
                <w:szCs w:val="22"/>
              </w:rPr>
              <w:t xml:space="preserve">1.3 - </w:t>
            </w:r>
            <w:r w:rsidR="00542C1C">
              <w:rPr>
                <w:rFonts w:ascii="Arial" w:hAnsi="Arial" w:cs="Arial"/>
                <w:b/>
                <w:sz w:val="22"/>
                <w:szCs w:val="22"/>
              </w:rPr>
              <w:t>A invenção ou parte</w:t>
            </w:r>
            <w:r w:rsidR="00A0552C">
              <w:rPr>
                <w:rFonts w:ascii="Arial" w:hAnsi="Arial" w:cs="Arial"/>
                <w:b/>
                <w:sz w:val="22"/>
                <w:szCs w:val="22"/>
              </w:rPr>
              <w:t xml:space="preserve"> </w:t>
            </w:r>
            <w:r w:rsidR="00E46CA8" w:rsidRPr="00C237B6">
              <w:rPr>
                <w:rFonts w:ascii="Arial" w:hAnsi="Arial" w:cs="Arial"/>
                <w:b/>
                <w:sz w:val="22"/>
                <w:szCs w:val="22"/>
              </w:rPr>
              <w:t xml:space="preserve">dela já foi </w:t>
            </w:r>
            <w:r w:rsidR="00364974">
              <w:rPr>
                <w:rFonts w:ascii="Arial" w:hAnsi="Arial" w:cs="Arial"/>
                <w:b/>
                <w:sz w:val="22"/>
                <w:szCs w:val="22"/>
              </w:rPr>
              <w:t>apresenta</w:t>
            </w:r>
            <w:r w:rsidR="00E46CA8" w:rsidRPr="00C237B6">
              <w:rPr>
                <w:rFonts w:ascii="Arial" w:hAnsi="Arial" w:cs="Arial"/>
                <w:b/>
                <w:sz w:val="22"/>
                <w:szCs w:val="22"/>
              </w:rPr>
              <w:t>da por algum meio?</w:t>
            </w:r>
          </w:p>
          <w:p w14:paraId="5B9FAC12" w14:textId="77777777" w:rsidR="00501189" w:rsidRPr="00A07A6E" w:rsidRDefault="00501189" w:rsidP="00CC68F2">
            <w:pPr>
              <w:pStyle w:val="Cabealho"/>
              <w:pBdr>
                <w:top w:val="single" w:sz="4" w:space="1" w:color="auto"/>
              </w:pBdr>
              <w:tabs>
                <w:tab w:val="clear" w:pos="4419"/>
                <w:tab w:val="clear" w:pos="8838"/>
              </w:tabs>
              <w:spacing w:line="360" w:lineRule="auto"/>
              <w:jc w:val="both"/>
              <w:rPr>
                <w:rFonts w:ascii="Arial" w:hAnsi="Arial" w:cs="Arial"/>
                <w:b/>
                <w:color w:val="FF0000"/>
                <w:sz w:val="22"/>
                <w:szCs w:val="22"/>
              </w:rPr>
            </w:pPr>
            <w:r w:rsidRPr="00A07A6E">
              <w:rPr>
                <w:rFonts w:ascii="Arial" w:hAnsi="Arial" w:cs="Arial"/>
                <w:b/>
                <w:color w:val="FF0000"/>
                <w:sz w:val="22"/>
                <w:szCs w:val="22"/>
              </w:rPr>
              <w:t>ATENÇÃO!</w:t>
            </w:r>
            <w:r w:rsidRPr="00A07A6E">
              <w:rPr>
                <w:rFonts w:ascii="Arial" w:hAnsi="Arial" w:cs="Arial"/>
                <w:color w:val="FF0000"/>
                <w:sz w:val="22"/>
                <w:szCs w:val="22"/>
              </w:rPr>
              <w:t xml:space="preserve"> Caso você divulgue a sua invenção antes de depositar o pedido de patente, você tem até 12 meses para realizar o depósito de pedido de patente no Brasil. Após esse prazo, a sua invenção é considerada como parte do estado da técnica e não pode mais ser protegida como patente. Vale ressaltar que esse período de 12 meses, chamado de “Período de Graça”, não é válido </w:t>
            </w:r>
            <w:r w:rsidRPr="00A07A6E">
              <w:rPr>
                <w:rFonts w:ascii="Arial" w:hAnsi="Arial" w:cs="Arial"/>
                <w:color w:val="FF0000"/>
                <w:sz w:val="22"/>
                <w:szCs w:val="22"/>
              </w:rPr>
              <w:lastRenderedPageBreak/>
              <w:t xml:space="preserve">em todos os países. Alguns países só aceitam depósito de pedido de patente para invenções que não foram divulgadas, por nenhum meio (descrição escrita, oral ou por qualquer outro meio, no Brasil ou no exterior), antes da data do depósito. </w:t>
            </w:r>
            <w:r w:rsidRPr="00A07A6E">
              <w:rPr>
                <w:rFonts w:ascii="Arial" w:hAnsi="Arial" w:cs="Arial"/>
                <w:b/>
                <w:color w:val="FF0000"/>
                <w:sz w:val="22"/>
                <w:szCs w:val="22"/>
              </w:rPr>
              <w:t>FAVOR NOS COMUNICAR CASO HAJA ALGUM TIPO DE DIVULGAÇÃO APÓS O ENVIO DA PRESENTE NOTIFICAÇÃO DE INVENÇÃO.</w:t>
            </w:r>
          </w:p>
          <w:p w14:paraId="179902E9" w14:textId="77777777" w:rsidR="00E46CA8" w:rsidRPr="00C237B6" w:rsidRDefault="00E46CA8" w:rsidP="00CC68F2">
            <w:pPr>
              <w:pStyle w:val="Cabealho"/>
              <w:pBdr>
                <w:top w:val="single" w:sz="4" w:space="1" w:color="auto"/>
              </w:pBdr>
              <w:tabs>
                <w:tab w:val="clear" w:pos="4419"/>
                <w:tab w:val="clear" w:pos="8838"/>
                <w:tab w:val="left" w:pos="214"/>
              </w:tabs>
              <w:spacing w:line="360" w:lineRule="auto"/>
              <w:rPr>
                <w:rFonts w:ascii="Arial" w:hAnsi="Arial" w:cs="Arial"/>
                <w:sz w:val="22"/>
                <w:szCs w:val="22"/>
              </w:rPr>
            </w:pPr>
            <w:r w:rsidRPr="00C237B6">
              <w:rPr>
                <w:rFonts w:ascii="Arial" w:hAnsi="Arial" w:cs="Arial"/>
                <w:sz w:val="22"/>
                <w:szCs w:val="22"/>
              </w:rPr>
              <w:t>(    ) Não.</w:t>
            </w:r>
          </w:p>
          <w:p w14:paraId="64116C59" w14:textId="61032B52" w:rsidR="00FE275A" w:rsidRDefault="00911789" w:rsidP="00CC68F2">
            <w:pPr>
              <w:pStyle w:val="Cabealho"/>
              <w:pBdr>
                <w:top w:val="single" w:sz="4" w:space="1" w:color="auto"/>
              </w:pBdr>
              <w:tabs>
                <w:tab w:val="clear" w:pos="4419"/>
                <w:tab w:val="clear" w:pos="8838"/>
                <w:tab w:val="left" w:pos="214"/>
              </w:tabs>
              <w:spacing w:line="360" w:lineRule="auto"/>
              <w:rPr>
                <w:rFonts w:ascii="Arial" w:hAnsi="Arial" w:cs="Arial"/>
                <w:sz w:val="22"/>
                <w:szCs w:val="22"/>
              </w:rPr>
            </w:pPr>
            <w:r>
              <w:rPr>
                <w:rFonts w:ascii="Arial" w:hAnsi="Arial" w:cs="Arial"/>
                <w:sz w:val="22"/>
                <w:szCs w:val="22"/>
              </w:rPr>
              <w:t>( X ) Sim. ENCAMINHAR CÓPIA DOS DOCUMENTOS</w:t>
            </w:r>
          </w:p>
          <w:p w14:paraId="0B768C05" w14:textId="77777777" w:rsidR="00FE275A" w:rsidRPr="00FE275A" w:rsidRDefault="00FE275A" w:rsidP="00CC68F2">
            <w:pPr>
              <w:pStyle w:val="Cabealho"/>
              <w:pBdr>
                <w:top w:val="single" w:sz="4" w:space="1" w:color="auto"/>
              </w:pBdr>
              <w:tabs>
                <w:tab w:val="clear" w:pos="4419"/>
                <w:tab w:val="clear" w:pos="8838"/>
                <w:tab w:val="left" w:pos="214"/>
              </w:tabs>
              <w:spacing w:line="360" w:lineRule="auto"/>
              <w:rPr>
                <w:rFonts w:ascii="Arial" w:hAnsi="Arial" w:cs="Arial"/>
                <w:i/>
                <w:sz w:val="18"/>
                <w:szCs w:val="18"/>
              </w:rPr>
            </w:pPr>
            <w:r w:rsidRPr="00FE275A">
              <w:rPr>
                <w:rFonts w:ascii="Arial" w:hAnsi="Arial" w:cs="Arial"/>
                <w:sz w:val="18"/>
                <w:szCs w:val="18"/>
              </w:rPr>
              <w:t xml:space="preserve">               </w:t>
            </w:r>
            <w:r>
              <w:rPr>
                <w:rFonts w:ascii="Arial" w:hAnsi="Arial" w:cs="Arial"/>
                <w:sz w:val="18"/>
                <w:szCs w:val="18"/>
              </w:rPr>
              <w:t xml:space="preserve">  </w:t>
            </w:r>
            <w:r w:rsidRPr="00FE275A">
              <w:rPr>
                <w:rFonts w:ascii="Arial" w:hAnsi="Arial" w:cs="Arial"/>
                <w:sz w:val="18"/>
                <w:szCs w:val="18"/>
              </w:rPr>
              <w:t xml:space="preserve">  (    ) </w:t>
            </w:r>
            <w:r w:rsidRPr="00FE275A">
              <w:rPr>
                <w:rFonts w:ascii="Arial" w:hAnsi="Arial" w:cs="Arial"/>
                <w:b/>
                <w:sz w:val="18"/>
                <w:szCs w:val="18"/>
              </w:rPr>
              <w:t>Monografia(s), dissertação(ões) ou tese(s)</w:t>
            </w:r>
            <w:r w:rsidRPr="00FE275A">
              <w:rPr>
                <w:rFonts w:ascii="Arial" w:hAnsi="Arial" w:cs="Arial"/>
                <w:sz w:val="18"/>
                <w:szCs w:val="18"/>
              </w:rPr>
              <w:t xml:space="preserve"> - </w:t>
            </w:r>
            <w:r w:rsidRPr="00FE275A">
              <w:rPr>
                <w:rFonts w:ascii="Arial" w:hAnsi="Arial" w:cs="Arial"/>
                <w:i/>
                <w:sz w:val="18"/>
                <w:szCs w:val="18"/>
              </w:rPr>
              <w:t>Data da apresentação:    /    /</w:t>
            </w:r>
          </w:p>
          <w:p w14:paraId="5DE64EB1" w14:textId="77777777" w:rsidR="00FE275A" w:rsidRPr="00FE275A" w:rsidRDefault="00FE275A" w:rsidP="00CC68F2">
            <w:pPr>
              <w:pStyle w:val="Cabealho"/>
              <w:pBdr>
                <w:top w:val="single" w:sz="4" w:space="1" w:color="auto"/>
              </w:pBdr>
              <w:tabs>
                <w:tab w:val="clear" w:pos="4419"/>
                <w:tab w:val="clear" w:pos="8838"/>
                <w:tab w:val="left" w:pos="214"/>
              </w:tabs>
              <w:spacing w:line="360" w:lineRule="auto"/>
              <w:ind w:left="993"/>
              <w:rPr>
                <w:rFonts w:ascii="Arial" w:hAnsi="Arial" w:cs="Arial"/>
                <w:i/>
                <w:sz w:val="18"/>
                <w:szCs w:val="18"/>
              </w:rPr>
            </w:pPr>
            <w:r w:rsidRPr="00FE275A">
              <w:rPr>
                <w:rFonts w:ascii="Arial" w:hAnsi="Arial" w:cs="Arial"/>
                <w:i/>
                <w:sz w:val="18"/>
                <w:szCs w:val="18"/>
              </w:rPr>
              <w:t>Título:</w:t>
            </w:r>
          </w:p>
          <w:p w14:paraId="6765C2F3" w14:textId="77777777" w:rsidR="00FE275A" w:rsidRPr="00FE275A" w:rsidRDefault="00FE275A" w:rsidP="00CC68F2">
            <w:pPr>
              <w:pStyle w:val="Cabealho"/>
              <w:pBdr>
                <w:top w:val="single" w:sz="4" w:space="1" w:color="auto"/>
              </w:pBdr>
              <w:tabs>
                <w:tab w:val="clear" w:pos="4419"/>
                <w:tab w:val="clear" w:pos="8838"/>
                <w:tab w:val="left" w:pos="214"/>
              </w:tabs>
              <w:spacing w:line="360" w:lineRule="auto"/>
              <w:ind w:left="993"/>
              <w:rPr>
                <w:rFonts w:ascii="Arial" w:hAnsi="Arial" w:cs="Arial"/>
                <w:sz w:val="18"/>
                <w:szCs w:val="18"/>
              </w:rPr>
            </w:pPr>
            <w:r w:rsidRPr="00FE275A">
              <w:rPr>
                <w:rFonts w:ascii="Arial" w:hAnsi="Arial" w:cs="Arial"/>
                <w:i/>
                <w:sz w:val="18"/>
                <w:szCs w:val="18"/>
              </w:rPr>
              <w:t>Instituição</w:t>
            </w:r>
            <w:r w:rsidRPr="00FE275A">
              <w:rPr>
                <w:rFonts w:ascii="Arial" w:hAnsi="Arial" w:cs="Arial"/>
                <w:sz w:val="18"/>
                <w:szCs w:val="18"/>
              </w:rPr>
              <w:t>:</w:t>
            </w:r>
          </w:p>
          <w:p w14:paraId="45F4DEA3" w14:textId="77777777" w:rsidR="00037870" w:rsidRPr="001E2059" w:rsidRDefault="00037870" w:rsidP="00CC68F2">
            <w:pPr>
              <w:pStyle w:val="Cabealho"/>
              <w:pBdr>
                <w:top w:val="single" w:sz="4" w:space="1" w:color="auto"/>
              </w:pBdr>
              <w:tabs>
                <w:tab w:val="clear" w:pos="4419"/>
                <w:tab w:val="clear" w:pos="8838"/>
                <w:tab w:val="left" w:pos="214"/>
              </w:tabs>
              <w:spacing w:line="360" w:lineRule="auto"/>
              <w:ind w:left="993"/>
              <w:rPr>
                <w:rFonts w:ascii="Arial" w:hAnsi="Arial" w:cs="Arial"/>
                <w:sz w:val="18"/>
                <w:szCs w:val="18"/>
              </w:rPr>
            </w:pPr>
            <w:r>
              <w:rPr>
                <w:rFonts w:ascii="Arial" w:hAnsi="Arial" w:cs="Arial"/>
                <w:i/>
                <w:sz w:val="18"/>
                <w:szCs w:val="18"/>
              </w:rPr>
              <w:t>Link</w:t>
            </w:r>
            <w:r w:rsidRPr="00037870">
              <w:rPr>
                <w:rFonts w:ascii="Arial" w:hAnsi="Arial" w:cs="Arial"/>
                <w:sz w:val="18"/>
                <w:szCs w:val="18"/>
              </w:rPr>
              <w:t>:</w:t>
            </w:r>
          </w:p>
          <w:p w14:paraId="5E0DDE71" w14:textId="4638A636" w:rsidR="00E46CA8" w:rsidRDefault="00911789" w:rsidP="00CC68F2">
            <w:pPr>
              <w:pStyle w:val="Cabealho"/>
              <w:pBdr>
                <w:top w:val="single" w:sz="4" w:space="1" w:color="auto"/>
              </w:pBdr>
              <w:tabs>
                <w:tab w:val="clear" w:pos="4419"/>
                <w:tab w:val="clear" w:pos="8838"/>
                <w:tab w:val="left" w:pos="214"/>
              </w:tabs>
              <w:spacing w:line="360" w:lineRule="auto"/>
              <w:ind w:left="993"/>
              <w:rPr>
                <w:rFonts w:ascii="Arial" w:hAnsi="Arial" w:cs="Arial"/>
                <w:i/>
                <w:sz w:val="18"/>
                <w:szCs w:val="18"/>
              </w:rPr>
            </w:pPr>
            <w:r>
              <w:rPr>
                <w:rFonts w:ascii="Arial" w:hAnsi="Arial" w:cs="Arial"/>
                <w:sz w:val="18"/>
                <w:szCs w:val="18"/>
              </w:rPr>
              <w:t>( X ) Artigo(s) / Resumo(s)</w:t>
            </w:r>
            <w:r w:rsidR="00E46CA8">
              <w:rPr>
                <w:rFonts w:ascii="Arial" w:hAnsi="Arial" w:cs="Arial"/>
                <w:b/>
                <w:sz w:val="18"/>
                <w:szCs w:val="18"/>
              </w:rPr>
              <w:t xml:space="preserve"> - </w:t>
            </w:r>
            <w:r w:rsidR="00E46CA8" w:rsidRPr="001E2059">
              <w:rPr>
                <w:rFonts w:ascii="Arial" w:hAnsi="Arial" w:cs="Arial"/>
                <w:i/>
                <w:sz w:val="18"/>
                <w:szCs w:val="18"/>
              </w:rPr>
              <w:t>Data da submissão:</w:t>
            </w:r>
            <w:r w:rsidR="00E46CA8">
              <w:rPr>
                <w:rFonts w:ascii="Arial" w:hAnsi="Arial" w:cs="Arial"/>
                <w:i/>
                <w:sz w:val="18"/>
                <w:szCs w:val="18"/>
              </w:rPr>
              <w:t xml:space="preserve">    /    /        </w:t>
            </w:r>
            <w:r w:rsidR="00E46CA8" w:rsidRPr="001E2059">
              <w:rPr>
                <w:rFonts w:ascii="Arial" w:hAnsi="Arial" w:cs="Arial"/>
                <w:i/>
                <w:sz w:val="18"/>
                <w:szCs w:val="18"/>
              </w:rPr>
              <w:t xml:space="preserve"> Data da publicação:</w:t>
            </w:r>
            <w:r w:rsidR="00E46CA8">
              <w:rPr>
                <w:rFonts w:ascii="Arial" w:hAnsi="Arial" w:cs="Arial"/>
                <w:i/>
                <w:sz w:val="18"/>
                <w:szCs w:val="18"/>
              </w:rPr>
              <w:t xml:space="preserve">    /    /</w:t>
            </w:r>
          </w:p>
          <w:p w14:paraId="551B7CFA" w14:textId="42D6B8F9" w:rsidR="00E46CA8"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i/>
                <w:sz w:val="18"/>
                <w:szCs w:val="18"/>
              </w:rPr>
            </w:pPr>
            <w:r w:rsidRPr="001E2059">
              <w:rPr>
                <w:rFonts w:ascii="Arial" w:hAnsi="Arial" w:cs="Arial"/>
                <w:i/>
                <w:sz w:val="18"/>
                <w:szCs w:val="18"/>
              </w:rPr>
              <w:t>Título:</w:t>
            </w:r>
            <w:r w:rsidR="00911789">
              <w:rPr>
                <w:rFonts w:ascii="Arial" w:hAnsi="Arial" w:cs="Arial"/>
                <w:i/>
                <w:sz w:val="18"/>
                <w:szCs w:val="18"/>
              </w:rPr>
              <w:t xml:space="preserve"> A Low-Power Bluetooth LE Surface EMG Sensor (autores: Robert Ribeiro Gomes, Bruno Ribeiro Chaves, Renan Fernandes Kozan, Dalton Martini Colombo). Cópia do artigo em anexo (663744.pdf).</w:t>
            </w:r>
          </w:p>
          <w:p w14:paraId="1A965A30" w14:textId="4282FDE0" w:rsidR="00E46CA8"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sz w:val="18"/>
                <w:szCs w:val="18"/>
              </w:rPr>
            </w:pPr>
            <w:r w:rsidRPr="001E2059">
              <w:rPr>
                <w:rFonts w:ascii="Arial" w:hAnsi="Arial" w:cs="Arial"/>
                <w:i/>
                <w:sz w:val="18"/>
                <w:szCs w:val="18"/>
              </w:rPr>
              <w:t>Periódico</w:t>
            </w:r>
            <w:r w:rsidRPr="001E2059">
              <w:rPr>
                <w:rFonts w:ascii="Arial" w:hAnsi="Arial" w:cs="Arial"/>
                <w:sz w:val="18"/>
                <w:szCs w:val="18"/>
              </w:rPr>
              <w:t>:</w:t>
            </w:r>
            <w:r w:rsidR="00911789">
              <w:rPr>
                <w:rFonts w:ascii="Arial" w:hAnsi="Arial" w:cs="Arial"/>
                <w:sz w:val="18"/>
                <w:szCs w:val="18"/>
              </w:rPr>
              <w:t xml:space="preserve"> [PREENCHER: nome do periódico/congresso, volume e páginas — confirmar se a divulgação ocorreu como artigo em periódico ou como publicação em anais de congresso e, neste último caso, assinalar também o campo Congresso(s) abaixo]</w:t>
            </w:r>
          </w:p>
          <w:p w14:paraId="150EB556" w14:textId="365256EA" w:rsidR="00037870" w:rsidRPr="001E2059" w:rsidRDefault="00037870" w:rsidP="00CC68F2">
            <w:pPr>
              <w:pStyle w:val="Cabealho"/>
              <w:pBdr>
                <w:top w:val="single" w:sz="4" w:space="1" w:color="auto"/>
              </w:pBdr>
              <w:tabs>
                <w:tab w:val="clear" w:pos="4419"/>
                <w:tab w:val="clear" w:pos="8838"/>
                <w:tab w:val="left" w:pos="214"/>
              </w:tabs>
              <w:spacing w:line="360" w:lineRule="auto"/>
              <w:ind w:left="993"/>
              <w:rPr>
                <w:rFonts w:ascii="Arial" w:hAnsi="Arial" w:cs="Arial"/>
                <w:sz w:val="18"/>
                <w:szCs w:val="18"/>
              </w:rPr>
            </w:pPr>
            <w:r>
              <w:rPr>
                <w:rFonts w:ascii="Arial" w:hAnsi="Arial" w:cs="Arial"/>
                <w:i/>
                <w:sz w:val="18"/>
                <w:szCs w:val="18"/>
              </w:rPr>
              <w:t>Link</w:t>
            </w:r>
            <w:r w:rsidRPr="00037870">
              <w:rPr>
                <w:rFonts w:ascii="Arial" w:hAnsi="Arial" w:cs="Arial"/>
                <w:sz w:val="18"/>
                <w:szCs w:val="18"/>
              </w:rPr>
              <w:t>:</w:t>
            </w:r>
            <w:r w:rsidR="00911789">
              <w:rPr>
                <w:rFonts w:ascii="Arial" w:hAnsi="Arial" w:cs="Arial"/>
                <w:sz w:val="18"/>
                <w:szCs w:val="18"/>
              </w:rPr>
              <w:t xml:space="preserve"> [PREENCHER: DOI ou URL da publicação]</w:t>
            </w:r>
          </w:p>
          <w:p w14:paraId="704F6C2C" w14:textId="77777777" w:rsidR="00E46CA8"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i/>
                <w:sz w:val="18"/>
                <w:szCs w:val="18"/>
              </w:rPr>
            </w:pPr>
            <w:r w:rsidRPr="001E2059">
              <w:rPr>
                <w:rFonts w:ascii="Arial" w:hAnsi="Arial" w:cs="Arial"/>
                <w:sz w:val="18"/>
                <w:szCs w:val="18"/>
              </w:rPr>
              <w:t xml:space="preserve">(    ) </w:t>
            </w:r>
            <w:r>
              <w:rPr>
                <w:rFonts w:ascii="Arial" w:hAnsi="Arial" w:cs="Arial"/>
                <w:b/>
                <w:sz w:val="18"/>
                <w:szCs w:val="18"/>
              </w:rPr>
              <w:t xml:space="preserve">Congresso(s) - </w:t>
            </w:r>
            <w:r w:rsidRPr="001E2059">
              <w:rPr>
                <w:rFonts w:ascii="Arial" w:hAnsi="Arial" w:cs="Arial"/>
                <w:i/>
                <w:sz w:val="18"/>
                <w:szCs w:val="18"/>
              </w:rPr>
              <w:t>Data:</w:t>
            </w:r>
            <w:r>
              <w:rPr>
                <w:rFonts w:ascii="Arial" w:hAnsi="Arial" w:cs="Arial"/>
                <w:i/>
                <w:sz w:val="18"/>
                <w:szCs w:val="18"/>
              </w:rPr>
              <w:t xml:space="preserve">    /    /</w:t>
            </w:r>
          </w:p>
          <w:p w14:paraId="31F5BC36" w14:textId="77777777" w:rsidR="00E46CA8"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i/>
                <w:sz w:val="18"/>
                <w:szCs w:val="18"/>
              </w:rPr>
            </w:pPr>
            <w:r w:rsidRPr="001E2059">
              <w:rPr>
                <w:rFonts w:ascii="Arial" w:hAnsi="Arial" w:cs="Arial"/>
                <w:i/>
                <w:sz w:val="18"/>
                <w:szCs w:val="18"/>
              </w:rPr>
              <w:t>Nome Congresso:</w:t>
            </w:r>
          </w:p>
          <w:p w14:paraId="3B423092" w14:textId="77777777" w:rsidR="00E46CA8"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sz w:val="18"/>
                <w:szCs w:val="18"/>
              </w:rPr>
            </w:pPr>
            <w:r w:rsidRPr="001E2059">
              <w:rPr>
                <w:rFonts w:ascii="Arial" w:hAnsi="Arial" w:cs="Arial"/>
                <w:i/>
                <w:sz w:val="18"/>
                <w:szCs w:val="18"/>
              </w:rPr>
              <w:t>Título</w:t>
            </w:r>
            <w:r w:rsidRPr="001E2059">
              <w:rPr>
                <w:rFonts w:ascii="Arial" w:hAnsi="Arial" w:cs="Arial"/>
                <w:sz w:val="18"/>
                <w:szCs w:val="18"/>
              </w:rPr>
              <w:t>:</w:t>
            </w:r>
          </w:p>
          <w:p w14:paraId="754E196B" w14:textId="77777777" w:rsidR="00037870" w:rsidRPr="001E2059" w:rsidRDefault="00037870" w:rsidP="00CC68F2">
            <w:pPr>
              <w:pStyle w:val="Cabealho"/>
              <w:pBdr>
                <w:top w:val="single" w:sz="4" w:space="1" w:color="auto"/>
              </w:pBdr>
              <w:tabs>
                <w:tab w:val="clear" w:pos="4419"/>
                <w:tab w:val="clear" w:pos="8838"/>
                <w:tab w:val="left" w:pos="214"/>
              </w:tabs>
              <w:spacing w:line="360" w:lineRule="auto"/>
              <w:ind w:left="993"/>
              <w:rPr>
                <w:rFonts w:ascii="Arial" w:hAnsi="Arial" w:cs="Arial"/>
                <w:sz w:val="18"/>
                <w:szCs w:val="18"/>
              </w:rPr>
            </w:pPr>
            <w:r>
              <w:rPr>
                <w:rFonts w:ascii="Arial" w:hAnsi="Arial" w:cs="Arial"/>
                <w:i/>
                <w:sz w:val="18"/>
                <w:szCs w:val="18"/>
              </w:rPr>
              <w:t>Link</w:t>
            </w:r>
            <w:r w:rsidRPr="00037870">
              <w:rPr>
                <w:rFonts w:ascii="Arial" w:hAnsi="Arial" w:cs="Arial"/>
                <w:sz w:val="18"/>
                <w:szCs w:val="18"/>
              </w:rPr>
              <w:t>:</w:t>
            </w:r>
          </w:p>
          <w:p w14:paraId="5032098B" w14:textId="77777777" w:rsidR="00E46CA8" w:rsidRPr="001E2059"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sz w:val="18"/>
                <w:szCs w:val="18"/>
              </w:rPr>
            </w:pPr>
            <w:r w:rsidRPr="001E2059">
              <w:rPr>
                <w:rFonts w:ascii="Arial" w:hAnsi="Arial" w:cs="Arial"/>
                <w:i/>
                <w:sz w:val="18"/>
                <w:szCs w:val="18"/>
              </w:rPr>
              <w:t>Forma de divulgação:</w:t>
            </w:r>
            <w:r>
              <w:rPr>
                <w:rFonts w:ascii="Arial" w:hAnsi="Arial" w:cs="Arial"/>
                <w:i/>
                <w:sz w:val="18"/>
                <w:szCs w:val="18"/>
              </w:rPr>
              <w:t xml:space="preserve">   </w:t>
            </w:r>
            <w:r w:rsidRPr="001E2059">
              <w:rPr>
                <w:rFonts w:ascii="Arial" w:hAnsi="Arial" w:cs="Arial"/>
                <w:sz w:val="18"/>
                <w:szCs w:val="18"/>
              </w:rPr>
              <w:t xml:space="preserve">(   ) Apresentação Oral </w:t>
            </w:r>
            <w:r>
              <w:rPr>
                <w:rFonts w:ascii="Arial" w:hAnsi="Arial" w:cs="Arial"/>
                <w:sz w:val="18"/>
                <w:szCs w:val="18"/>
              </w:rPr>
              <w:t xml:space="preserve">  </w:t>
            </w:r>
            <w:r w:rsidRPr="001E2059">
              <w:rPr>
                <w:rFonts w:ascii="Arial" w:hAnsi="Arial" w:cs="Arial"/>
                <w:sz w:val="18"/>
                <w:szCs w:val="18"/>
              </w:rPr>
              <w:t xml:space="preserve"> (   ) Apresentação de Pôster </w:t>
            </w:r>
            <w:r w:rsidR="00A0552C">
              <w:rPr>
                <w:rFonts w:ascii="Arial" w:hAnsi="Arial" w:cs="Arial"/>
                <w:sz w:val="18"/>
                <w:szCs w:val="18"/>
              </w:rPr>
              <w:t xml:space="preserve"> </w:t>
            </w:r>
            <w:r w:rsidRPr="001E2059">
              <w:rPr>
                <w:rFonts w:ascii="Arial" w:hAnsi="Arial" w:cs="Arial"/>
                <w:sz w:val="18"/>
                <w:szCs w:val="18"/>
              </w:rPr>
              <w:t xml:space="preserve">(   ) Publicação </w:t>
            </w:r>
            <w:r>
              <w:rPr>
                <w:rFonts w:ascii="Arial" w:hAnsi="Arial" w:cs="Arial"/>
                <w:sz w:val="18"/>
                <w:szCs w:val="18"/>
              </w:rPr>
              <w:t>em</w:t>
            </w:r>
            <w:r w:rsidRPr="001E2059">
              <w:rPr>
                <w:rFonts w:ascii="Arial" w:hAnsi="Arial" w:cs="Arial"/>
                <w:sz w:val="18"/>
                <w:szCs w:val="18"/>
              </w:rPr>
              <w:t xml:space="preserve"> Anais</w:t>
            </w:r>
          </w:p>
          <w:p w14:paraId="2AA4F416" w14:textId="77777777" w:rsidR="00E46CA8" w:rsidRPr="001E2059"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b/>
                <w:sz w:val="18"/>
                <w:szCs w:val="18"/>
              </w:rPr>
            </w:pPr>
            <w:r>
              <w:rPr>
                <w:rFonts w:ascii="Arial" w:hAnsi="Arial" w:cs="Arial"/>
                <w:sz w:val="18"/>
                <w:szCs w:val="18"/>
              </w:rPr>
              <w:t xml:space="preserve">(   </w:t>
            </w:r>
            <w:r w:rsidRPr="001E2059">
              <w:rPr>
                <w:rFonts w:ascii="Arial" w:hAnsi="Arial" w:cs="Arial"/>
                <w:sz w:val="18"/>
                <w:szCs w:val="18"/>
              </w:rPr>
              <w:t xml:space="preserve">) </w:t>
            </w:r>
            <w:r w:rsidRPr="001E2059">
              <w:rPr>
                <w:rFonts w:ascii="Arial" w:hAnsi="Arial" w:cs="Arial"/>
                <w:b/>
                <w:sz w:val="18"/>
                <w:szCs w:val="18"/>
              </w:rPr>
              <w:t>Demais apresentações(s) / Outros</w:t>
            </w:r>
            <w:r>
              <w:rPr>
                <w:rFonts w:ascii="Arial" w:hAnsi="Arial" w:cs="Arial"/>
                <w:b/>
                <w:sz w:val="18"/>
                <w:szCs w:val="18"/>
              </w:rPr>
              <w:t xml:space="preserve"> </w:t>
            </w:r>
            <w:r w:rsidRPr="001E2059">
              <w:rPr>
                <w:rFonts w:ascii="Arial" w:hAnsi="Arial" w:cs="Arial"/>
                <w:b/>
                <w:sz w:val="18"/>
                <w:szCs w:val="18"/>
              </w:rPr>
              <w:t>meio(s) de comunicação</w:t>
            </w:r>
            <w:r>
              <w:rPr>
                <w:rFonts w:ascii="Arial" w:hAnsi="Arial" w:cs="Arial"/>
                <w:b/>
                <w:sz w:val="18"/>
                <w:szCs w:val="18"/>
              </w:rPr>
              <w:t xml:space="preserve"> </w:t>
            </w:r>
            <w:r>
              <w:rPr>
                <w:rFonts w:ascii="Arial" w:hAnsi="Arial" w:cs="Arial"/>
                <w:i/>
                <w:sz w:val="18"/>
                <w:szCs w:val="18"/>
              </w:rPr>
              <w:t xml:space="preserve">- </w:t>
            </w:r>
            <w:r w:rsidRPr="001E2059">
              <w:rPr>
                <w:rFonts w:ascii="Arial" w:hAnsi="Arial" w:cs="Arial"/>
                <w:i/>
                <w:sz w:val="18"/>
                <w:szCs w:val="18"/>
              </w:rPr>
              <w:t>Data:</w:t>
            </w:r>
            <w:r>
              <w:rPr>
                <w:rFonts w:ascii="Arial" w:hAnsi="Arial" w:cs="Arial"/>
                <w:i/>
                <w:sz w:val="18"/>
                <w:szCs w:val="18"/>
              </w:rPr>
              <w:t xml:space="preserve">    /    /</w:t>
            </w:r>
          </w:p>
          <w:p w14:paraId="1534BAA0" w14:textId="77777777" w:rsidR="00E46CA8"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i/>
                <w:sz w:val="18"/>
                <w:szCs w:val="18"/>
              </w:rPr>
            </w:pPr>
            <w:r w:rsidRPr="001E2059">
              <w:rPr>
                <w:rFonts w:ascii="Arial" w:hAnsi="Arial" w:cs="Arial"/>
                <w:i/>
                <w:sz w:val="18"/>
                <w:szCs w:val="18"/>
              </w:rPr>
              <w:t>Qual:</w:t>
            </w:r>
          </w:p>
          <w:p w14:paraId="22E83C4E" w14:textId="77777777" w:rsidR="00E46CA8"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sz w:val="18"/>
                <w:szCs w:val="18"/>
              </w:rPr>
            </w:pPr>
            <w:r w:rsidRPr="001E2059">
              <w:rPr>
                <w:rFonts w:ascii="Arial" w:hAnsi="Arial" w:cs="Arial"/>
                <w:i/>
                <w:sz w:val="18"/>
                <w:szCs w:val="18"/>
              </w:rPr>
              <w:t>Local</w:t>
            </w:r>
            <w:r w:rsidRPr="001E2059">
              <w:rPr>
                <w:rFonts w:ascii="Arial" w:hAnsi="Arial" w:cs="Arial"/>
                <w:sz w:val="18"/>
                <w:szCs w:val="18"/>
              </w:rPr>
              <w:t>:</w:t>
            </w:r>
          </w:p>
          <w:p w14:paraId="425E4E4F" w14:textId="77777777" w:rsidR="00037870" w:rsidRDefault="00037870" w:rsidP="00CC68F2">
            <w:pPr>
              <w:pStyle w:val="Cabealho"/>
              <w:pBdr>
                <w:top w:val="single" w:sz="4" w:space="1" w:color="auto"/>
              </w:pBdr>
              <w:tabs>
                <w:tab w:val="clear" w:pos="4419"/>
                <w:tab w:val="clear" w:pos="8838"/>
                <w:tab w:val="left" w:pos="214"/>
              </w:tabs>
              <w:spacing w:line="360" w:lineRule="auto"/>
              <w:ind w:left="993"/>
              <w:rPr>
                <w:rFonts w:ascii="Arial" w:hAnsi="Arial" w:cs="Arial"/>
                <w:sz w:val="18"/>
                <w:szCs w:val="18"/>
              </w:rPr>
            </w:pPr>
            <w:r>
              <w:rPr>
                <w:rFonts w:ascii="Arial" w:hAnsi="Arial" w:cs="Arial"/>
                <w:i/>
                <w:sz w:val="18"/>
                <w:szCs w:val="18"/>
              </w:rPr>
              <w:t>Link</w:t>
            </w:r>
            <w:r w:rsidRPr="00037870">
              <w:rPr>
                <w:rFonts w:ascii="Arial" w:hAnsi="Arial" w:cs="Arial"/>
                <w:sz w:val="18"/>
                <w:szCs w:val="18"/>
              </w:rPr>
              <w:t>:</w:t>
            </w:r>
          </w:p>
          <w:p w14:paraId="36EEFB99" w14:textId="77777777" w:rsidR="00E46CA8" w:rsidRPr="001E2059"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b/>
                <w:sz w:val="18"/>
                <w:szCs w:val="18"/>
              </w:rPr>
            </w:pPr>
            <w:r>
              <w:rPr>
                <w:rFonts w:ascii="Arial" w:hAnsi="Arial" w:cs="Arial"/>
                <w:sz w:val="18"/>
                <w:szCs w:val="18"/>
              </w:rPr>
              <w:t xml:space="preserve">(   </w:t>
            </w:r>
            <w:r w:rsidRPr="001E2059">
              <w:rPr>
                <w:rFonts w:ascii="Arial" w:hAnsi="Arial" w:cs="Arial"/>
                <w:sz w:val="18"/>
                <w:szCs w:val="18"/>
              </w:rPr>
              <w:t xml:space="preserve">) </w:t>
            </w:r>
            <w:r>
              <w:rPr>
                <w:rFonts w:ascii="Arial" w:hAnsi="Arial" w:cs="Arial"/>
                <w:b/>
                <w:sz w:val="18"/>
                <w:szCs w:val="18"/>
              </w:rPr>
              <w:t>Pedido de Patente de autoria de um ou mais Inventores -</w:t>
            </w:r>
            <w:r>
              <w:rPr>
                <w:rFonts w:ascii="Arial" w:hAnsi="Arial" w:cs="Arial"/>
                <w:i/>
                <w:sz w:val="18"/>
                <w:szCs w:val="18"/>
              </w:rPr>
              <w:t xml:space="preserve"> </w:t>
            </w:r>
            <w:r w:rsidRPr="001E2059">
              <w:rPr>
                <w:rFonts w:ascii="Arial" w:hAnsi="Arial" w:cs="Arial"/>
                <w:i/>
                <w:sz w:val="18"/>
                <w:szCs w:val="18"/>
              </w:rPr>
              <w:t>Data</w:t>
            </w:r>
            <w:r>
              <w:rPr>
                <w:rFonts w:ascii="Arial" w:hAnsi="Arial" w:cs="Arial"/>
                <w:i/>
                <w:sz w:val="18"/>
                <w:szCs w:val="18"/>
              </w:rPr>
              <w:t xml:space="preserve"> do depósito</w:t>
            </w:r>
            <w:r w:rsidRPr="001E2059">
              <w:rPr>
                <w:rFonts w:ascii="Arial" w:hAnsi="Arial" w:cs="Arial"/>
                <w:i/>
                <w:sz w:val="18"/>
                <w:szCs w:val="18"/>
              </w:rPr>
              <w:t>:</w:t>
            </w:r>
            <w:r>
              <w:rPr>
                <w:rFonts w:ascii="Arial" w:hAnsi="Arial" w:cs="Arial"/>
                <w:i/>
                <w:sz w:val="18"/>
                <w:szCs w:val="18"/>
              </w:rPr>
              <w:t xml:space="preserve">    /    /</w:t>
            </w:r>
          </w:p>
          <w:p w14:paraId="093700B1" w14:textId="77777777" w:rsidR="00E46CA8"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i/>
                <w:sz w:val="18"/>
                <w:szCs w:val="18"/>
              </w:rPr>
            </w:pPr>
            <w:r>
              <w:rPr>
                <w:rFonts w:ascii="Arial" w:hAnsi="Arial" w:cs="Arial"/>
                <w:i/>
                <w:sz w:val="18"/>
                <w:szCs w:val="18"/>
              </w:rPr>
              <w:t>Número do Pedido</w:t>
            </w:r>
            <w:r w:rsidRPr="001E2059">
              <w:rPr>
                <w:rFonts w:ascii="Arial" w:hAnsi="Arial" w:cs="Arial"/>
                <w:i/>
                <w:sz w:val="18"/>
                <w:szCs w:val="18"/>
              </w:rPr>
              <w:t>:</w:t>
            </w:r>
          </w:p>
          <w:p w14:paraId="1E222D31" w14:textId="77777777" w:rsidR="00106297" w:rsidRDefault="00E46CA8" w:rsidP="00CC68F2">
            <w:pPr>
              <w:pStyle w:val="Cabealho"/>
              <w:pBdr>
                <w:top w:val="single" w:sz="4" w:space="1" w:color="auto"/>
              </w:pBdr>
              <w:tabs>
                <w:tab w:val="clear" w:pos="4419"/>
                <w:tab w:val="clear" w:pos="8838"/>
                <w:tab w:val="left" w:pos="214"/>
              </w:tabs>
              <w:spacing w:line="360" w:lineRule="auto"/>
              <w:ind w:left="993"/>
              <w:rPr>
                <w:rFonts w:ascii="Arial" w:hAnsi="Arial" w:cs="Arial"/>
                <w:i/>
                <w:sz w:val="18"/>
                <w:szCs w:val="18"/>
              </w:rPr>
            </w:pPr>
            <w:r w:rsidRPr="0087034D">
              <w:rPr>
                <w:rFonts w:ascii="Arial" w:hAnsi="Arial" w:cs="Arial"/>
                <w:i/>
                <w:sz w:val="18"/>
                <w:szCs w:val="18"/>
              </w:rPr>
              <w:t>Título:</w:t>
            </w:r>
          </w:p>
          <w:p w14:paraId="202C6EB2" w14:textId="77777777" w:rsidR="00106297" w:rsidRDefault="008B7F20" w:rsidP="00CC68F2">
            <w:pPr>
              <w:pStyle w:val="Cabealho"/>
              <w:pBdr>
                <w:top w:val="single" w:sz="4" w:space="1" w:color="auto"/>
              </w:pBdr>
              <w:tabs>
                <w:tab w:val="clear" w:pos="4419"/>
                <w:tab w:val="clear" w:pos="8838"/>
                <w:tab w:val="left" w:pos="214"/>
              </w:tabs>
              <w:spacing w:line="360" w:lineRule="auto"/>
              <w:ind w:left="993"/>
              <w:rPr>
                <w:rFonts w:ascii="Arial" w:hAnsi="Arial" w:cs="Arial"/>
                <w:i/>
                <w:sz w:val="18"/>
                <w:szCs w:val="18"/>
              </w:rPr>
            </w:pPr>
            <w:r w:rsidRPr="008B7F20">
              <w:rPr>
                <w:rFonts w:ascii="Arial" w:hAnsi="Arial" w:cs="Arial"/>
                <w:sz w:val="18"/>
                <w:szCs w:val="18"/>
              </w:rPr>
              <w:t xml:space="preserve">(   ) </w:t>
            </w:r>
            <w:r>
              <w:rPr>
                <w:rFonts w:ascii="Arial" w:hAnsi="Arial" w:cs="Arial"/>
                <w:b/>
                <w:sz w:val="18"/>
                <w:szCs w:val="18"/>
              </w:rPr>
              <w:t>A</w:t>
            </w:r>
            <w:r w:rsidRPr="008B7F20">
              <w:rPr>
                <w:rFonts w:ascii="Arial" w:hAnsi="Arial" w:cs="Arial"/>
                <w:b/>
                <w:sz w:val="18"/>
                <w:szCs w:val="18"/>
              </w:rPr>
              <w:t>presentação oral/v</w:t>
            </w:r>
            <w:r w:rsidR="0021389D">
              <w:rPr>
                <w:rFonts w:ascii="Arial" w:hAnsi="Arial" w:cs="Arial"/>
                <w:b/>
                <w:sz w:val="18"/>
                <w:szCs w:val="18"/>
              </w:rPr>
              <w:t>í</w:t>
            </w:r>
            <w:r w:rsidRPr="008B7F20">
              <w:rPr>
                <w:rFonts w:ascii="Arial" w:hAnsi="Arial" w:cs="Arial"/>
                <w:b/>
                <w:sz w:val="18"/>
                <w:szCs w:val="18"/>
              </w:rPr>
              <w:t>deo</w:t>
            </w:r>
            <w:r>
              <w:rPr>
                <w:rFonts w:ascii="Arial" w:hAnsi="Arial" w:cs="Arial"/>
                <w:b/>
                <w:sz w:val="18"/>
                <w:szCs w:val="18"/>
              </w:rPr>
              <w:t xml:space="preserve"> </w:t>
            </w:r>
            <w:r w:rsidR="00106297" w:rsidRPr="001E2059">
              <w:rPr>
                <w:rFonts w:ascii="Arial" w:hAnsi="Arial" w:cs="Arial"/>
                <w:sz w:val="18"/>
                <w:szCs w:val="18"/>
              </w:rPr>
              <w:t xml:space="preserve"> </w:t>
            </w:r>
            <w:r w:rsidR="00106297" w:rsidRPr="001E2059">
              <w:rPr>
                <w:rFonts w:ascii="Arial" w:hAnsi="Arial" w:cs="Arial"/>
                <w:i/>
                <w:sz w:val="18"/>
                <w:szCs w:val="18"/>
              </w:rPr>
              <w:t>Data da apresentação:</w:t>
            </w:r>
            <w:r w:rsidR="00106297">
              <w:rPr>
                <w:rFonts w:ascii="Arial" w:hAnsi="Arial" w:cs="Arial"/>
                <w:i/>
                <w:sz w:val="18"/>
                <w:szCs w:val="18"/>
              </w:rPr>
              <w:t xml:space="preserve">    /    /</w:t>
            </w:r>
          </w:p>
          <w:p w14:paraId="639F577D" w14:textId="77777777" w:rsidR="00106297" w:rsidRDefault="00106297" w:rsidP="00CC68F2">
            <w:pPr>
              <w:pStyle w:val="Cabealho"/>
              <w:pBdr>
                <w:top w:val="single" w:sz="4" w:space="1" w:color="auto"/>
              </w:pBdr>
              <w:tabs>
                <w:tab w:val="clear" w:pos="4419"/>
                <w:tab w:val="clear" w:pos="8838"/>
                <w:tab w:val="left" w:pos="214"/>
              </w:tabs>
              <w:spacing w:line="360" w:lineRule="auto"/>
              <w:ind w:left="993"/>
              <w:rPr>
                <w:rFonts w:ascii="Arial" w:hAnsi="Arial" w:cs="Arial"/>
                <w:i/>
                <w:sz w:val="18"/>
                <w:szCs w:val="18"/>
              </w:rPr>
            </w:pPr>
            <w:r>
              <w:rPr>
                <w:rFonts w:ascii="Arial" w:hAnsi="Arial" w:cs="Arial"/>
                <w:i/>
                <w:sz w:val="18"/>
                <w:szCs w:val="18"/>
              </w:rPr>
              <w:t>Mídia</w:t>
            </w:r>
            <w:r w:rsidRPr="001E2059">
              <w:rPr>
                <w:rFonts w:ascii="Arial" w:hAnsi="Arial" w:cs="Arial"/>
                <w:i/>
                <w:sz w:val="18"/>
                <w:szCs w:val="18"/>
              </w:rPr>
              <w:t>:</w:t>
            </w:r>
          </w:p>
          <w:p w14:paraId="72EC326B" w14:textId="77777777" w:rsidR="005E6F7F" w:rsidRPr="00A0552C" w:rsidRDefault="00037870" w:rsidP="00CC68F2">
            <w:pPr>
              <w:pStyle w:val="Cabealho"/>
              <w:pBdr>
                <w:top w:val="single" w:sz="4" w:space="1" w:color="auto"/>
              </w:pBdr>
              <w:tabs>
                <w:tab w:val="clear" w:pos="4419"/>
                <w:tab w:val="clear" w:pos="8838"/>
                <w:tab w:val="left" w:pos="214"/>
              </w:tabs>
              <w:spacing w:line="360" w:lineRule="auto"/>
              <w:ind w:left="993"/>
              <w:rPr>
                <w:rFonts w:ascii="Arial" w:hAnsi="Arial" w:cs="Arial"/>
                <w:sz w:val="18"/>
                <w:szCs w:val="18"/>
              </w:rPr>
            </w:pPr>
            <w:r>
              <w:rPr>
                <w:rFonts w:ascii="Arial" w:hAnsi="Arial" w:cs="Arial"/>
                <w:sz w:val="18"/>
                <w:szCs w:val="18"/>
              </w:rPr>
              <w:t>Link</w:t>
            </w:r>
            <w:r w:rsidR="00106297" w:rsidRPr="001E2059">
              <w:rPr>
                <w:rFonts w:ascii="Arial" w:hAnsi="Arial" w:cs="Arial"/>
                <w:sz w:val="18"/>
                <w:szCs w:val="18"/>
              </w:rPr>
              <w:t>:</w:t>
            </w:r>
          </w:p>
        </w:tc>
      </w:tr>
      <w:tr w:rsidR="001D49D4" w:rsidRPr="00C237B6" w14:paraId="5360BC68" w14:textId="77777777" w:rsidTr="00593E1F">
        <w:trPr>
          <w:trHeight w:val="988"/>
        </w:trPr>
        <w:tc>
          <w:tcPr>
            <w:tcW w:w="10144" w:type="dxa"/>
            <w:gridSpan w:val="2"/>
          </w:tcPr>
          <w:p w14:paraId="2E9FAE08" w14:textId="77777777" w:rsidR="001D49D4" w:rsidRDefault="00D86D78"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lastRenderedPageBreak/>
              <w:t>1.4</w:t>
            </w:r>
            <w:r w:rsidR="001D49D4">
              <w:rPr>
                <w:rFonts w:ascii="Arial" w:hAnsi="Arial" w:cs="Arial"/>
                <w:b/>
                <w:sz w:val="22"/>
                <w:szCs w:val="22"/>
              </w:rPr>
              <w:t xml:space="preserve"> - Título </w:t>
            </w:r>
            <w:r w:rsidR="00B25A2D">
              <w:rPr>
                <w:rFonts w:ascii="Arial" w:hAnsi="Arial" w:cs="Arial"/>
                <w:b/>
                <w:sz w:val="22"/>
                <w:szCs w:val="22"/>
              </w:rPr>
              <w:t xml:space="preserve">sugerido para a invenção </w:t>
            </w:r>
          </w:p>
          <w:p w14:paraId="3EE4229A" w14:textId="2A03DE2B" w:rsidR="00FE275A" w:rsidRDefault="00911789"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t>Sensor vestível de eletromiografia de superfície de baixo consumo, com cadeia de condicionamento analógico de ganho ajustável digitalmente e transmissão sem fio por Bluetooth Low Energy.</w:t>
            </w:r>
          </w:p>
          <w:p w14:paraId="55525A58" w14:textId="77777777" w:rsidR="0021389D" w:rsidRDefault="0021389D" w:rsidP="00CC68F2">
            <w:pPr>
              <w:pStyle w:val="Cabealho"/>
              <w:tabs>
                <w:tab w:val="clear" w:pos="4419"/>
                <w:tab w:val="clear" w:pos="8838"/>
              </w:tabs>
              <w:spacing w:line="360" w:lineRule="auto"/>
              <w:rPr>
                <w:rFonts w:ascii="Arial" w:hAnsi="Arial" w:cs="Arial"/>
                <w:b/>
                <w:sz w:val="22"/>
                <w:szCs w:val="22"/>
              </w:rPr>
            </w:pPr>
          </w:p>
        </w:tc>
      </w:tr>
      <w:tr w:rsidR="00B25A2D" w:rsidRPr="00C237B6" w14:paraId="54142487" w14:textId="77777777" w:rsidTr="00593E1F">
        <w:trPr>
          <w:trHeight w:val="988"/>
        </w:trPr>
        <w:tc>
          <w:tcPr>
            <w:tcW w:w="10144" w:type="dxa"/>
            <w:gridSpan w:val="2"/>
          </w:tcPr>
          <w:p w14:paraId="172CD654" w14:textId="77777777" w:rsidR="00B25A2D" w:rsidRDefault="00D86D78" w:rsidP="00CC68F2">
            <w:pPr>
              <w:pStyle w:val="Cabealho"/>
              <w:tabs>
                <w:tab w:val="clear" w:pos="4419"/>
                <w:tab w:val="clear" w:pos="8838"/>
              </w:tabs>
              <w:spacing w:line="360" w:lineRule="auto"/>
              <w:rPr>
                <w:rFonts w:ascii="Arial" w:hAnsi="Arial" w:cs="Arial"/>
                <w:sz w:val="22"/>
                <w:szCs w:val="22"/>
              </w:rPr>
            </w:pPr>
            <w:r>
              <w:rPr>
                <w:rFonts w:ascii="Arial" w:hAnsi="Arial" w:cs="Arial"/>
                <w:b/>
                <w:sz w:val="22"/>
                <w:szCs w:val="22"/>
              </w:rPr>
              <w:lastRenderedPageBreak/>
              <w:t>1.5</w:t>
            </w:r>
            <w:r w:rsidR="00B25A2D">
              <w:rPr>
                <w:rFonts w:ascii="Arial" w:hAnsi="Arial" w:cs="Arial"/>
                <w:b/>
                <w:sz w:val="22"/>
                <w:szCs w:val="22"/>
              </w:rPr>
              <w:t xml:space="preserve"> – Palavras chave </w:t>
            </w:r>
            <w:r w:rsidR="00B25A2D" w:rsidRPr="006A0257">
              <w:rPr>
                <w:rFonts w:ascii="Arial" w:hAnsi="Arial" w:cs="Arial"/>
                <w:i/>
                <w:iCs/>
                <w:color w:val="FF0000"/>
                <w:sz w:val="22"/>
                <w:szCs w:val="22"/>
              </w:rPr>
              <w:t>(</w:t>
            </w:r>
            <w:r w:rsidR="00FE275A" w:rsidRPr="006A0257">
              <w:rPr>
                <w:rFonts w:ascii="Arial" w:hAnsi="Arial" w:cs="Arial"/>
                <w:i/>
                <w:iCs/>
                <w:color w:val="FF0000"/>
                <w:sz w:val="22"/>
                <w:szCs w:val="22"/>
              </w:rPr>
              <w:t xml:space="preserve">no mínimo cinco, </w:t>
            </w:r>
            <w:r w:rsidR="00B25A2D" w:rsidRPr="006A0257">
              <w:rPr>
                <w:rFonts w:ascii="Arial" w:hAnsi="Arial" w:cs="Arial"/>
                <w:i/>
                <w:iCs/>
                <w:color w:val="FF0000"/>
                <w:sz w:val="22"/>
                <w:szCs w:val="22"/>
              </w:rPr>
              <w:t>em português e inglês)</w:t>
            </w:r>
            <w:r w:rsidR="0021389D">
              <w:rPr>
                <w:rFonts w:ascii="Arial" w:hAnsi="Arial" w:cs="Arial"/>
                <w:sz w:val="22"/>
                <w:szCs w:val="22"/>
              </w:rPr>
              <w:t>.</w:t>
            </w:r>
          </w:p>
          <w:p w14:paraId="23AF76C5" w14:textId="77777777" w:rsidR="00911789" w:rsidRDefault="00911789" w:rsidP="00CC68F2">
            <w:pPr>
              <w:pStyle w:val="Cabealho"/>
              <w:tabs>
                <w:tab w:val="clear" w:pos="4419"/>
                <w:tab w:val="clear" w:pos="8838"/>
              </w:tabs>
              <w:spacing w:line="360" w:lineRule="auto"/>
              <w:rPr>
                <w:rFonts w:ascii="Arial" w:hAnsi="Arial" w:cs="Arial"/>
                <w:sz w:val="22"/>
                <w:szCs w:val="22"/>
              </w:rPr>
            </w:pPr>
            <w:r>
              <w:rPr>
                <w:rFonts w:ascii="Arial" w:hAnsi="Arial" w:cs="Arial"/>
                <w:sz w:val="22"/>
                <w:szCs w:val="22"/>
              </w:rPr>
              <w:t>Português: eletromiografia de superfície; sensor vestível; Bluetooth Low Energy; baixo consumo de energia; ganho ajustável digitalmente; conversor analógico-digital sigma-delta; monitoramento muscular; reabilitação.</w:t>
            </w:r>
          </w:p>
          <w:p w14:paraId="2A0E7116" w14:textId="5B997AAB" w:rsidR="006A0257" w:rsidRDefault="00911789" w:rsidP="00CC68F2">
            <w:pPr>
              <w:pStyle w:val="Cabealho"/>
              <w:tabs>
                <w:tab w:val="clear" w:pos="4419"/>
                <w:tab w:val="clear" w:pos="8838"/>
              </w:tabs>
              <w:spacing w:line="360" w:lineRule="auto"/>
              <w:rPr>
                <w:rFonts w:ascii="Arial" w:hAnsi="Arial" w:cs="Arial"/>
                <w:sz w:val="22"/>
                <w:szCs w:val="22"/>
              </w:rPr>
            </w:pPr>
            <w:r>
              <w:rPr>
                <w:rFonts w:ascii="Arial" w:hAnsi="Arial" w:cs="Arial"/>
                <w:sz w:val="22"/>
                <w:szCs w:val="22"/>
              </w:rPr>
              <w:t>Inglês: surface electromyography; wearable sensor; Bluetooth Low Energy; low-power consumption; digitally adjustable gain; sigma-delta analog-to-digital converter; muscle monitoring; rehabilitation.</w:t>
            </w:r>
          </w:p>
          <w:p w14:paraId="4128C4D6" w14:textId="2E270598" w:rsidR="006A0257" w:rsidRDefault="006A0257" w:rsidP="00CC68F2">
            <w:pPr>
              <w:pStyle w:val="Cabealho"/>
              <w:tabs>
                <w:tab w:val="clear" w:pos="4419"/>
                <w:tab w:val="clear" w:pos="8838"/>
              </w:tabs>
              <w:spacing w:line="360" w:lineRule="auto"/>
              <w:rPr>
                <w:rFonts w:ascii="Arial" w:hAnsi="Arial" w:cs="Arial"/>
                <w:b/>
                <w:sz w:val="22"/>
                <w:szCs w:val="22"/>
              </w:rPr>
            </w:pPr>
          </w:p>
        </w:tc>
      </w:tr>
      <w:tr w:rsidR="00106297" w:rsidRPr="00C237B6" w14:paraId="1B35B7FE" w14:textId="77777777" w:rsidTr="00593E1F">
        <w:trPr>
          <w:trHeight w:val="988"/>
        </w:trPr>
        <w:tc>
          <w:tcPr>
            <w:tcW w:w="10144" w:type="dxa"/>
            <w:gridSpan w:val="2"/>
            <w:vAlign w:val="center"/>
          </w:tcPr>
          <w:p w14:paraId="23CA2044" w14:textId="77777777" w:rsidR="00873694" w:rsidRDefault="00D86D78"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t>1.6</w:t>
            </w:r>
            <w:r w:rsidR="00C039A6">
              <w:rPr>
                <w:rFonts w:ascii="Arial" w:hAnsi="Arial" w:cs="Arial"/>
                <w:b/>
                <w:sz w:val="22"/>
                <w:szCs w:val="22"/>
              </w:rPr>
              <w:t xml:space="preserve"> </w:t>
            </w:r>
            <w:r w:rsidR="00CE048D">
              <w:rPr>
                <w:rFonts w:ascii="Arial" w:hAnsi="Arial" w:cs="Arial"/>
                <w:b/>
                <w:sz w:val="22"/>
                <w:szCs w:val="22"/>
              </w:rPr>
              <w:t>–</w:t>
            </w:r>
            <w:r w:rsidR="005172E3">
              <w:rPr>
                <w:rFonts w:ascii="Arial" w:hAnsi="Arial" w:cs="Arial"/>
                <w:b/>
                <w:sz w:val="22"/>
                <w:szCs w:val="22"/>
              </w:rPr>
              <w:t xml:space="preserve"> </w:t>
            </w:r>
            <w:r w:rsidR="001D49D4">
              <w:rPr>
                <w:rFonts w:ascii="Arial" w:hAnsi="Arial" w:cs="Arial"/>
                <w:b/>
                <w:sz w:val="22"/>
                <w:szCs w:val="22"/>
              </w:rPr>
              <w:t xml:space="preserve">Campo da invenção </w:t>
            </w:r>
            <w:r w:rsidR="00FE275A" w:rsidRPr="006A0257">
              <w:rPr>
                <w:rFonts w:ascii="Arial" w:hAnsi="Arial" w:cs="Arial"/>
                <w:i/>
                <w:iCs/>
                <w:color w:val="FF0000"/>
                <w:sz w:val="22"/>
                <w:szCs w:val="22"/>
              </w:rPr>
              <w:t>(resumir a invenção em um parágrafo)</w:t>
            </w:r>
            <w:r w:rsidR="0021389D">
              <w:rPr>
                <w:rFonts w:ascii="Arial" w:hAnsi="Arial" w:cs="Arial"/>
                <w:sz w:val="22"/>
                <w:szCs w:val="22"/>
              </w:rPr>
              <w:t>.</w:t>
            </w:r>
          </w:p>
          <w:p w14:paraId="1C44A6A6" w14:textId="1DE7A857" w:rsidR="00873694" w:rsidRDefault="00911789"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t>A presente invenção pertence ao campo da instrumentação eletrônica biomédica, mais especificamente ao de sensores vestíveis para aquisição e transmissão sem fio de sinais bioelétricos. Trata-se de um nó sensor de eletromiografia de superfície (sEMG) de canal único, alimentado por bateria e de baixo consumo, montado em placa de circuito impresso de 55 mm x 30 mm, que integra: (i) uma cadeia de condicionamento analógico dedicada à banda mioelétrica de 30 Hz a 400 Hz, formada por amplificador de instrumentação de micropotência com rede de proteção de entrada contra interferência eletromagnética, descarga eletrostática, sobrecorrente e sobretensão, por filtros ativos Sallen-Key de segunda ordem com resposta Butterworth em configuração passa-banda e por estágio deslocador de nível referenciado a tensão de precisão; (ii) um estágio de ganho ajustável remotamente por potenciômetro digital comandado por barramento I2C, que permite adaptar a amplitude do sinal ao grupo muscular e ao sítio de medição sem qualquer intervenção física no dispositivo; (iii) um conversor analógico-digital sigma-delta de 16 bits operando a 2 kamostras/s; e (iv) um microcontrolador com rádio Bluetooth Low Energy integrado, cujo firmware agrega as amostras em pacotes e reduz deliberadamente o ciclo de trabalho do rádio, de modo que o conjunto consome 45,32 mW em transmissão contínua, cerca de 30% menos que sistemas sem fio de sEMG comparáveis descritos no estado da técnica.</w:t>
            </w:r>
          </w:p>
          <w:p w14:paraId="71D1DDC5" w14:textId="77777777" w:rsidR="00873694" w:rsidRDefault="00873694" w:rsidP="00CC68F2">
            <w:pPr>
              <w:pStyle w:val="Cabealho"/>
              <w:tabs>
                <w:tab w:val="clear" w:pos="4419"/>
                <w:tab w:val="clear" w:pos="8838"/>
              </w:tabs>
              <w:spacing w:line="360" w:lineRule="auto"/>
              <w:rPr>
                <w:rFonts w:ascii="Arial" w:hAnsi="Arial" w:cs="Arial"/>
                <w:b/>
                <w:sz w:val="22"/>
                <w:szCs w:val="22"/>
              </w:rPr>
            </w:pPr>
          </w:p>
        </w:tc>
      </w:tr>
      <w:tr w:rsidR="001D49D4" w:rsidRPr="00C237B6" w14:paraId="0AA944FB" w14:textId="77777777" w:rsidTr="00593E1F">
        <w:trPr>
          <w:trHeight w:val="50"/>
        </w:trPr>
        <w:tc>
          <w:tcPr>
            <w:tcW w:w="10144" w:type="dxa"/>
            <w:gridSpan w:val="2"/>
          </w:tcPr>
          <w:p w14:paraId="76E054A0" w14:textId="77777777" w:rsidR="00FE6754" w:rsidRDefault="00D86D78" w:rsidP="00CC68F2">
            <w:pPr>
              <w:pStyle w:val="Cabealho"/>
              <w:tabs>
                <w:tab w:val="clear" w:pos="4419"/>
                <w:tab w:val="clear" w:pos="8838"/>
              </w:tabs>
              <w:spacing w:line="360" w:lineRule="auto"/>
              <w:rPr>
                <w:rFonts w:ascii="Arial" w:hAnsi="Arial" w:cs="Arial"/>
                <w:sz w:val="22"/>
                <w:szCs w:val="22"/>
              </w:rPr>
            </w:pPr>
            <w:r>
              <w:rPr>
                <w:rFonts w:ascii="Arial" w:hAnsi="Arial" w:cs="Arial"/>
                <w:b/>
                <w:sz w:val="22"/>
                <w:szCs w:val="22"/>
              </w:rPr>
              <w:t>1.7</w:t>
            </w:r>
            <w:r w:rsidR="001D49D4">
              <w:rPr>
                <w:rFonts w:ascii="Arial" w:hAnsi="Arial" w:cs="Arial"/>
                <w:b/>
                <w:sz w:val="22"/>
                <w:szCs w:val="22"/>
              </w:rPr>
              <w:t xml:space="preserve"> – </w:t>
            </w:r>
            <w:r w:rsidR="00FE275A">
              <w:rPr>
                <w:rFonts w:ascii="Arial" w:hAnsi="Arial" w:cs="Arial"/>
                <w:b/>
                <w:sz w:val="22"/>
                <w:szCs w:val="22"/>
              </w:rPr>
              <w:t xml:space="preserve">Introdução </w:t>
            </w:r>
            <w:r w:rsidR="00FE275A" w:rsidRPr="006A0257">
              <w:rPr>
                <w:rFonts w:ascii="Arial" w:hAnsi="Arial" w:cs="Arial"/>
                <w:i/>
                <w:iCs/>
                <w:color w:val="FF0000"/>
                <w:sz w:val="22"/>
                <w:szCs w:val="22"/>
              </w:rPr>
              <w:t>(</w:t>
            </w:r>
            <w:r w:rsidR="00C039A6" w:rsidRPr="006A0257">
              <w:rPr>
                <w:rFonts w:ascii="Arial" w:hAnsi="Arial" w:cs="Arial"/>
                <w:i/>
                <w:iCs/>
                <w:color w:val="FF0000"/>
                <w:sz w:val="22"/>
                <w:szCs w:val="22"/>
              </w:rPr>
              <w:t>Descrever, de forma sucinta, o contexto necessário para entendimento do problema. Inserir apenas referências relevantes. Não existe o campo referências, portanto as referências devem vir completas ao final de cada parágrafo</w:t>
            </w:r>
            <w:r w:rsidR="00FE275A" w:rsidRPr="006A0257">
              <w:rPr>
                <w:rFonts w:ascii="Arial" w:hAnsi="Arial" w:cs="Arial"/>
                <w:i/>
                <w:iCs/>
                <w:color w:val="FF0000"/>
                <w:sz w:val="22"/>
                <w:szCs w:val="22"/>
              </w:rPr>
              <w:t>)</w:t>
            </w:r>
            <w:r w:rsidR="00C039A6" w:rsidRPr="0028197C">
              <w:rPr>
                <w:rFonts w:ascii="Arial" w:hAnsi="Arial" w:cs="Arial"/>
                <w:sz w:val="22"/>
                <w:szCs w:val="22"/>
              </w:rPr>
              <w:t>.</w:t>
            </w:r>
          </w:p>
          <w:p w14:paraId="17D12A5D" w14:textId="77777777" w:rsidR="00911789" w:rsidRDefault="00911789" w:rsidP="00CC68F2">
            <w:pPr>
              <w:pStyle w:val="Cabealho"/>
              <w:tabs>
                <w:tab w:val="clear" w:pos="4419"/>
                <w:tab w:val="clear" w:pos="8838"/>
              </w:tabs>
              <w:spacing w:line="360" w:lineRule="auto"/>
              <w:rPr>
                <w:rFonts w:ascii="Arial" w:hAnsi="Arial" w:cs="Arial"/>
                <w:sz w:val="22"/>
                <w:szCs w:val="22"/>
              </w:rPr>
            </w:pPr>
            <w:r>
              <w:rPr>
                <w:rFonts w:ascii="Arial" w:hAnsi="Arial" w:cs="Arial"/>
                <w:sz w:val="22"/>
                <w:szCs w:val="22"/>
              </w:rPr>
              <w:lastRenderedPageBreak/>
              <w:t>A eletromiografia de superfície (sEMG) registra, de forma não invasiva, os potenciais extracelulares gerados pela ação das unidades motoras, fornecendo uma medida direta do acionamento neuromuscular em tempo real. Como a amplitude do sinal de sEMG cresce com o número de fibras recrutadas e seu conteúdo espectral reflete a velocidade de condução, a técnica tornou-se central em reabilitação, ergonomia, ciências do esporte e interfaces homem-máquina, sendo empregada em biofeedback pós-acidente vascular cerebral, próteses mioelétricas, exoesqueletos e no acompanhamento da fadiga muscular específica para ajuste de cargas de treino (R. Merletti e P. J. Parker, Electromyography: Physiology, Engineering, and Non-Invasive Applications, IEEE Press/Wiley, 2004; C. J. De Luca, Surface electromyography: Detection and recording, DelSys Incorporated, 2006; T. Supuk, T. Bajd e G. Kurillo, Design and evaluation of a low-cost EMG controlled functional electrical stimulation system, Journal of Medical Engineering and Technology, vol. 38, no. 3, pp. 150-161, 2014; G. Biagetti, P. Crippa, L. Falaschetti, S. Orcioni e C. Turchetti, EMG decomposition for kinesiology and rehabilitation applications, IEEE Reviews in Biomedical Engineering, vol. 13, pp. 296-310, 2020).</w:t>
            </w:r>
          </w:p>
          <w:p w14:paraId="1E959963" w14:textId="77777777" w:rsidR="00911789" w:rsidRDefault="00911789" w:rsidP="00CC68F2">
            <w:pPr>
              <w:pStyle w:val="Cabealho"/>
              <w:tabs>
                <w:tab w:val="clear" w:pos="4419"/>
                <w:tab w:val="clear" w:pos="8838"/>
              </w:tabs>
              <w:spacing w:line="360" w:lineRule="auto"/>
              <w:rPr>
                <w:rFonts w:ascii="Arial" w:hAnsi="Arial" w:cs="Arial"/>
                <w:sz w:val="22"/>
                <w:szCs w:val="22"/>
              </w:rPr>
            </w:pPr>
            <w:r>
              <w:rPr>
                <w:rFonts w:ascii="Arial" w:hAnsi="Arial" w:cs="Arial"/>
                <w:sz w:val="22"/>
                <w:szCs w:val="22"/>
              </w:rPr>
              <w:t>O sinal de sEMG impõe requisitos severos ao circuito de aquisição. Sua amplitude situa-se tipicamente entre 0,01 mV e 5 mV, com valores de pico a pico inferiores a 6 mV e valor eficaz abaixo de 1,5 mV; o espectro estende-se de 0 Hz a 500 Hz, com a maior parte da energia concentrada entre 50 Hz e 150 Hz, faixa em que a suscetibilidade a interferências é elevada. Em consequência, o circuito de processamento deve apresentar alta impedância de entrada, ganho elevado, alta razão de rejeição de modo comum e baixo ruído (X.-B. Chen, Y.-X. Zhou, H.-P. Wang, X.-Y. Lü e Z.-G. Wang, Design of sEMG-detecting circuit for EMG-bridge, 39th Annual International Conference of the IEEE Engineering in Medicine and Biology Society (EMBC), pp. 382-385, 2017; P. Xiong, C. Wu, H. Zhou, A. Song, L. Hu e X. P. Liu, Design of an accurate end-of-arm force display system based on wearable arm gesture sensors and EMG sensors, Information Fusion, vol. 39, pp. 178-185, 2018).</w:t>
            </w:r>
          </w:p>
          <w:p w14:paraId="09883185" w14:textId="77777777" w:rsidR="00911789" w:rsidRDefault="00911789" w:rsidP="00CC68F2">
            <w:pPr>
              <w:pStyle w:val="Cabealho"/>
              <w:tabs>
                <w:tab w:val="clear" w:pos="4419"/>
                <w:tab w:val="clear" w:pos="8838"/>
              </w:tabs>
              <w:spacing w:line="360" w:lineRule="auto"/>
              <w:rPr>
                <w:rFonts w:ascii="Arial" w:hAnsi="Arial" w:cs="Arial"/>
                <w:sz w:val="22"/>
                <w:szCs w:val="22"/>
              </w:rPr>
            </w:pPr>
            <w:r>
              <w:rPr>
                <w:rFonts w:ascii="Arial" w:hAnsi="Arial" w:cs="Arial"/>
                <w:sz w:val="22"/>
                <w:szCs w:val="22"/>
              </w:rPr>
              <w:t>Os sistemas comerciais permanecem, em larga medida, confinados ao laboratório: dependem de eletrodos cabeados, de estágios de entrada volumosos e de rádios de alto consumo, o que restringe as sessões a poucas horas e prende o sujeito a equipamentos fixos. Tais limitações inviabilizam estudos longitudinais de fadiga, fisioterapia fora do ambiente clínico e emprego em campo, contextos em que conforto e ausência de manutenção são determinantes (M. Zhu, G. Li, Y. Wang e D. Zhang, Ultra-low-power design for wearable EMG systems, IEEE Transactions on Biomedical Circuits and Systems, vol. 15, no. 2, pp. 292-302, 2021).</w:t>
            </w:r>
          </w:p>
          <w:p w14:paraId="09250A83" w14:textId="6DEC5FF7" w:rsidR="00990FC1" w:rsidRDefault="00911789" w:rsidP="00CC68F2">
            <w:pPr>
              <w:pStyle w:val="Cabealho"/>
              <w:tabs>
                <w:tab w:val="clear" w:pos="4419"/>
                <w:tab w:val="clear" w:pos="8838"/>
              </w:tabs>
              <w:spacing w:line="360" w:lineRule="auto"/>
              <w:rPr>
                <w:rFonts w:ascii="Arial" w:hAnsi="Arial" w:cs="Arial"/>
                <w:sz w:val="22"/>
                <w:szCs w:val="22"/>
              </w:rPr>
            </w:pPr>
            <w:r>
              <w:rPr>
                <w:rFonts w:ascii="Arial" w:hAnsi="Arial" w:cs="Arial"/>
                <w:sz w:val="22"/>
                <w:szCs w:val="22"/>
              </w:rPr>
              <w:t>A convergência entre amplificadores de instrumentação de baixo ruído, conversores analógico-</w:t>
            </w:r>
            <w:r>
              <w:rPr>
                <w:rFonts w:ascii="Arial" w:hAnsi="Arial" w:cs="Arial"/>
                <w:sz w:val="22"/>
                <w:szCs w:val="22"/>
              </w:rPr>
              <w:lastRenderedPageBreak/>
              <w:t>digitais sigma-delta de alta resolução e sistemas em chip com rádio Bluetooth Low Energy (BLE) tornou tecnicamente viável a eletromiografia genuinamente vestível, havendo protótipos que abrangem braçadeiras de eletrodos secos, matrizes têxteis tecidas em vestuário, headsets de EEG/EMG de poucos miliwatts com compressão embarcada e registradores BLE com autonomia de meses (K. Ruan, J. Wu, Y. Zhao, R. H. Chan e Y.-P. Chen, Textile EMG electrodes for wearable device, IEEE EMBS International Conference on Biomedical and Health Informatics, 2019; H. Jeong, S. J. Oh, H. J. Lee, T. H. Kwon, I. Y. Kim e S. I. Kim, Wearable EEG/EMG bands for IoT-enabled smart health monitoring, IEEE Internet of Things Journal, vol. 8, no. 12, pp. 9990-10004, 2021). Ainda assim, atingir razão sinal-ruído de nível clínico sob alimentação por bateria compacta exige o codesenho cuidadoso do front-end analógico, do firmware e do escalonamento do rádio, uma vez que ruído, quantização e sobrecarga de pacotes permanecem como gargalos dominantes.</w:t>
            </w:r>
          </w:p>
          <w:p w14:paraId="13CA59DA" w14:textId="77777777" w:rsidR="00FE6754" w:rsidRDefault="00FE6754" w:rsidP="00CC68F2">
            <w:pPr>
              <w:pStyle w:val="Cabealho"/>
              <w:tabs>
                <w:tab w:val="clear" w:pos="4419"/>
                <w:tab w:val="clear" w:pos="8838"/>
              </w:tabs>
              <w:spacing w:line="360" w:lineRule="auto"/>
              <w:rPr>
                <w:rFonts w:ascii="Arial" w:hAnsi="Arial" w:cs="Arial"/>
                <w:sz w:val="22"/>
                <w:szCs w:val="22"/>
              </w:rPr>
            </w:pPr>
          </w:p>
          <w:p w14:paraId="54E5B04C" w14:textId="77777777" w:rsidR="00FE6754" w:rsidRDefault="00FE6754" w:rsidP="00CC68F2">
            <w:pPr>
              <w:pStyle w:val="Cabealho"/>
              <w:tabs>
                <w:tab w:val="clear" w:pos="4419"/>
                <w:tab w:val="clear" w:pos="8838"/>
              </w:tabs>
              <w:spacing w:line="360" w:lineRule="auto"/>
              <w:rPr>
                <w:rFonts w:ascii="Arial" w:hAnsi="Arial" w:cs="Arial"/>
                <w:b/>
                <w:sz w:val="22"/>
                <w:szCs w:val="22"/>
              </w:rPr>
            </w:pPr>
          </w:p>
        </w:tc>
      </w:tr>
      <w:tr w:rsidR="001D49D4" w:rsidRPr="00C237B6" w14:paraId="7CB63E43" w14:textId="77777777" w:rsidTr="00593E1F">
        <w:trPr>
          <w:trHeight w:val="988"/>
        </w:trPr>
        <w:tc>
          <w:tcPr>
            <w:tcW w:w="10144" w:type="dxa"/>
            <w:gridSpan w:val="2"/>
          </w:tcPr>
          <w:p w14:paraId="1AC7FDD8" w14:textId="77777777" w:rsidR="001D49D4" w:rsidRDefault="00D86D78" w:rsidP="00CC68F2">
            <w:pPr>
              <w:pStyle w:val="Cabealho"/>
              <w:tabs>
                <w:tab w:val="clear" w:pos="4419"/>
                <w:tab w:val="clear" w:pos="8838"/>
              </w:tabs>
              <w:spacing w:line="360" w:lineRule="auto"/>
            </w:pPr>
            <w:r>
              <w:rPr>
                <w:rFonts w:ascii="Arial" w:hAnsi="Arial" w:cs="Arial"/>
                <w:b/>
                <w:sz w:val="22"/>
                <w:szCs w:val="22"/>
              </w:rPr>
              <w:lastRenderedPageBreak/>
              <w:t>1.8</w:t>
            </w:r>
            <w:r w:rsidR="001D49D4">
              <w:rPr>
                <w:rFonts w:ascii="Arial" w:hAnsi="Arial" w:cs="Arial"/>
                <w:b/>
                <w:sz w:val="22"/>
                <w:szCs w:val="22"/>
              </w:rPr>
              <w:t xml:space="preserve"> –</w:t>
            </w:r>
            <w:r w:rsidR="00C039A6">
              <w:rPr>
                <w:rFonts w:ascii="Arial" w:hAnsi="Arial" w:cs="Arial"/>
                <w:b/>
                <w:sz w:val="22"/>
                <w:szCs w:val="22"/>
              </w:rPr>
              <w:t xml:space="preserve"> Problema que a invenção pretende sol</w:t>
            </w:r>
            <w:r w:rsidR="00A71DCD">
              <w:rPr>
                <w:rFonts w:ascii="Arial" w:hAnsi="Arial" w:cs="Arial"/>
                <w:b/>
                <w:sz w:val="22"/>
                <w:szCs w:val="22"/>
              </w:rPr>
              <w:t>u</w:t>
            </w:r>
            <w:r w:rsidR="00C039A6">
              <w:rPr>
                <w:rFonts w:ascii="Arial" w:hAnsi="Arial" w:cs="Arial"/>
                <w:b/>
                <w:sz w:val="22"/>
                <w:szCs w:val="22"/>
              </w:rPr>
              <w:t>cionar</w:t>
            </w:r>
            <w:r w:rsidR="0021389D">
              <w:t>.</w:t>
            </w:r>
          </w:p>
          <w:p w14:paraId="3B39456B" w14:textId="77777777" w:rsidR="00911789" w:rsidRDefault="00911789"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t>A invenção soluciona, de forma conjunta, um grupo de problemas técnicos que hoje obriga o usuário a escolher entre fidelidade de sinal e autonomia/portabilidade em eletromiografia de superfície:</w:t>
            </w:r>
          </w:p>
          <w:p w14:paraId="2689B306" w14:textId="77777777" w:rsidR="00911789" w:rsidRDefault="00911789"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t>1. Consumo de energia incompatível com uso vestível prolongado. Sistemas sem fio de sEMG do estado da técnica consomem tipicamente entre 62 mW e 68 mW, e equipamentos clínicos de referência cerca de 65 mW, o que limita a autonomia em baterias compactas e inviabiliza monitoramento de longa duração fora do laboratório.</w:t>
            </w:r>
          </w:p>
          <w:p w14:paraId="146C0200" w14:textId="77777777" w:rsidR="00911789" w:rsidRDefault="00911789"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t>2. Sobrecarga de rádio. A transmissão amostra a amostra, ou em pacotes muito curtos, faz com que a sobrecarga de cabeçalho e o tempo de rádio no ar dominem o consumo, forçando os projetos a reduzir taxa de amostragem ou resolução para caber no orçamento energético — com perda de informação mioelétrica.</w:t>
            </w:r>
          </w:p>
          <w:p w14:paraId="7B69606B" w14:textId="77777777" w:rsidR="00911789" w:rsidRDefault="00911789"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t>3. Necessidade de reajuste físico do ganho. A amplitude do sEMG varia por ordens de grandeza entre grupos musculares, sítios de medição, sujeitos e condições de pele. Em sistemas com ganho fixo ou ajustado por trimpot, adaptar o dispositivo a um novo músculo exige acesso físico à placa, o que é impraticável em um dispositivo vestível já posicionado sob vestuário ou fixado ao corpo.</w:t>
            </w:r>
          </w:p>
          <w:p w14:paraId="4351E67C" w14:textId="77777777" w:rsidR="00911789" w:rsidRDefault="00911789"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t xml:space="preserve">4. Excursão negativa do sinal. As formas de onda de sEMG oscilam abaixo de 0 V, o que pode perturbar ou danificar as entradas do microcontrolador e do conversor analógico-digital caso </w:t>
            </w:r>
            <w:r>
              <w:rPr>
                <w:rFonts w:ascii="Arial" w:hAnsi="Arial" w:cs="Arial"/>
                <w:b/>
                <w:sz w:val="22"/>
                <w:szCs w:val="22"/>
              </w:rPr>
              <w:lastRenderedPageBreak/>
              <w:t>o sinal seja aplicado diretamente.</w:t>
            </w:r>
          </w:p>
          <w:p w14:paraId="26EFCCEC" w14:textId="77777777" w:rsidR="00911789" w:rsidRDefault="00911789"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t>5. Fragilidade do front-end no ambiente real. Interferência eletromagnética, descargas eletrostáticas, sobrecorrentes e sobretensões — inclusive as decorrentes de pulsos de estimulação elétrica aplicados no mesmo sujeito — comprometem a integridade do estágio de entrada e podem manter os nós internos em impedância excessivamente alta após o evento, impedindo a recuperação do sistema.</w:t>
            </w:r>
          </w:p>
          <w:p w14:paraId="24917EB2" w14:textId="6E83FBD2" w:rsidR="00FE6754" w:rsidRDefault="00911789" w:rsidP="00CC68F2">
            <w:pPr>
              <w:pStyle w:val="Cabealho"/>
              <w:tabs>
                <w:tab w:val="clear" w:pos="4419"/>
                <w:tab w:val="clear" w:pos="8838"/>
              </w:tabs>
              <w:spacing w:line="360" w:lineRule="auto"/>
              <w:rPr>
                <w:rFonts w:ascii="Arial" w:hAnsi="Arial" w:cs="Arial"/>
                <w:b/>
                <w:sz w:val="22"/>
                <w:szCs w:val="22"/>
              </w:rPr>
            </w:pPr>
            <w:r>
              <w:rPr>
                <w:rFonts w:ascii="Arial" w:hAnsi="Arial" w:cs="Arial"/>
                <w:b/>
                <w:sz w:val="22"/>
                <w:szCs w:val="22"/>
              </w:rPr>
              <w:t>6. Ausência de validação quantitativa comparável. A comparação entre dispositivos de sEMG é usualmente feita sobre coletas distintas, em sujeitos e instantes diferentes, o que impede atribuir as diferenças observadas ao hardware. Falta um método que permita submeter dois sistemas exatamente ao mesmo sinal de entrada.</w:t>
            </w:r>
          </w:p>
        </w:tc>
      </w:tr>
      <w:tr w:rsidR="00DF5449" w:rsidRPr="00C237B6" w14:paraId="188A6EE0" w14:textId="77777777" w:rsidTr="00593E1F">
        <w:trPr>
          <w:trHeight w:val="988"/>
        </w:trPr>
        <w:tc>
          <w:tcPr>
            <w:tcW w:w="10144" w:type="dxa"/>
            <w:gridSpan w:val="2"/>
          </w:tcPr>
          <w:p w14:paraId="767F9B1B" w14:textId="77777777" w:rsidR="00DF5449" w:rsidRDefault="00D86D78" w:rsidP="00CC68F2">
            <w:pPr>
              <w:pStyle w:val="Cabealho"/>
              <w:tabs>
                <w:tab w:val="clear" w:pos="4419"/>
                <w:tab w:val="clear" w:pos="8838"/>
              </w:tabs>
              <w:spacing w:line="360" w:lineRule="auto"/>
              <w:jc w:val="both"/>
              <w:rPr>
                <w:rFonts w:ascii="Arial" w:hAnsi="Arial" w:cs="Arial"/>
                <w:sz w:val="22"/>
                <w:szCs w:val="22"/>
              </w:rPr>
            </w:pPr>
            <w:r>
              <w:rPr>
                <w:rFonts w:ascii="Arial" w:hAnsi="Arial" w:cs="Arial"/>
                <w:b/>
                <w:sz w:val="22"/>
                <w:szCs w:val="22"/>
              </w:rPr>
              <w:lastRenderedPageBreak/>
              <w:t>1.9</w:t>
            </w:r>
            <w:r w:rsidR="00A71DCD">
              <w:rPr>
                <w:rFonts w:ascii="Arial" w:hAnsi="Arial" w:cs="Arial"/>
                <w:b/>
                <w:sz w:val="22"/>
                <w:szCs w:val="22"/>
              </w:rPr>
              <w:t xml:space="preserve"> </w:t>
            </w:r>
            <w:r w:rsidR="00120A08">
              <w:rPr>
                <w:rFonts w:ascii="Arial" w:hAnsi="Arial" w:cs="Arial"/>
                <w:b/>
                <w:sz w:val="22"/>
                <w:szCs w:val="22"/>
              </w:rPr>
              <w:t>–</w:t>
            </w:r>
            <w:r w:rsidR="00A71DCD">
              <w:rPr>
                <w:rFonts w:ascii="Arial" w:hAnsi="Arial" w:cs="Arial"/>
                <w:b/>
                <w:sz w:val="22"/>
                <w:szCs w:val="22"/>
              </w:rPr>
              <w:t xml:space="preserve"> </w:t>
            </w:r>
            <w:r w:rsidR="00120A08">
              <w:rPr>
                <w:rFonts w:ascii="Arial" w:hAnsi="Arial" w:cs="Arial"/>
                <w:b/>
                <w:sz w:val="22"/>
                <w:szCs w:val="22"/>
              </w:rPr>
              <w:t xml:space="preserve">Descrição detalhada da tecnologia </w:t>
            </w:r>
            <w:r w:rsidR="00120A08" w:rsidRPr="006A0257">
              <w:rPr>
                <w:rFonts w:ascii="Arial" w:hAnsi="Arial" w:cs="Arial"/>
                <w:i/>
                <w:iCs/>
                <w:color w:val="FF0000"/>
                <w:sz w:val="22"/>
                <w:szCs w:val="22"/>
              </w:rPr>
              <w:t>(Descrever a invenção</w:t>
            </w:r>
            <w:r w:rsidR="00A4746F" w:rsidRPr="006A0257">
              <w:rPr>
                <w:rFonts w:ascii="Arial" w:hAnsi="Arial" w:cs="Arial"/>
                <w:i/>
                <w:iCs/>
                <w:color w:val="FF0000"/>
                <w:sz w:val="22"/>
                <w:szCs w:val="22"/>
              </w:rPr>
              <w:t xml:space="preserve"> e</w:t>
            </w:r>
            <w:r w:rsidR="002C57B8" w:rsidRPr="006A0257">
              <w:rPr>
                <w:rFonts w:ascii="Arial" w:hAnsi="Arial" w:cs="Arial"/>
                <w:i/>
                <w:iCs/>
                <w:color w:val="FF0000"/>
                <w:sz w:val="22"/>
                <w:szCs w:val="22"/>
              </w:rPr>
              <w:t xml:space="preserve"> a melhor forma de realizá</w:t>
            </w:r>
            <w:r w:rsidR="00120A08" w:rsidRPr="006A0257">
              <w:rPr>
                <w:rFonts w:ascii="Arial" w:hAnsi="Arial" w:cs="Arial"/>
                <w:i/>
                <w:iCs/>
                <w:color w:val="FF0000"/>
                <w:sz w:val="22"/>
                <w:szCs w:val="22"/>
              </w:rPr>
              <w:t>-</w:t>
            </w:r>
            <w:r w:rsidR="00A4746F" w:rsidRPr="006A0257">
              <w:rPr>
                <w:rFonts w:ascii="Arial" w:hAnsi="Arial" w:cs="Arial"/>
                <w:i/>
                <w:iCs/>
                <w:color w:val="FF0000"/>
                <w:sz w:val="22"/>
                <w:szCs w:val="22"/>
              </w:rPr>
              <w:t>la)</w:t>
            </w:r>
            <w:r w:rsidR="0021389D">
              <w:rPr>
                <w:rFonts w:ascii="Arial" w:hAnsi="Arial" w:cs="Arial"/>
                <w:sz w:val="22"/>
                <w:szCs w:val="22"/>
              </w:rPr>
              <w:t>.</w:t>
            </w:r>
          </w:p>
          <w:p w14:paraId="4EEF9588"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A invenção consiste em um nó sensor de sEMG de canal único, alimentado por bateria, cuja cadeia de aquisição é dividida em sete blocos funcionais: pré-amplificação, filtro passa-alta, filtro passa-baixa, amplificador de ganho ajustável, conversão analógico-digital, circuito de tensão de referência e microcontrolador com rádio. A melhor forma de realização até aqui construída e caracterizada é descrita a seguir.</w:t>
            </w:r>
          </w:p>
          <w:p w14:paraId="6D24163E"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07492BA2"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1) Eletrodos e captação diferencial. São empregados três eletrodos de Ag/AgCl com gel condutivo: dois eletrodos ativos, posicionados nas extremidades e espaçados de 25 mm, realizam a medida diferencial do sinal de sEMG; um terceiro eletrodo, disposto entre eles, serve de referência. Essa configuração diferencial com eletrodo de referência interposto contribui de forma determinante para a supressão da interferência de modo comum.</w:t>
            </w:r>
          </w:p>
          <w:p w14:paraId="48FB047C"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6036B19C"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 xml:space="preserve">2) Pré-amplificação e proteção de entrada. O estágio de pré-amplificação utiliza o amplificador de instrumentação INA317, escolhido por consumir 50 microampères, apresentar tensão de offset de 75 microvolts, razão de rejeição de modo comum de 110 dB e baixo ruído — características essenciais para sinais de baixa amplitude. Ambas as entradas, positiva e negativa, são ligadas por meio de resistores R1 que limitam a corrente em caso de sobrecorrente. A proteção contra interferência eletromagnética e descarga eletrostática é obtida pela rede formada pelo resistor R2 e pelos capacitores C2 e C3. Diodos BAT54S protegem o estágio contra condições de subtensão e sobretensão. Após uma primeira filtragem passa-baixa, o sinal é amplificado pelo amplificador de instrumentação com ganho fixo de 35 vezes. Uma tensão de referência Vref injeta uma pequena </w:t>
            </w:r>
            <w:r>
              <w:rPr>
                <w:rFonts w:ascii="Arial" w:hAnsi="Arial" w:cs="Arial"/>
                <w:sz w:val="22"/>
                <w:szCs w:val="22"/>
              </w:rPr>
              <w:lastRenderedPageBreak/>
              <w:t>corrente de offset através dos resistores R3, o que auxilia a recuperação do sistema após um pulso de estimulação, evitando que os nós internos permaneçam em impedância excessivamente alta.</w:t>
            </w:r>
          </w:p>
          <w:p w14:paraId="523BA17E"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4C0AF02D"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3) Filtro passa-banda ativo. São utilizados filtros ativos, e não passivos, pelas vantagens de isolamento de impedância entre estágios consecutivos, possibilidade de operar simultaneamente como amplificadores de sinal e emprego de capacitores como elementos reativos, em lugar de indutores, cuja precisão e exatidão são mais difíceis de obter. Implementa-se um filtro passa-alta Sallen-Key de segunda ordem com resposta Butterworth, projetado para frequência de corte de 20 Hz (medida em 30 Hz) e ganho de 1,55, e um filtro passa-baixa Sallen-Key de segunda ordem, também Butterworth, projetado para frequência de corte de 482 Hz (medida em 400 Hz) e mesmo ganho de 1,55. A topologia Sallen-Key com resposta Butterworth é adotada por garantir banda passante maximamente plana. O ganho em cascata da cadeia completa é de 907 vezes, com banda de 30 Hz a 400 Hz.</w:t>
            </w:r>
          </w:p>
          <w:p w14:paraId="337714DE"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5C3AAF80"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4) Amplificador de ganho ajustável digitalmente. O estágio de ganho ajustável adapta a amplitude do sinal de sEMG ao sítio de medição, permitindo que sinais de músculos diferentes sejam trazidos a faixas compatíveis com o sistema de aquisição. O circuito emprega o circuito integrado DS3502, um potenciômetro digital de 7 bits controlado por barramento I2C, com resistência máxima ajustada em 10 kiloohms, o que permite variar o ganho do circuito de aquisição de 2 a 11 vezes. O ganho fixo do amplificador de instrumentação estabelece o limite inferior da faixa desejada, enquanto os ganhos mais elevados são obtidos por meio do circuito de ganho ajustável. Como o ajuste é feito por comando digital, ele pode ser executado remotamente e em tempo real pelo enlace sem fio, sem qualquer acesso físico ao dispositivo.</w:t>
            </w:r>
          </w:p>
          <w:p w14:paraId="04B78FD8"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5709F4DB"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5) Deslocador de nível. Como as formas de onda de sEMG frequentemente oscilam abaixo de 0 V, com risco de perturbação ou dano às entradas do microprocessador, foi projetado um estágio de deslocamento de nível DC em topologia inversora, empregando uma referência de precisão de 2,048 V (MAX6106) e um amplificador operacional MCP609, que translada o sinal para a faixa de 0 V a 5 V exigida pelo processador, sem perda de fidelidade.</w:t>
            </w:r>
          </w:p>
          <w:p w14:paraId="02429D1B"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7D91EB2D"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 xml:space="preserve">6) Conversão analógico-digital. O conversor empregado é o ADS112C04, um conversor sigma-delta de 16 bits e baixo consumo com interface I2C, adequado à captura de sinais de baixa amplitude. Ele </w:t>
            </w:r>
            <w:r>
              <w:rPr>
                <w:rFonts w:ascii="Arial" w:hAnsi="Arial" w:cs="Arial"/>
                <w:sz w:val="22"/>
                <w:szCs w:val="22"/>
              </w:rPr>
              <w:lastRenderedPageBreak/>
              <w:t>dispõe de amplificador de ganho programável (1 a 128 vezes), quatro canais diferenciais, taxas de amostragem ajustáveis até 2 kamostras/s e modos de operação eficientes, com consumo típico de 315 microampères. Opera de 2,3 V a 5,5 V, oferecendo alta resolução e flexibilidade para aplicações portáteis de biossensoriamento. Sua seleção foi motivada primordialmente pelo baixo consumo, pela alta resolução e pelo ganho configurável.</w:t>
            </w:r>
          </w:p>
          <w:p w14:paraId="06FCD71D"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1F608815"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7) Microcontrolador, rádio e alimentação. O sistema em chip nRF52840 integra núcleo Arm Cortex-M4F de 64 MHz, 1 MB de memória flash, 256 kB de RAM e rádio multiprotocolo de 2,4 GHz com suporte a Bluetooth 5.4 (LE, Long Range). Na realização descrita, o sistema em chip é alimentado por bateria de íon de lítio de célula única de 400 mAh e 3,7 V; um conversor elevador (step-up) de alta eficiência e um regulador de tensão de baixo ruído geram os trilhos de alimentação requeridos tanto pelo front-end analógico quanto pelo microcontrolador. A comunicação é BLE 5.1 e o receptor pode ser um computador ou um smartphone. A placa mede 55 mm x 30 mm.</w:t>
            </w:r>
          </w:p>
          <w:p w14:paraId="292D1B21"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36BFC078"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8) Interconexão digital. Os periféricos digitais compartilham um único barramento I2C (TWI) do microcontrolador, com linha de relógio SCL no pino P0.27 e linha de dados SDA no pino P0.26. O conversor ADS112C04 responde no endereço 0x45 e o potenciômetro digital DS3502 no endereço 0x28. O mapeamento do comando de ganho para o cursor do potenciômetro é linear, cobrindo toda a faixa de 7 bits (0x00 a 0x7F).</w:t>
            </w:r>
          </w:p>
          <w:p w14:paraId="55E37901"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02916ABD"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 xml:space="preserve">9) Firmware, agregação de pacotes e serviço BLE. O firmware amostra o conversor de forma contínua e armazena as amostras em um buffer circular do tipo primeiro a entrar, primeiro a sair. Na configuração caracterizada em laboratório, os dados adquiridos a 1 kamostra/s são agregados em notificações BLE emitidas a 20 Hz, o que reduz de forma significativa o tempo de rádio no ar sem sacrificar resolução — este é um elemento central da economia de energia obtida. O dispositivo expõe um serviço GATT customizado, de identificador 19b10001-1000-e8f2-537e-4f6cd168a114, com duas características: uma característica de dados de EMG, de identificador 19b10002-1000-e8f2-537e-4f6cd168a114, que transmite por notificação vetores de amostras inteiras sinalizadas de 16 bits; e uma característica de controle de ganho, de identificador 19b10003-1000-e8f2-537e-4f6cd168a114, na qual a escrita de um único octeto atualiza em tempo real o valor do cursor do DS3502 e, portanto, o ganho analógico do canal. O firmware verifica o descritor de configuração da característica antes de notificar e utiliza o evento de conclusão de transmissão como mecanismo de </w:t>
            </w:r>
            <w:r>
              <w:rPr>
                <w:rFonts w:ascii="Arial" w:hAnsi="Arial" w:cs="Arial"/>
                <w:sz w:val="22"/>
                <w:szCs w:val="22"/>
              </w:rPr>
              <w:lastRenderedPageBreak/>
              <w:t>controle de fluxo, o que mantem a perda de pacotes abaixo de 0,1%.</w:t>
            </w:r>
          </w:p>
          <w:p w14:paraId="029C774D"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732B1674"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10) Modos de operação e gestão de energia. O dispositivo opera em quatro estados distintos: OFF, em que todo o sistema é desligado e corrente e potência caem a zero; IDLE, em que a eletrônica está energizada mas o nó ainda não está conectado a um dispositivo central BLE; CONNECTED, em que o nó já está pareado ao receptor mas a característica BLE não está sendo lida; e TRANSMITTING, em que o receptor lê ativamente a característica e os pacotes são enviados periodicamente. Medidos sob trilho de 5,0 V, os valores eficazes de corrente e a potência resultante são: 0 mA e 0 mW em OFF; 2,922 mA e 14,61 mW em IDLE; 8,497 mA e 42,49 mW em CONNECTED; e 9,063 mA e 45,32 mW em TRANSMITTING. O estabelecimento da conexão eleva a corrente em um único degrau, de aproximadamente 2,9 mA para cerca de 8,5 mA, e o início do fluxo de dados faz surgir picos periódicos de corrente que revelam as transferências de pacotes. A minimização do consumo é obtida no nível do firmware por quatro estratégias combinadas: todos os periféricos não utilizados são desabilitados sempre que o rádio está desconectado; a rotina interna de gerenciamento de energia do sistema em chip é invocada durante os períodos de inatividade; a potência de transmissão BLE é reduzida a -20 dBm; e o intervalo de anúncio (advertising) é estendido do valor padrão de 40 ms para 500 ms, reduzindo ainda mais o ciclo de trabalho do rádio.</w:t>
            </w:r>
          </w:p>
          <w:p w14:paraId="1AAE4527"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03ED896E"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11) Modo alternativo de alta vazão. O mesmo hardware admite uma configuração de firmware voltada a fluxo contínuo de alta taxa, em que o conversor opera a 2 kamostras/s, as amostras são agrupadas em pacotes de 60 amostras inteiras sinalizadas de 16 bits (120 octetos por notificação), a unidade máxima de transmissão é negociada em 247 octetos, emprega-se a camada física BLE 2M e o intervalo de conexão é reduzido à faixa de 7,5 ms a 15 ms, com latência de escravo nula e tempo limite de supervisão de 4000 ms. Nessa configuração obtêm-se aproximadamente 250 pacotes por segundo, o que corresponde a cerca de 30 kB/s (240 kbit/s) de vazão útil. Essa realização troca autonomia por latência e taxa, e é adequada a aplicações de controle em tempo real; a comutação entre os dois modos é feita apenas por configuração de firmware, sem alteração de hardware.</w:t>
            </w:r>
          </w:p>
          <w:p w14:paraId="72745415"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12C04B1B"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12) Método de validação por reprodução física do sinal. Um aspecto relevante da realização é o método empregado para caracterizar o desempenho, que também integra a invenção enquanto forma de verificação. Em lugar de comparar coletas distintas, um segmento representativo de um conjunto de dados público de sEMG é reproduzido fisicamente por meio de um conversor digital-</w:t>
            </w:r>
            <w:r>
              <w:rPr>
                <w:rFonts w:ascii="Arial" w:hAnsi="Arial" w:cs="Arial"/>
                <w:sz w:val="22"/>
                <w:szCs w:val="22"/>
              </w:rPr>
              <w:lastRenderedPageBreak/>
              <w:t>analógico e aplicado simultaneamente ao dispositivo proposto e a um sistema de eletromiografia de grau clínico, de modo que ambos sejam submetidos exatamente ao mesmo sinal de entrada. Foi utilizado o EMG Physical Action Data Set (T. Theodoridis, UCI Machine Learning Repository, 2011, DOI 10.24432/C53W49), obtido com quatro voluntários — três homens e uma mulher, de 20 a 30 anos — em 20 sessões cada, com dez ações normais e dez ações agressivas, sinais captados por sistema Delsys com oito eletrodos de superfície em braços (bíceps e tríceps) e pernas (quadríceps e isquiotibiais), na Essex Robotic Arena de 4 m x 5,5 m, com saco de pancadas de 1,75 m, gerando cerca de 10.000 amostras por canal em cada sessão. O movimento selecionado foi um chute lateral (sidekicking), por representar contração muscular rápida e de alta amplitude.</w:t>
            </w:r>
          </w:p>
          <w:p w14:paraId="1284E0D3"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47F8CD8C"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13) Cadeia unificada de processamento e figura de mérito. A ambos os registros aplica-se o mesmo processamento: os sinais são normalizados para o intervalo de -1 a 1; o envelope é detectado pelo valor eficaz calculado em janelas deslizantes de 50 ms; os segmentos ativos são identificados quando o envelope excede 20% da amplitude de pico do sinal; o ruído é estimado pelo valor eficaz dos segmentos de repouso; e a razão sinal-ruído é calculada, em decibéis, como vinte vezes o logaritmo decimal da razão entre o valor eficaz do sinal e o valor eficaz do ruído. Esse procedimento assegura comparação quantitativa e justa entre os dois sistemas.</w:t>
            </w:r>
          </w:p>
          <w:p w14:paraId="218D12D7" w14:textId="77777777" w:rsidR="00911789" w:rsidRDefault="00911789" w:rsidP="00CC68F2">
            <w:pPr>
              <w:pStyle w:val="Cabealho"/>
              <w:tabs>
                <w:tab w:val="clear" w:pos="4419"/>
                <w:tab w:val="clear" w:pos="8838"/>
              </w:tabs>
              <w:spacing w:line="360" w:lineRule="auto"/>
              <w:jc w:val="both"/>
              <w:rPr>
                <w:rFonts w:ascii="Arial" w:hAnsi="Arial" w:cs="Arial"/>
                <w:sz w:val="22"/>
                <w:szCs w:val="22"/>
              </w:rPr>
            </w:pPr>
          </w:p>
          <w:p w14:paraId="186E43F0" w14:textId="1F754760" w:rsidR="00FE6754" w:rsidRDefault="00911789" w:rsidP="00CC68F2">
            <w:pPr>
              <w:pStyle w:val="Cabealho"/>
              <w:tabs>
                <w:tab w:val="clear" w:pos="4419"/>
                <w:tab w:val="clear" w:pos="8838"/>
              </w:tabs>
              <w:spacing w:line="360" w:lineRule="auto"/>
              <w:jc w:val="both"/>
              <w:rPr>
                <w:rFonts w:ascii="Arial" w:hAnsi="Arial" w:cs="Arial"/>
                <w:sz w:val="22"/>
                <w:szCs w:val="22"/>
              </w:rPr>
            </w:pPr>
            <w:r>
              <w:rPr>
                <w:rFonts w:ascii="Arial" w:hAnsi="Arial" w:cs="Arial"/>
                <w:sz w:val="22"/>
                <w:szCs w:val="22"/>
              </w:rPr>
              <w:t xml:space="preserve">14) Resultados obtidos. No domínio do tempo, os três sinais — o do conjunto de dados original, o adquirido pelo protótipo e o registrado pelo sistema clínico — apresentam forte alinhamento temporal, com picos de ativação sincronizados, estrutura de forma de onda e padrão de contração preservados, conforme evidenciado pelas curvas de envelope; as regiões de contração detectadas automaticamente são similares em todos os casos, indicando robustez do procedimento de segmentação. A análise de razão sinal-ruído resultou em 10,7 dB para o conjunto de dados original, 9,0 dB para o sistema proposto e 12,7 dB para o sistema clínico. Embora o sistema proposto apresente maior variabilidade de ruído de fundo, isso não afetou significativamente a identificação dos eventos relevantes, e os picos permanecem bem definidos, com consistência morfológica. No domínio da frequência, ambos os sistemas exibem ganho consistente na faixa fisiologicamente relevante; o sistema proposto apresenta ganho geralmente mais alto ao longo do espectro, indicando maior sensibilidade, e variações de fase mais abruptas em frequências elevadas, enquanto o sistema clínico apresenta deslocamento de fase mais linear e gradual. As diferenças observadas nas curvas de ganho e fase refletem características próprias de projeto e não comprometem a capacidade do </w:t>
            </w:r>
            <w:r>
              <w:rPr>
                <w:rFonts w:ascii="Arial" w:hAnsi="Arial" w:cs="Arial"/>
                <w:sz w:val="22"/>
                <w:szCs w:val="22"/>
              </w:rPr>
              <w:lastRenderedPageBreak/>
              <w:t>sistema proposto de representar adequadamente a dinâmica do sinal de sEMG em cenários reais de uso.</w:t>
            </w:r>
          </w:p>
          <w:p w14:paraId="10FEC2F8" w14:textId="77777777" w:rsidR="00FE6754" w:rsidRPr="00990FC1" w:rsidRDefault="00FE6754" w:rsidP="00CC68F2">
            <w:pPr>
              <w:pStyle w:val="Cabealho"/>
              <w:tabs>
                <w:tab w:val="clear" w:pos="4419"/>
                <w:tab w:val="clear" w:pos="8838"/>
              </w:tabs>
              <w:spacing w:line="360" w:lineRule="auto"/>
              <w:jc w:val="both"/>
              <w:rPr>
                <w:rFonts w:ascii="Arial" w:hAnsi="Arial" w:cs="Arial"/>
                <w:bCs/>
                <w:sz w:val="22"/>
                <w:szCs w:val="22"/>
              </w:rPr>
            </w:pPr>
          </w:p>
        </w:tc>
      </w:tr>
      <w:tr w:rsidR="006F792C" w:rsidRPr="00C237B6" w14:paraId="55916548" w14:textId="77777777" w:rsidTr="00593E1F">
        <w:trPr>
          <w:trHeight w:val="887"/>
        </w:trPr>
        <w:tc>
          <w:tcPr>
            <w:tcW w:w="10144" w:type="dxa"/>
            <w:gridSpan w:val="2"/>
            <w:vAlign w:val="center"/>
          </w:tcPr>
          <w:p w14:paraId="11CC457E" w14:textId="77777777" w:rsidR="006F792C" w:rsidRDefault="00D86D78" w:rsidP="00CC68F2">
            <w:pPr>
              <w:pStyle w:val="Cabealho"/>
              <w:spacing w:line="360" w:lineRule="auto"/>
              <w:rPr>
                <w:rFonts w:ascii="Arial" w:hAnsi="Arial" w:cs="Arial"/>
                <w:sz w:val="22"/>
                <w:szCs w:val="22"/>
              </w:rPr>
            </w:pPr>
            <w:r>
              <w:rPr>
                <w:rFonts w:ascii="Arial" w:hAnsi="Arial" w:cs="Arial"/>
                <w:b/>
                <w:sz w:val="22"/>
                <w:szCs w:val="22"/>
              </w:rPr>
              <w:lastRenderedPageBreak/>
              <w:t>1.10</w:t>
            </w:r>
            <w:r w:rsidR="00A4746F">
              <w:rPr>
                <w:rFonts w:ascii="Arial" w:hAnsi="Arial" w:cs="Arial"/>
                <w:b/>
                <w:sz w:val="22"/>
                <w:szCs w:val="22"/>
              </w:rPr>
              <w:t xml:space="preserve"> – Variações da tecnologia </w:t>
            </w:r>
            <w:r w:rsidR="00A4746F" w:rsidRPr="00990FC1">
              <w:rPr>
                <w:rFonts w:ascii="Arial" w:hAnsi="Arial" w:cs="Arial"/>
                <w:i/>
                <w:iCs/>
                <w:color w:val="FF0000"/>
                <w:sz w:val="22"/>
                <w:szCs w:val="22"/>
              </w:rPr>
              <w:t>(</w:t>
            </w:r>
            <w:r w:rsidR="00D95479" w:rsidRPr="00990FC1">
              <w:rPr>
                <w:rFonts w:ascii="Arial" w:hAnsi="Arial" w:cs="Arial"/>
                <w:i/>
                <w:iCs/>
                <w:color w:val="FF0000"/>
                <w:sz w:val="22"/>
                <w:szCs w:val="22"/>
              </w:rPr>
              <w:t>As variações são previsões de formas possíveis de realização da invenção</w:t>
            </w:r>
            <w:r w:rsidR="00A4746F" w:rsidRPr="00990FC1">
              <w:rPr>
                <w:rFonts w:ascii="Arial" w:hAnsi="Arial" w:cs="Arial"/>
                <w:i/>
                <w:iCs/>
                <w:color w:val="FF0000"/>
                <w:sz w:val="22"/>
                <w:szCs w:val="22"/>
              </w:rPr>
              <w:t>, incluindo faixas, proporções, materiais alternativos, etc)</w:t>
            </w:r>
            <w:r w:rsidR="00A4746F" w:rsidRPr="0028197C">
              <w:rPr>
                <w:rFonts w:ascii="Arial" w:hAnsi="Arial" w:cs="Arial"/>
                <w:sz w:val="22"/>
                <w:szCs w:val="22"/>
              </w:rPr>
              <w:t>.</w:t>
            </w:r>
          </w:p>
          <w:p w14:paraId="192562BC"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t>1. Número de canais. A realização descrita é de canal único, mas o conversor ADS112C04 dispõe de quatro canais diferenciais, permitindo variações com 2 a 4 canais de sEMG no mesmo nó sensor sem alteração do barramento digital; variações com maior contagem de canais podem ser obtidas replicando a cadeia analógica e multiplexando conversores no mesmo barramento I2C, com endereços distintos.</w:t>
            </w:r>
          </w:p>
          <w:p w14:paraId="55D6A53C"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t>2. Taxa de amostragem e resolução efetiva. A taxa pode ser ajustada de algumas centenas de amostras por segundo até 2 kamostras/s, conforme o compromisso desejado entre banda útil e consumo. O amplificador de ganho programável interno ao conversor pode ser configurado de 1 a 128 vezes, redistribuindo o ganho entre os domínios analógico e digital.</w:t>
            </w:r>
          </w:p>
          <w:p w14:paraId="7A14B0B5"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t>3. Faixa de ganho analógico. A resistência máxima do potenciômetro digital pode ser ajustada para valores distintos de 10 kiloohms, deslocando a faixa de ganho ajustável; a faixa de 2 a 11 vezes descrita pode assim ser estendida para cima ou para baixo. O ganho fixo de 35 vezes do amplificador de instrumentação pode igualmente ser redimensionado pela rede de ganho externa.</w:t>
            </w:r>
          </w:p>
          <w:p w14:paraId="5F5BF90B"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t>4. Banda passante. As frequências de corte de projeto, de 20 Hz e 482 Hz, podem ser reposicionadas pela escolha dos componentes das redes Sallen-Key, cobrindo variações com banda mais estreita, para rejeição mais agressiva de artefato de movimento e de interferência da rede elétrica, ou mais larga, para captar componentes de alta frequência de interesse em estudos de velocidade de condução. A ordem dos filtros pode ser elevada por cascateamento de seções Sallen-Key adicionais, e outras respostas, como Chebyshev ou Bessel, podem substituir a Butterworth quando o requisito predominante for seletividade ou linearidade de fase, respectivamente.</w:t>
            </w:r>
          </w:p>
          <w:p w14:paraId="3E82BDD1"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t>5. Componentes alternativos. O amplificador de instrumentação INA317 pode ser substituído por outros amplificadores de instrumentação de micropotência com razão de rejeição de modo comum equivalente ou superior; o potenciômetro digital DS3502 por potenciômetros digitais de resolução distinta, inclusive com interface SPI; o conversor ADS112C04 por outros conversores sigma-delta de 16 bits ou mais; e o par MAX6106 e MCP609 por outras combinações de referência de tensão de precisão e amplificador operacional de baixo consumo, mantendo-se a topologia inversora de deslocamento de nível.</w:t>
            </w:r>
          </w:p>
          <w:p w14:paraId="155F0D95"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lastRenderedPageBreak/>
              <w:t>6. Microcontrolador e enlace sem fio. O sistema em chip nRF52840 pode ser substituído por outros sistemas em chip com rádio BLE. Além do BLE 5.1 empregado, são possíveis variações que utilizem BLE Long Range (codificado), BLE 2M, ou ainda outros enlaces de baixo consumo, com o entendimento de que a estratégia de agregação de amostras em pacotes se mantém aplicável.</w:t>
            </w:r>
          </w:p>
          <w:p w14:paraId="43B9AAFC"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t>7. Política de agregação e ciclo de trabalho do rádio. A relação entre taxa de aquisição e taxa de notificação pode ser variada continuamente: a realização descrita agrega dados de 1 kamostra/s em notificações de 20 Hz, e o modo alternativo agrega 60 amostras por pacote a aproximadamente 250 pacotes por segundo. Variações intermediárias permitem posicionar o dispositivo em qualquer ponto do compromisso entre latência, vazão e autonomia. A potência de transmissão pode ser ajustada entre -20 dBm e os níveis máximos suportados pelo rádio, e o intervalo de anúncio entre 40 ms e alguns segundos, conforme a distância de operação e a autonomia pretendidas. Variações podem ainda incluir compressão ou extração de características embarcada, como cálculo do envelope por valor eficaz no próprio nó, transmitindo-se apenas o envelope quando a aplicação não exigir a forma de onda completa.</w:t>
            </w:r>
          </w:p>
          <w:p w14:paraId="5C0C9EAF"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t>8. Alimentação. A bateria de íon de lítio de 400 mAh e 3,7 V pode ser substituída por células de capacidade distinta, incluindo células-moeda, ajustando-se o conversor elevador; variações podem incorporar recarga por indução, gerenciamento de carga integrado e monitoramento do estado de carga.</w:t>
            </w:r>
          </w:p>
          <w:p w14:paraId="6FE27475"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t>9. Eletrodos. Os eletrodos de Ag/AgCl com gel podem ser substituídos por eletrodos secos, eletrodos têxteis integrados a vestuário ou eletrodos impressos flexíveis. O espaçamento de 25 mm entre os terminais ativos pode ser ajustado conforme o grupo muscular alvo e o comprimento das fibras.</w:t>
            </w:r>
          </w:p>
          <w:p w14:paraId="6E41E163"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t>10. Fator de forma. A placa de 55 mm x 30 mm pode ser reduzida por integração adicional ou dividida em placas empilhadas, e o conjunto pode ser encapsulado em invólucro adesivo, braçadeira elástica ou bolso têxtil.</w:t>
            </w:r>
          </w:p>
          <w:p w14:paraId="749D33EC" w14:textId="77777777" w:rsidR="00911789" w:rsidRDefault="00911789" w:rsidP="00CC68F2">
            <w:pPr>
              <w:pStyle w:val="Cabealho"/>
              <w:spacing w:line="360" w:lineRule="auto"/>
              <w:rPr>
                <w:rFonts w:ascii="Arial" w:hAnsi="Arial" w:cs="Arial"/>
                <w:sz w:val="22"/>
                <w:szCs w:val="22"/>
              </w:rPr>
            </w:pPr>
            <w:r>
              <w:rPr>
                <w:rFonts w:ascii="Arial" w:hAnsi="Arial" w:cs="Arial"/>
                <w:sz w:val="22"/>
                <w:szCs w:val="22"/>
              </w:rPr>
              <w:t>11. Reprodução física do sinal para verificação. O método de validação pode empregar qualquer conversor digital-analógico de resolução e banda adequadas, outros conjuntos de dados de sEMG, e outros sistemas de referência de grau clínico, mantendo-se o princípio de submeter os sistemas comparados exatamente ao mesmo sinal de entrada.</w:t>
            </w:r>
          </w:p>
          <w:p w14:paraId="6492BC80" w14:textId="53AA881C" w:rsidR="00FE6754" w:rsidRDefault="00911789" w:rsidP="00CC68F2">
            <w:pPr>
              <w:pStyle w:val="Cabealho"/>
              <w:spacing w:line="360" w:lineRule="auto"/>
              <w:rPr>
                <w:rFonts w:ascii="Arial" w:hAnsi="Arial" w:cs="Arial"/>
                <w:sz w:val="22"/>
                <w:szCs w:val="22"/>
              </w:rPr>
            </w:pPr>
            <w:r>
              <w:rPr>
                <w:rFonts w:ascii="Arial" w:hAnsi="Arial" w:cs="Arial"/>
                <w:sz w:val="22"/>
                <w:szCs w:val="22"/>
              </w:rPr>
              <w:t>12. Aplicações. Sem alteração de hardware, o dispositivo aplica-se a ciências do esporte, reabilitação e fisioterapia, ergonomia, controle de próteses mioelétricas e exoesqueletos, interfaces homem-máquina e acompanhamento de fadiga muscular.</w:t>
            </w:r>
          </w:p>
          <w:p w14:paraId="39358739" w14:textId="77777777" w:rsidR="006F792C" w:rsidRDefault="006F792C" w:rsidP="00CC68F2">
            <w:pPr>
              <w:pStyle w:val="Cabealho"/>
              <w:spacing w:line="360" w:lineRule="auto"/>
              <w:rPr>
                <w:rFonts w:ascii="Arial" w:hAnsi="Arial" w:cs="Arial"/>
                <w:b/>
                <w:sz w:val="22"/>
                <w:szCs w:val="22"/>
              </w:rPr>
            </w:pPr>
          </w:p>
        </w:tc>
      </w:tr>
      <w:tr w:rsidR="00C039A6" w:rsidRPr="00C237B6" w14:paraId="113A19DA" w14:textId="77777777" w:rsidTr="00593E1F">
        <w:trPr>
          <w:trHeight w:val="887"/>
        </w:trPr>
        <w:tc>
          <w:tcPr>
            <w:tcW w:w="10144" w:type="dxa"/>
            <w:gridSpan w:val="2"/>
          </w:tcPr>
          <w:p w14:paraId="45E75140" w14:textId="77777777" w:rsidR="00C039A6" w:rsidRDefault="00D86D78" w:rsidP="00CC68F2">
            <w:pPr>
              <w:pStyle w:val="Cabealho"/>
              <w:spacing w:line="360" w:lineRule="auto"/>
              <w:jc w:val="both"/>
              <w:rPr>
                <w:rFonts w:ascii="Arial" w:hAnsi="Arial" w:cs="Arial"/>
                <w:sz w:val="22"/>
                <w:szCs w:val="22"/>
              </w:rPr>
            </w:pPr>
            <w:r>
              <w:rPr>
                <w:rFonts w:ascii="Arial" w:hAnsi="Arial" w:cs="Arial"/>
                <w:b/>
                <w:sz w:val="22"/>
                <w:szCs w:val="22"/>
              </w:rPr>
              <w:lastRenderedPageBreak/>
              <w:t>1.11</w:t>
            </w:r>
            <w:r w:rsidR="00A4746F">
              <w:rPr>
                <w:rFonts w:ascii="Arial" w:hAnsi="Arial" w:cs="Arial"/>
                <w:b/>
                <w:sz w:val="22"/>
                <w:szCs w:val="22"/>
              </w:rPr>
              <w:t xml:space="preserve"> –</w:t>
            </w:r>
            <w:r w:rsidR="00D95479">
              <w:rPr>
                <w:rFonts w:ascii="Arial" w:hAnsi="Arial" w:cs="Arial"/>
                <w:b/>
                <w:sz w:val="22"/>
                <w:szCs w:val="22"/>
              </w:rPr>
              <w:t xml:space="preserve"> </w:t>
            </w:r>
            <w:r w:rsidR="00161529">
              <w:rPr>
                <w:rFonts w:ascii="Arial" w:hAnsi="Arial" w:cs="Arial"/>
                <w:b/>
                <w:sz w:val="22"/>
                <w:szCs w:val="22"/>
              </w:rPr>
              <w:t xml:space="preserve">Novidade e atividade inventiva </w:t>
            </w:r>
            <w:r w:rsidR="00D95479" w:rsidRPr="00990FC1">
              <w:rPr>
                <w:rFonts w:ascii="Arial" w:hAnsi="Arial" w:cs="Arial"/>
                <w:i/>
                <w:iCs/>
                <w:color w:val="FF0000"/>
                <w:sz w:val="22"/>
                <w:szCs w:val="22"/>
              </w:rPr>
              <w:t>(Comparar a solução proposta com o</w:t>
            </w:r>
            <w:r w:rsidR="00161529" w:rsidRPr="00990FC1">
              <w:rPr>
                <w:rFonts w:ascii="Arial" w:hAnsi="Arial" w:cs="Arial"/>
                <w:i/>
                <w:iCs/>
                <w:color w:val="FF0000"/>
                <w:sz w:val="22"/>
                <w:szCs w:val="22"/>
              </w:rPr>
              <w:t>utras soluções que já foram divulgadas</w:t>
            </w:r>
            <w:r w:rsidR="00D95479" w:rsidRPr="00990FC1">
              <w:rPr>
                <w:rFonts w:ascii="Arial" w:hAnsi="Arial" w:cs="Arial"/>
                <w:i/>
                <w:iCs/>
                <w:color w:val="FF0000"/>
                <w:sz w:val="22"/>
                <w:szCs w:val="22"/>
              </w:rPr>
              <w:t xml:space="preserve"> no estado da técnica</w:t>
            </w:r>
            <w:r w:rsidR="00161529" w:rsidRPr="00990FC1">
              <w:rPr>
                <w:rFonts w:ascii="Arial" w:hAnsi="Arial" w:cs="Arial"/>
                <w:i/>
                <w:iCs/>
                <w:color w:val="FF0000"/>
                <w:sz w:val="22"/>
                <w:szCs w:val="22"/>
              </w:rPr>
              <w:t>, ressaltando o que diferencia a invenção proposta do que já existe</w:t>
            </w:r>
            <w:r w:rsidR="001901AE" w:rsidRPr="00990FC1">
              <w:rPr>
                <w:rFonts w:ascii="Arial" w:hAnsi="Arial" w:cs="Arial"/>
                <w:i/>
                <w:iCs/>
                <w:color w:val="FF0000"/>
                <w:sz w:val="22"/>
                <w:szCs w:val="22"/>
              </w:rPr>
              <w:t xml:space="preserve">. </w:t>
            </w:r>
            <w:r w:rsidR="001901AE" w:rsidRPr="00990FC1">
              <w:rPr>
                <w:rFonts w:ascii="Arial" w:hAnsi="Arial" w:cs="Arial"/>
                <w:b/>
                <w:i/>
                <w:iCs/>
                <w:color w:val="FF0000"/>
                <w:sz w:val="22"/>
                <w:szCs w:val="22"/>
                <w:u w:val="single"/>
              </w:rPr>
              <w:t>É imprescindível</w:t>
            </w:r>
            <w:r w:rsidR="001901AE" w:rsidRPr="00990FC1">
              <w:rPr>
                <w:rFonts w:ascii="Arial" w:hAnsi="Arial" w:cs="Arial"/>
                <w:i/>
                <w:iCs/>
                <w:color w:val="FF0000"/>
                <w:sz w:val="22"/>
                <w:szCs w:val="22"/>
              </w:rPr>
              <w:t xml:space="preserve"> acrescentar o que foi </w:t>
            </w:r>
            <w:r w:rsidR="00B6133F" w:rsidRPr="00990FC1">
              <w:rPr>
                <w:rFonts w:ascii="Arial" w:hAnsi="Arial" w:cs="Arial"/>
                <w:i/>
                <w:iCs/>
                <w:color w:val="FF0000"/>
                <w:sz w:val="22"/>
                <w:szCs w:val="22"/>
              </w:rPr>
              <w:t>encontrado na busca por</w:t>
            </w:r>
            <w:r w:rsidR="001901AE" w:rsidRPr="00990FC1">
              <w:rPr>
                <w:rFonts w:ascii="Arial" w:hAnsi="Arial" w:cs="Arial"/>
                <w:i/>
                <w:iCs/>
                <w:color w:val="FF0000"/>
                <w:sz w:val="22"/>
                <w:szCs w:val="22"/>
              </w:rPr>
              <w:t xml:space="preserve"> documento</w:t>
            </w:r>
            <w:r w:rsidR="00B6133F" w:rsidRPr="00990FC1">
              <w:rPr>
                <w:rFonts w:ascii="Arial" w:hAnsi="Arial" w:cs="Arial"/>
                <w:i/>
                <w:iCs/>
                <w:color w:val="FF0000"/>
                <w:sz w:val="22"/>
                <w:szCs w:val="22"/>
              </w:rPr>
              <w:t>s</w:t>
            </w:r>
            <w:r w:rsidR="001901AE" w:rsidRPr="00990FC1">
              <w:rPr>
                <w:rFonts w:ascii="Arial" w:hAnsi="Arial" w:cs="Arial"/>
                <w:i/>
                <w:iCs/>
                <w:color w:val="FF0000"/>
                <w:sz w:val="22"/>
                <w:szCs w:val="22"/>
              </w:rPr>
              <w:t xml:space="preserve"> de patente. Para isso, solicitamos que realizem uma busc</w:t>
            </w:r>
            <w:r w:rsidR="00B83B69" w:rsidRPr="00990FC1">
              <w:rPr>
                <w:rFonts w:ascii="Arial" w:hAnsi="Arial" w:cs="Arial"/>
                <w:i/>
                <w:iCs/>
                <w:color w:val="FF0000"/>
                <w:sz w:val="22"/>
                <w:szCs w:val="22"/>
              </w:rPr>
              <w:t xml:space="preserve">a nas bases de dados apropriadas, como </w:t>
            </w:r>
            <w:hyperlink r:id="rId10" w:history="1">
              <w:r w:rsidR="00B83B69" w:rsidRPr="00990FC1">
                <w:rPr>
                  <w:rStyle w:val="Hyperlink"/>
                  <w:rFonts w:ascii="Arial" w:hAnsi="Arial" w:cs="Arial"/>
                  <w:i/>
                  <w:iCs/>
                  <w:color w:val="FF0000"/>
                  <w:sz w:val="22"/>
                  <w:szCs w:val="22"/>
                </w:rPr>
                <w:t>https://patents.google.com/</w:t>
              </w:r>
            </w:hyperlink>
            <w:r w:rsidR="00B83B69" w:rsidRPr="00990FC1">
              <w:rPr>
                <w:rFonts w:ascii="Arial" w:hAnsi="Arial" w:cs="Arial"/>
                <w:i/>
                <w:iCs/>
                <w:color w:val="FF0000"/>
                <w:sz w:val="22"/>
                <w:szCs w:val="22"/>
              </w:rPr>
              <w:t xml:space="preserve">; </w:t>
            </w:r>
            <w:hyperlink r:id="rId11" w:history="1">
              <w:r w:rsidR="00B83B69" w:rsidRPr="00990FC1">
                <w:rPr>
                  <w:rStyle w:val="Hyperlink"/>
                  <w:rFonts w:ascii="Arial" w:hAnsi="Arial" w:cs="Arial"/>
                  <w:i/>
                  <w:iCs/>
                  <w:color w:val="FF0000"/>
                  <w:sz w:val="22"/>
                  <w:szCs w:val="22"/>
                </w:rPr>
                <w:t>https://worldwide.espacenet.com/patent/</w:t>
              </w:r>
            </w:hyperlink>
            <w:r w:rsidR="00B83B69" w:rsidRPr="00990FC1">
              <w:rPr>
                <w:rFonts w:ascii="Arial" w:hAnsi="Arial" w:cs="Arial"/>
                <w:i/>
                <w:iCs/>
                <w:color w:val="FF0000"/>
                <w:sz w:val="22"/>
                <w:szCs w:val="22"/>
              </w:rPr>
              <w:t xml:space="preserve">; </w:t>
            </w:r>
            <w:hyperlink r:id="rId12" w:history="1">
              <w:r w:rsidR="00B83B69" w:rsidRPr="00990FC1">
                <w:rPr>
                  <w:rStyle w:val="Hyperlink"/>
                  <w:rFonts w:ascii="Arial" w:hAnsi="Arial" w:cs="Arial"/>
                  <w:i/>
                  <w:iCs/>
                  <w:color w:val="FF0000"/>
                  <w:sz w:val="22"/>
                  <w:szCs w:val="22"/>
                </w:rPr>
                <w:t>https://busca.inpi.gov.br/pePI/jsp/patentes/PatenteSearchBasico.jsp</w:t>
              </w:r>
            </w:hyperlink>
            <w:r w:rsidR="00B83B69" w:rsidRPr="00990FC1">
              <w:rPr>
                <w:rFonts w:ascii="Arial" w:hAnsi="Arial" w:cs="Arial"/>
                <w:i/>
                <w:iCs/>
                <w:color w:val="FF0000"/>
                <w:sz w:val="22"/>
                <w:szCs w:val="22"/>
              </w:rPr>
              <w:t xml:space="preserve">; </w:t>
            </w:r>
            <w:hyperlink r:id="rId13" w:history="1">
              <w:r w:rsidR="00B83B69" w:rsidRPr="00990FC1">
                <w:rPr>
                  <w:rStyle w:val="Hyperlink"/>
                  <w:rFonts w:ascii="Arial" w:hAnsi="Arial" w:cs="Arial"/>
                  <w:i/>
                  <w:iCs/>
                  <w:color w:val="FF0000"/>
                  <w:sz w:val="22"/>
                  <w:szCs w:val="22"/>
                </w:rPr>
                <w:t>https://www.lens.org/</w:t>
              </w:r>
            </w:hyperlink>
            <w:r w:rsidR="00B83B69" w:rsidRPr="00990FC1">
              <w:rPr>
                <w:rFonts w:ascii="Arial" w:hAnsi="Arial" w:cs="Arial"/>
                <w:i/>
                <w:iCs/>
                <w:color w:val="FF0000"/>
                <w:sz w:val="22"/>
                <w:szCs w:val="22"/>
              </w:rPr>
              <w:t xml:space="preserve">; </w:t>
            </w:r>
            <w:hyperlink r:id="rId14" w:history="1">
              <w:r w:rsidR="00B83B69" w:rsidRPr="00990FC1">
                <w:rPr>
                  <w:rStyle w:val="Hyperlink"/>
                  <w:rFonts w:ascii="Arial" w:hAnsi="Arial" w:cs="Arial"/>
                  <w:i/>
                  <w:iCs/>
                  <w:color w:val="FF0000"/>
                  <w:sz w:val="22"/>
                  <w:szCs w:val="22"/>
                </w:rPr>
                <w:t>https://patentscope.wipo.int/search/pt/search.jsf</w:t>
              </w:r>
            </w:hyperlink>
            <w:r w:rsidR="00B83B69" w:rsidRPr="00990FC1">
              <w:rPr>
                <w:rFonts w:ascii="Arial" w:hAnsi="Arial" w:cs="Arial"/>
                <w:i/>
                <w:iCs/>
                <w:color w:val="FF0000"/>
                <w:sz w:val="22"/>
                <w:szCs w:val="22"/>
              </w:rPr>
              <w:t>; etc</w:t>
            </w:r>
            <w:r w:rsidR="00D95479" w:rsidRPr="00990FC1">
              <w:rPr>
                <w:rFonts w:ascii="Arial" w:hAnsi="Arial" w:cs="Arial"/>
                <w:i/>
                <w:iCs/>
                <w:color w:val="FF0000"/>
                <w:sz w:val="22"/>
                <w:szCs w:val="22"/>
              </w:rPr>
              <w:t>)</w:t>
            </w:r>
            <w:r w:rsidR="0021389D" w:rsidRPr="00990FC1">
              <w:rPr>
                <w:rFonts w:ascii="Arial" w:hAnsi="Arial" w:cs="Arial"/>
                <w:i/>
                <w:iCs/>
                <w:color w:val="FF0000"/>
                <w:sz w:val="22"/>
                <w:szCs w:val="22"/>
              </w:rPr>
              <w:t>.</w:t>
            </w:r>
          </w:p>
          <w:p w14:paraId="5624D2C6" w14:textId="50FCC2F9" w:rsidR="00FE6754" w:rsidRDefault="00911789" w:rsidP="00CC68F2">
            <w:pPr>
              <w:pStyle w:val="Cabealho"/>
              <w:spacing w:line="360" w:lineRule="auto"/>
              <w:jc w:val="both"/>
              <w:rPr>
                <w:rFonts w:ascii="Arial" w:hAnsi="Arial" w:cs="Arial"/>
                <w:sz w:val="22"/>
                <w:szCs w:val="22"/>
              </w:rPr>
            </w:pPr>
            <w:r>
              <w:rPr>
                <w:rFonts w:ascii="Arial" w:hAnsi="Arial" w:cs="Arial"/>
                <w:sz w:val="22"/>
                <w:szCs w:val="22"/>
              </w:rPr>
              <w:t>A solução proposta distingue-se do estado da técnica pela combinação, em um único nó sensor de canal único alimentado por bateria e de 55 mm x 30 mm, dos seguintes elementos: (a) cadeia analógica dedicada à banda de 30 Hz a 400 Hz com ganho em cascata de 907 vezes, rede de proteção de entrada contra interferência eletromagnética, descarga eletrostática, sobrecorrente e sobretensão, e injeção de corrente de offset para recuperação após pulso de estimulação; (b) estágio de ganho ajustável de 2 a 11 vezes comandado remotamente por potenciômetro digital via característica GATT dedicada, sem acesso físico ao dispositivo; (c) conversão sigma-delta de 16 bits a 2 kamostras/s; (d) desacoplamento entre a taxa de aquisição e a taxa de notificação BLE por meio de agregação de amostras em pacotes, associado à redução da potência de transmissão a -20 dBm e à extensão do intervalo de anúncio a 500 ms, do que resulta consumo de 45,32 mW em transmissão contínua, aproximadamente 30% inferior ao das arquiteturas comparadas; e (e) método de verificação por reprodução física do sinal de um conjunto de dados público, com aquisição simultânea pelo dispositivo proposto e por um sistema de grau clínico, o que elimina a variabilidade entre sujeitos e sessões na comparação. O quadro a seguir apresenta a comparação com os documentos e referências levantados.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6521"/>
            </w:tblGrid>
            <w:tr w:rsidR="00FE6754" w:rsidRPr="003F7418" w14:paraId="01593B70" w14:textId="77777777" w:rsidTr="00593E1F">
              <w:tc>
                <w:tcPr>
                  <w:tcW w:w="3397" w:type="dxa"/>
                  <w:vAlign w:val="center"/>
                </w:tcPr>
                <w:p w14:paraId="5DB6DD8E" w14:textId="77777777" w:rsidR="00FE6754" w:rsidRPr="003F7418" w:rsidRDefault="00FE6754" w:rsidP="00CC68F2">
                  <w:pPr>
                    <w:pStyle w:val="Cabealho"/>
                    <w:spacing w:line="360" w:lineRule="auto"/>
                    <w:jc w:val="center"/>
                    <w:rPr>
                      <w:rFonts w:ascii="Arial" w:hAnsi="Arial" w:cs="Arial"/>
                      <w:b/>
                      <w:sz w:val="22"/>
                      <w:szCs w:val="22"/>
                    </w:rPr>
                  </w:pPr>
                  <w:r w:rsidRPr="003F7418">
                    <w:rPr>
                      <w:rFonts w:ascii="Arial" w:hAnsi="Arial" w:cs="Arial"/>
                      <w:b/>
                      <w:sz w:val="22"/>
                      <w:szCs w:val="22"/>
                    </w:rPr>
                    <w:t>Número e título do documento de patente / referência bibliográfica</w:t>
                  </w:r>
                </w:p>
              </w:tc>
              <w:tc>
                <w:tcPr>
                  <w:tcW w:w="6521" w:type="dxa"/>
                  <w:vAlign w:val="center"/>
                </w:tcPr>
                <w:p w14:paraId="4B5E7271" w14:textId="77777777" w:rsidR="00FE6754" w:rsidRPr="003F7418" w:rsidRDefault="00FE6754" w:rsidP="00CC68F2">
                  <w:pPr>
                    <w:pStyle w:val="Cabealho"/>
                    <w:spacing w:line="360" w:lineRule="auto"/>
                    <w:jc w:val="center"/>
                    <w:rPr>
                      <w:rFonts w:ascii="Arial" w:hAnsi="Arial" w:cs="Arial"/>
                      <w:b/>
                      <w:sz w:val="22"/>
                      <w:szCs w:val="22"/>
                    </w:rPr>
                  </w:pPr>
                  <w:r w:rsidRPr="003F7418">
                    <w:rPr>
                      <w:rFonts w:ascii="Arial" w:hAnsi="Arial" w:cs="Arial"/>
                      <w:b/>
                      <w:sz w:val="22"/>
                      <w:szCs w:val="22"/>
                    </w:rPr>
                    <w:t>Comparação com a sua invenção</w:t>
                  </w:r>
                </w:p>
              </w:tc>
            </w:tr>
            <w:tr w:rsidR="00FE6754" w:rsidRPr="003F7418" w14:paraId="26951CA2" w14:textId="77777777" w:rsidTr="00593E1F">
              <w:tc>
                <w:tcPr>
                  <w:tcW w:w="3397" w:type="dxa"/>
                </w:tcPr>
                <w:p w14:paraId="5749D7C1" w14:textId="7C38A39C" w:rsidR="00FE6754"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 xml:space="preserve">ATENÇÃO — BUSCA EM BASES DE PATENTES A SER COMPLETADA PELOS INVENTORES E PELA CTIT ANTES DO ENVIO. O quadro abaixo consolida a comparação com a literatura técnica não </w:t>
                  </w:r>
                  <w:r>
                    <w:rPr>
                      <w:rFonts w:ascii="Arial" w:hAnsi="Arial" w:cs="Arial"/>
                      <w:sz w:val="22"/>
                      <w:szCs w:val="22"/>
                    </w:rPr>
                    <w:lastRenderedPageBreak/>
                    <w:t>patentária efetivamente levantada e verificada pelos inventores. A busca em bases de documentos de patente (Google Patents, Espacenet, INPI, Lens.org e Patentscope) ainda deve ser realizada e os resultados inseridos nas linhas subsequentes, com número e título de cada documento.</w:t>
                  </w:r>
                </w:p>
              </w:tc>
              <w:tc>
                <w:tcPr>
                  <w:tcW w:w="6521" w:type="dxa"/>
                </w:tcPr>
                <w:p w14:paraId="46E6FD6D" w14:textId="38147E15" w:rsidR="00FE6754"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lastRenderedPageBreak/>
                    <w:t xml:space="preserve">Expressões de busca sugeridas, a executar nas bases indicadas no enunciado deste campo: (i) sEMG AND (BLE OR Bluetooth Low Energy) AND low power; (ii) surface electromyography AND wireless AND (digital potentiometer OR programmable gain OR adjustable gain); (iii) electromyography AND (sample aggregation OR packet aggregation OR buffering) AND (duty cycle OR advertising interval); (iv) wearable EMG </w:t>
                  </w:r>
                  <w:r>
                    <w:rPr>
                      <w:rFonts w:ascii="Arial" w:hAnsi="Arial" w:cs="Arial"/>
                      <w:sz w:val="22"/>
                      <w:szCs w:val="22"/>
                    </w:rPr>
                    <w:lastRenderedPageBreak/>
                    <w:t>sensor AND sigma-delta ADC AND 16-bit; (v) eletromiografia AND sem fio AND ganho ajustável (base do INPI). Classificações internacionais de interesse: A61B 5/389, A61B 5/24, A61B 5/00, H04W 4/80. Recomenda-se registrar, para cada documento recuperado, número, título, titular, data de prioridade e a comparação com os elementos (a) a (e) descritos no parágrafo acima.</w:t>
                  </w:r>
                </w:p>
              </w:tc>
            </w:tr>
            <w:tr w:rsidR="00FE6754" w:rsidRPr="003F7418" w14:paraId="2F2FC125" w14:textId="77777777" w:rsidTr="00593E1F">
              <w:tc>
                <w:tcPr>
                  <w:tcW w:w="3397" w:type="dxa"/>
                </w:tcPr>
                <w:p w14:paraId="41784B1E" w14:textId="0535C8FE" w:rsidR="00FE6754"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lastRenderedPageBreak/>
                    <w:t>G. Imperatori, P. Cunzolo, D. Cvetkov e D. Barrettino, Wireless surface electromyography probes with four high-speed channels, IEEE Sensors Journal, vol. 13, no. 8, pp. 2954-2961, 2013.</w:t>
                  </w:r>
                </w:p>
              </w:tc>
              <w:tc>
                <w:tcPr>
                  <w:tcW w:w="6521" w:type="dxa"/>
                </w:tcPr>
                <w:p w14:paraId="3EE696B0" w14:textId="6F6A9079" w:rsidR="00FE6754"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Emprega quatro canais com transmissão BLE a 4 kamostras/s, porém com conversão de apenas 12 bits e banda muito mais larga (8,7 Hz a 952 Hz), o que admite mais ruído fora da banda mioelétrica útil. Não descreve ajuste remoto de ganho por potenciômetro digital, nem estratégia de agregação de amostras associada à redução de potência de transmissão e à extensão do intervalo de anúncio, elementos responsáveis pelo consumo de 45,32 mW da invenção. A invenção oferece 16 bits de resolução e cadeia analógica restrita a 30 Hz a 400 Hz, ajustada à banda em que se concentra a energia do sEMG.</w:t>
                  </w:r>
                </w:p>
              </w:tc>
            </w:tr>
            <w:tr w:rsidR="00FE6754" w:rsidRPr="003F7418" w14:paraId="72F773D4" w14:textId="77777777" w:rsidTr="00593E1F">
              <w:tc>
                <w:tcPr>
                  <w:tcW w:w="3397" w:type="dxa"/>
                </w:tcPr>
                <w:p w14:paraId="56116ECC" w14:textId="66355802" w:rsidR="00FE6754"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X. Tang, Y. Liu, C. Lv e D. Sun, Hand motion classification using a multi-channel surface electromyography sensor, Sensors, vol. 12, no. 2, pp. 1130-1147, 2012.</w:t>
                  </w:r>
                </w:p>
              </w:tc>
              <w:tc>
                <w:tcPr>
                  <w:tcW w:w="6521" w:type="dxa"/>
                </w:tcPr>
                <w:p w14:paraId="75D47773" w14:textId="2EB1D7F7" w:rsidR="00FE6754"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Utiliza seis canais com conversão de 10 bits, banda de 20 Hz a 500 Hz, taxa de 1 kamostra/s e enlace de radiofrequência proprietário. A invenção difere pela resolução de 16 bits, pelo dobro da taxa de amostragem, pelo emprego de BLE padronizado — que dispensa receptor dedicado, permitindo uso de smartphone ou computador — e pelo ganho ajustável remotamente.</w:t>
                  </w:r>
                </w:p>
              </w:tc>
            </w:tr>
            <w:tr w:rsidR="00FE6754" w:rsidRPr="003F7418" w14:paraId="229BC7C0" w14:textId="77777777" w:rsidTr="00593E1F">
              <w:tc>
                <w:tcPr>
                  <w:tcW w:w="3397" w:type="dxa"/>
                </w:tcPr>
                <w:p w14:paraId="1A23925D" w14:textId="77B6FB6A" w:rsidR="00FE6754"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 xml:space="preserve">G. L. Cerone, A. Botter e M. Gazzoni, A modular, smart, and wearable system for high density sEMG detection, IEEE Transactions on Biomedical </w:t>
                  </w:r>
                  <w:r>
                    <w:rPr>
                      <w:rFonts w:ascii="Arial" w:hAnsi="Arial" w:cs="Arial"/>
                      <w:sz w:val="22"/>
                      <w:szCs w:val="22"/>
                    </w:rPr>
                    <w:lastRenderedPageBreak/>
                    <w:t>Engineering, vol. 66, no. 12, pp. 3371-3380, 2019.</w:t>
                  </w:r>
                </w:p>
              </w:tc>
              <w:tc>
                <w:tcPr>
                  <w:tcW w:w="6521" w:type="dxa"/>
                </w:tcPr>
                <w:p w14:paraId="61B2C77C" w14:textId="1763395B" w:rsidR="00FE6754"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lastRenderedPageBreak/>
                    <w:t xml:space="preserve">Sistema de alta densidade com 32 canais, 16 bits e 2 kamostras/s, transmitindo por Wi-Fi. Embora supere a invenção em número de canais, o enlace Wi-Fi implica consumo e complexidade de rede substancialmente superiores aos do BLE, sendo incompatível com o orçamento energético de 45,32 mW </w:t>
                  </w:r>
                  <w:r>
                    <w:rPr>
                      <w:rFonts w:ascii="Arial" w:hAnsi="Arial" w:cs="Arial"/>
                      <w:sz w:val="22"/>
                      <w:szCs w:val="22"/>
                    </w:rPr>
                    <w:lastRenderedPageBreak/>
                    <w:t>obtido pela invenção. A invenção não pretende competir em densidade de canais, mas em autonomia, simplicidade de emparelhamento e possibilidade de ajuste remoto de ganho por canal.</w:t>
                  </w:r>
                </w:p>
              </w:tc>
            </w:tr>
            <w:tr w:rsidR="00FE6754" w:rsidRPr="003F7418" w14:paraId="68B02A8B" w14:textId="77777777" w:rsidTr="00593E1F">
              <w:tc>
                <w:tcPr>
                  <w:tcW w:w="3397" w:type="dxa"/>
                </w:tcPr>
                <w:p w14:paraId="4D4AD336" w14:textId="549C0E28" w:rsidR="00FE6754"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lastRenderedPageBreak/>
                    <w:t>M. A. Ahamed, M. A.-U. Ahad, M. H. A. Sohag e M. Ahmad, Development of low cost wireless biosignal acquisition system for ecg emg and eog, 2nd International Conference on Electrical Information and Communication Technologies (EICT), pp. 195-199, 2015.</w:t>
                  </w:r>
                </w:p>
              </w:tc>
              <w:tc>
                <w:tcPr>
                  <w:tcW w:w="6521" w:type="dxa"/>
                </w:tcPr>
                <w:p w14:paraId="4A959CE0" w14:textId="54B53A9D" w:rsidR="00FE6754"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Sistema de baixo custo com seis canais, conversão de 10 bits, banda de 0,03 Hz a 564 Hz, 1,2 kamostras/s e enlace Bluetooth clássico. A resolução de 10 bits e a banda excessivamente larga limitam a razão sinal-ruído; o Bluetooth clássico consome consideravelmente mais que o BLE. A invenção difere pela resolução de 16 bits, pela filtragem Butterworth dedicada de 30 Hz a 400 Hz e pelas estratégias de gestão de ciclo de trabalho do rádio.</w:t>
                  </w:r>
                </w:p>
              </w:tc>
            </w:tr>
            <w:tr w:rsidR="00911789" w:rsidRPr="003F7418" w14:paraId="5CEDF203" w14:textId="77777777" w:rsidTr="00593E1F">
              <w:tc>
                <w:tcPr>
                  <w:tcW w:w="3397" w:type="dxa"/>
                </w:tcPr>
                <w:p w14:paraId="64CA88AD" w14:textId="47967460"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X.-B. Chen, Y.-X. Zhou, H.-P. Wang, X.-Y. Lu e Z.-G. Wang, Design of sEMG-detecting circuit for EMG-bridge, 39th Annual International Conference of the IEEE Engineering in Medicine and Biology Society (EMBC), pp. 382-385, 2017.</w:t>
                  </w:r>
                </w:p>
              </w:tc>
              <w:tc>
                <w:tcPr>
                  <w:tcW w:w="6521" w:type="dxa"/>
                </w:tcPr>
                <w:p w14:paraId="48EA3B33" w14:textId="53D6DCDC"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Circuito de detecção de sEMG com oito canais e 12 bits, banda de 20 Hz a 450 Hz e 1 kamostra/s, porém com transmissão cabeada. A invenção elimina o cabeamento por meio de enlace BLE de baixo ciclo de trabalho, mantendo maior resolução e taxa de amostragem, e acrescenta o ajuste remoto de ganho.</w:t>
                  </w:r>
                </w:p>
              </w:tc>
            </w:tr>
            <w:tr w:rsidR="00911789" w:rsidRPr="003F7418" w14:paraId="5C99F13A" w14:textId="77777777" w:rsidTr="00593E1F">
              <w:tc>
                <w:tcPr>
                  <w:tcW w:w="3397" w:type="dxa"/>
                </w:tcPr>
                <w:p w14:paraId="6139BB02" w14:textId="74E3BA76"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Delsys Incorporated, Trigno Wireless Biofeedback System: User Guide, 2021 (sistema clínico de referência utilizado na validação).</w:t>
                  </w:r>
                </w:p>
              </w:tc>
              <w:tc>
                <w:tcPr>
                  <w:tcW w:w="6521" w:type="dxa"/>
                </w:tcPr>
                <w:p w14:paraId="7EC81350" w14:textId="2F204EF1"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Sistema comercial de grau clínico adotado como referência nas medidas. Apresentou razão sinal-ruído de 12,7 dB contra 9,0 dB da invenção, porém com consumo de 65 mW contra 45,32 mW. A invenção entrega, portanto, fidelidade da mesma ordem — com alinhamento temporal, preservação da morfologia da forma de onda e detecção equivalente de contrações — a aproximadamente 70% do consumo, além de permitir ajuste remoto de ganho, recurso não descrito no sistema de referência.</w:t>
                  </w:r>
                </w:p>
              </w:tc>
            </w:tr>
            <w:tr w:rsidR="00911789" w:rsidRPr="003F7418" w14:paraId="72C96EC5" w14:textId="77777777" w:rsidTr="00593E1F">
              <w:tc>
                <w:tcPr>
                  <w:tcW w:w="3397" w:type="dxa"/>
                </w:tcPr>
                <w:p w14:paraId="6E220401" w14:textId="05813F3B"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 xml:space="preserve">P.-C. Chen, S.-J. Ruan e Y.-W. Tu, Power-management </w:t>
                  </w:r>
                  <w:r>
                    <w:rPr>
                      <w:rFonts w:ascii="Arial" w:hAnsi="Arial" w:cs="Arial"/>
                      <w:sz w:val="22"/>
                      <w:szCs w:val="22"/>
                    </w:rPr>
                    <w:lastRenderedPageBreak/>
                    <w:t>strategies in sEMG wireless body sensor networks based on computation allocations: A case study for fatigue assessments, IEEE Access, vol. 8, pp. 181366-181374, 2020.</w:t>
                  </w:r>
                </w:p>
              </w:tc>
              <w:tc>
                <w:tcPr>
                  <w:tcW w:w="6521" w:type="dxa"/>
                </w:tcPr>
                <w:p w14:paraId="2A00910D" w14:textId="003EA83C"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lastRenderedPageBreak/>
                    <w:t xml:space="preserve">Aborda gestão de energia em redes corporais de sEMG por meio da alocação de carga computacional entre nó e estação. </w:t>
                  </w:r>
                  <w:r>
                    <w:rPr>
                      <w:rFonts w:ascii="Arial" w:hAnsi="Arial" w:cs="Arial"/>
                      <w:sz w:val="22"/>
                      <w:szCs w:val="22"/>
                    </w:rPr>
                    <w:lastRenderedPageBreak/>
                    <w:t>Consumo relatado de 62,7 mW, superior aos 45,32 mW da invenção. A economia da invenção não decorre de realocação de computação, mas do desacoplamento entre taxa de aquisição e taxa de notificação por agregação de amostras, combinado à redução da potência de transmissão a -20 dBm, à extensão do intervalo de anúncio a 500 ms e à desabilitação dos periféricos não utilizados enquanto o rádio está desconectado.</w:t>
                  </w:r>
                </w:p>
              </w:tc>
            </w:tr>
            <w:tr w:rsidR="00911789" w:rsidRPr="003F7418" w14:paraId="141A3D33" w14:textId="77777777" w:rsidTr="00593E1F">
              <w:tc>
                <w:tcPr>
                  <w:tcW w:w="3397" w:type="dxa"/>
                </w:tcPr>
                <w:p w14:paraId="11DDBDF5" w14:textId="7EC8B898"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lastRenderedPageBreak/>
                    <w:t>M. Simic e G. M. Stojanovic, Wearable device for personalized EMG feedback-based treatments, Results in Engineering, vol. 23, p. 102472, 2024.</w:t>
                  </w:r>
                </w:p>
              </w:tc>
              <w:tc>
                <w:tcPr>
                  <w:tcW w:w="6521" w:type="dxa"/>
                </w:tcPr>
                <w:p w14:paraId="02CD2BE9" w14:textId="4AF70848"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Dispositivo vestível de EMG com realimentação personalizada, com consumo de 67,65 mW — aproximadamente 49% acima do da invenção. Não descreve a combinação de cadeia analógica dedicada de 30 Hz a 400 Hz com ganho em cascata de 907 vezes, ajuste remoto de ganho por potenciômetro digital de 7 bits e agregação de amostras para redução do tempo de rádio no ar.</w:t>
                  </w:r>
                </w:p>
              </w:tc>
            </w:tr>
            <w:tr w:rsidR="00911789" w:rsidRPr="003F7418" w14:paraId="6585BFDC" w14:textId="77777777" w:rsidTr="00593E1F">
              <w:tc>
                <w:tcPr>
                  <w:tcW w:w="3397" w:type="dxa"/>
                </w:tcPr>
                <w:p w14:paraId="15BC6DB5" w14:textId="02057F43"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M. Zhu, G. Li, Y. Wang e D. Zhang, Ultra-low-power design for wearable EMG systems, IEEE Transactions on Biomedical Circuits and Systems, vol. 15, no. 2, pp. 292-302, 2021.</w:t>
                  </w:r>
                </w:p>
              </w:tc>
              <w:tc>
                <w:tcPr>
                  <w:tcW w:w="6521" w:type="dxa"/>
                </w:tcPr>
                <w:p w14:paraId="78C981CE" w14:textId="380969AE"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Discute o projeto de ultrabaixo consumo em sistemas vestíveis de EMG e a metodologia de cálculo da razão sinal-ruído, adotada na validação da invenção. Trata-se de referência de contexto: não descreve a arquitetura específica ora proposta, em particular a combinação de ajuste remoto de ganho analógico com política de agregação de pacotes BLE e a caracterização por estados de operação (OFF, IDLE, CONNECTED e TRANSMITTING) com os valores de 0 mW, 14,61 mW, 42,49 mW e 45,32 mW.</w:t>
                  </w:r>
                </w:p>
              </w:tc>
            </w:tr>
            <w:tr w:rsidR="00911789" w:rsidRPr="003F7418" w14:paraId="62AF653A" w14:textId="77777777" w:rsidTr="00593E1F">
              <w:tc>
                <w:tcPr>
                  <w:tcW w:w="3397" w:type="dxa"/>
                </w:tcPr>
                <w:p w14:paraId="45B085EB" w14:textId="5C28041D"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DIVULGAÇÃO PRÓPRIA DOS INVENTORES — R. R. Gomes, B. R. Chaves, R. F. Kozan e D. M. Colombo, A Low-Power Bluetooth LE Surface EMG Sensor (cópia em anexo, arquivo 663744.pdf).</w:t>
                  </w:r>
                </w:p>
              </w:tc>
              <w:tc>
                <w:tcPr>
                  <w:tcW w:w="6521" w:type="dxa"/>
                </w:tcPr>
                <w:p w14:paraId="200E6117" w14:textId="08547825" w:rsidR="00911789" w:rsidRPr="003F7418" w:rsidRDefault="00911789" w:rsidP="00CC68F2">
                  <w:pPr>
                    <w:pStyle w:val="Cabealho"/>
                    <w:spacing w:line="360" w:lineRule="auto"/>
                    <w:jc w:val="both"/>
                    <w:rPr>
                      <w:rFonts w:ascii="Arial" w:hAnsi="Arial" w:cs="Arial"/>
                      <w:sz w:val="22"/>
                      <w:szCs w:val="22"/>
                    </w:rPr>
                  </w:pPr>
                  <w:r>
                    <w:rPr>
                      <w:rFonts w:ascii="Arial" w:hAnsi="Arial" w:cs="Arial"/>
                      <w:sz w:val="22"/>
                      <w:szCs w:val="22"/>
                    </w:rPr>
                    <w:t xml:space="preserve">Publicação dos próprios inventores descrevendo a invenção. Constitui divulgação anterior ao depósito, razão pela qual foi assinalado o campo 1.3 deste formulário. Aplica-se o Período de Graça de 12 meses previsto no artigo 12 da Lei nº 9.279/1996 para depósito no Brasil, contado da data de publicação — que deve ser confirmada pelos inventores e informada no campo 1.3. ATENÇÃO: o Período de Graça não é reconhecido em todas as jurisdições, o que pode restringir o </w:t>
                  </w:r>
                  <w:r>
                    <w:rPr>
                      <w:rFonts w:ascii="Arial" w:hAnsi="Arial" w:cs="Arial"/>
                      <w:sz w:val="22"/>
                      <w:szCs w:val="22"/>
                    </w:rPr>
                    <w:lastRenderedPageBreak/>
                    <w:t>depósito no exterior. Recomenda-se prioridade máxima ao depósito.</w:t>
                  </w:r>
                </w:p>
              </w:tc>
            </w:tr>
          </w:tbl>
          <w:p w14:paraId="495D0949" w14:textId="77777777" w:rsidR="00FE6754" w:rsidRPr="00D95479" w:rsidRDefault="00FE6754" w:rsidP="00CC68F2">
            <w:pPr>
              <w:pStyle w:val="Cabealho"/>
              <w:spacing w:line="360" w:lineRule="auto"/>
              <w:jc w:val="both"/>
              <w:rPr>
                <w:rFonts w:ascii="Arial" w:hAnsi="Arial" w:cs="Arial"/>
                <w:sz w:val="22"/>
                <w:szCs w:val="22"/>
              </w:rPr>
            </w:pPr>
          </w:p>
        </w:tc>
      </w:tr>
      <w:tr w:rsidR="00C039A6" w:rsidRPr="00C237B6" w14:paraId="461EBDF8" w14:textId="77777777" w:rsidTr="00593E1F">
        <w:trPr>
          <w:trHeight w:val="887"/>
        </w:trPr>
        <w:tc>
          <w:tcPr>
            <w:tcW w:w="10144" w:type="dxa"/>
            <w:gridSpan w:val="2"/>
          </w:tcPr>
          <w:p w14:paraId="7CFE7BFC" w14:textId="77777777" w:rsidR="00C039A6" w:rsidRDefault="00D86D78" w:rsidP="00CC68F2">
            <w:pPr>
              <w:pStyle w:val="Cabealho"/>
              <w:spacing w:line="360" w:lineRule="auto"/>
              <w:jc w:val="both"/>
              <w:rPr>
                <w:rFonts w:ascii="Arial" w:hAnsi="Arial" w:cs="Arial"/>
                <w:sz w:val="22"/>
                <w:szCs w:val="22"/>
              </w:rPr>
            </w:pPr>
            <w:r>
              <w:rPr>
                <w:rFonts w:ascii="Arial" w:hAnsi="Arial" w:cs="Arial"/>
                <w:b/>
                <w:sz w:val="22"/>
                <w:szCs w:val="22"/>
              </w:rPr>
              <w:lastRenderedPageBreak/>
              <w:t>1.12</w:t>
            </w:r>
            <w:r w:rsidR="00D95479">
              <w:rPr>
                <w:rFonts w:ascii="Arial" w:hAnsi="Arial" w:cs="Arial"/>
                <w:b/>
                <w:sz w:val="22"/>
                <w:szCs w:val="22"/>
              </w:rPr>
              <w:t xml:space="preserve"> </w:t>
            </w:r>
            <w:r w:rsidR="00161529">
              <w:rPr>
                <w:rFonts w:ascii="Arial" w:hAnsi="Arial" w:cs="Arial"/>
                <w:b/>
                <w:sz w:val="22"/>
                <w:szCs w:val="22"/>
              </w:rPr>
              <w:t>–</w:t>
            </w:r>
            <w:r w:rsidR="00D95479">
              <w:rPr>
                <w:rFonts w:ascii="Arial" w:hAnsi="Arial" w:cs="Arial"/>
                <w:b/>
                <w:sz w:val="22"/>
                <w:szCs w:val="22"/>
              </w:rPr>
              <w:t xml:space="preserve"> </w:t>
            </w:r>
            <w:r w:rsidR="00161529">
              <w:rPr>
                <w:rFonts w:ascii="Arial" w:hAnsi="Arial" w:cs="Arial"/>
                <w:b/>
                <w:sz w:val="22"/>
                <w:szCs w:val="22"/>
              </w:rPr>
              <w:t xml:space="preserve">Vantagens da tecnologia </w:t>
            </w:r>
            <w:r w:rsidR="00161529" w:rsidRPr="00990FC1">
              <w:rPr>
                <w:rFonts w:ascii="Arial" w:hAnsi="Arial" w:cs="Arial"/>
                <w:i/>
                <w:iCs/>
                <w:color w:val="FF0000"/>
                <w:sz w:val="22"/>
                <w:szCs w:val="22"/>
              </w:rPr>
              <w:t>(Citar as vantagens da tecnologia proposta frente às soluções já existentes no estado da técnica. Especificar os elementos técnicos da invenção que propiciam tais vantagens)</w:t>
            </w:r>
            <w:r w:rsidR="0021389D" w:rsidRPr="00990FC1">
              <w:rPr>
                <w:rFonts w:ascii="Arial" w:hAnsi="Arial" w:cs="Arial"/>
                <w:i/>
                <w:iCs/>
                <w:color w:val="FF0000"/>
                <w:sz w:val="22"/>
                <w:szCs w:val="22"/>
              </w:rPr>
              <w:t>.</w:t>
            </w:r>
          </w:p>
          <w:p w14:paraId="11AC8F00" w14:textId="77777777" w:rsidR="00911789" w:rsidRDefault="00911789" w:rsidP="00CC68F2">
            <w:pPr>
              <w:pStyle w:val="Cabealho"/>
              <w:spacing w:line="360" w:lineRule="auto"/>
              <w:jc w:val="both"/>
              <w:rPr>
                <w:rFonts w:ascii="Arial" w:hAnsi="Arial" w:cs="Arial"/>
                <w:sz w:val="22"/>
                <w:szCs w:val="22"/>
              </w:rPr>
            </w:pPr>
            <w:r>
              <w:rPr>
                <w:rFonts w:ascii="Arial" w:hAnsi="Arial" w:cs="Arial"/>
                <w:sz w:val="22"/>
                <w:szCs w:val="22"/>
              </w:rPr>
              <w:t>1. Menor consumo de energia entre as arquiteturas comparadas. O nó transmite dados a 2 kamostras/s consumindo 45,32 mW, contra 65 mW de um dispositivo clínico de referência (Delsys Trigno), 62,7 mW da arquitetura de Chen et al. (2020) e 67,65 mW da de Simic e Stojanovic (2024) — redução de aproximadamente 30% frente a sistemas similares relatados na literatura. Os elementos técnicos que propiciam essa vantagem são: a agregação de amostras em pacotes, que reduz o tempo de rádio no ar por amostra transmitida; a desabilitação de todos os periféricos não utilizados quando o rádio está desconectado; o acionamento da rotina interna de gerenciamento de energia durante os períodos de inatividade; a redução da potência de transmissão a -20 dBm; a extensão do intervalo de anúncio de 40 ms para 500 ms; e a escolha de componentes de micropotência (INA317 com 50 microampères e ADS112C04 com 315 microampères típicos).</w:t>
            </w:r>
          </w:p>
          <w:p w14:paraId="16A6B21B" w14:textId="77777777" w:rsidR="00911789" w:rsidRDefault="00911789" w:rsidP="00CC68F2">
            <w:pPr>
              <w:pStyle w:val="Cabealho"/>
              <w:spacing w:line="360" w:lineRule="auto"/>
              <w:jc w:val="both"/>
              <w:rPr>
                <w:rFonts w:ascii="Arial" w:hAnsi="Arial" w:cs="Arial"/>
                <w:sz w:val="22"/>
                <w:szCs w:val="22"/>
              </w:rPr>
            </w:pPr>
            <w:r>
              <w:rPr>
                <w:rFonts w:ascii="Arial" w:hAnsi="Arial" w:cs="Arial"/>
                <w:sz w:val="22"/>
                <w:szCs w:val="22"/>
              </w:rPr>
              <w:t>2. Redução do consumo sem perda de resolução. Diferentemente das abordagens que reduzem taxa de amostragem ou número de bits para caber no orçamento energético, a economia é obtida no escalonamento do rádio, preservando 16 bits de resolução e 2 kamostras/s. O elemento técnico responsável é o desacoplamento entre a taxa de aquisição e a taxa de notificação BLE, viabilizado pelo buffer circular no firmware.</w:t>
            </w:r>
          </w:p>
          <w:p w14:paraId="2ECB8733" w14:textId="77777777" w:rsidR="00911789" w:rsidRDefault="00911789" w:rsidP="00CC68F2">
            <w:pPr>
              <w:pStyle w:val="Cabealho"/>
              <w:spacing w:line="360" w:lineRule="auto"/>
              <w:jc w:val="both"/>
              <w:rPr>
                <w:rFonts w:ascii="Arial" w:hAnsi="Arial" w:cs="Arial"/>
                <w:sz w:val="22"/>
                <w:szCs w:val="22"/>
              </w:rPr>
            </w:pPr>
            <w:r>
              <w:rPr>
                <w:rFonts w:ascii="Arial" w:hAnsi="Arial" w:cs="Arial"/>
                <w:sz w:val="22"/>
                <w:szCs w:val="22"/>
              </w:rPr>
              <w:t>3. Ajuste de ganho remoto, sem acesso físico ao dispositivo. O potenciômetro digital DS3502 comandado por I2C, associado a uma característica GATT dedicada de escrita, permite reconfigurar o ganho analógico em tempo real pelo enlace sem fio, de 2 a 11 vezes, adaptando o sensor a diferentes músculos, sítios de medição e sujeitos com o dispositivo já vestido. Soluções com ganho fixo ou ajustado por trimpot exigem intervenção mecânica na placa.</w:t>
            </w:r>
          </w:p>
          <w:p w14:paraId="259F08A2" w14:textId="77777777" w:rsidR="00911789" w:rsidRDefault="00911789" w:rsidP="00CC68F2">
            <w:pPr>
              <w:pStyle w:val="Cabealho"/>
              <w:spacing w:line="360" w:lineRule="auto"/>
              <w:jc w:val="both"/>
              <w:rPr>
                <w:rFonts w:ascii="Arial" w:hAnsi="Arial" w:cs="Arial"/>
                <w:sz w:val="22"/>
                <w:szCs w:val="22"/>
              </w:rPr>
            </w:pPr>
            <w:r>
              <w:rPr>
                <w:rFonts w:ascii="Arial" w:hAnsi="Arial" w:cs="Arial"/>
                <w:sz w:val="22"/>
                <w:szCs w:val="22"/>
              </w:rPr>
              <w:t xml:space="preserve">4. Fidelidade de sinal comparável à de sistema clínico, comprovada sob sinal de entrada idêntico. A razão sinal-ruído medida foi de 9,0 dB para o sistema proposto, contra 12,7 dB do sistema clínico e 10,7 dB do conjunto de dados original, com forte alinhamento temporal, preservação da estrutura da forma de onda e do padrão de contração, e detecção automática de contrações equivalente entre os sistemas. O elemento técnico que propicia essa vantagem é o codesenho da cadeia analógica dedicada — INA317 com 110 dB de rejeição de modo comum, ganho em cascata de 907 vezes e </w:t>
            </w:r>
            <w:r>
              <w:rPr>
                <w:rFonts w:ascii="Arial" w:hAnsi="Arial" w:cs="Arial"/>
                <w:sz w:val="22"/>
                <w:szCs w:val="22"/>
              </w:rPr>
              <w:lastRenderedPageBreak/>
              <w:t>filtro Butterworth passa-banda de 30 Hz a 400 Hz, ajustado à banda em que se concentra a energia do sEMG — combinado ao conversor sigma-delta de 16 bits.</w:t>
            </w:r>
          </w:p>
          <w:p w14:paraId="12494B77" w14:textId="77777777" w:rsidR="00911789" w:rsidRDefault="00911789" w:rsidP="00CC68F2">
            <w:pPr>
              <w:pStyle w:val="Cabealho"/>
              <w:spacing w:line="360" w:lineRule="auto"/>
              <w:jc w:val="both"/>
              <w:rPr>
                <w:rFonts w:ascii="Arial" w:hAnsi="Arial" w:cs="Arial"/>
                <w:sz w:val="22"/>
                <w:szCs w:val="22"/>
              </w:rPr>
            </w:pPr>
            <w:r>
              <w:rPr>
                <w:rFonts w:ascii="Arial" w:hAnsi="Arial" w:cs="Arial"/>
                <w:sz w:val="22"/>
                <w:szCs w:val="22"/>
              </w:rPr>
              <w:t>5. Robustez do front-end em ambiente real e recuperação após estimulação. A rede de proteção de entrada (resistores R1 contra sobrecorrente, resistor R2 com capacitores C2 e C3 contra interferência eletromagnética e descarga eletrostática, e diodos BAT54S contra subtensão e sobretensão) protege o estágio mais sensível da cadeia, e a injeção de corrente de offset pela tensão de referência através dos resistores R3 impede que os nós internos permaneçam em impedância excessivamente alta após um pulso de estimulação, permitindo a recuperação do sistema — atributo relevante em aplicações que associam sEMG e estimulação elétrica funcional.</w:t>
            </w:r>
          </w:p>
          <w:p w14:paraId="59C18445" w14:textId="77777777" w:rsidR="00911789" w:rsidRDefault="00911789" w:rsidP="00CC68F2">
            <w:pPr>
              <w:pStyle w:val="Cabealho"/>
              <w:spacing w:line="360" w:lineRule="auto"/>
              <w:jc w:val="both"/>
              <w:rPr>
                <w:rFonts w:ascii="Arial" w:hAnsi="Arial" w:cs="Arial"/>
                <w:sz w:val="22"/>
                <w:szCs w:val="22"/>
              </w:rPr>
            </w:pPr>
            <w:r>
              <w:rPr>
                <w:rFonts w:ascii="Arial" w:hAnsi="Arial" w:cs="Arial"/>
                <w:sz w:val="22"/>
                <w:szCs w:val="22"/>
              </w:rPr>
              <w:t>6. Integridade das entradas digitais. O estágio deslocador de nível em topologia inversora, com referência de precisão de 2,048 V e amplificador MCP609, translada as excursões negativas do sEMG para a faixa de 0 V a 5 V do processador sem perda de fidelidade, eliminando o risco de perturbação ou dano às entradas.</w:t>
            </w:r>
          </w:p>
          <w:p w14:paraId="378FCA72" w14:textId="77777777" w:rsidR="00911789" w:rsidRDefault="00911789" w:rsidP="00CC68F2">
            <w:pPr>
              <w:pStyle w:val="Cabealho"/>
              <w:spacing w:line="360" w:lineRule="auto"/>
              <w:jc w:val="both"/>
              <w:rPr>
                <w:rFonts w:ascii="Arial" w:hAnsi="Arial" w:cs="Arial"/>
                <w:sz w:val="22"/>
                <w:szCs w:val="22"/>
              </w:rPr>
            </w:pPr>
            <w:r>
              <w:rPr>
                <w:rFonts w:ascii="Arial" w:hAnsi="Arial" w:cs="Arial"/>
                <w:sz w:val="22"/>
                <w:szCs w:val="22"/>
              </w:rPr>
              <w:t>7. Confiabilidade do enlace. A verificação do descritor de configuração da característica antes de cada notificação e o uso do evento de conclusão de transmissão como controle de fluxo mantêm a perda de pacotes abaixo de 0,1%.</w:t>
            </w:r>
          </w:p>
          <w:p w14:paraId="3F64F0C2" w14:textId="77777777" w:rsidR="00911789" w:rsidRDefault="00911789" w:rsidP="00CC68F2">
            <w:pPr>
              <w:pStyle w:val="Cabealho"/>
              <w:spacing w:line="360" w:lineRule="auto"/>
              <w:jc w:val="both"/>
              <w:rPr>
                <w:rFonts w:ascii="Arial" w:hAnsi="Arial" w:cs="Arial"/>
                <w:sz w:val="22"/>
                <w:szCs w:val="22"/>
              </w:rPr>
            </w:pPr>
            <w:r>
              <w:rPr>
                <w:rFonts w:ascii="Arial" w:hAnsi="Arial" w:cs="Arial"/>
                <w:sz w:val="22"/>
                <w:szCs w:val="22"/>
              </w:rPr>
              <w:t>8. Compacidade e autonomia em fator de forma vestível. Toda a cadeia, incluindo microcontrolador, rádio e gerenciamento de energia, ocupa uma placa de 55 mm x 30 mm alimentada por bateria de 400 mAh, dispensando cabeamento até uma unidade de aquisição externa.</w:t>
            </w:r>
          </w:p>
          <w:p w14:paraId="7780D6B5" w14:textId="77777777" w:rsidR="00911789" w:rsidRDefault="00911789" w:rsidP="00CC68F2">
            <w:pPr>
              <w:pStyle w:val="Cabealho"/>
              <w:spacing w:line="360" w:lineRule="auto"/>
              <w:jc w:val="both"/>
              <w:rPr>
                <w:rFonts w:ascii="Arial" w:hAnsi="Arial" w:cs="Arial"/>
                <w:sz w:val="22"/>
                <w:szCs w:val="22"/>
              </w:rPr>
            </w:pPr>
            <w:r>
              <w:rPr>
                <w:rFonts w:ascii="Arial" w:hAnsi="Arial" w:cs="Arial"/>
                <w:sz w:val="22"/>
                <w:szCs w:val="22"/>
              </w:rPr>
              <w:t>9. Flexibilidade de operação por firmware. O mesmo hardware atende tanto a um modo de baixo consumo, com notificações agregadas a 20 Hz, quanto a um modo de alta vazão, com aproximadamente 250 pacotes por segundo e cerca de 240 kbit/s, adequado a controle em tempo real — a comutação exige apenas configuração de firmware.</w:t>
            </w:r>
          </w:p>
          <w:p w14:paraId="65B56D33" w14:textId="77777777" w:rsidR="00911789" w:rsidRDefault="00911789" w:rsidP="00CC68F2">
            <w:pPr>
              <w:pStyle w:val="Cabealho"/>
              <w:spacing w:line="360" w:lineRule="auto"/>
              <w:jc w:val="both"/>
              <w:rPr>
                <w:rFonts w:ascii="Arial" w:hAnsi="Arial" w:cs="Arial"/>
                <w:sz w:val="22"/>
                <w:szCs w:val="22"/>
              </w:rPr>
            </w:pPr>
            <w:r>
              <w:rPr>
                <w:rFonts w:ascii="Arial" w:hAnsi="Arial" w:cs="Arial"/>
                <w:sz w:val="22"/>
                <w:szCs w:val="22"/>
              </w:rPr>
              <w:t>10. Método de verificação de maior rigor metodológico. A reprodução física do sinal por conversor digital-analógico e a aquisição simultânea pelos dois sistemas eliminam a variabilidade entre sujeitos, sessões e instantes, permitindo atribuir as diferenças medidas exclusivamente ao hardware — o que confere às comparações de razão sinal-ruído e de resposta em frequência apresentadas um grau de confiabilidade superior ao das comparações usuais do estado da técnica.</w:t>
            </w:r>
          </w:p>
          <w:p w14:paraId="66618456" w14:textId="1E6E08D4" w:rsidR="0021389D" w:rsidRPr="00161529" w:rsidRDefault="00911789" w:rsidP="00CC68F2">
            <w:pPr>
              <w:pStyle w:val="Cabealho"/>
              <w:spacing w:line="360" w:lineRule="auto"/>
              <w:jc w:val="both"/>
              <w:rPr>
                <w:rFonts w:ascii="Arial" w:hAnsi="Arial" w:cs="Arial"/>
                <w:sz w:val="22"/>
                <w:szCs w:val="22"/>
              </w:rPr>
            </w:pPr>
            <w:r>
              <w:rPr>
                <w:rFonts w:ascii="Arial" w:hAnsi="Arial" w:cs="Arial"/>
                <w:sz w:val="22"/>
                <w:szCs w:val="22"/>
              </w:rPr>
              <w:t>11. Desempenho equivalente com menos recursos. Ainda que limitado a um canal, o dispositivo entrega resolução de 16 bits, banda de 30 Hz a 400 Hz e taxa de 2 kamostras/s equivalentes ou superiores às de sistemas de 4 a 32 canais listados no estado da técnica, com consumo inferior a todos eles.</w:t>
            </w:r>
          </w:p>
        </w:tc>
      </w:tr>
    </w:tbl>
    <w:p w14:paraId="246AAE0F" w14:textId="77777777" w:rsidR="00E64173" w:rsidRPr="00EA399F" w:rsidRDefault="00E64173" w:rsidP="00634B08">
      <w:pPr>
        <w:spacing w:before="240" w:after="240" w:line="360" w:lineRule="auto"/>
        <w:rPr>
          <w:rFonts w:ascii="Arial" w:hAnsi="Arial" w:cs="Arial"/>
          <w:bCs/>
          <w:color w:val="1F497D"/>
          <w:sz w:val="28"/>
          <w:szCs w:val="28"/>
        </w:rPr>
      </w:pPr>
      <w:r w:rsidRPr="00EA399F">
        <w:rPr>
          <w:rFonts w:ascii="Arial" w:hAnsi="Arial" w:cs="Arial"/>
          <w:b/>
          <w:bCs/>
          <w:color w:val="1F497D"/>
          <w:sz w:val="28"/>
          <w:szCs w:val="28"/>
        </w:rPr>
        <w:lastRenderedPageBreak/>
        <w:t>Seção</w:t>
      </w:r>
      <w:r w:rsidR="00DF5449">
        <w:rPr>
          <w:rFonts w:ascii="Arial" w:hAnsi="Arial" w:cs="Arial"/>
          <w:b/>
          <w:bCs/>
          <w:color w:val="1F497D"/>
          <w:sz w:val="28"/>
          <w:szCs w:val="28"/>
        </w:rPr>
        <w:t xml:space="preserve"> 2</w:t>
      </w:r>
      <w:r w:rsidRPr="00EA399F">
        <w:rPr>
          <w:rFonts w:ascii="Arial" w:hAnsi="Arial" w:cs="Arial"/>
          <w:b/>
          <w:bCs/>
          <w:color w:val="1F497D"/>
          <w:sz w:val="28"/>
          <w:szCs w:val="28"/>
        </w:rPr>
        <w:t xml:space="preserve">: </w:t>
      </w:r>
      <w:r>
        <w:rPr>
          <w:rFonts w:ascii="Arial" w:hAnsi="Arial" w:cs="Arial"/>
          <w:bCs/>
          <w:color w:val="1F497D"/>
          <w:sz w:val="28"/>
          <w:szCs w:val="28"/>
          <w:u w:val="single"/>
        </w:rPr>
        <w:t>I</w:t>
      </w:r>
      <w:r w:rsidR="00FA5ACF">
        <w:rPr>
          <w:rFonts w:ascii="Arial" w:hAnsi="Arial" w:cs="Arial"/>
          <w:bCs/>
          <w:color w:val="1F497D"/>
          <w:sz w:val="28"/>
          <w:szCs w:val="28"/>
          <w:u w:val="single"/>
        </w:rPr>
        <w:t>nventor</w:t>
      </w:r>
      <w:r w:rsidRPr="0081460E">
        <w:rPr>
          <w:rFonts w:ascii="Arial" w:hAnsi="Arial" w:cs="Arial"/>
          <w:bCs/>
          <w:color w:val="1F497D"/>
          <w:sz w:val="28"/>
          <w:szCs w:val="28"/>
          <w:u w:val="single"/>
        </w:rPr>
        <w:t>es</w:t>
      </w:r>
    </w:p>
    <w:p w14:paraId="2BA43C8F" w14:textId="77777777" w:rsidR="00E64173" w:rsidRPr="008F5EB6" w:rsidRDefault="00FA5ACF" w:rsidP="00634B08">
      <w:pPr>
        <w:spacing w:before="60" w:line="360" w:lineRule="auto"/>
        <w:jc w:val="both"/>
        <w:rPr>
          <w:rFonts w:ascii="Arial" w:hAnsi="Arial" w:cs="Arial"/>
          <w:bCs/>
          <w:color w:val="FF0000"/>
          <w:sz w:val="22"/>
          <w:szCs w:val="22"/>
        </w:rPr>
      </w:pPr>
      <w:r w:rsidRPr="008F5EB6">
        <w:rPr>
          <w:rFonts w:ascii="Arial" w:hAnsi="Arial" w:cs="Arial"/>
          <w:b/>
          <w:bCs/>
          <w:color w:val="FF0000"/>
          <w:sz w:val="22"/>
          <w:szCs w:val="22"/>
        </w:rPr>
        <w:t>Observação importante</w:t>
      </w:r>
      <w:r w:rsidR="00E64173" w:rsidRPr="008F5EB6">
        <w:rPr>
          <w:rFonts w:ascii="Arial" w:hAnsi="Arial" w:cs="Arial"/>
          <w:b/>
          <w:bCs/>
          <w:color w:val="FF0000"/>
          <w:sz w:val="22"/>
          <w:szCs w:val="22"/>
        </w:rPr>
        <w:t>:</w:t>
      </w:r>
    </w:p>
    <w:p w14:paraId="56B3FBE3" w14:textId="77777777" w:rsidR="00E64173" w:rsidRPr="008F5EB6" w:rsidRDefault="00E64173" w:rsidP="00634B08">
      <w:pPr>
        <w:spacing w:before="60" w:line="360" w:lineRule="auto"/>
        <w:jc w:val="both"/>
        <w:rPr>
          <w:rFonts w:ascii="Arial" w:hAnsi="Arial" w:cs="Arial"/>
          <w:bCs/>
          <w:color w:val="FF0000"/>
          <w:sz w:val="22"/>
          <w:szCs w:val="22"/>
        </w:rPr>
      </w:pPr>
      <w:r w:rsidRPr="008F5EB6">
        <w:rPr>
          <w:rFonts w:ascii="Arial" w:hAnsi="Arial" w:cs="Arial"/>
          <w:bCs/>
          <w:color w:val="FF0000"/>
          <w:sz w:val="22"/>
          <w:szCs w:val="22"/>
        </w:rPr>
        <w:t xml:space="preserve">- Inventores são aquelas pessoas físicas que contribuíram </w:t>
      </w:r>
      <w:r w:rsidR="003942DB" w:rsidRPr="008F5EB6">
        <w:rPr>
          <w:rFonts w:ascii="Arial" w:hAnsi="Arial" w:cs="Arial"/>
          <w:b/>
          <w:bCs/>
          <w:color w:val="FF0000"/>
          <w:sz w:val="22"/>
          <w:szCs w:val="22"/>
          <w:u w:val="single"/>
        </w:rPr>
        <w:t>intelectualmente</w:t>
      </w:r>
      <w:r w:rsidRPr="008F5EB6">
        <w:rPr>
          <w:rFonts w:ascii="Arial" w:hAnsi="Arial" w:cs="Arial"/>
          <w:bCs/>
          <w:color w:val="FF0000"/>
          <w:sz w:val="22"/>
          <w:szCs w:val="22"/>
        </w:rPr>
        <w:t xml:space="preserve"> para a invenção</w:t>
      </w:r>
      <w:r w:rsidR="00FA5ACF" w:rsidRPr="008F5EB6">
        <w:rPr>
          <w:rFonts w:ascii="Arial" w:hAnsi="Arial" w:cs="Arial"/>
          <w:bCs/>
          <w:color w:val="FF0000"/>
          <w:sz w:val="22"/>
          <w:szCs w:val="22"/>
        </w:rPr>
        <w:t xml:space="preserve"> no estágio em que ela se encontra</w:t>
      </w:r>
      <w:r w:rsidR="003942DB" w:rsidRPr="008F5EB6">
        <w:rPr>
          <w:rFonts w:ascii="Arial" w:hAnsi="Arial" w:cs="Arial"/>
          <w:bCs/>
          <w:color w:val="FF0000"/>
          <w:sz w:val="22"/>
          <w:szCs w:val="22"/>
        </w:rPr>
        <w:t>.</w:t>
      </w:r>
    </w:p>
    <w:p w14:paraId="51D3074F" w14:textId="77777777" w:rsidR="003942DB" w:rsidRPr="008F5EB6" w:rsidRDefault="003942DB" w:rsidP="00634B08">
      <w:pPr>
        <w:spacing w:before="60" w:line="360" w:lineRule="auto"/>
        <w:jc w:val="both"/>
        <w:rPr>
          <w:rFonts w:ascii="Arial" w:hAnsi="Arial" w:cs="Arial"/>
          <w:bCs/>
          <w:color w:val="FF0000"/>
          <w:sz w:val="22"/>
          <w:szCs w:val="22"/>
        </w:rPr>
      </w:pPr>
      <w:r w:rsidRPr="008F5EB6">
        <w:rPr>
          <w:rFonts w:ascii="Arial" w:hAnsi="Arial" w:cs="Arial"/>
          <w:bCs/>
          <w:color w:val="FF0000"/>
          <w:sz w:val="22"/>
          <w:szCs w:val="22"/>
        </w:rPr>
        <w:t>- Enviar os dados completos de todos os inventores, inclusive daqueles que não tem vínculo com a UFMG, replicando a tabela abaixo quantas vezes forem necessárias.</w:t>
      </w:r>
    </w:p>
    <w:p w14:paraId="27CC455B" w14:textId="77777777" w:rsidR="00E64173" w:rsidRPr="008E71F3" w:rsidRDefault="00E64173" w:rsidP="00E64173">
      <w:pPr>
        <w:jc w:val="both"/>
        <w:rPr>
          <w:rFonts w:ascii="Arial" w:hAnsi="Arial" w:cs="Arial"/>
          <w:bCs/>
          <w:sz w:val="22"/>
          <w:szCs w:val="22"/>
        </w:rPr>
      </w:pPr>
    </w:p>
    <w:tbl>
      <w:tblPr>
        <w:tblW w:w="5113" w:type="pct"/>
        <w:tblBorders>
          <w:left w:val="single" w:sz="12" w:space="0" w:color="808080"/>
          <w:bottom w:val="single" w:sz="12" w:space="0" w:color="808080"/>
          <w:insideH w:val="single" w:sz="12" w:space="0" w:color="808080"/>
          <w:insideV w:val="single" w:sz="12" w:space="0" w:color="808080"/>
        </w:tblBorders>
        <w:tblLayout w:type="fixed"/>
        <w:tblCellMar>
          <w:left w:w="70" w:type="dxa"/>
          <w:right w:w="0" w:type="dxa"/>
        </w:tblCellMar>
        <w:tblLook w:val="0000" w:firstRow="0" w:lastRow="0" w:firstColumn="0" w:lastColumn="0" w:noHBand="0" w:noVBand="0"/>
      </w:tblPr>
      <w:tblGrid>
        <w:gridCol w:w="3472"/>
        <w:gridCol w:w="1670"/>
        <w:gridCol w:w="1306"/>
        <w:gridCol w:w="852"/>
        <w:gridCol w:w="2984"/>
      </w:tblGrid>
      <w:tr w:rsidR="00E64173" w:rsidRPr="00C21A6F" w14:paraId="69225DE6" w14:textId="77777777" w:rsidTr="00E64173">
        <w:trPr>
          <w:cantSplit/>
          <w:trHeight w:val="437"/>
        </w:trPr>
        <w:tc>
          <w:tcPr>
            <w:tcW w:w="5000" w:type="pct"/>
            <w:gridSpan w:val="5"/>
            <w:tcBorders>
              <w:top w:val="single" w:sz="12" w:space="0" w:color="808080"/>
              <w:left w:val="single" w:sz="12" w:space="0" w:color="808080"/>
              <w:right w:val="single" w:sz="12" w:space="0" w:color="808080"/>
            </w:tcBorders>
            <w:shd w:val="clear" w:color="auto" w:fill="D9D9D9"/>
            <w:vAlign w:val="center"/>
          </w:tcPr>
          <w:p w14:paraId="628D7DDC" w14:textId="752580DF" w:rsidR="00E64173" w:rsidRPr="008A0F7A" w:rsidRDefault="00911789" w:rsidP="00E47DA4">
            <w:pPr>
              <w:spacing w:line="360" w:lineRule="auto"/>
              <w:jc w:val="center"/>
              <w:rPr>
                <w:rFonts w:ascii="Arial" w:hAnsi="Arial" w:cs="Arial"/>
                <w:b/>
              </w:rPr>
            </w:pPr>
            <w:r>
              <w:rPr>
                <w:rFonts w:ascii="Arial" w:hAnsi="Arial" w:cs="Arial"/>
                <w:b/>
              </w:rPr>
              <w:t>INVENTOR 1</w:t>
            </w:r>
          </w:p>
        </w:tc>
      </w:tr>
      <w:tr w:rsidR="00E64173" w:rsidRPr="00C21A6F" w14:paraId="5493A5B3" w14:textId="77777777" w:rsidTr="00E64173">
        <w:trPr>
          <w:cantSplit/>
          <w:trHeight w:val="264"/>
        </w:trPr>
        <w:tc>
          <w:tcPr>
            <w:tcW w:w="5000" w:type="pct"/>
            <w:gridSpan w:val="5"/>
            <w:tcBorders>
              <w:top w:val="single" w:sz="12" w:space="0" w:color="808080"/>
              <w:right w:val="single" w:sz="12" w:space="0" w:color="808080"/>
            </w:tcBorders>
          </w:tcPr>
          <w:p w14:paraId="66793FDB" w14:textId="3ACDEF43"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Nome Completo:</w:t>
            </w:r>
            <w:r w:rsidR="00911789">
              <w:rPr>
                <w:rFonts w:ascii="Arial" w:hAnsi="Arial" w:cs="Arial"/>
                <w:b/>
                <w:sz w:val="18"/>
                <w:szCs w:val="18"/>
              </w:rPr>
              <w:t xml:space="preserve"> Robert Ribeiro Gomes</w:t>
            </w:r>
          </w:p>
        </w:tc>
      </w:tr>
      <w:tr w:rsidR="00E64173" w:rsidRPr="00C21A6F" w14:paraId="283C3DBB" w14:textId="77777777" w:rsidTr="00E64173">
        <w:trPr>
          <w:cantSplit/>
          <w:trHeight w:val="122"/>
        </w:trPr>
        <w:tc>
          <w:tcPr>
            <w:tcW w:w="1688" w:type="pct"/>
            <w:tcBorders>
              <w:top w:val="single" w:sz="12" w:space="0" w:color="808080"/>
            </w:tcBorders>
          </w:tcPr>
          <w:p w14:paraId="3F48A882" w14:textId="0960A7BF"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CPF:</w:t>
            </w:r>
            <w:r w:rsidR="00911789">
              <w:rPr>
                <w:rFonts w:ascii="Arial" w:hAnsi="Arial" w:cs="Arial"/>
                <w:b/>
                <w:sz w:val="18"/>
                <w:szCs w:val="18"/>
              </w:rPr>
              <w:t xml:space="preserve"> [PREENCHER]</w:t>
            </w:r>
          </w:p>
        </w:tc>
        <w:tc>
          <w:tcPr>
            <w:tcW w:w="1861" w:type="pct"/>
            <w:gridSpan w:val="3"/>
            <w:tcBorders>
              <w:top w:val="single" w:sz="12" w:space="0" w:color="808080"/>
            </w:tcBorders>
          </w:tcPr>
          <w:p w14:paraId="61754CF4" w14:textId="5C100C06"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Identidade nº:</w:t>
            </w:r>
            <w:r w:rsidR="00911789">
              <w:rPr>
                <w:rFonts w:ascii="Arial" w:hAnsi="Arial" w:cs="Arial"/>
                <w:b/>
                <w:sz w:val="18"/>
                <w:szCs w:val="18"/>
              </w:rPr>
              <w:t xml:space="preserve"> [PREENCHER]</w:t>
            </w:r>
          </w:p>
        </w:tc>
        <w:tc>
          <w:tcPr>
            <w:tcW w:w="1451" w:type="pct"/>
            <w:tcBorders>
              <w:top w:val="single" w:sz="12" w:space="0" w:color="808080"/>
              <w:right w:val="single" w:sz="12" w:space="0" w:color="808080"/>
            </w:tcBorders>
          </w:tcPr>
          <w:p w14:paraId="6C1622A6" w14:textId="6EAA2083"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Órgão expedidor:</w:t>
            </w:r>
            <w:r w:rsidR="00911789">
              <w:rPr>
                <w:rFonts w:ascii="Arial" w:hAnsi="Arial" w:cs="Arial"/>
                <w:b/>
                <w:sz w:val="18"/>
                <w:szCs w:val="18"/>
              </w:rPr>
              <w:t xml:space="preserve"> [PREENCHER]</w:t>
            </w:r>
          </w:p>
        </w:tc>
      </w:tr>
      <w:tr w:rsidR="00E64173" w:rsidRPr="00C21A6F" w14:paraId="19E72E1B" w14:textId="77777777" w:rsidTr="00E64173">
        <w:trPr>
          <w:cantSplit/>
          <w:trHeight w:val="239"/>
        </w:trPr>
        <w:tc>
          <w:tcPr>
            <w:tcW w:w="1688" w:type="pct"/>
            <w:tcBorders>
              <w:top w:val="single" w:sz="12" w:space="0" w:color="808080"/>
            </w:tcBorders>
          </w:tcPr>
          <w:p w14:paraId="2A18F97D" w14:textId="0FAE35BB"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 xml:space="preserve">Estado Civil: </w:t>
            </w:r>
            <w:r w:rsidR="00911789">
              <w:rPr>
                <w:rFonts w:ascii="Arial" w:hAnsi="Arial" w:cs="Arial"/>
                <w:b/>
                <w:sz w:val="18"/>
                <w:szCs w:val="18"/>
              </w:rPr>
              <w:t xml:space="preserve"> [PREENCHER]</w:t>
            </w:r>
          </w:p>
        </w:tc>
        <w:tc>
          <w:tcPr>
            <w:tcW w:w="1861" w:type="pct"/>
            <w:gridSpan w:val="3"/>
            <w:tcBorders>
              <w:top w:val="single" w:sz="12" w:space="0" w:color="808080"/>
            </w:tcBorders>
          </w:tcPr>
          <w:p w14:paraId="1B27FFFD" w14:textId="29500F64"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 xml:space="preserve">Profissão: </w:t>
            </w:r>
            <w:r w:rsidR="00911789">
              <w:rPr>
                <w:rFonts w:ascii="Arial" w:hAnsi="Arial" w:cs="Arial"/>
                <w:b/>
                <w:sz w:val="18"/>
                <w:szCs w:val="18"/>
              </w:rPr>
              <w:t xml:space="preserve"> [PREENCHER]</w:t>
            </w:r>
          </w:p>
        </w:tc>
        <w:tc>
          <w:tcPr>
            <w:tcW w:w="1451" w:type="pct"/>
            <w:tcBorders>
              <w:top w:val="single" w:sz="12" w:space="0" w:color="808080"/>
              <w:right w:val="single" w:sz="12" w:space="0" w:color="808080"/>
            </w:tcBorders>
          </w:tcPr>
          <w:p w14:paraId="68943CA3" w14:textId="7F6B3B9A"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Nacionalidade:</w:t>
            </w:r>
            <w:r w:rsidR="00911789">
              <w:rPr>
                <w:rFonts w:ascii="Arial" w:hAnsi="Arial" w:cs="Arial"/>
                <w:b/>
                <w:sz w:val="18"/>
                <w:szCs w:val="18"/>
              </w:rPr>
              <w:t xml:space="preserve"> Brasileira [CONFIRMAR]</w:t>
            </w:r>
          </w:p>
        </w:tc>
      </w:tr>
      <w:tr w:rsidR="00E64173" w:rsidRPr="00C21A6F" w14:paraId="50353356" w14:textId="77777777" w:rsidTr="00E64173">
        <w:trPr>
          <w:cantSplit/>
          <w:trHeight w:val="216"/>
        </w:trPr>
        <w:tc>
          <w:tcPr>
            <w:tcW w:w="1688" w:type="pct"/>
            <w:tcBorders>
              <w:top w:val="single" w:sz="12" w:space="0" w:color="808080"/>
            </w:tcBorders>
          </w:tcPr>
          <w:p w14:paraId="54E08312" w14:textId="4FDA7FB3" w:rsidR="00E64173" w:rsidRPr="005162F0" w:rsidRDefault="00E64173" w:rsidP="00E47DA4">
            <w:pPr>
              <w:pStyle w:val="Cabealho"/>
              <w:tabs>
                <w:tab w:val="clear" w:pos="4419"/>
                <w:tab w:val="clear" w:pos="8838"/>
              </w:tabs>
              <w:spacing w:line="360" w:lineRule="auto"/>
              <w:rPr>
                <w:rFonts w:ascii="Arial" w:hAnsi="Arial" w:cs="Arial"/>
                <w:b/>
                <w:sz w:val="18"/>
                <w:szCs w:val="18"/>
              </w:rPr>
            </w:pPr>
            <w:r>
              <w:rPr>
                <w:rFonts w:ascii="Arial" w:hAnsi="Arial" w:cs="Arial"/>
                <w:b/>
                <w:sz w:val="18"/>
                <w:szCs w:val="18"/>
              </w:rPr>
              <w:t>Tel</w:t>
            </w:r>
            <w:r w:rsidR="00814786">
              <w:rPr>
                <w:rFonts w:ascii="Arial" w:hAnsi="Arial" w:cs="Arial"/>
                <w:b/>
                <w:sz w:val="18"/>
                <w:szCs w:val="18"/>
              </w:rPr>
              <w:t>.</w:t>
            </w:r>
            <w:r>
              <w:rPr>
                <w:rFonts w:ascii="Arial" w:hAnsi="Arial" w:cs="Arial"/>
                <w:b/>
                <w:sz w:val="18"/>
                <w:szCs w:val="18"/>
              </w:rPr>
              <w:t xml:space="preserve"> residencial / institucional </w:t>
            </w:r>
            <w:r w:rsidRPr="005162F0">
              <w:rPr>
                <w:rFonts w:ascii="Arial" w:hAnsi="Arial" w:cs="Arial"/>
                <w:b/>
                <w:sz w:val="18"/>
                <w:szCs w:val="18"/>
              </w:rPr>
              <w:t>:</w:t>
            </w:r>
            <w:r w:rsidR="00911789">
              <w:rPr>
                <w:rFonts w:ascii="Arial" w:hAnsi="Arial" w:cs="Arial"/>
                <w:b/>
                <w:sz w:val="18"/>
                <w:szCs w:val="18"/>
              </w:rPr>
              <w:t xml:space="preserve"> [PREENCHER]</w:t>
            </w:r>
          </w:p>
        </w:tc>
        <w:tc>
          <w:tcPr>
            <w:tcW w:w="1447" w:type="pct"/>
            <w:gridSpan w:val="2"/>
            <w:tcBorders>
              <w:top w:val="single" w:sz="12" w:space="0" w:color="808080"/>
            </w:tcBorders>
          </w:tcPr>
          <w:p w14:paraId="44112B65" w14:textId="0C61E081"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Celular:</w:t>
            </w:r>
            <w:r w:rsidR="00911789">
              <w:rPr>
                <w:rFonts w:ascii="Arial" w:hAnsi="Arial" w:cs="Arial"/>
                <w:b/>
                <w:sz w:val="18"/>
                <w:szCs w:val="18"/>
              </w:rPr>
              <w:t xml:space="preserve"> [PREENCHER]</w:t>
            </w:r>
          </w:p>
        </w:tc>
        <w:tc>
          <w:tcPr>
            <w:tcW w:w="1865" w:type="pct"/>
            <w:gridSpan w:val="2"/>
            <w:tcBorders>
              <w:top w:val="single" w:sz="12" w:space="0" w:color="808080"/>
              <w:right w:val="single" w:sz="12" w:space="0" w:color="808080"/>
            </w:tcBorders>
          </w:tcPr>
          <w:p w14:paraId="61BAA412" w14:textId="21EE6C9D"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E-mail:</w:t>
            </w:r>
            <w:r w:rsidR="00911789">
              <w:rPr>
                <w:rFonts w:ascii="Arial" w:hAnsi="Arial" w:cs="Arial"/>
                <w:b/>
                <w:sz w:val="18"/>
                <w:szCs w:val="18"/>
              </w:rPr>
              <w:t xml:space="preserve"> [PREENCHER]</w:t>
            </w:r>
          </w:p>
        </w:tc>
      </w:tr>
      <w:tr w:rsidR="00AB45CA" w:rsidRPr="00C21A6F" w14:paraId="66E0E8CB" w14:textId="77777777" w:rsidTr="00E64173">
        <w:trPr>
          <w:cantSplit/>
          <w:trHeight w:val="567"/>
        </w:trPr>
        <w:tc>
          <w:tcPr>
            <w:tcW w:w="5000" w:type="pct"/>
            <w:gridSpan w:val="5"/>
            <w:tcBorders>
              <w:top w:val="single" w:sz="12" w:space="0" w:color="808080"/>
              <w:bottom w:val="single" w:sz="12" w:space="0" w:color="808080"/>
              <w:right w:val="single" w:sz="12" w:space="0" w:color="808080"/>
            </w:tcBorders>
          </w:tcPr>
          <w:p w14:paraId="23FF3A31" w14:textId="52C97BE8" w:rsidR="00AB45CA" w:rsidRDefault="00AB45CA" w:rsidP="00E47DA4">
            <w:pPr>
              <w:pStyle w:val="Cabealho"/>
              <w:tabs>
                <w:tab w:val="clear" w:pos="4419"/>
                <w:tab w:val="clear" w:pos="8838"/>
              </w:tabs>
              <w:spacing w:line="360" w:lineRule="auto"/>
              <w:rPr>
                <w:rFonts w:ascii="Arial" w:hAnsi="Arial" w:cs="Arial"/>
                <w:b/>
                <w:sz w:val="18"/>
                <w:szCs w:val="18"/>
              </w:rPr>
            </w:pPr>
            <w:r>
              <w:rPr>
                <w:rFonts w:ascii="Arial" w:hAnsi="Arial" w:cs="Arial"/>
                <w:b/>
                <w:sz w:val="18"/>
                <w:szCs w:val="18"/>
              </w:rPr>
              <w:t xml:space="preserve">Data de </w:t>
            </w:r>
            <w:r w:rsidR="00D4651F">
              <w:rPr>
                <w:rFonts w:ascii="Arial" w:hAnsi="Arial" w:cs="Arial"/>
                <w:b/>
                <w:sz w:val="18"/>
                <w:szCs w:val="18"/>
              </w:rPr>
              <w:t>n</w:t>
            </w:r>
            <w:r>
              <w:rPr>
                <w:rFonts w:ascii="Arial" w:hAnsi="Arial" w:cs="Arial"/>
                <w:b/>
                <w:sz w:val="18"/>
                <w:szCs w:val="18"/>
              </w:rPr>
              <w:t>ascimento:</w:t>
            </w:r>
            <w:r w:rsidR="00911789">
              <w:rPr>
                <w:rFonts w:ascii="Arial" w:hAnsi="Arial" w:cs="Arial"/>
                <w:b/>
                <w:sz w:val="18"/>
                <w:szCs w:val="18"/>
              </w:rPr>
              <w:t xml:space="preserve"> [PREENCHER]</w:t>
            </w:r>
          </w:p>
          <w:p w14:paraId="11683C60" w14:textId="77777777" w:rsidR="00AB45CA" w:rsidRPr="005162F0" w:rsidRDefault="00AB45CA" w:rsidP="00E47DA4">
            <w:pPr>
              <w:pStyle w:val="Cabealho"/>
              <w:tabs>
                <w:tab w:val="clear" w:pos="4419"/>
                <w:tab w:val="clear" w:pos="8838"/>
              </w:tabs>
              <w:spacing w:line="360" w:lineRule="auto"/>
              <w:rPr>
                <w:rFonts w:ascii="Arial" w:hAnsi="Arial" w:cs="Arial"/>
                <w:b/>
                <w:sz w:val="18"/>
                <w:szCs w:val="18"/>
              </w:rPr>
            </w:pPr>
          </w:p>
        </w:tc>
      </w:tr>
      <w:tr w:rsidR="00E64173" w:rsidRPr="00C21A6F" w14:paraId="6D38E8CB" w14:textId="77777777" w:rsidTr="00E64173">
        <w:trPr>
          <w:cantSplit/>
          <w:trHeight w:val="567"/>
        </w:trPr>
        <w:tc>
          <w:tcPr>
            <w:tcW w:w="5000" w:type="pct"/>
            <w:gridSpan w:val="5"/>
            <w:tcBorders>
              <w:top w:val="single" w:sz="12" w:space="0" w:color="808080"/>
              <w:bottom w:val="single" w:sz="12" w:space="0" w:color="808080"/>
              <w:right w:val="single" w:sz="12" w:space="0" w:color="808080"/>
            </w:tcBorders>
          </w:tcPr>
          <w:p w14:paraId="5D4F9D3E" w14:textId="16A347F4"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Endereço residencial completo:</w:t>
            </w:r>
            <w:r w:rsidR="00911789">
              <w:rPr>
                <w:rFonts w:ascii="Arial" w:hAnsi="Arial" w:cs="Arial"/>
                <w:b/>
                <w:sz w:val="18"/>
                <w:szCs w:val="18"/>
              </w:rPr>
              <w:t xml:space="preserve"> [PREENCHER]</w:t>
            </w:r>
          </w:p>
          <w:p w14:paraId="52504A22" w14:textId="110C18DC" w:rsidR="00E64173" w:rsidRPr="005162F0" w:rsidRDefault="00E64173" w:rsidP="00E47DA4">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CEP:</w:t>
            </w:r>
            <w:r w:rsidR="00911789">
              <w:rPr>
                <w:rFonts w:ascii="Arial" w:hAnsi="Arial" w:cs="Arial"/>
                <w:b/>
                <w:sz w:val="18"/>
                <w:szCs w:val="18"/>
              </w:rPr>
              <w:t xml:space="preserve"> [PREENCHER]</w:t>
            </w:r>
          </w:p>
        </w:tc>
      </w:tr>
      <w:tr w:rsidR="00E64173" w:rsidRPr="00C21A6F" w14:paraId="2A4091D8" w14:textId="77777777" w:rsidTr="00E64173">
        <w:trPr>
          <w:cantSplit/>
          <w:trHeight w:val="567"/>
        </w:trPr>
        <w:tc>
          <w:tcPr>
            <w:tcW w:w="5000" w:type="pct"/>
            <w:gridSpan w:val="5"/>
            <w:tcBorders>
              <w:top w:val="single" w:sz="12" w:space="0" w:color="808080"/>
              <w:bottom w:val="single" w:sz="12" w:space="0" w:color="808080"/>
              <w:right w:val="single" w:sz="12" w:space="0" w:color="808080"/>
            </w:tcBorders>
          </w:tcPr>
          <w:p w14:paraId="3B47A9E9" w14:textId="77777777" w:rsidR="00E64173" w:rsidRPr="005162F0" w:rsidRDefault="00E64173" w:rsidP="00E47DA4">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Titulação máxima à época do desenvolvimento da Tecnologia:</w:t>
            </w:r>
          </w:p>
          <w:p w14:paraId="474E145B" w14:textId="28F7B55C" w:rsidR="00E64173" w:rsidRDefault="00E64173" w:rsidP="00E47DA4">
            <w:pPr>
              <w:pStyle w:val="Cabealho"/>
              <w:tabs>
                <w:tab w:val="clear" w:pos="4419"/>
                <w:tab w:val="clear" w:pos="8838"/>
              </w:tabs>
              <w:spacing w:line="360" w:lineRule="auto"/>
              <w:rPr>
                <w:rFonts w:ascii="Arial" w:hAnsi="Arial" w:cs="Arial"/>
                <w:sz w:val="18"/>
                <w:szCs w:val="18"/>
              </w:rPr>
            </w:pPr>
            <w:r w:rsidRPr="005162F0">
              <w:rPr>
                <w:rFonts w:ascii="Arial" w:hAnsi="Arial" w:cs="Arial"/>
                <w:sz w:val="18"/>
                <w:szCs w:val="18"/>
              </w:rPr>
              <w:t xml:space="preserve">(  ) Doutor    (  ) Mestre    (  ) Especialista    (  ) Graduado    </w:t>
            </w:r>
            <w:r w:rsidR="00911789">
              <w:rPr>
                <w:rFonts w:ascii="Arial" w:hAnsi="Arial" w:cs="Arial"/>
                <w:sz w:val="18"/>
                <w:szCs w:val="18"/>
              </w:rPr>
              <w:t>( X ) Outro: [PREENCHER: titulação máxima à época — assinalar Doutor, Mestre, Especialista ou Graduado conforme o caso e desmarcar esta opção]</w:t>
            </w:r>
            <w:r w:rsidRPr="005162F0">
              <w:rPr>
                <w:rFonts w:ascii="Arial" w:hAnsi="Arial" w:cs="Arial"/>
                <w:sz w:val="18"/>
                <w:szCs w:val="18"/>
              </w:rPr>
              <w:t xml:space="preserve"> </w:t>
            </w:r>
          </w:p>
          <w:p w14:paraId="196FB031" w14:textId="77777777" w:rsidR="005A18AF" w:rsidRDefault="005A18AF" w:rsidP="00E47DA4">
            <w:pPr>
              <w:pStyle w:val="Cabealho"/>
              <w:tabs>
                <w:tab w:val="clear" w:pos="4419"/>
                <w:tab w:val="clear" w:pos="8838"/>
              </w:tabs>
              <w:spacing w:line="360" w:lineRule="auto"/>
              <w:rPr>
                <w:rFonts w:ascii="Arial" w:hAnsi="Arial" w:cs="Arial"/>
                <w:sz w:val="18"/>
                <w:szCs w:val="18"/>
              </w:rPr>
            </w:pPr>
          </w:p>
          <w:p w14:paraId="6CC70610" w14:textId="182272C3" w:rsidR="005A18AF" w:rsidRPr="005162F0" w:rsidRDefault="005A18AF" w:rsidP="00E47DA4">
            <w:pPr>
              <w:pStyle w:val="Cabealho"/>
              <w:tabs>
                <w:tab w:val="clear" w:pos="4419"/>
                <w:tab w:val="clear" w:pos="8838"/>
              </w:tabs>
              <w:spacing w:line="360" w:lineRule="auto"/>
              <w:rPr>
                <w:rFonts w:ascii="Arial" w:hAnsi="Arial" w:cs="Arial"/>
                <w:sz w:val="18"/>
                <w:szCs w:val="18"/>
              </w:rPr>
            </w:pPr>
            <w:r>
              <w:rPr>
                <w:rFonts w:ascii="Arial" w:hAnsi="Arial" w:cs="Arial"/>
                <w:sz w:val="18"/>
                <w:szCs w:val="18"/>
              </w:rPr>
              <w:t>Link do Lattes:</w:t>
            </w:r>
            <w:r w:rsidR="00911789">
              <w:rPr>
                <w:rFonts w:ascii="Arial" w:hAnsi="Arial" w:cs="Arial"/>
                <w:sz w:val="18"/>
                <w:szCs w:val="18"/>
              </w:rPr>
              <w:t xml:space="preserve"> [PREENCHER] — ORCID: 0000-0003-3831-2264</w:t>
            </w:r>
          </w:p>
        </w:tc>
      </w:tr>
      <w:tr w:rsidR="00E64173" w:rsidRPr="00C21A6F" w14:paraId="34D778ED" w14:textId="77777777" w:rsidTr="00E64173">
        <w:trPr>
          <w:cantSplit/>
          <w:trHeight w:val="345"/>
        </w:trPr>
        <w:tc>
          <w:tcPr>
            <w:tcW w:w="5000" w:type="pct"/>
            <w:gridSpan w:val="5"/>
            <w:tcBorders>
              <w:top w:val="single" w:sz="12" w:space="0" w:color="808080"/>
              <w:bottom w:val="nil"/>
              <w:right w:val="single" w:sz="12" w:space="0" w:color="808080"/>
            </w:tcBorders>
          </w:tcPr>
          <w:p w14:paraId="0A27D307" w14:textId="77777777" w:rsidR="00E64173" w:rsidRPr="005162F0" w:rsidRDefault="00E64173" w:rsidP="00E47DA4">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À época do desenvolvimento da Tecnologia, possuía vínculo com a UFMG?</w:t>
            </w:r>
          </w:p>
        </w:tc>
      </w:tr>
      <w:tr w:rsidR="00E64173" w:rsidRPr="00C21A6F" w14:paraId="069FC024" w14:textId="77777777" w:rsidTr="00E64173">
        <w:trPr>
          <w:cantSplit/>
          <w:trHeight w:val="1822"/>
        </w:trPr>
        <w:tc>
          <w:tcPr>
            <w:tcW w:w="2500" w:type="pct"/>
            <w:gridSpan w:val="2"/>
            <w:tcBorders>
              <w:top w:val="nil"/>
              <w:right w:val="single" w:sz="12" w:space="0" w:color="808080"/>
            </w:tcBorders>
          </w:tcPr>
          <w:p w14:paraId="4946FD94" w14:textId="7A261D46" w:rsidR="00E64173" w:rsidRPr="005162F0" w:rsidRDefault="00911789" w:rsidP="00E47DA4">
            <w:pPr>
              <w:pStyle w:val="Cabealho"/>
              <w:tabs>
                <w:tab w:val="clear" w:pos="4419"/>
                <w:tab w:val="clear" w:pos="8838"/>
                <w:tab w:val="left" w:pos="214"/>
              </w:tabs>
              <w:spacing w:line="360" w:lineRule="auto"/>
              <w:rPr>
                <w:rFonts w:ascii="Arial" w:hAnsi="Arial" w:cs="Arial"/>
                <w:b/>
                <w:sz w:val="18"/>
                <w:szCs w:val="18"/>
              </w:rPr>
            </w:pPr>
            <w:r>
              <w:rPr>
                <w:rFonts w:ascii="Arial" w:hAnsi="Arial" w:cs="Arial"/>
                <w:b/>
                <w:sz w:val="18"/>
                <w:szCs w:val="18"/>
              </w:rPr>
              <w:t>( X ) Sim. Unidade/Departamento/Curso:</w:t>
            </w:r>
            <w:r>
              <w:rPr>
                <w:rFonts w:ascii="Arial" w:hAnsi="Arial" w:cs="Arial"/>
                <w:sz w:val="18"/>
                <w:szCs w:val="18"/>
              </w:rPr>
              <w:t xml:space="preserve"> Escola de Engenharia / Departamento de Engenharia Elétrica / Programa de Pós-Graduação em Engenharia Elétrica (PPGEE) [CONFIRMAR]</w:t>
            </w:r>
          </w:p>
          <w:p w14:paraId="437AFCAB" w14:textId="77777777" w:rsidR="00E64173" w:rsidRPr="005162F0" w:rsidRDefault="00E64173" w:rsidP="00E47DA4">
            <w:pPr>
              <w:pStyle w:val="Cabealho"/>
              <w:tabs>
                <w:tab w:val="clear" w:pos="4419"/>
                <w:tab w:val="clear" w:pos="8838"/>
                <w:tab w:val="left" w:pos="214"/>
              </w:tabs>
              <w:spacing w:line="360" w:lineRule="auto"/>
              <w:rPr>
                <w:rFonts w:ascii="Arial" w:hAnsi="Arial" w:cs="Arial"/>
                <w:sz w:val="18"/>
                <w:szCs w:val="18"/>
              </w:rPr>
            </w:pPr>
            <w:r>
              <w:rPr>
                <w:rFonts w:ascii="Arial" w:hAnsi="Arial" w:cs="Arial"/>
                <w:sz w:val="18"/>
                <w:szCs w:val="18"/>
              </w:rPr>
              <w:t>(    ) Professor</w:t>
            </w:r>
          </w:p>
          <w:p w14:paraId="603C0728" w14:textId="1B2FE205" w:rsidR="00E64173" w:rsidRPr="005162F0" w:rsidRDefault="00911789" w:rsidP="00E47DA4">
            <w:pPr>
              <w:pStyle w:val="Cabealho"/>
              <w:tabs>
                <w:tab w:val="clear" w:pos="4419"/>
                <w:tab w:val="clear" w:pos="8838"/>
                <w:tab w:val="left" w:pos="214"/>
              </w:tabs>
              <w:spacing w:line="360" w:lineRule="auto"/>
              <w:rPr>
                <w:rFonts w:ascii="Arial" w:hAnsi="Arial" w:cs="Arial"/>
                <w:sz w:val="18"/>
                <w:szCs w:val="18"/>
              </w:rPr>
            </w:pPr>
            <w:r>
              <w:rPr>
                <w:rFonts w:ascii="Arial" w:hAnsi="Arial" w:cs="Arial"/>
                <w:sz w:val="18"/>
                <w:szCs w:val="18"/>
              </w:rPr>
              <w:t>( ? ) Aluno Doutorado ou Pós-Doutorado</w:t>
            </w:r>
            <w:r w:rsidR="00E64173" w:rsidRPr="005162F0">
              <w:rPr>
                <w:rFonts w:ascii="Arial" w:hAnsi="Arial" w:cs="Arial"/>
                <w:sz w:val="18"/>
                <w:szCs w:val="18"/>
              </w:rPr>
              <w:t xml:space="preserve">              </w:t>
            </w:r>
          </w:p>
          <w:p w14:paraId="79EB7DF7" w14:textId="3E2BEBAB" w:rsidR="00E64173" w:rsidRPr="005162F0" w:rsidRDefault="00911789" w:rsidP="00E47DA4">
            <w:pPr>
              <w:pStyle w:val="Cabealho"/>
              <w:tabs>
                <w:tab w:val="clear" w:pos="4419"/>
                <w:tab w:val="clear" w:pos="8838"/>
                <w:tab w:val="left" w:pos="214"/>
              </w:tabs>
              <w:spacing w:line="360" w:lineRule="auto"/>
              <w:rPr>
                <w:rFonts w:ascii="Arial" w:hAnsi="Arial" w:cs="Arial"/>
                <w:sz w:val="18"/>
                <w:szCs w:val="18"/>
              </w:rPr>
            </w:pPr>
            <w:r>
              <w:rPr>
                <w:rFonts w:ascii="Arial" w:hAnsi="Arial" w:cs="Arial"/>
                <w:sz w:val="18"/>
                <w:szCs w:val="18"/>
              </w:rPr>
              <w:t>( ? ) Aluno Mestrado</w:t>
            </w:r>
            <w:r w:rsidR="00E64173" w:rsidRPr="005162F0">
              <w:rPr>
                <w:rFonts w:ascii="Arial" w:hAnsi="Arial" w:cs="Arial"/>
                <w:sz w:val="18"/>
                <w:szCs w:val="18"/>
              </w:rPr>
              <w:t xml:space="preserve">      </w:t>
            </w:r>
          </w:p>
          <w:p w14:paraId="5A4C7746" w14:textId="77777777" w:rsidR="00E64173" w:rsidRPr="005162F0" w:rsidRDefault="00E64173" w:rsidP="00E47DA4">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 Aluno Especialização</w:t>
            </w:r>
          </w:p>
          <w:p w14:paraId="42888CB9" w14:textId="77777777" w:rsidR="00E64173" w:rsidRPr="005162F0" w:rsidRDefault="00E64173" w:rsidP="00E47DA4">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Aluno Graduação  </w:t>
            </w:r>
          </w:p>
          <w:p w14:paraId="0B8B7C50" w14:textId="77777777" w:rsidR="00E64173" w:rsidRPr="005162F0" w:rsidRDefault="00E64173" w:rsidP="00E47DA4">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Técnico-administrativo         </w:t>
            </w:r>
          </w:p>
          <w:p w14:paraId="012CBA25" w14:textId="77777777" w:rsidR="00E64173" w:rsidRPr="005162F0" w:rsidRDefault="00E64173" w:rsidP="00E47DA4">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 Outro:</w:t>
            </w:r>
          </w:p>
        </w:tc>
        <w:tc>
          <w:tcPr>
            <w:tcW w:w="2500" w:type="pct"/>
            <w:gridSpan w:val="3"/>
            <w:tcBorders>
              <w:top w:val="nil"/>
              <w:right w:val="single" w:sz="12" w:space="0" w:color="808080"/>
            </w:tcBorders>
          </w:tcPr>
          <w:p w14:paraId="204F8253" w14:textId="77777777" w:rsidR="00FF2711" w:rsidRDefault="00E64173" w:rsidP="00E47DA4">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    ) Não</w:t>
            </w:r>
            <w:r>
              <w:rPr>
                <w:rFonts w:ascii="Arial" w:hAnsi="Arial" w:cs="Arial"/>
                <w:b/>
                <w:sz w:val="18"/>
                <w:szCs w:val="18"/>
              </w:rPr>
              <w:t>.</w:t>
            </w:r>
          </w:p>
          <w:p w14:paraId="3BB9B159" w14:textId="77777777" w:rsidR="00891B90" w:rsidRDefault="00891B90" w:rsidP="00E47DA4">
            <w:pPr>
              <w:pStyle w:val="Cabealho"/>
              <w:tabs>
                <w:tab w:val="left" w:pos="214"/>
              </w:tabs>
              <w:spacing w:line="360" w:lineRule="auto"/>
              <w:rPr>
                <w:rFonts w:ascii="Arial" w:hAnsi="Arial" w:cs="Arial"/>
                <w:bCs/>
                <w:sz w:val="18"/>
                <w:szCs w:val="18"/>
              </w:rPr>
            </w:pPr>
          </w:p>
          <w:p w14:paraId="4FD09C06" w14:textId="44924DA6" w:rsidR="00FF2711" w:rsidRPr="00F96604" w:rsidRDefault="00FF2711" w:rsidP="00E47DA4">
            <w:pPr>
              <w:pStyle w:val="Cabealho"/>
              <w:tabs>
                <w:tab w:val="left" w:pos="214"/>
              </w:tabs>
              <w:spacing w:line="360" w:lineRule="auto"/>
              <w:rPr>
                <w:rFonts w:ascii="Arial" w:hAnsi="Arial" w:cs="Arial"/>
                <w:b/>
                <w:sz w:val="18"/>
                <w:szCs w:val="18"/>
              </w:rPr>
            </w:pPr>
            <w:r w:rsidRPr="00F96604">
              <w:rPr>
                <w:rFonts w:ascii="Arial" w:hAnsi="Arial" w:cs="Arial"/>
                <w:b/>
                <w:sz w:val="18"/>
                <w:szCs w:val="18"/>
              </w:rPr>
              <w:t>1.</w:t>
            </w:r>
            <w:r w:rsidRPr="00F96604">
              <w:rPr>
                <w:rFonts w:ascii="Arial" w:hAnsi="Arial" w:cs="Arial"/>
                <w:b/>
                <w:sz w:val="18"/>
                <w:szCs w:val="18"/>
              </w:rPr>
              <w:tab/>
              <w:t xml:space="preserve">A qual instituição estava vinculado?   </w:t>
            </w:r>
          </w:p>
          <w:p w14:paraId="10FE63A1" w14:textId="77777777" w:rsidR="00FF2711" w:rsidRPr="00FF2711" w:rsidRDefault="00FF2711" w:rsidP="00E47DA4">
            <w:pPr>
              <w:pStyle w:val="Cabealho"/>
              <w:tabs>
                <w:tab w:val="left" w:pos="214"/>
              </w:tabs>
              <w:spacing w:line="360" w:lineRule="auto"/>
              <w:rPr>
                <w:rFonts w:ascii="Arial" w:hAnsi="Arial" w:cs="Arial"/>
                <w:bCs/>
                <w:sz w:val="18"/>
                <w:szCs w:val="18"/>
              </w:rPr>
            </w:pPr>
          </w:p>
          <w:p w14:paraId="0A40DBFA" w14:textId="77777777" w:rsidR="00FF2711" w:rsidRPr="00F96604" w:rsidRDefault="00FF2711" w:rsidP="00E47DA4">
            <w:pPr>
              <w:pStyle w:val="Cabealho"/>
              <w:tabs>
                <w:tab w:val="left" w:pos="214"/>
              </w:tabs>
              <w:spacing w:line="360" w:lineRule="auto"/>
              <w:rPr>
                <w:rFonts w:ascii="Arial" w:hAnsi="Arial" w:cs="Arial"/>
                <w:b/>
                <w:sz w:val="18"/>
                <w:szCs w:val="18"/>
              </w:rPr>
            </w:pPr>
            <w:r w:rsidRPr="00F96604">
              <w:rPr>
                <w:rFonts w:ascii="Arial" w:hAnsi="Arial" w:cs="Arial"/>
                <w:b/>
                <w:sz w:val="18"/>
                <w:szCs w:val="18"/>
              </w:rPr>
              <w:t>2.</w:t>
            </w:r>
            <w:r w:rsidRPr="00F96604">
              <w:rPr>
                <w:rFonts w:ascii="Arial" w:hAnsi="Arial" w:cs="Arial"/>
                <w:b/>
                <w:sz w:val="18"/>
                <w:szCs w:val="18"/>
              </w:rPr>
              <w:tab/>
              <w:t>Vínculo com a instituição:</w:t>
            </w:r>
          </w:p>
          <w:p w14:paraId="7543BA0B" w14:textId="77777777" w:rsidR="00FF2711" w:rsidRPr="00FF2711" w:rsidRDefault="00FF2711" w:rsidP="00E47DA4">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Professor </w:t>
            </w:r>
          </w:p>
          <w:p w14:paraId="424528FD" w14:textId="77777777" w:rsidR="00FF2711" w:rsidRPr="00FF2711" w:rsidRDefault="00FF2711" w:rsidP="00E47DA4">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Aluno Pós-Graduação       </w:t>
            </w:r>
          </w:p>
          <w:p w14:paraId="72424873" w14:textId="77777777" w:rsidR="00FF2711" w:rsidRPr="00FF2711" w:rsidRDefault="00FF2711" w:rsidP="00E47DA4">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Aluno Graduação       </w:t>
            </w:r>
          </w:p>
          <w:p w14:paraId="73E25C1C" w14:textId="77777777" w:rsidR="00FF2711" w:rsidRPr="00FF2711" w:rsidRDefault="00FF2711" w:rsidP="00E47DA4">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Técnico-administrativo         </w:t>
            </w:r>
          </w:p>
          <w:p w14:paraId="25D915DE" w14:textId="2DE85E4D" w:rsidR="00FF2711" w:rsidRPr="00FF2711" w:rsidRDefault="00FF2711" w:rsidP="00E47DA4">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 Outro:</w:t>
            </w:r>
          </w:p>
          <w:p w14:paraId="1428A02C" w14:textId="77777777" w:rsidR="00FF2711" w:rsidRPr="00F96604" w:rsidRDefault="00FF2711" w:rsidP="00E47DA4">
            <w:pPr>
              <w:pStyle w:val="Cabealho"/>
              <w:tabs>
                <w:tab w:val="left" w:pos="214"/>
              </w:tabs>
              <w:spacing w:line="360" w:lineRule="auto"/>
              <w:rPr>
                <w:rFonts w:ascii="Arial" w:hAnsi="Arial" w:cs="Arial"/>
                <w:b/>
                <w:sz w:val="18"/>
                <w:szCs w:val="18"/>
              </w:rPr>
            </w:pPr>
            <w:r w:rsidRPr="00F96604">
              <w:rPr>
                <w:rFonts w:ascii="Arial" w:hAnsi="Arial" w:cs="Arial"/>
                <w:b/>
                <w:sz w:val="18"/>
                <w:szCs w:val="18"/>
              </w:rPr>
              <w:t>3.</w:t>
            </w:r>
            <w:r w:rsidRPr="00F96604">
              <w:rPr>
                <w:rFonts w:ascii="Arial" w:hAnsi="Arial" w:cs="Arial"/>
                <w:b/>
                <w:sz w:val="18"/>
                <w:szCs w:val="18"/>
              </w:rPr>
              <w:tab/>
              <w:t>Sua contribuição foi em virtude desse vínculo?</w:t>
            </w:r>
          </w:p>
          <w:p w14:paraId="75956623" w14:textId="77777777" w:rsidR="00FF2711" w:rsidRPr="00FF2711" w:rsidRDefault="00FF2711" w:rsidP="00E47DA4">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 Sim.</w:t>
            </w:r>
          </w:p>
          <w:p w14:paraId="40B4802F" w14:textId="77777777" w:rsidR="00911789" w:rsidRDefault="00FF2711" w:rsidP="00E47DA4">
            <w:pPr>
              <w:pStyle w:val="Cabealho"/>
              <w:tabs>
                <w:tab w:val="clear" w:pos="4419"/>
                <w:tab w:val="clear" w:pos="8838"/>
                <w:tab w:val="left" w:pos="214"/>
              </w:tabs>
              <w:spacing w:line="360" w:lineRule="auto"/>
              <w:rPr>
                <w:rFonts w:ascii="Arial" w:hAnsi="Arial" w:cs="Arial"/>
                <w:bCs/>
                <w:sz w:val="18"/>
                <w:szCs w:val="18"/>
              </w:rPr>
            </w:pPr>
            <w:r w:rsidRPr="00FF2711">
              <w:rPr>
                <w:rFonts w:ascii="Arial" w:hAnsi="Arial" w:cs="Arial"/>
                <w:bCs/>
                <w:sz w:val="18"/>
                <w:szCs w:val="18"/>
              </w:rPr>
              <w:t>(    ) Não.</w:t>
            </w:r>
          </w:p>
          <w:p w14:paraId="759F9839" w14:textId="772C4326" w:rsidR="00E64173" w:rsidRPr="005162F0" w:rsidRDefault="00911789" w:rsidP="00E47DA4">
            <w:pPr>
              <w:pStyle w:val="Cabealho"/>
              <w:tabs>
                <w:tab w:val="clear" w:pos="4419"/>
                <w:tab w:val="clear" w:pos="8838"/>
                <w:tab w:val="left" w:pos="214"/>
              </w:tabs>
              <w:spacing w:line="360" w:lineRule="auto"/>
              <w:rPr>
                <w:rFonts w:ascii="Arial" w:hAnsi="Arial" w:cs="Arial"/>
                <w:b/>
                <w:sz w:val="18"/>
                <w:szCs w:val="18"/>
              </w:rPr>
            </w:pPr>
            <w:r>
              <w:rPr>
                <w:rFonts w:ascii="Arial" w:hAnsi="Arial" w:cs="Arial"/>
                <w:bCs/>
                <w:sz w:val="18"/>
                <w:szCs w:val="18"/>
              </w:rPr>
              <w:t>OBSERVACOES: [CONFIRMAR: assinalar Aluno Doutorado ou Pós-Doutorado OU Aluno Mestrado, conforme o nível em que o inventor estava matriculado no PPGEE à época do desenvolvimento. O artigo indica apenas vínculo com o Graduate Program in Electrical Engineering.]</w:t>
            </w:r>
          </w:p>
        </w:tc>
      </w:tr>
    </w:tbl>
    <w:p w14:paraId="0B27ADAD" w14:textId="77777777" w:rsidR="00EC5DF5" w:rsidRDefault="00EC5DF5" w:rsidP="00097791">
      <w:pPr>
        <w:spacing w:before="240" w:after="240"/>
        <w:rPr>
          <w:rFonts w:ascii="Arial" w:hAnsi="Arial" w:cs="Arial"/>
          <w:b/>
          <w:bCs/>
          <w:color w:val="1F497D"/>
          <w:sz w:val="28"/>
          <w:szCs w:val="28"/>
        </w:rPr>
      </w:pPr>
    </w:p>
    <w:tbl>
      <w:tblPr>
        <w:tblW w:w="5113" w:type="pct"/>
        <w:tblBorders>
          <w:left w:val="single" w:sz="12" w:space="0" w:color="808080"/>
          <w:bottom w:val="single" w:sz="12" w:space="0" w:color="808080"/>
          <w:insideH w:val="single" w:sz="12" w:space="0" w:color="808080"/>
          <w:insideV w:val="single" w:sz="12" w:space="0" w:color="808080"/>
        </w:tblBorders>
        <w:tblLayout w:type="fixed"/>
        <w:tblCellMar>
          <w:left w:w="70" w:type="dxa"/>
          <w:right w:w="0" w:type="dxa"/>
        </w:tblCellMar>
        <w:tblLook w:val="0000" w:firstRow="0" w:lastRow="0" w:firstColumn="0" w:lastColumn="0" w:noHBand="0" w:noVBand="0"/>
      </w:tblPr>
      <w:tblGrid>
        <w:gridCol w:w="3472"/>
        <w:gridCol w:w="1670"/>
        <w:gridCol w:w="1306"/>
        <w:gridCol w:w="852"/>
        <w:gridCol w:w="2984"/>
      </w:tblGrid>
      <w:tr w:rsidR="00911789" w:rsidRPr="00C21A6F" w14:paraId="3C4C5D71" w14:textId="77777777" w:rsidTr="0091133F">
        <w:trPr>
          <w:cantSplit/>
          <w:trHeight w:val="437"/>
        </w:trPr>
        <w:tc>
          <w:tcPr>
            <w:tcW w:w="5000" w:type="pct"/>
            <w:gridSpan w:val="5"/>
            <w:tcBorders>
              <w:top w:val="single" w:sz="12" w:space="0" w:color="808080"/>
              <w:left w:val="single" w:sz="12" w:space="0" w:color="808080"/>
              <w:right w:val="single" w:sz="12" w:space="0" w:color="808080"/>
            </w:tcBorders>
            <w:shd w:val="clear" w:color="auto" w:fill="D9D9D9"/>
            <w:vAlign w:val="center"/>
          </w:tcPr>
          <w:p w14:paraId="05417C5B" w14:textId="722552C9" w:rsidR="00911789" w:rsidRPr="008A0F7A" w:rsidRDefault="00911789" w:rsidP="0091133F">
            <w:pPr>
              <w:spacing w:line="360" w:lineRule="auto"/>
              <w:jc w:val="center"/>
              <w:rPr>
                <w:rFonts w:ascii="Arial" w:hAnsi="Arial" w:cs="Arial"/>
                <w:b/>
              </w:rPr>
            </w:pPr>
            <w:r>
              <w:rPr>
                <w:rFonts w:ascii="Arial" w:hAnsi="Arial" w:cs="Arial"/>
                <w:b/>
              </w:rPr>
              <w:t>INVENTOR 2</w:t>
            </w:r>
          </w:p>
        </w:tc>
      </w:tr>
      <w:tr w:rsidR="00911789" w:rsidRPr="00C21A6F" w14:paraId="790FEEDF" w14:textId="77777777" w:rsidTr="0091133F">
        <w:trPr>
          <w:cantSplit/>
          <w:trHeight w:val="264"/>
        </w:trPr>
        <w:tc>
          <w:tcPr>
            <w:tcW w:w="5000" w:type="pct"/>
            <w:gridSpan w:val="5"/>
            <w:tcBorders>
              <w:top w:val="single" w:sz="12" w:space="0" w:color="808080"/>
              <w:right w:val="single" w:sz="12" w:space="0" w:color="808080"/>
            </w:tcBorders>
          </w:tcPr>
          <w:p w14:paraId="58A97C3C" w14:textId="1CE5E088"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Nome Completo:</w:t>
            </w:r>
            <w:r>
              <w:rPr>
                <w:rFonts w:ascii="Arial" w:hAnsi="Arial" w:cs="Arial"/>
                <w:b/>
                <w:sz w:val="18"/>
                <w:szCs w:val="18"/>
              </w:rPr>
              <w:t xml:space="preserve"> Bruno Ribeiro Chaves</w:t>
            </w:r>
          </w:p>
        </w:tc>
      </w:tr>
      <w:tr w:rsidR="00911789" w:rsidRPr="00C21A6F" w14:paraId="4B04CCFE" w14:textId="77777777" w:rsidTr="0091133F">
        <w:trPr>
          <w:cantSplit/>
          <w:trHeight w:val="122"/>
        </w:trPr>
        <w:tc>
          <w:tcPr>
            <w:tcW w:w="1688" w:type="pct"/>
            <w:tcBorders>
              <w:top w:val="single" w:sz="12" w:space="0" w:color="808080"/>
            </w:tcBorders>
          </w:tcPr>
          <w:p w14:paraId="734BE27C" w14:textId="39E39075"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CPF:</w:t>
            </w:r>
            <w:r>
              <w:rPr>
                <w:rFonts w:ascii="Arial" w:hAnsi="Arial" w:cs="Arial"/>
                <w:b/>
                <w:sz w:val="18"/>
                <w:szCs w:val="18"/>
              </w:rPr>
              <w:t xml:space="preserve"> [PREENCHER]</w:t>
            </w:r>
          </w:p>
        </w:tc>
        <w:tc>
          <w:tcPr>
            <w:tcW w:w="1861" w:type="pct"/>
            <w:gridSpan w:val="3"/>
            <w:tcBorders>
              <w:top w:val="single" w:sz="12" w:space="0" w:color="808080"/>
            </w:tcBorders>
          </w:tcPr>
          <w:p w14:paraId="413CAA74" w14:textId="6A29A42E"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Identidade nº:</w:t>
            </w:r>
            <w:r>
              <w:rPr>
                <w:rFonts w:ascii="Arial" w:hAnsi="Arial" w:cs="Arial"/>
                <w:b/>
                <w:sz w:val="18"/>
                <w:szCs w:val="18"/>
              </w:rPr>
              <w:t xml:space="preserve"> [PREENCHER]</w:t>
            </w:r>
          </w:p>
        </w:tc>
        <w:tc>
          <w:tcPr>
            <w:tcW w:w="1451" w:type="pct"/>
            <w:tcBorders>
              <w:top w:val="single" w:sz="12" w:space="0" w:color="808080"/>
              <w:right w:val="single" w:sz="12" w:space="0" w:color="808080"/>
            </w:tcBorders>
          </w:tcPr>
          <w:p w14:paraId="4F640446" w14:textId="5A8C6415"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Órgão expedidor:</w:t>
            </w:r>
            <w:r>
              <w:rPr>
                <w:rFonts w:ascii="Arial" w:hAnsi="Arial" w:cs="Arial"/>
                <w:b/>
                <w:sz w:val="18"/>
                <w:szCs w:val="18"/>
              </w:rPr>
              <w:t xml:space="preserve"> [PREENCHER]</w:t>
            </w:r>
          </w:p>
        </w:tc>
      </w:tr>
      <w:tr w:rsidR="00911789" w:rsidRPr="00C21A6F" w14:paraId="689A5E84" w14:textId="77777777" w:rsidTr="0091133F">
        <w:trPr>
          <w:cantSplit/>
          <w:trHeight w:val="239"/>
        </w:trPr>
        <w:tc>
          <w:tcPr>
            <w:tcW w:w="1688" w:type="pct"/>
            <w:tcBorders>
              <w:top w:val="single" w:sz="12" w:space="0" w:color="808080"/>
            </w:tcBorders>
          </w:tcPr>
          <w:p w14:paraId="123904C4" w14:textId="56E85EA2"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 xml:space="preserve">Estado Civil: </w:t>
            </w:r>
            <w:r>
              <w:rPr>
                <w:rFonts w:ascii="Arial" w:hAnsi="Arial" w:cs="Arial"/>
                <w:b/>
                <w:sz w:val="18"/>
                <w:szCs w:val="18"/>
              </w:rPr>
              <w:t xml:space="preserve"> [PREENCHER]</w:t>
            </w:r>
          </w:p>
        </w:tc>
        <w:tc>
          <w:tcPr>
            <w:tcW w:w="1861" w:type="pct"/>
            <w:gridSpan w:val="3"/>
            <w:tcBorders>
              <w:top w:val="single" w:sz="12" w:space="0" w:color="808080"/>
            </w:tcBorders>
          </w:tcPr>
          <w:p w14:paraId="30789A89" w14:textId="2B8340FF"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 xml:space="preserve">Profissão: </w:t>
            </w:r>
            <w:r>
              <w:rPr>
                <w:rFonts w:ascii="Arial" w:hAnsi="Arial" w:cs="Arial"/>
                <w:b/>
                <w:sz w:val="18"/>
                <w:szCs w:val="18"/>
              </w:rPr>
              <w:t xml:space="preserve"> [PREENCHER]</w:t>
            </w:r>
          </w:p>
        </w:tc>
        <w:tc>
          <w:tcPr>
            <w:tcW w:w="1451" w:type="pct"/>
            <w:tcBorders>
              <w:top w:val="single" w:sz="12" w:space="0" w:color="808080"/>
              <w:right w:val="single" w:sz="12" w:space="0" w:color="808080"/>
            </w:tcBorders>
          </w:tcPr>
          <w:p w14:paraId="1DCD509D" w14:textId="65614FCD"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Nacionalidade:</w:t>
            </w:r>
            <w:r>
              <w:rPr>
                <w:rFonts w:ascii="Arial" w:hAnsi="Arial" w:cs="Arial"/>
                <w:b/>
                <w:sz w:val="18"/>
                <w:szCs w:val="18"/>
              </w:rPr>
              <w:t xml:space="preserve"> Brasileira [CONFIRMAR]</w:t>
            </w:r>
          </w:p>
        </w:tc>
      </w:tr>
      <w:tr w:rsidR="00911789" w:rsidRPr="00C21A6F" w14:paraId="5DE6782B" w14:textId="77777777" w:rsidTr="0091133F">
        <w:trPr>
          <w:cantSplit/>
          <w:trHeight w:val="216"/>
        </w:trPr>
        <w:tc>
          <w:tcPr>
            <w:tcW w:w="1688" w:type="pct"/>
            <w:tcBorders>
              <w:top w:val="single" w:sz="12" w:space="0" w:color="808080"/>
            </w:tcBorders>
          </w:tcPr>
          <w:p w14:paraId="0528D2BC" w14:textId="613F4B28" w:rsidR="00911789" w:rsidRPr="005162F0" w:rsidRDefault="00911789" w:rsidP="0091133F">
            <w:pPr>
              <w:pStyle w:val="Cabealho"/>
              <w:tabs>
                <w:tab w:val="clear" w:pos="4419"/>
                <w:tab w:val="clear" w:pos="8838"/>
              </w:tabs>
              <w:spacing w:line="360" w:lineRule="auto"/>
              <w:rPr>
                <w:rFonts w:ascii="Arial" w:hAnsi="Arial" w:cs="Arial"/>
                <w:b/>
                <w:sz w:val="18"/>
                <w:szCs w:val="18"/>
              </w:rPr>
            </w:pPr>
            <w:r>
              <w:rPr>
                <w:rFonts w:ascii="Arial" w:hAnsi="Arial" w:cs="Arial"/>
                <w:b/>
                <w:sz w:val="18"/>
                <w:szCs w:val="18"/>
              </w:rPr>
              <w:t xml:space="preserve">Tel. residencial / institucional </w:t>
            </w:r>
            <w:r w:rsidRPr="005162F0">
              <w:rPr>
                <w:rFonts w:ascii="Arial" w:hAnsi="Arial" w:cs="Arial"/>
                <w:b/>
                <w:sz w:val="18"/>
                <w:szCs w:val="18"/>
              </w:rPr>
              <w:t>:</w:t>
            </w:r>
            <w:r>
              <w:rPr>
                <w:rFonts w:ascii="Arial" w:hAnsi="Arial" w:cs="Arial"/>
                <w:b/>
                <w:sz w:val="18"/>
                <w:szCs w:val="18"/>
              </w:rPr>
              <w:t xml:space="preserve"> [PREENCHER]</w:t>
            </w:r>
          </w:p>
        </w:tc>
        <w:tc>
          <w:tcPr>
            <w:tcW w:w="1447" w:type="pct"/>
            <w:gridSpan w:val="2"/>
            <w:tcBorders>
              <w:top w:val="single" w:sz="12" w:space="0" w:color="808080"/>
            </w:tcBorders>
          </w:tcPr>
          <w:p w14:paraId="0A29358A" w14:textId="543315A5"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Celular:</w:t>
            </w:r>
            <w:r>
              <w:rPr>
                <w:rFonts w:ascii="Arial" w:hAnsi="Arial" w:cs="Arial"/>
                <w:b/>
                <w:sz w:val="18"/>
                <w:szCs w:val="18"/>
              </w:rPr>
              <w:t xml:space="preserve"> [PREENCHER]</w:t>
            </w:r>
          </w:p>
        </w:tc>
        <w:tc>
          <w:tcPr>
            <w:tcW w:w="1865" w:type="pct"/>
            <w:gridSpan w:val="2"/>
            <w:tcBorders>
              <w:top w:val="single" w:sz="12" w:space="0" w:color="808080"/>
              <w:right w:val="single" w:sz="12" w:space="0" w:color="808080"/>
            </w:tcBorders>
          </w:tcPr>
          <w:p w14:paraId="69F7AE4C" w14:textId="46D24C28"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E-mail:</w:t>
            </w:r>
            <w:r>
              <w:rPr>
                <w:rFonts w:ascii="Arial" w:hAnsi="Arial" w:cs="Arial"/>
                <w:b/>
                <w:sz w:val="18"/>
                <w:szCs w:val="18"/>
              </w:rPr>
              <w:t xml:space="preserve"> [PREENCHER]</w:t>
            </w:r>
          </w:p>
        </w:tc>
      </w:tr>
      <w:tr w:rsidR="00911789" w:rsidRPr="00C21A6F" w14:paraId="117011A0" w14:textId="77777777" w:rsidTr="0091133F">
        <w:trPr>
          <w:cantSplit/>
          <w:trHeight w:val="567"/>
        </w:trPr>
        <w:tc>
          <w:tcPr>
            <w:tcW w:w="5000" w:type="pct"/>
            <w:gridSpan w:val="5"/>
            <w:tcBorders>
              <w:top w:val="single" w:sz="12" w:space="0" w:color="808080"/>
              <w:bottom w:val="single" w:sz="12" w:space="0" w:color="808080"/>
              <w:right w:val="single" w:sz="12" w:space="0" w:color="808080"/>
            </w:tcBorders>
          </w:tcPr>
          <w:p w14:paraId="6D9CEC4D" w14:textId="0CC085FB" w:rsidR="00911789" w:rsidRDefault="00911789" w:rsidP="0091133F">
            <w:pPr>
              <w:pStyle w:val="Cabealho"/>
              <w:tabs>
                <w:tab w:val="clear" w:pos="4419"/>
                <w:tab w:val="clear" w:pos="8838"/>
              </w:tabs>
              <w:spacing w:line="360" w:lineRule="auto"/>
              <w:rPr>
                <w:rFonts w:ascii="Arial" w:hAnsi="Arial" w:cs="Arial"/>
                <w:b/>
                <w:sz w:val="18"/>
                <w:szCs w:val="18"/>
              </w:rPr>
            </w:pPr>
            <w:r>
              <w:rPr>
                <w:rFonts w:ascii="Arial" w:hAnsi="Arial" w:cs="Arial"/>
                <w:b/>
                <w:sz w:val="18"/>
                <w:szCs w:val="18"/>
              </w:rPr>
              <w:t>Data de nascimento:</w:t>
            </w:r>
            <w:r>
              <w:rPr>
                <w:rFonts w:ascii="Arial" w:hAnsi="Arial" w:cs="Arial"/>
                <w:b/>
                <w:sz w:val="18"/>
                <w:szCs w:val="18"/>
              </w:rPr>
              <w:t xml:space="preserve"> [PREENCHER]</w:t>
            </w:r>
          </w:p>
          <w:p w14:paraId="38222848" w14:textId="77777777" w:rsidR="00911789" w:rsidRPr="005162F0" w:rsidRDefault="00911789" w:rsidP="0091133F">
            <w:pPr>
              <w:pStyle w:val="Cabealho"/>
              <w:tabs>
                <w:tab w:val="clear" w:pos="4419"/>
                <w:tab w:val="clear" w:pos="8838"/>
              </w:tabs>
              <w:spacing w:line="360" w:lineRule="auto"/>
              <w:rPr>
                <w:rFonts w:ascii="Arial" w:hAnsi="Arial" w:cs="Arial"/>
                <w:b/>
                <w:sz w:val="18"/>
                <w:szCs w:val="18"/>
              </w:rPr>
            </w:pPr>
          </w:p>
        </w:tc>
      </w:tr>
      <w:tr w:rsidR="00911789" w:rsidRPr="00C21A6F" w14:paraId="7DFC0834" w14:textId="77777777" w:rsidTr="0091133F">
        <w:trPr>
          <w:cantSplit/>
          <w:trHeight w:val="567"/>
        </w:trPr>
        <w:tc>
          <w:tcPr>
            <w:tcW w:w="5000" w:type="pct"/>
            <w:gridSpan w:val="5"/>
            <w:tcBorders>
              <w:top w:val="single" w:sz="12" w:space="0" w:color="808080"/>
              <w:bottom w:val="single" w:sz="12" w:space="0" w:color="808080"/>
              <w:right w:val="single" w:sz="12" w:space="0" w:color="808080"/>
            </w:tcBorders>
          </w:tcPr>
          <w:p w14:paraId="1360D4D6" w14:textId="50E0B3CB"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Endereço residencial completo:</w:t>
            </w:r>
            <w:r>
              <w:rPr>
                <w:rFonts w:ascii="Arial" w:hAnsi="Arial" w:cs="Arial"/>
                <w:b/>
                <w:sz w:val="18"/>
                <w:szCs w:val="18"/>
              </w:rPr>
              <w:t xml:space="preserve"> [PREENCHER]</w:t>
            </w:r>
          </w:p>
          <w:p w14:paraId="04D1C194" w14:textId="575E42C5"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CEP:</w:t>
            </w:r>
            <w:r>
              <w:rPr>
                <w:rFonts w:ascii="Arial" w:hAnsi="Arial" w:cs="Arial"/>
                <w:b/>
                <w:sz w:val="18"/>
                <w:szCs w:val="18"/>
              </w:rPr>
              <w:t xml:space="preserve"> [PREENCHER]</w:t>
            </w:r>
          </w:p>
        </w:tc>
      </w:tr>
      <w:tr w:rsidR="00911789" w:rsidRPr="00C21A6F" w14:paraId="3AF2AEE8" w14:textId="77777777" w:rsidTr="0091133F">
        <w:trPr>
          <w:cantSplit/>
          <w:trHeight w:val="567"/>
        </w:trPr>
        <w:tc>
          <w:tcPr>
            <w:tcW w:w="5000" w:type="pct"/>
            <w:gridSpan w:val="5"/>
            <w:tcBorders>
              <w:top w:val="single" w:sz="12" w:space="0" w:color="808080"/>
              <w:bottom w:val="single" w:sz="12" w:space="0" w:color="808080"/>
              <w:right w:val="single" w:sz="12" w:space="0" w:color="808080"/>
            </w:tcBorders>
          </w:tcPr>
          <w:p w14:paraId="48D3B0FF" w14:textId="77777777"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Titulação máxima à época do desenvolvimento da Tecnologia:</w:t>
            </w:r>
          </w:p>
          <w:p w14:paraId="7C39F515" w14:textId="1786C722" w:rsidR="00911789" w:rsidRDefault="00911789" w:rsidP="0091133F">
            <w:pPr>
              <w:pStyle w:val="Cabealho"/>
              <w:tabs>
                <w:tab w:val="clear" w:pos="4419"/>
                <w:tab w:val="clear" w:pos="8838"/>
              </w:tabs>
              <w:spacing w:line="360" w:lineRule="auto"/>
              <w:rPr>
                <w:rFonts w:ascii="Arial" w:hAnsi="Arial" w:cs="Arial"/>
                <w:sz w:val="18"/>
                <w:szCs w:val="18"/>
              </w:rPr>
            </w:pPr>
            <w:r w:rsidRPr="005162F0">
              <w:rPr>
                <w:rFonts w:ascii="Arial" w:hAnsi="Arial" w:cs="Arial"/>
                <w:sz w:val="18"/>
                <w:szCs w:val="18"/>
              </w:rPr>
              <w:t xml:space="preserve">(  ) Doutor    (  ) Mestre    (  ) Especialista    (  ) Graduado    </w:t>
            </w:r>
            <w:r>
              <w:rPr>
                <w:rFonts w:ascii="Arial" w:hAnsi="Arial" w:cs="Arial"/>
                <w:sz w:val="18"/>
                <w:szCs w:val="18"/>
              </w:rPr>
              <w:t>( X ) Outro: Graduando em Engenharia Elétrica à época do desenvolvimento da tecnologia</w:t>
            </w:r>
            <w:r w:rsidRPr="005162F0">
              <w:rPr>
                <w:rFonts w:ascii="Arial" w:hAnsi="Arial" w:cs="Arial"/>
                <w:sz w:val="18"/>
                <w:szCs w:val="18"/>
              </w:rPr>
              <w:t xml:space="preserve"> </w:t>
            </w:r>
          </w:p>
          <w:p w14:paraId="567C2DA6" w14:textId="77777777" w:rsidR="00911789" w:rsidRDefault="00911789" w:rsidP="0091133F">
            <w:pPr>
              <w:pStyle w:val="Cabealho"/>
              <w:tabs>
                <w:tab w:val="clear" w:pos="4419"/>
                <w:tab w:val="clear" w:pos="8838"/>
              </w:tabs>
              <w:spacing w:line="360" w:lineRule="auto"/>
              <w:rPr>
                <w:rFonts w:ascii="Arial" w:hAnsi="Arial" w:cs="Arial"/>
                <w:sz w:val="18"/>
                <w:szCs w:val="18"/>
              </w:rPr>
            </w:pPr>
          </w:p>
          <w:p w14:paraId="74F01F6E" w14:textId="5634591B" w:rsidR="00911789" w:rsidRPr="005162F0" w:rsidRDefault="00911789" w:rsidP="0091133F">
            <w:pPr>
              <w:pStyle w:val="Cabealho"/>
              <w:tabs>
                <w:tab w:val="clear" w:pos="4419"/>
                <w:tab w:val="clear" w:pos="8838"/>
              </w:tabs>
              <w:spacing w:line="360" w:lineRule="auto"/>
              <w:rPr>
                <w:rFonts w:ascii="Arial" w:hAnsi="Arial" w:cs="Arial"/>
                <w:sz w:val="18"/>
                <w:szCs w:val="18"/>
              </w:rPr>
            </w:pPr>
            <w:r>
              <w:rPr>
                <w:rFonts w:ascii="Arial" w:hAnsi="Arial" w:cs="Arial"/>
                <w:sz w:val="18"/>
                <w:szCs w:val="18"/>
              </w:rPr>
              <w:t>Link do Lattes:</w:t>
            </w:r>
            <w:r>
              <w:rPr>
                <w:rFonts w:ascii="Arial" w:hAnsi="Arial" w:cs="Arial"/>
                <w:sz w:val="18"/>
                <w:szCs w:val="18"/>
              </w:rPr>
              <w:t xml:space="preserve"> [PREENCHER] — ORCID: 0009-0000-4130-3209</w:t>
            </w:r>
          </w:p>
        </w:tc>
      </w:tr>
      <w:tr w:rsidR="00911789" w:rsidRPr="00C21A6F" w14:paraId="4E3AA451" w14:textId="77777777" w:rsidTr="0091133F">
        <w:trPr>
          <w:cantSplit/>
          <w:trHeight w:val="345"/>
        </w:trPr>
        <w:tc>
          <w:tcPr>
            <w:tcW w:w="5000" w:type="pct"/>
            <w:gridSpan w:val="5"/>
            <w:tcBorders>
              <w:top w:val="single" w:sz="12" w:space="0" w:color="808080"/>
              <w:bottom w:val="nil"/>
              <w:right w:val="single" w:sz="12" w:space="0" w:color="808080"/>
            </w:tcBorders>
          </w:tcPr>
          <w:p w14:paraId="0B2CBC26" w14:textId="77777777"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À época do desenvolvimento da Tecnologia, possuía vínculo com a UFMG?</w:t>
            </w:r>
          </w:p>
        </w:tc>
      </w:tr>
      <w:tr w:rsidR="00911789" w:rsidRPr="00C21A6F" w14:paraId="3BC64255" w14:textId="77777777" w:rsidTr="0091133F">
        <w:trPr>
          <w:cantSplit/>
          <w:trHeight w:val="1822"/>
        </w:trPr>
        <w:tc>
          <w:tcPr>
            <w:tcW w:w="2500" w:type="pct"/>
            <w:gridSpan w:val="2"/>
            <w:tcBorders>
              <w:top w:val="nil"/>
              <w:right w:val="single" w:sz="12" w:space="0" w:color="808080"/>
            </w:tcBorders>
          </w:tcPr>
          <w:p w14:paraId="3ABE9F34" w14:textId="064C22A9"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Pr>
                <w:rFonts w:ascii="Arial" w:hAnsi="Arial" w:cs="Arial"/>
                <w:b/>
                <w:sz w:val="18"/>
                <w:szCs w:val="18"/>
              </w:rPr>
              <w:t>( X ) Sim. Unidade/Departamento/Curso:</w:t>
            </w:r>
            <w:r>
              <w:rPr>
                <w:rFonts w:ascii="Arial" w:hAnsi="Arial" w:cs="Arial"/>
                <w:sz w:val="18"/>
                <w:szCs w:val="18"/>
              </w:rPr>
              <w:t xml:space="preserve"> Escola de Engenharia / Departamento de Engenharia Elétrica / Curso de Graduação em Engenharia Elétrica</w:t>
            </w:r>
          </w:p>
          <w:p w14:paraId="3DEE5752"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Pr>
                <w:rFonts w:ascii="Arial" w:hAnsi="Arial" w:cs="Arial"/>
                <w:sz w:val="18"/>
                <w:szCs w:val="18"/>
              </w:rPr>
              <w:t>(    ) Professor</w:t>
            </w:r>
          </w:p>
          <w:p w14:paraId="7B98BEED"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Aluno Doutorado ou Pós-Doutorado              </w:t>
            </w:r>
          </w:p>
          <w:p w14:paraId="2DE177A5"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Aluno Mestrado      </w:t>
            </w:r>
          </w:p>
          <w:p w14:paraId="3DB7BDFF"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 Aluno Especialização</w:t>
            </w:r>
          </w:p>
          <w:p w14:paraId="4D00BD4C" w14:textId="1F6777D8"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Pr>
                <w:rFonts w:ascii="Arial" w:hAnsi="Arial" w:cs="Arial"/>
                <w:sz w:val="18"/>
                <w:szCs w:val="18"/>
              </w:rPr>
              <w:t>( X ) Aluno Graduação</w:t>
            </w:r>
            <w:r w:rsidRPr="005162F0">
              <w:rPr>
                <w:rFonts w:ascii="Arial" w:hAnsi="Arial" w:cs="Arial"/>
                <w:sz w:val="18"/>
                <w:szCs w:val="18"/>
              </w:rPr>
              <w:t xml:space="preserve">  </w:t>
            </w:r>
          </w:p>
          <w:p w14:paraId="306AE866"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Técnico-administrativo         </w:t>
            </w:r>
          </w:p>
          <w:p w14:paraId="10625817"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 Outro:</w:t>
            </w:r>
          </w:p>
        </w:tc>
        <w:tc>
          <w:tcPr>
            <w:tcW w:w="2500" w:type="pct"/>
            <w:gridSpan w:val="3"/>
            <w:tcBorders>
              <w:top w:val="nil"/>
              <w:right w:val="single" w:sz="12" w:space="0" w:color="808080"/>
            </w:tcBorders>
          </w:tcPr>
          <w:p w14:paraId="27DA2553" w14:textId="77777777" w:rsidR="00911789" w:rsidRDefault="00911789" w:rsidP="0091133F">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    ) Não</w:t>
            </w:r>
            <w:r>
              <w:rPr>
                <w:rFonts w:ascii="Arial" w:hAnsi="Arial" w:cs="Arial"/>
                <w:b/>
                <w:sz w:val="18"/>
                <w:szCs w:val="18"/>
              </w:rPr>
              <w:t>.</w:t>
            </w:r>
          </w:p>
          <w:p w14:paraId="76D6B91D" w14:textId="77777777" w:rsidR="00911789" w:rsidRDefault="00911789" w:rsidP="0091133F">
            <w:pPr>
              <w:pStyle w:val="Cabealho"/>
              <w:tabs>
                <w:tab w:val="left" w:pos="214"/>
              </w:tabs>
              <w:spacing w:line="360" w:lineRule="auto"/>
              <w:rPr>
                <w:rFonts w:ascii="Arial" w:hAnsi="Arial" w:cs="Arial"/>
                <w:bCs/>
                <w:sz w:val="18"/>
                <w:szCs w:val="18"/>
              </w:rPr>
            </w:pPr>
          </w:p>
          <w:p w14:paraId="2688972E" w14:textId="77777777" w:rsidR="00911789" w:rsidRPr="00F96604" w:rsidRDefault="00911789" w:rsidP="0091133F">
            <w:pPr>
              <w:pStyle w:val="Cabealho"/>
              <w:tabs>
                <w:tab w:val="left" w:pos="214"/>
              </w:tabs>
              <w:spacing w:line="360" w:lineRule="auto"/>
              <w:rPr>
                <w:rFonts w:ascii="Arial" w:hAnsi="Arial" w:cs="Arial"/>
                <w:b/>
                <w:sz w:val="18"/>
                <w:szCs w:val="18"/>
              </w:rPr>
            </w:pPr>
            <w:r w:rsidRPr="00F96604">
              <w:rPr>
                <w:rFonts w:ascii="Arial" w:hAnsi="Arial" w:cs="Arial"/>
                <w:b/>
                <w:sz w:val="18"/>
                <w:szCs w:val="18"/>
              </w:rPr>
              <w:t>1.</w:t>
            </w:r>
            <w:r w:rsidRPr="00F96604">
              <w:rPr>
                <w:rFonts w:ascii="Arial" w:hAnsi="Arial" w:cs="Arial"/>
                <w:b/>
                <w:sz w:val="18"/>
                <w:szCs w:val="18"/>
              </w:rPr>
              <w:tab/>
              <w:t xml:space="preserve">A qual instituição estava vinculado?   </w:t>
            </w:r>
          </w:p>
          <w:p w14:paraId="611C8D1C" w14:textId="77777777" w:rsidR="00911789" w:rsidRPr="00FF2711" w:rsidRDefault="00911789" w:rsidP="0091133F">
            <w:pPr>
              <w:pStyle w:val="Cabealho"/>
              <w:tabs>
                <w:tab w:val="left" w:pos="214"/>
              </w:tabs>
              <w:spacing w:line="360" w:lineRule="auto"/>
              <w:rPr>
                <w:rFonts w:ascii="Arial" w:hAnsi="Arial" w:cs="Arial"/>
                <w:bCs/>
                <w:sz w:val="18"/>
                <w:szCs w:val="18"/>
              </w:rPr>
            </w:pPr>
          </w:p>
          <w:p w14:paraId="1F5E5D5D" w14:textId="77777777" w:rsidR="00911789" w:rsidRPr="00F96604" w:rsidRDefault="00911789" w:rsidP="0091133F">
            <w:pPr>
              <w:pStyle w:val="Cabealho"/>
              <w:tabs>
                <w:tab w:val="left" w:pos="214"/>
              </w:tabs>
              <w:spacing w:line="360" w:lineRule="auto"/>
              <w:rPr>
                <w:rFonts w:ascii="Arial" w:hAnsi="Arial" w:cs="Arial"/>
                <w:b/>
                <w:sz w:val="18"/>
                <w:szCs w:val="18"/>
              </w:rPr>
            </w:pPr>
            <w:r w:rsidRPr="00F96604">
              <w:rPr>
                <w:rFonts w:ascii="Arial" w:hAnsi="Arial" w:cs="Arial"/>
                <w:b/>
                <w:sz w:val="18"/>
                <w:szCs w:val="18"/>
              </w:rPr>
              <w:t>2.</w:t>
            </w:r>
            <w:r w:rsidRPr="00F96604">
              <w:rPr>
                <w:rFonts w:ascii="Arial" w:hAnsi="Arial" w:cs="Arial"/>
                <w:b/>
                <w:sz w:val="18"/>
                <w:szCs w:val="18"/>
              </w:rPr>
              <w:tab/>
              <w:t>Vínculo com a instituição:</w:t>
            </w:r>
          </w:p>
          <w:p w14:paraId="02308BBC"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Professor </w:t>
            </w:r>
          </w:p>
          <w:p w14:paraId="1B6D61B3"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Aluno Pós-Graduação       </w:t>
            </w:r>
          </w:p>
          <w:p w14:paraId="4E49BE8F"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Aluno Graduação       </w:t>
            </w:r>
          </w:p>
          <w:p w14:paraId="7E205D12"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Técnico-administrativo         </w:t>
            </w:r>
          </w:p>
          <w:p w14:paraId="3A9F75AC"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 Outro:</w:t>
            </w:r>
          </w:p>
          <w:p w14:paraId="12722453" w14:textId="77777777" w:rsidR="00911789" w:rsidRPr="00F96604" w:rsidRDefault="00911789" w:rsidP="0091133F">
            <w:pPr>
              <w:pStyle w:val="Cabealho"/>
              <w:tabs>
                <w:tab w:val="left" w:pos="214"/>
              </w:tabs>
              <w:spacing w:line="360" w:lineRule="auto"/>
              <w:rPr>
                <w:rFonts w:ascii="Arial" w:hAnsi="Arial" w:cs="Arial"/>
                <w:b/>
                <w:sz w:val="18"/>
                <w:szCs w:val="18"/>
              </w:rPr>
            </w:pPr>
            <w:r w:rsidRPr="00F96604">
              <w:rPr>
                <w:rFonts w:ascii="Arial" w:hAnsi="Arial" w:cs="Arial"/>
                <w:b/>
                <w:sz w:val="18"/>
                <w:szCs w:val="18"/>
              </w:rPr>
              <w:t>3.</w:t>
            </w:r>
            <w:r w:rsidRPr="00F96604">
              <w:rPr>
                <w:rFonts w:ascii="Arial" w:hAnsi="Arial" w:cs="Arial"/>
                <w:b/>
                <w:sz w:val="18"/>
                <w:szCs w:val="18"/>
              </w:rPr>
              <w:tab/>
              <w:t>Sua contribuição foi em virtude desse vínculo?</w:t>
            </w:r>
          </w:p>
          <w:p w14:paraId="3FE839A7"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 Sim.</w:t>
            </w:r>
          </w:p>
          <w:p w14:paraId="02528D61" w14:textId="77777777" w:rsidR="00911789" w:rsidRDefault="00911789" w:rsidP="0091133F">
            <w:pPr>
              <w:pStyle w:val="Cabealho"/>
              <w:tabs>
                <w:tab w:val="clear" w:pos="4419"/>
                <w:tab w:val="clear" w:pos="8838"/>
                <w:tab w:val="left" w:pos="214"/>
              </w:tabs>
              <w:spacing w:line="360" w:lineRule="auto"/>
              <w:rPr>
                <w:rFonts w:ascii="Arial" w:hAnsi="Arial" w:cs="Arial"/>
                <w:bCs/>
                <w:sz w:val="18"/>
                <w:szCs w:val="18"/>
              </w:rPr>
            </w:pPr>
            <w:r w:rsidRPr="00FF2711">
              <w:rPr>
                <w:rFonts w:ascii="Arial" w:hAnsi="Arial" w:cs="Arial"/>
                <w:bCs/>
                <w:sz w:val="18"/>
                <w:szCs w:val="18"/>
              </w:rPr>
              <w:t>(    ) Não.</w:t>
            </w:r>
          </w:p>
          <w:p w14:paraId="4AF889AB" w14:textId="765A851A"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Pr>
                <w:rFonts w:ascii="Arial" w:hAnsi="Arial" w:cs="Arial"/>
                <w:bCs/>
                <w:sz w:val="18"/>
                <w:szCs w:val="18"/>
              </w:rPr>
              <w:t>OBSERVACOES: [Contribuição: projeto e implementação do firmware do nRF52840 — driver I2C do ADS112C04, driver do potenciômetro digital DS3502, serviço GATT customizado de dados de EMG e de controle de ganho, buffer circular e política de agregação de amostras em pacotes, e estratégias de redução de consumo (desabilitação de periféricos, gerenciamento de energia em inatividade, potência de transmissão de -20 dBm e intervalo de anúncio de 500 ms). CONFIRMAR e complementar com os demais inventores.]</w:t>
            </w:r>
          </w:p>
        </w:tc>
      </w:tr>
    </w:tbl>
    <w:p w14:paraId="048534A6" w14:textId="77777777" w:rsidR="00911789" w:rsidRDefault="00911789" w:rsidP="00097791">
      <w:pPr>
        <w:spacing w:before="240" w:after="240"/>
        <w:rPr>
          <w:rFonts w:ascii="Arial" w:hAnsi="Arial" w:cs="Arial"/>
          <w:b/>
          <w:bCs/>
          <w:color w:val="1F497D"/>
          <w:sz w:val="28"/>
          <w:szCs w:val="28"/>
        </w:rPr>
      </w:pPr>
    </w:p>
    <w:tbl>
      <w:tblPr>
        <w:tblW w:w="5113" w:type="pct"/>
        <w:tblBorders>
          <w:left w:val="single" w:sz="12" w:space="0" w:color="808080"/>
          <w:bottom w:val="single" w:sz="12" w:space="0" w:color="808080"/>
          <w:insideH w:val="single" w:sz="12" w:space="0" w:color="808080"/>
          <w:insideV w:val="single" w:sz="12" w:space="0" w:color="808080"/>
        </w:tblBorders>
        <w:tblLayout w:type="fixed"/>
        <w:tblCellMar>
          <w:left w:w="70" w:type="dxa"/>
          <w:right w:w="0" w:type="dxa"/>
        </w:tblCellMar>
        <w:tblLook w:val="0000" w:firstRow="0" w:lastRow="0" w:firstColumn="0" w:lastColumn="0" w:noHBand="0" w:noVBand="0"/>
      </w:tblPr>
      <w:tblGrid>
        <w:gridCol w:w="3472"/>
        <w:gridCol w:w="1670"/>
        <w:gridCol w:w="1306"/>
        <w:gridCol w:w="852"/>
        <w:gridCol w:w="2984"/>
      </w:tblGrid>
      <w:tr w:rsidR="00911789" w:rsidRPr="00C21A6F" w14:paraId="310B91D5" w14:textId="77777777" w:rsidTr="0091133F">
        <w:trPr>
          <w:cantSplit/>
          <w:trHeight w:val="437"/>
        </w:trPr>
        <w:tc>
          <w:tcPr>
            <w:tcW w:w="5000" w:type="pct"/>
            <w:gridSpan w:val="5"/>
            <w:tcBorders>
              <w:top w:val="single" w:sz="12" w:space="0" w:color="808080"/>
              <w:left w:val="single" w:sz="12" w:space="0" w:color="808080"/>
              <w:right w:val="single" w:sz="12" w:space="0" w:color="808080"/>
            </w:tcBorders>
            <w:shd w:val="clear" w:color="auto" w:fill="D9D9D9"/>
            <w:vAlign w:val="center"/>
          </w:tcPr>
          <w:p w14:paraId="1C9C3E37" w14:textId="6BD58F4B" w:rsidR="00911789" w:rsidRPr="008A0F7A" w:rsidRDefault="00911789" w:rsidP="0091133F">
            <w:pPr>
              <w:spacing w:line="360" w:lineRule="auto"/>
              <w:jc w:val="center"/>
              <w:rPr>
                <w:rFonts w:ascii="Arial" w:hAnsi="Arial" w:cs="Arial"/>
                <w:b/>
              </w:rPr>
            </w:pPr>
            <w:r>
              <w:rPr>
                <w:rFonts w:ascii="Arial" w:hAnsi="Arial" w:cs="Arial"/>
                <w:b/>
              </w:rPr>
              <w:t>INVENTOR 3</w:t>
            </w:r>
          </w:p>
        </w:tc>
      </w:tr>
      <w:tr w:rsidR="00911789" w:rsidRPr="00C21A6F" w14:paraId="59235240" w14:textId="77777777" w:rsidTr="0091133F">
        <w:trPr>
          <w:cantSplit/>
          <w:trHeight w:val="264"/>
        </w:trPr>
        <w:tc>
          <w:tcPr>
            <w:tcW w:w="5000" w:type="pct"/>
            <w:gridSpan w:val="5"/>
            <w:tcBorders>
              <w:top w:val="single" w:sz="12" w:space="0" w:color="808080"/>
              <w:right w:val="single" w:sz="12" w:space="0" w:color="808080"/>
            </w:tcBorders>
          </w:tcPr>
          <w:p w14:paraId="23E667A8" w14:textId="7AE7134C"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Nome Completo:</w:t>
            </w:r>
            <w:r>
              <w:rPr>
                <w:rFonts w:ascii="Arial" w:hAnsi="Arial" w:cs="Arial"/>
                <w:b/>
                <w:sz w:val="18"/>
                <w:szCs w:val="18"/>
              </w:rPr>
              <w:t xml:space="preserve"> Renan Fernandes Kozan</w:t>
            </w:r>
          </w:p>
        </w:tc>
      </w:tr>
      <w:tr w:rsidR="00911789" w:rsidRPr="00C21A6F" w14:paraId="4F51F90A" w14:textId="77777777" w:rsidTr="0091133F">
        <w:trPr>
          <w:cantSplit/>
          <w:trHeight w:val="122"/>
        </w:trPr>
        <w:tc>
          <w:tcPr>
            <w:tcW w:w="1688" w:type="pct"/>
            <w:tcBorders>
              <w:top w:val="single" w:sz="12" w:space="0" w:color="808080"/>
            </w:tcBorders>
          </w:tcPr>
          <w:p w14:paraId="3B174042" w14:textId="0DDC4FE9"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CPF:</w:t>
            </w:r>
            <w:r>
              <w:rPr>
                <w:rFonts w:ascii="Arial" w:hAnsi="Arial" w:cs="Arial"/>
                <w:b/>
                <w:sz w:val="18"/>
                <w:szCs w:val="18"/>
              </w:rPr>
              <w:t xml:space="preserve"> [PREENCHER]</w:t>
            </w:r>
          </w:p>
        </w:tc>
        <w:tc>
          <w:tcPr>
            <w:tcW w:w="1861" w:type="pct"/>
            <w:gridSpan w:val="3"/>
            <w:tcBorders>
              <w:top w:val="single" w:sz="12" w:space="0" w:color="808080"/>
            </w:tcBorders>
          </w:tcPr>
          <w:p w14:paraId="06090A1C" w14:textId="57F25684"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Identidade nº:</w:t>
            </w:r>
            <w:r>
              <w:rPr>
                <w:rFonts w:ascii="Arial" w:hAnsi="Arial" w:cs="Arial"/>
                <w:b/>
                <w:sz w:val="18"/>
                <w:szCs w:val="18"/>
              </w:rPr>
              <w:t xml:space="preserve"> [PREENCHER]</w:t>
            </w:r>
          </w:p>
        </w:tc>
        <w:tc>
          <w:tcPr>
            <w:tcW w:w="1451" w:type="pct"/>
            <w:tcBorders>
              <w:top w:val="single" w:sz="12" w:space="0" w:color="808080"/>
              <w:right w:val="single" w:sz="12" w:space="0" w:color="808080"/>
            </w:tcBorders>
          </w:tcPr>
          <w:p w14:paraId="23D57764" w14:textId="06EDDAA0"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Órgão expedidor:</w:t>
            </w:r>
            <w:r>
              <w:rPr>
                <w:rFonts w:ascii="Arial" w:hAnsi="Arial" w:cs="Arial"/>
                <w:b/>
                <w:sz w:val="18"/>
                <w:szCs w:val="18"/>
              </w:rPr>
              <w:t xml:space="preserve"> [PREENCHER]</w:t>
            </w:r>
          </w:p>
        </w:tc>
      </w:tr>
      <w:tr w:rsidR="00911789" w:rsidRPr="00C21A6F" w14:paraId="53CDBAFC" w14:textId="77777777" w:rsidTr="0091133F">
        <w:trPr>
          <w:cantSplit/>
          <w:trHeight w:val="239"/>
        </w:trPr>
        <w:tc>
          <w:tcPr>
            <w:tcW w:w="1688" w:type="pct"/>
            <w:tcBorders>
              <w:top w:val="single" w:sz="12" w:space="0" w:color="808080"/>
            </w:tcBorders>
          </w:tcPr>
          <w:p w14:paraId="16CBD9F0" w14:textId="6DE8E957"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 xml:space="preserve">Estado Civil: </w:t>
            </w:r>
            <w:r>
              <w:rPr>
                <w:rFonts w:ascii="Arial" w:hAnsi="Arial" w:cs="Arial"/>
                <w:b/>
                <w:sz w:val="18"/>
                <w:szCs w:val="18"/>
              </w:rPr>
              <w:t xml:space="preserve"> [PREENCHER]</w:t>
            </w:r>
          </w:p>
        </w:tc>
        <w:tc>
          <w:tcPr>
            <w:tcW w:w="1861" w:type="pct"/>
            <w:gridSpan w:val="3"/>
            <w:tcBorders>
              <w:top w:val="single" w:sz="12" w:space="0" w:color="808080"/>
            </w:tcBorders>
          </w:tcPr>
          <w:p w14:paraId="257495D8" w14:textId="1B4C97CF"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 xml:space="preserve">Profissão: </w:t>
            </w:r>
            <w:r>
              <w:rPr>
                <w:rFonts w:ascii="Arial" w:hAnsi="Arial" w:cs="Arial"/>
                <w:b/>
                <w:sz w:val="18"/>
                <w:szCs w:val="18"/>
              </w:rPr>
              <w:t xml:space="preserve"> [PREENCHER]</w:t>
            </w:r>
          </w:p>
        </w:tc>
        <w:tc>
          <w:tcPr>
            <w:tcW w:w="1451" w:type="pct"/>
            <w:tcBorders>
              <w:top w:val="single" w:sz="12" w:space="0" w:color="808080"/>
              <w:right w:val="single" w:sz="12" w:space="0" w:color="808080"/>
            </w:tcBorders>
          </w:tcPr>
          <w:p w14:paraId="04A54827" w14:textId="64689492"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Nacionalidade:</w:t>
            </w:r>
            <w:r>
              <w:rPr>
                <w:rFonts w:ascii="Arial" w:hAnsi="Arial" w:cs="Arial"/>
                <w:b/>
                <w:sz w:val="18"/>
                <w:szCs w:val="18"/>
              </w:rPr>
              <w:t xml:space="preserve"> Brasileira [CONFIRMAR]</w:t>
            </w:r>
          </w:p>
        </w:tc>
      </w:tr>
      <w:tr w:rsidR="00911789" w:rsidRPr="00C21A6F" w14:paraId="173DCDB8" w14:textId="77777777" w:rsidTr="0091133F">
        <w:trPr>
          <w:cantSplit/>
          <w:trHeight w:val="216"/>
        </w:trPr>
        <w:tc>
          <w:tcPr>
            <w:tcW w:w="1688" w:type="pct"/>
            <w:tcBorders>
              <w:top w:val="single" w:sz="12" w:space="0" w:color="808080"/>
            </w:tcBorders>
          </w:tcPr>
          <w:p w14:paraId="168B45F1" w14:textId="1B18A3F8" w:rsidR="00911789" w:rsidRPr="005162F0" w:rsidRDefault="00911789" w:rsidP="0091133F">
            <w:pPr>
              <w:pStyle w:val="Cabealho"/>
              <w:tabs>
                <w:tab w:val="clear" w:pos="4419"/>
                <w:tab w:val="clear" w:pos="8838"/>
              </w:tabs>
              <w:spacing w:line="360" w:lineRule="auto"/>
              <w:rPr>
                <w:rFonts w:ascii="Arial" w:hAnsi="Arial" w:cs="Arial"/>
                <w:b/>
                <w:sz w:val="18"/>
                <w:szCs w:val="18"/>
              </w:rPr>
            </w:pPr>
            <w:r>
              <w:rPr>
                <w:rFonts w:ascii="Arial" w:hAnsi="Arial" w:cs="Arial"/>
                <w:b/>
                <w:sz w:val="18"/>
                <w:szCs w:val="18"/>
              </w:rPr>
              <w:t xml:space="preserve">Tel. residencial / institucional </w:t>
            </w:r>
            <w:r w:rsidRPr="005162F0">
              <w:rPr>
                <w:rFonts w:ascii="Arial" w:hAnsi="Arial" w:cs="Arial"/>
                <w:b/>
                <w:sz w:val="18"/>
                <w:szCs w:val="18"/>
              </w:rPr>
              <w:t>:</w:t>
            </w:r>
            <w:r>
              <w:rPr>
                <w:rFonts w:ascii="Arial" w:hAnsi="Arial" w:cs="Arial"/>
                <w:b/>
                <w:sz w:val="18"/>
                <w:szCs w:val="18"/>
              </w:rPr>
              <w:t xml:space="preserve"> [PREENCHER]</w:t>
            </w:r>
          </w:p>
        </w:tc>
        <w:tc>
          <w:tcPr>
            <w:tcW w:w="1447" w:type="pct"/>
            <w:gridSpan w:val="2"/>
            <w:tcBorders>
              <w:top w:val="single" w:sz="12" w:space="0" w:color="808080"/>
            </w:tcBorders>
          </w:tcPr>
          <w:p w14:paraId="7806F3B5" w14:textId="1B572F65"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Celular:</w:t>
            </w:r>
            <w:r>
              <w:rPr>
                <w:rFonts w:ascii="Arial" w:hAnsi="Arial" w:cs="Arial"/>
                <w:b/>
                <w:sz w:val="18"/>
                <w:szCs w:val="18"/>
              </w:rPr>
              <w:t xml:space="preserve"> [PREENCHER]</w:t>
            </w:r>
          </w:p>
        </w:tc>
        <w:tc>
          <w:tcPr>
            <w:tcW w:w="1865" w:type="pct"/>
            <w:gridSpan w:val="2"/>
            <w:tcBorders>
              <w:top w:val="single" w:sz="12" w:space="0" w:color="808080"/>
              <w:right w:val="single" w:sz="12" w:space="0" w:color="808080"/>
            </w:tcBorders>
          </w:tcPr>
          <w:p w14:paraId="3DC059B2" w14:textId="7AC20869"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E-mail:</w:t>
            </w:r>
            <w:r>
              <w:rPr>
                <w:rFonts w:ascii="Arial" w:hAnsi="Arial" w:cs="Arial"/>
                <w:b/>
                <w:sz w:val="18"/>
                <w:szCs w:val="18"/>
              </w:rPr>
              <w:t xml:space="preserve"> [PREENCHER]</w:t>
            </w:r>
          </w:p>
        </w:tc>
      </w:tr>
      <w:tr w:rsidR="00911789" w:rsidRPr="00C21A6F" w14:paraId="3658A7D0" w14:textId="77777777" w:rsidTr="0091133F">
        <w:trPr>
          <w:cantSplit/>
          <w:trHeight w:val="567"/>
        </w:trPr>
        <w:tc>
          <w:tcPr>
            <w:tcW w:w="5000" w:type="pct"/>
            <w:gridSpan w:val="5"/>
            <w:tcBorders>
              <w:top w:val="single" w:sz="12" w:space="0" w:color="808080"/>
              <w:bottom w:val="single" w:sz="12" w:space="0" w:color="808080"/>
              <w:right w:val="single" w:sz="12" w:space="0" w:color="808080"/>
            </w:tcBorders>
          </w:tcPr>
          <w:p w14:paraId="3909CD55" w14:textId="00C9925E" w:rsidR="00911789" w:rsidRDefault="00911789" w:rsidP="0091133F">
            <w:pPr>
              <w:pStyle w:val="Cabealho"/>
              <w:tabs>
                <w:tab w:val="clear" w:pos="4419"/>
                <w:tab w:val="clear" w:pos="8838"/>
              </w:tabs>
              <w:spacing w:line="360" w:lineRule="auto"/>
              <w:rPr>
                <w:rFonts w:ascii="Arial" w:hAnsi="Arial" w:cs="Arial"/>
                <w:b/>
                <w:sz w:val="18"/>
                <w:szCs w:val="18"/>
              </w:rPr>
            </w:pPr>
            <w:r>
              <w:rPr>
                <w:rFonts w:ascii="Arial" w:hAnsi="Arial" w:cs="Arial"/>
                <w:b/>
                <w:sz w:val="18"/>
                <w:szCs w:val="18"/>
              </w:rPr>
              <w:t>Data de nascimento:</w:t>
            </w:r>
            <w:r>
              <w:rPr>
                <w:rFonts w:ascii="Arial" w:hAnsi="Arial" w:cs="Arial"/>
                <w:b/>
                <w:sz w:val="18"/>
                <w:szCs w:val="18"/>
              </w:rPr>
              <w:t xml:space="preserve"> [PREENCHER]</w:t>
            </w:r>
          </w:p>
          <w:p w14:paraId="48170647" w14:textId="77777777" w:rsidR="00911789" w:rsidRPr="005162F0" w:rsidRDefault="00911789" w:rsidP="0091133F">
            <w:pPr>
              <w:pStyle w:val="Cabealho"/>
              <w:tabs>
                <w:tab w:val="clear" w:pos="4419"/>
                <w:tab w:val="clear" w:pos="8838"/>
              </w:tabs>
              <w:spacing w:line="360" w:lineRule="auto"/>
              <w:rPr>
                <w:rFonts w:ascii="Arial" w:hAnsi="Arial" w:cs="Arial"/>
                <w:b/>
                <w:sz w:val="18"/>
                <w:szCs w:val="18"/>
              </w:rPr>
            </w:pPr>
          </w:p>
        </w:tc>
      </w:tr>
      <w:tr w:rsidR="00911789" w:rsidRPr="00C21A6F" w14:paraId="12512B6E" w14:textId="77777777" w:rsidTr="0091133F">
        <w:trPr>
          <w:cantSplit/>
          <w:trHeight w:val="567"/>
        </w:trPr>
        <w:tc>
          <w:tcPr>
            <w:tcW w:w="5000" w:type="pct"/>
            <w:gridSpan w:val="5"/>
            <w:tcBorders>
              <w:top w:val="single" w:sz="12" w:space="0" w:color="808080"/>
              <w:bottom w:val="single" w:sz="12" w:space="0" w:color="808080"/>
              <w:right w:val="single" w:sz="12" w:space="0" w:color="808080"/>
            </w:tcBorders>
          </w:tcPr>
          <w:p w14:paraId="022A9E20" w14:textId="5000DB1E"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Endereço residencial completo:</w:t>
            </w:r>
            <w:r>
              <w:rPr>
                <w:rFonts w:ascii="Arial" w:hAnsi="Arial" w:cs="Arial"/>
                <w:b/>
                <w:sz w:val="18"/>
                <w:szCs w:val="18"/>
              </w:rPr>
              <w:t xml:space="preserve"> [PREENCHER]</w:t>
            </w:r>
          </w:p>
          <w:p w14:paraId="3800D0A5" w14:textId="4BE2E5DD"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CEP:</w:t>
            </w:r>
            <w:r>
              <w:rPr>
                <w:rFonts w:ascii="Arial" w:hAnsi="Arial" w:cs="Arial"/>
                <w:b/>
                <w:sz w:val="18"/>
                <w:szCs w:val="18"/>
              </w:rPr>
              <w:t xml:space="preserve"> [PREENCHER]</w:t>
            </w:r>
          </w:p>
        </w:tc>
      </w:tr>
      <w:tr w:rsidR="00911789" w:rsidRPr="00C21A6F" w14:paraId="4E51E3E7" w14:textId="77777777" w:rsidTr="0091133F">
        <w:trPr>
          <w:cantSplit/>
          <w:trHeight w:val="567"/>
        </w:trPr>
        <w:tc>
          <w:tcPr>
            <w:tcW w:w="5000" w:type="pct"/>
            <w:gridSpan w:val="5"/>
            <w:tcBorders>
              <w:top w:val="single" w:sz="12" w:space="0" w:color="808080"/>
              <w:bottom w:val="single" w:sz="12" w:space="0" w:color="808080"/>
              <w:right w:val="single" w:sz="12" w:space="0" w:color="808080"/>
            </w:tcBorders>
          </w:tcPr>
          <w:p w14:paraId="4EFBCB24" w14:textId="77777777"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Titulação máxima à época do desenvolvimento da Tecnologia:</w:t>
            </w:r>
          </w:p>
          <w:p w14:paraId="2CACF60D" w14:textId="243579C6" w:rsidR="00911789" w:rsidRDefault="00911789" w:rsidP="0091133F">
            <w:pPr>
              <w:pStyle w:val="Cabealho"/>
              <w:tabs>
                <w:tab w:val="clear" w:pos="4419"/>
                <w:tab w:val="clear" w:pos="8838"/>
              </w:tabs>
              <w:spacing w:line="360" w:lineRule="auto"/>
              <w:rPr>
                <w:rFonts w:ascii="Arial" w:hAnsi="Arial" w:cs="Arial"/>
                <w:sz w:val="18"/>
                <w:szCs w:val="18"/>
              </w:rPr>
            </w:pPr>
            <w:r w:rsidRPr="005162F0">
              <w:rPr>
                <w:rFonts w:ascii="Arial" w:hAnsi="Arial" w:cs="Arial"/>
                <w:sz w:val="18"/>
                <w:szCs w:val="18"/>
              </w:rPr>
              <w:t xml:space="preserve">(  ) Doutor    (  ) Mestre    (  ) Especialista    (  ) Graduado    </w:t>
            </w:r>
            <w:r>
              <w:rPr>
                <w:rFonts w:ascii="Arial" w:hAnsi="Arial" w:cs="Arial"/>
                <w:sz w:val="18"/>
                <w:szCs w:val="18"/>
              </w:rPr>
              <w:t>( X ) Outro: [PREENCHER: titulação máxima à época — assinalar Doutor, Mestre, Especialista ou Graduado conforme o caso e desmarcar esta opção]</w:t>
            </w:r>
            <w:r w:rsidRPr="005162F0">
              <w:rPr>
                <w:rFonts w:ascii="Arial" w:hAnsi="Arial" w:cs="Arial"/>
                <w:sz w:val="18"/>
                <w:szCs w:val="18"/>
              </w:rPr>
              <w:t xml:space="preserve"> </w:t>
            </w:r>
          </w:p>
          <w:p w14:paraId="02681FA0" w14:textId="77777777" w:rsidR="00911789" w:rsidRDefault="00911789" w:rsidP="0091133F">
            <w:pPr>
              <w:pStyle w:val="Cabealho"/>
              <w:tabs>
                <w:tab w:val="clear" w:pos="4419"/>
                <w:tab w:val="clear" w:pos="8838"/>
              </w:tabs>
              <w:spacing w:line="360" w:lineRule="auto"/>
              <w:rPr>
                <w:rFonts w:ascii="Arial" w:hAnsi="Arial" w:cs="Arial"/>
                <w:sz w:val="18"/>
                <w:szCs w:val="18"/>
              </w:rPr>
            </w:pPr>
          </w:p>
          <w:p w14:paraId="6F91FADD" w14:textId="5A993E07" w:rsidR="00911789" w:rsidRPr="005162F0" w:rsidRDefault="00911789" w:rsidP="0091133F">
            <w:pPr>
              <w:pStyle w:val="Cabealho"/>
              <w:tabs>
                <w:tab w:val="clear" w:pos="4419"/>
                <w:tab w:val="clear" w:pos="8838"/>
              </w:tabs>
              <w:spacing w:line="360" w:lineRule="auto"/>
              <w:rPr>
                <w:rFonts w:ascii="Arial" w:hAnsi="Arial" w:cs="Arial"/>
                <w:sz w:val="18"/>
                <w:szCs w:val="18"/>
              </w:rPr>
            </w:pPr>
            <w:r>
              <w:rPr>
                <w:rFonts w:ascii="Arial" w:hAnsi="Arial" w:cs="Arial"/>
                <w:sz w:val="18"/>
                <w:szCs w:val="18"/>
              </w:rPr>
              <w:t>Link do Lattes:</w:t>
            </w:r>
            <w:r>
              <w:rPr>
                <w:rFonts w:ascii="Arial" w:hAnsi="Arial" w:cs="Arial"/>
                <w:sz w:val="18"/>
                <w:szCs w:val="18"/>
              </w:rPr>
              <w:t xml:space="preserve"> [PREENCHER] — ORCID: 0000-0002-1056-0904</w:t>
            </w:r>
          </w:p>
        </w:tc>
      </w:tr>
      <w:tr w:rsidR="00911789" w:rsidRPr="00C21A6F" w14:paraId="5636A2AF" w14:textId="77777777" w:rsidTr="0091133F">
        <w:trPr>
          <w:cantSplit/>
          <w:trHeight w:val="345"/>
        </w:trPr>
        <w:tc>
          <w:tcPr>
            <w:tcW w:w="5000" w:type="pct"/>
            <w:gridSpan w:val="5"/>
            <w:tcBorders>
              <w:top w:val="single" w:sz="12" w:space="0" w:color="808080"/>
              <w:bottom w:val="nil"/>
              <w:right w:val="single" w:sz="12" w:space="0" w:color="808080"/>
            </w:tcBorders>
          </w:tcPr>
          <w:p w14:paraId="36A0E9D0" w14:textId="77777777"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À época do desenvolvimento da Tecnologia, possuía vínculo com a UFMG?</w:t>
            </w:r>
          </w:p>
        </w:tc>
      </w:tr>
      <w:tr w:rsidR="00911789" w:rsidRPr="00C21A6F" w14:paraId="6863A17C" w14:textId="77777777" w:rsidTr="0091133F">
        <w:trPr>
          <w:cantSplit/>
          <w:trHeight w:val="1822"/>
        </w:trPr>
        <w:tc>
          <w:tcPr>
            <w:tcW w:w="2500" w:type="pct"/>
            <w:gridSpan w:val="2"/>
            <w:tcBorders>
              <w:top w:val="nil"/>
              <w:right w:val="single" w:sz="12" w:space="0" w:color="808080"/>
            </w:tcBorders>
          </w:tcPr>
          <w:p w14:paraId="090BF06A" w14:textId="776F7776"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Pr>
                <w:rFonts w:ascii="Arial" w:hAnsi="Arial" w:cs="Arial"/>
                <w:b/>
                <w:sz w:val="18"/>
                <w:szCs w:val="18"/>
              </w:rPr>
              <w:t>( X ) Sim. Unidade/Departamento/Curso:</w:t>
            </w:r>
            <w:r>
              <w:rPr>
                <w:rFonts w:ascii="Arial" w:hAnsi="Arial" w:cs="Arial"/>
                <w:sz w:val="18"/>
                <w:szCs w:val="18"/>
              </w:rPr>
              <w:t xml:space="preserve"> Escola de Engenharia / Departamento de Engenharia Elétrica / Programa de Pós-Graduação em Engenharia Elétrica (PPGEE) [CONFIRMAR]</w:t>
            </w:r>
          </w:p>
          <w:p w14:paraId="2A12C802"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Pr>
                <w:rFonts w:ascii="Arial" w:hAnsi="Arial" w:cs="Arial"/>
                <w:sz w:val="18"/>
                <w:szCs w:val="18"/>
              </w:rPr>
              <w:t>(    ) Professor</w:t>
            </w:r>
          </w:p>
          <w:p w14:paraId="2D8FC2BA" w14:textId="5C6F1338"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Pr>
                <w:rFonts w:ascii="Arial" w:hAnsi="Arial" w:cs="Arial"/>
                <w:sz w:val="18"/>
                <w:szCs w:val="18"/>
              </w:rPr>
              <w:t>( ? ) Aluno Doutorado ou Pós-Doutorado</w:t>
            </w:r>
            <w:r w:rsidRPr="005162F0">
              <w:rPr>
                <w:rFonts w:ascii="Arial" w:hAnsi="Arial" w:cs="Arial"/>
                <w:sz w:val="18"/>
                <w:szCs w:val="18"/>
              </w:rPr>
              <w:t xml:space="preserve">              </w:t>
            </w:r>
          </w:p>
          <w:p w14:paraId="7F2E36C7" w14:textId="59BAF391"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Pr>
                <w:rFonts w:ascii="Arial" w:hAnsi="Arial" w:cs="Arial"/>
                <w:sz w:val="18"/>
                <w:szCs w:val="18"/>
              </w:rPr>
              <w:t>( ? ) Aluno Mestrado</w:t>
            </w:r>
            <w:r w:rsidRPr="005162F0">
              <w:rPr>
                <w:rFonts w:ascii="Arial" w:hAnsi="Arial" w:cs="Arial"/>
                <w:sz w:val="18"/>
                <w:szCs w:val="18"/>
              </w:rPr>
              <w:t xml:space="preserve">      </w:t>
            </w:r>
          </w:p>
          <w:p w14:paraId="2AF86F00"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 Aluno Especialização</w:t>
            </w:r>
          </w:p>
          <w:p w14:paraId="17C70C79"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Aluno Graduação  </w:t>
            </w:r>
          </w:p>
          <w:p w14:paraId="4A363DA5"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Técnico-administrativo         </w:t>
            </w:r>
          </w:p>
          <w:p w14:paraId="1DE7CBEB"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 Outro:</w:t>
            </w:r>
          </w:p>
        </w:tc>
        <w:tc>
          <w:tcPr>
            <w:tcW w:w="2500" w:type="pct"/>
            <w:gridSpan w:val="3"/>
            <w:tcBorders>
              <w:top w:val="nil"/>
              <w:right w:val="single" w:sz="12" w:space="0" w:color="808080"/>
            </w:tcBorders>
          </w:tcPr>
          <w:p w14:paraId="6086BC34" w14:textId="77777777" w:rsidR="00911789" w:rsidRDefault="00911789" w:rsidP="0091133F">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    ) Não</w:t>
            </w:r>
            <w:r>
              <w:rPr>
                <w:rFonts w:ascii="Arial" w:hAnsi="Arial" w:cs="Arial"/>
                <w:b/>
                <w:sz w:val="18"/>
                <w:szCs w:val="18"/>
              </w:rPr>
              <w:t>.</w:t>
            </w:r>
          </w:p>
          <w:p w14:paraId="2BEEFBD2" w14:textId="77777777" w:rsidR="00911789" w:rsidRDefault="00911789" w:rsidP="0091133F">
            <w:pPr>
              <w:pStyle w:val="Cabealho"/>
              <w:tabs>
                <w:tab w:val="left" w:pos="214"/>
              </w:tabs>
              <w:spacing w:line="360" w:lineRule="auto"/>
              <w:rPr>
                <w:rFonts w:ascii="Arial" w:hAnsi="Arial" w:cs="Arial"/>
                <w:bCs/>
                <w:sz w:val="18"/>
                <w:szCs w:val="18"/>
              </w:rPr>
            </w:pPr>
          </w:p>
          <w:p w14:paraId="0A3F7478" w14:textId="77777777" w:rsidR="00911789" w:rsidRPr="00F96604" w:rsidRDefault="00911789" w:rsidP="0091133F">
            <w:pPr>
              <w:pStyle w:val="Cabealho"/>
              <w:tabs>
                <w:tab w:val="left" w:pos="214"/>
              </w:tabs>
              <w:spacing w:line="360" w:lineRule="auto"/>
              <w:rPr>
                <w:rFonts w:ascii="Arial" w:hAnsi="Arial" w:cs="Arial"/>
                <w:b/>
                <w:sz w:val="18"/>
                <w:szCs w:val="18"/>
              </w:rPr>
            </w:pPr>
            <w:r w:rsidRPr="00F96604">
              <w:rPr>
                <w:rFonts w:ascii="Arial" w:hAnsi="Arial" w:cs="Arial"/>
                <w:b/>
                <w:sz w:val="18"/>
                <w:szCs w:val="18"/>
              </w:rPr>
              <w:t>1.</w:t>
            </w:r>
            <w:r w:rsidRPr="00F96604">
              <w:rPr>
                <w:rFonts w:ascii="Arial" w:hAnsi="Arial" w:cs="Arial"/>
                <w:b/>
                <w:sz w:val="18"/>
                <w:szCs w:val="18"/>
              </w:rPr>
              <w:tab/>
              <w:t xml:space="preserve">A qual instituição estava vinculado?   </w:t>
            </w:r>
          </w:p>
          <w:p w14:paraId="3F63D684" w14:textId="77777777" w:rsidR="00911789" w:rsidRPr="00FF2711" w:rsidRDefault="00911789" w:rsidP="0091133F">
            <w:pPr>
              <w:pStyle w:val="Cabealho"/>
              <w:tabs>
                <w:tab w:val="left" w:pos="214"/>
              </w:tabs>
              <w:spacing w:line="360" w:lineRule="auto"/>
              <w:rPr>
                <w:rFonts w:ascii="Arial" w:hAnsi="Arial" w:cs="Arial"/>
                <w:bCs/>
                <w:sz w:val="18"/>
                <w:szCs w:val="18"/>
              </w:rPr>
            </w:pPr>
          </w:p>
          <w:p w14:paraId="74296542" w14:textId="77777777" w:rsidR="00911789" w:rsidRPr="00F96604" w:rsidRDefault="00911789" w:rsidP="0091133F">
            <w:pPr>
              <w:pStyle w:val="Cabealho"/>
              <w:tabs>
                <w:tab w:val="left" w:pos="214"/>
              </w:tabs>
              <w:spacing w:line="360" w:lineRule="auto"/>
              <w:rPr>
                <w:rFonts w:ascii="Arial" w:hAnsi="Arial" w:cs="Arial"/>
                <w:b/>
                <w:sz w:val="18"/>
                <w:szCs w:val="18"/>
              </w:rPr>
            </w:pPr>
            <w:r w:rsidRPr="00F96604">
              <w:rPr>
                <w:rFonts w:ascii="Arial" w:hAnsi="Arial" w:cs="Arial"/>
                <w:b/>
                <w:sz w:val="18"/>
                <w:szCs w:val="18"/>
              </w:rPr>
              <w:t>2.</w:t>
            </w:r>
            <w:r w:rsidRPr="00F96604">
              <w:rPr>
                <w:rFonts w:ascii="Arial" w:hAnsi="Arial" w:cs="Arial"/>
                <w:b/>
                <w:sz w:val="18"/>
                <w:szCs w:val="18"/>
              </w:rPr>
              <w:tab/>
              <w:t>Vínculo com a instituição:</w:t>
            </w:r>
          </w:p>
          <w:p w14:paraId="731E96F9"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Professor </w:t>
            </w:r>
          </w:p>
          <w:p w14:paraId="7792D45A"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Aluno Pós-Graduação       </w:t>
            </w:r>
          </w:p>
          <w:p w14:paraId="56E97150"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Aluno Graduação       </w:t>
            </w:r>
          </w:p>
          <w:p w14:paraId="54ACE433"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Técnico-administrativo         </w:t>
            </w:r>
          </w:p>
          <w:p w14:paraId="07BB6614"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 Outro:</w:t>
            </w:r>
          </w:p>
          <w:p w14:paraId="3B47AFCF" w14:textId="77777777" w:rsidR="00911789" w:rsidRPr="00F96604" w:rsidRDefault="00911789" w:rsidP="0091133F">
            <w:pPr>
              <w:pStyle w:val="Cabealho"/>
              <w:tabs>
                <w:tab w:val="left" w:pos="214"/>
              </w:tabs>
              <w:spacing w:line="360" w:lineRule="auto"/>
              <w:rPr>
                <w:rFonts w:ascii="Arial" w:hAnsi="Arial" w:cs="Arial"/>
                <w:b/>
                <w:sz w:val="18"/>
                <w:szCs w:val="18"/>
              </w:rPr>
            </w:pPr>
            <w:r w:rsidRPr="00F96604">
              <w:rPr>
                <w:rFonts w:ascii="Arial" w:hAnsi="Arial" w:cs="Arial"/>
                <w:b/>
                <w:sz w:val="18"/>
                <w:szCs w:val="18"/>
              </w:rPr>
              <w:t>3.</w:t>
            </w:r>
            <w:r w:rsidRPr="00F96604">
              <w:rPr>
                <w:rFonts w:ascii="Arial" w:hAnsi="Arial" w:cs="Arial"/>
                <w:b/>
                <w:sz w:val="18"/>
                <w:szCs w:val="18"/>
              </w:rPr>
              <w:tab/>
              <w:t>Sua contribuição foi em virtude desse vínculo?</w:t>
            </w:r>
          </w:p>
          <w:p w14:paraId="483067EC"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 Sim.</w:t>
            </w:r>
          </w:p>
          <w:p w14:paraId="5DD29464" w14:textId="77777777" w:rsidR="00911789" w:rsidRDefault="00911789" w:rsidP="0091133F">
            <w:pPr>
              <w:pStyle w:val="Cabealho"/>
              <w:tabs>
                <w:tab w:val="clear" w:pos="4419"/>
                <w:tab w:val="clear" w:pos="8838"/>
                <w:tab w:val="left" w:pos="214"/>
              </w:tabs>
              <w:spacing w:line="360" w:lineRule="auto"/>
              <w:rPr>
                <w:rFonts w:ascii="Arial" w:hAnsi="Arial" w:cs="Arial"/>
                <w:bCs/>
                <w:sz w:val="18"/>
                <w:szCs w:val="18"/>
              </w:rPr>
            </w:pPr>
            <w:r w:rsidRPr="00FF2711">
              <w:rPr>
                <w:rFonts w:ascii="Arial" w:hAnsi="Arial" w:cs="Arial"/>
                <w:bCs/>
                <w:sz w:val="18"/>
                <w:szCs w:val="18"/>
              </w:rPr>
              <w:t>(    ) Não.</w:t>
            </w:r>
          </w:p>
          <w:p w14:paraId="040FACC5" w14:textId="27F50299"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Pr>
                <w:rFonts w:ascii="Arial" w:hAnsi="Arial" w:cs="Arial"/>
                <w:bCs/>
                <w:sz w:val="18"/>
                <w:szCs w:val="18"/>
              </w:rPr>
              <w:t>OBSERVACOES: [CONFIRMAR: assinalar Aluno Doutorado ou Pós-Doutorado OU Aluno Mestrado, conforme o nível em que o inventor estava matriculado no PPGEE à época do desenvolvimento. O artigo indica apenas vínculo com o Graduate Program in Electrical Engineering.]</w:t>
            </w:r>
          </w:p>
        </w:tc>
      </w:tr>
    </w:tbl>
    <w:p w14:paraId="7BBCFF54" w14:textId="77777777" w:rsidR="00911789" w:rsidRDefault="00911789" w:rsidP="00097791">
      <w:pPr>
        <w:spacing w:before="240" w:after="240"/>
        <w:rPr>
          <w:rFonts w:ascii="Arial" w:hAnsi="Arial" w:cs="Arial"/>
          <w:b/>
          <w:bCs/>
          <w:color w:val="1F497D"/>
          <w:sz w:val="28"/>
          <w:szCs w:val="28"/>
        </w:rPr>
      </w:pPr>
    </w:p>
    <w:tbl>
      <w:tblPr>
        <w:tblW w:w="5113" w:type="pct"/>
        <w:tblBorders>
          <w:left w:val="single" w:sz="12" w:space="0" w:color="808080"/>
          <w:bottom w:val="single" w:sz="12" w:space="0" w:color="808080"/>
          <w:insideH w:val="single" w:sz="12" w:space="0" w:color="808080"/>
          <w:insideV w:val="single" w:sz="12" w:space="0" w:color="808080"/>
        </w:tblBorders>
        <w:tblLayout w:type="fixed"/>
        <w:tblCellMar>
          <w:left w:w="70" w:type="dxa"/>
          <w:right w:w="0" w:type="dxa"/>
        </w:tblCellMar>
        <w:tblLook w:val="0000" w:firstRow="0" w:lastRow="0" w:firstColumn="0" w:lastColumn="0" w:noHBand="0" w:noVBand="0"/>
      </w:tblPr>
      <w:tblGrid>
        <w:gridCol w:w="3472"/>
        <w:gridCol w:w="1670"/>
        <w:gridCol w:w="1306"/>
        <w:gridCol w:w="852"/>
        <w:gridCol w:w="2984"/>
      </w:tblGrid>
      <w:tr w:rsidR="00911789" w:rsidRPr="00C21A6F" w14:paraId="1834750D" w14:textId="77777777" w:rsidTr="0091133F">
        <w:trPr>
          <w:cantSplit/>
          <w:trHeight w:val="437"/>
        </w:trPr>
        <w:tc>
          <w:tcPr>
            <w:tcW w:w="5000" w:type="pct"/>
            <w:gridSpan w:val="5"/>
            <w:tcBorders>
              <w:top w:val="single" w:sz="12" w:space="0" w:color="808080"/>
              <w:left w:val="single" w:sz="12" w:space="0" w:color="808080"/>
              <w:right w:val="single" w:sz="12" w:space="0" w:color="808080"/>
            </w:tcBorders>
            <w:shd w:val="clear" w:color="auto" w:fill="D9D9D9"/>
            <w:vAlign w:val="center"/>
          </w:tcPr>
          <w:p w14:paraId="77A88CF4" w14:textId="05D265AB" w:rsidR="00911789" w:rsidRPr="008A0F7A" w:rsidRDefault="00911789" w:rsidP="0091133F">
            <w:pPr>
              <w:spacing w:line="360" w:lineRule="auto"/>
              <w:jc w:val="center"/>
              <w:rPr>
                <w:rFonts w:ascii="Arial" w:hAnsi="Arial" w:cs="Arial"/>
                <w:b/>
              </w:rPr>
            </w:pPr>
            <w:r>
              <w:rPr>
                <w:rFonts w:ascii="Arial" w:hAnsi="Arial" w:cs="Arial"/>
                <w:b/>
              </w:rPr>
              <w:t>INVENTOR 4</w:t>
            </w:r>
          </w:p>
        </w:tc>
      </w:tr>
      <w:tr w:rsidR="00911789" w:rsidRPr="00C21A6F" w14:paraId="23A4154E" w14:textId="77777777" w:rsidTr="0091133F">
        <w:trPr>
          <w:cantSplit/>
          <w:trHeight w:val="264"/>
        </w:trPr>
        <w:tc>
          <w:tcPr>
            <w:tcW w:w="5000" w:type="pct"/>
            <w:gridSpan w:val="5"/>
            <w:tcBorders>
              <w:top w:val="single" w:sz="12" w:space="0" w:color="808080"/>
              <w:right w:val="single" w:sz="12" w:space="0" w:color="808080"/>
            </w:tcBorders>
          </w:tcPr>
          <w:p w14:paraId="2F7B2E18" w14:textId="73931561"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Nome Completo:</w:t>
            </w:r>
            <w:r>
              <w:rPr>
                <w:rFonts w:ascii="Arial" w:hAnsi="Arial" w:cs="Arial"/>
                <w:b/>
                <w:sz w:val="18"/>
                <w:szCs w:val="18"/>
              </w:rPr>
              <w:t xml:space="preserve"> Dalton Martini Colombo</w:t>
            </w:r>
          </w:p>
        </w:tc>
      </w:tr>
      <w:tr w:rsidR="00911789" w:rsidRPr="00C21A6F" w14:paraId="5F92BE9C" w14:textId="77777777" w:rsidTr="0091133F">
        <w:trPr>
          <w:cantSplit/>
          <w:trHeight w:val="122"/>
        </w:trPr>
        <w:tc>
          <w:tcPr>
            <w:tcW w:w="1688" w:type="pct"/>
            <w:tcBorders>
              <w:top w:val="single" w:sz="12" w:space="0" w:color="808080"/>
            </w:tcBorders>
          </w:tcPr>
          <w:p w14:paraId="68D208DB" w14:textId="6CA81648"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CPF:</w:t>
            </w:r>
            <w:r>
              <w:rPr>
                <w:rFonts w:ascii="Arial" w:hAnsi="Arial" w:cs="Arial"/>
                <w:b/>
                <w:sz w:val="18"/>
                <w:szCs w:val="18"/>
              </w:rPr>
              <w:t xml:space="preserve"> [PREENCHER]</w:t>
            </w:r>
          </w:p>
        </w:tc>
        <w:tc>
          <w:tcPr>
            <w:tcW w:w="1861" w:type="pct"/>
            <w:gridSpan w:val="3"/>
            <w:tcBorders>
              <w:top w:val="single" w:sz="12" w:space="0" w:color="808080"/>
            </w:tcBorders>
          </w:tcPr>
          <w:p w14:paraId="5CAAAA40" w14:textId="076BC5AA"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Identidade nº:</w:t>
            </w:r>
            <w:r>
              <w:rPr>
                <w:rFonts w:ascii="Arial" w:hAnsi="Arial" w:cs="Arial"/>
                <w:b/>
                <w:sz w:val="18"/>
                <w:szCs w:val="18"/>
              </w:rPr>
              <w:t xml:space="preserve"> [PREENCHER]</w:t>
            </w:r>
          </w:p>
        </w:tc>
        <w:tc>
          <w:tcPr>
            <w:tcW w:w="1451" w:type="pct"/>
            <w:tcBorders>
              <w:top w:val="single" w:sz="12" w:space="0" w:color="808080"/>
              <w:right w:val="single" w:sz="12" w:space="0" w:color="808080"/>
            </w:tcBorders>
          </w:tcPr>
          <w:p w14:paraId="1A523A49" w14:textId="4C8AC7D3"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Órgão expedidor:</w:t>
            </w:r>
            <w:r>
              <w:rPr>
                <w:rFonts w:ascii="Arial" w:hAnsi="Arial" w:cs="Arial"/>
                <w:b/>
                <w:sz w:val="18"/>
                <w:szCs w:val="18"/>
              </w:rPr>
              <w:t xml:space="preserve"> [PREENCHER]</w:t>
            </w:r>
          </w:p>
        </w:tc>
      </w:tr>
      <w:tr w:rsidR="00911789" w:rsidRPr="00C21A6F" w14:paraId="4FF53C64" w14:textId="77777777" w:rsidTr="0091133F">
        <w:trPr>
          <w:cantSplit/>
          <w:trHeight w:val="239"/>
        </w:trPr>
        <w:tc>
          <w:tcPr>
            <w:tcW w:w="1688" w:type="pct"/>
            <w:tcBorders>
              <w:top w:val="single" w:sz="12" w:space="0" w:color="808080"/>
            </w:tcBorders>
          </w:tcPr>
          <w:p w14:paraId="1BA75A70" w14:textId="0320C4EB"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 xml:space="preserve">Estado Civil: </w:t>
            </w:r>
            <w:r>
              <w:rPr>
                <w:rFonts w:ascii="Arial" w:hAnsi="Arial" w:cs="Arial"/>
                <w:b/>
                <w:sz w:val="18"/>
                <w:szCs w:val="18"/>
              </w:rPr>
              <w:t xml:space="preserve"> [PREENCHER]</w:t>
            </w:r>
          </w:p>
        </w:tc>
        <w:tc>
          <w:tcPr>
            <w:tcW w:w="1861" w:type="pct"/>
            <w:gridSpan w:val="3"/>
            <w:tcBorders>
              <w:top w:val="single" w:sz="12" w:space="0" w:color="808080"/>
            </w:tcBorders>
          </w:tcPr>
          <w:p w14:paraId="7E454683" w14:textId="1B2F27FE"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 xml:space="preserve">Profissão: </w:t>
            </w:r>
            <w:r>
              <w:rPr>
                <w:rFonts w:ascii="Arial" w:hAnsi="Arial" w:cs="Arial"/>
                <w:b/>
                <w:sz w:val="18"/>
                <w:szCs w:val="18"/>
              </w:rPr>
              <w:t xml:space="preserve"> [PREENCHER — provavelmente Professor / Engenheiro Eletricista, CONFIRMAR]</w:t>
            </w:r>
          </w:p>
        </w:tc>
        <w:tc>
          <w:tcPr>
            <w:tcW w:w="1451" w:type="pct"/>
            <w:tcBorders>
              <w:top w:val="single" w:sz="12" w:space="0" w:color="808080"/>
              <w:right w:val="single" w:sz="12" w:space="0" w:color="808080"/>
            </w:tcBorders>
          </w:tcPr>
          <w:p w14:paraId="42AF08E6" w14:textId="7B1DECBA"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Nacionalidade:</w:t>
            </w:r>
            <w:r>
              <w:rPr>
                <w:rFonts w:ascii="Arial" w:hAnsi="Arial" w:cs="Arial"/>
                <w:b/>
                <w:sz w:val="18"/>
                <w:szCs w:val="18"/>
              </w:rPr>
              <w:t xml:space="preserve"> Brasileira [CONFIRMAR]</w:t>
            </w:r>
          </w:p>
        </w:tc>
      </w:tr>
      <w:tr w:rsidR="00911789" w:rsidRPr="00C21A6F" w14:paraId="71E173E9" w14:textId="77777777" w:rsidTr="0091133F">
        <w:trPr>
          <w:cantSplit/>
          <w:trHeight w:val="216"/>
        </w:trPr>
        <w:tc>
          <w:tcPr>
            <w:tcW w:w="1688" w:type="pct"/>
            <w:tcBorders>
              <w:top w:val="single" w:sz="12" w:space="0" w:color="808080"/>
            </w:tcBorders>
          </w:tcPr>
          <w:p w14:paraId="0E1AA432" w14:textId="460F87EB" w:rsidR="00911789" w:rsidRPr="005162F0" w:rsidRDefault="00911789" w:rsidP="0091133F">
            <w:pPr>
              <w:pStyle w:val="Cabealho"/>
              <w:tabs>
                <w:tab w:val="clear" w:pos="4419"/>
                <w:tab w:val="clear" w:pos="8838"/>
              </w:tabs>
              <w:spacing w:line="360" w:lineRule="auto"/>
              <w:rPr>
                <w:rFonts w:ascii="Arial" w:hAnsi="Arial" w:cs="Arial"/>
                <w:b/>
                <w:sz w:val="18"/>
                <w:szCs w:val="18"/>
              </w:rPr>
            </w:pPr>
            <w:r>
              <w:rPr>
                <w:rFonts w:ascii="Arial" w:hAnsi="Arial" w:cs="Arial"/>
                <w:b/>
                <w:sz w:val="18"/>
                <w:szCs w:val="18"/>
              </w:rPr>
              <w:t xml:space="preserve">Tel. residencial / institucional </w:t>
            </w:r>
            <w:r w:rsidRPr="005162F0">
              <w:rPr>
                <w:rFonts w:ascii="Arial" w:hAnsi="Arial" w:cs="Arial"/>
                <w:b/>
                <w:sz w:val="18"/>
                <w:szCs w:val="18"/>
              </w:rPr>
              <w:t>:</w:t>
            </w:r>
            <w:r>
              <w:rPr>
                <w:rFonts w:ascii="Arial" w:hAnsi="Arial" w:cs="Arial"/>
                <w:b/>
                <w:sz w:val="18"/>
                <w:szCs w:val="18"/>
              </w:rPr>
              <w:t xml:space="preserve"> [PREENCHER]</w:t>
            </w:r>
          </w:p>
        </w:tc>
        <w:tc>
          <w:tcPr>
            <w:tcW w:w="1447" w:type="pct"/>
            <w:gridSpan w:val="2"/>
            <w:tcBorders>
              <w:top w:val="single" w:sz="12" w:space="0" w:color="808080"/>
            </w:tcBorders>
          </w:tcPr>
          <w:p w14:paraId="2F19B9CD" w14:textId="5CDE0F05"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Celular:</w:t>
            </w:r>
            <w:r>
              <w:rPr>
                <w:rFonts w:ascii="Arial" w:hAnsi="Arial" w:cs="Arial"/>
                <w:b/>
                <w:sz w:val="18"/>
                <w:szCs w:val="18"/>
              </w:rPr>
              <w:t xml:space="preserve"> [PREENCHER]</w:t>
            </w:r>
          </w:p>
        </w:tc>
        <w:tc>
          <w:tcPr>
            <w:tcW w:w="1865" w:type="pct"/>
            <w:gridSpan w:val="2"/>
            <w:tcBorders>
              <w:top w:val="single" w:sz="12" w:space="0" w:color="808080"/>
              <w:right w:val="single" w:sz="12" w:space="0" w:color="808080"/>
            </w:tcBorders>
          </w:tcPr>
          <w:p w14:paraId="08F9CAB0" w14:textId="4DF32C0D"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E-mail:</w:t>
            </w:r>
            <w:r>
              <w:rPr>
                <w:rFonts w:ascii="Arial" w:hAnsi="Arial" w:cs="Arial"/>
                <w:b/>
                <w:sz w:val="18"/>
                <w:szCs w:val="18"/>
              </w:rPr>
              <w:t xml:space="preserve"> [PREENCHER]</w:t>
            </w:r>
          </w:p>
        </w:tc>
      </w:tr>
      <w:tr w:rsidR="00911789" w:rsidRPr="00C21A6F" w14:paraId="2FBCD26F" w14:textId="77777777" w:rsidTr="0091133F">
        <w:trPr>
          <w:cantSplit/>
          <w:trHeight w:val="567"/>
        </w:trPr>
        <w:tc>
          <w:tcPr>
            <w:tcW w:w="5000" w:type="pct"/>
            <w:gridSpan w:val="5"/>
            <w:tcBorders>
              <w:top w:val="single" w:sz="12" w:space="0" w:color="808080"/>
              <w:bottom w:val="single" w:sz="12" w:space="0" w:color="808080"/>
              <w:right w:val="single" w:sz="12" w:space="0" w:color="808080"/>
            </w:tcBorders>
          </w:tcPr>
          <w:p w14:paraId="7128B7C3" w14:textId="04EDC485" w:rsidR="00911789" w:rsidRDefault="00911789" w:rsidP="0091133F">
            <w:pPr>
              <w:pStyle w:val="Cabealho"/>
              <w:tabs>
                <w:tab w:val="clear" w:pos="4419"/>
                <w:tab w:val="clear" w:pos="8838"/>
              </w:tabs>
              <w:spacing w:line="360" w:lineRule="auto"/>
              <w:rPr>
                <w:rFonts w:ascii="Arial" w:hAnsi="Arial" w:cs="Arial"/>
                <w:b/>
                <w:sz w:val="18"/>
                <w:szCs w:val="18"/>
              </w:rPr>
            </w:pPr>
            <w:r>
              <w:rPr>
                <w:rFonts w:ascii="Arial" w:hAnsi="Arial" w:cs="Arial"/>
                <w:b/>
                <w:sz w:val="18"/>
                <w:szCs w:val="18"/>
              </w:rPr>
              <w:t>Data de nascimento:</w:t>
            </w:r>
            <w:r>
              <w:rPr>
                <w:rFonts w:ascii="Arial" w:hAnsi="Arial" w:cs="Arial"/>
                <w:b/>
                <w:sz w:val="18"/>
                <w:szCs w:val="18"/>
              </w:rPr>
              <w:t xml:space="preserve"> [PREENCHER]</w:t>
            </w:r>
          </w:p>
          <w:p w14:paraId="421EB970" w14:textId="77777777" w:rsidR="00911789" w:rsidRPr="005162F0" w:rsidRDefault="00911789" w:rsidP="0091133F">
            <w:pPr>
              <w:pStyle w:val="Cabealho"/>
              <w:tabs>
                <w:tab w:val="clear" w:pos="4419"/>
                <w:tab w:val="clear" w:pos="8838"/>
              </w:tabs>
              <w:spacing w:line="360" w:lineRule="auto"/>
              <w:rPr>
                <w:rFonts w:ascii="Arial" w:hAnsi="Arial" w:cs="Arial"/>
                <w:b/>
                <w:sz w:val="18"/>
                <w:szCs w:val="18"/>
              </w:rPr>
            </w:pPr>
          </w:p>
        </w:tc>
      </w:tr>
      <w:tr w:rsidR="00911789" w:rsidRPr="00C21A6F" w14:paraId="653E9B86" w14:textId="77777777" w:rsidTr="0091133F">
        <w:trPr>
          <w:cantSplit/>
          <w:trHeight w:val="567"/>
        </w:trPr>
        <w:tc>
          <w:tcPr>
            <w:tcW w:w="5000" w:type="pct"/>
            <w:gridSpan w:val="5"/>
            <w:tcBorders>
              <w:top w:val="single" w:sz="12" w:space="0" w:color="808080"/>
              <w:bottom w:val="single" w:sz="12" w:space="0" w:color="808080"/>
              <w:right w:val="single" w:sz="12" w:space="0" w:color="808080"/>
            </w:tcBorders>
          </w:tcPr>
          <w:p w14:paraId="79E1B081" w14:textId="3098D4F8"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Endereço residencial completo:</w:t>
            </w:r>
            <w:r>
              <w:rPr>
                <w:rFonts w:ascii="Arial" w:hAnsi="Arial" w:cs="Arial"/>
                <w:b/>
                <w:sz w:val="18"/>
                <w:szCs w:val="18"/>
              </w:rPr>
              <w:t xml:space="preserve"> [PREENCHER]</w:t>
            </w:r>
          </w:p>
          <w:p w14:paraId="623D504E" w14:textId="722EFFD6" w:rsidR="00911789" w:rsidRPr="005162F0" w:rsidRDefault="00911789" w:rsidP="0091133F">
            <w:pPr>
              <w:pStyle w:val="Cabealho"/>
              <w:tabs>
                <w:tab w:val="clear" w:pos="4419"/>
                <w:tab w:val="clear" w:pos="8838"/>
              </w:tabs>
              <w:spacing w:line="360" w:lineRule="auto"/>
              <w:rPr>
                <w:rFonts w:ascii="Arial" w:hAnsi="Arial" w:cs="Arial"/>
                <w:b/>
                <w:sz w:val="18"/>
                <w:szCs w:val="18"/>
              </w:rPr>
            </w:pPr>
            <w:r w:rsidRPr="005162F0">
              <w:rPr>
                <w:rFonts w:ascii="Arial" w:hAnsi="Arial" w:cs="Arial"/>
                <w:b/>
                <w:sz w:val="18"/>
                <w:szCs w:val="18"/>
              </w:rPr>
              <w:t>CEP:</w:t>
            </w:r>
            <w:r>
              <w:rPr>
                <w:rFonts w:ascii="Arial" w:hAnsi="Arial" w:cs="Arial"/>
                <w:b/>
                <w:sz w:val="18"/>
                <w:szCs w:val="18"/>
              </w:rPr>
              <w:t xml:space="preserve"> [PREENCHER]</w:t>
            </w:r>
          </w:p>
        </w:tc>
      </w:tr>
      <w:tr w:rsidR="00911789" w:rsidRPr="00C21A6F" w14:paraId="605070FB" w14:textId="77777777" w:rsidTr="0091133F">
        <w:trPr>
          <w:cantSplit/>
          <w:trHeight w:val="567"/>
        </w:trPr>
        <w:tc>
          <w:tcPr>
            <w:tcW w:w="5000" w:type="pct"/>
            <w:gridSpan w:val="5"/>
            <w:tcBorders>
              <w:top w:val="single" w:sz="12" w:space="0" w:color="808080"/>
              <w:bottom w:val="single" w:sz="12" w:space="0" w:color="808080"/>
              <w:right w:val="single" w:sz="12" w:space="0" w:color="808080"/>
            </w:tcBorders>
          </w:tcPr>
          <w:p w14:paraId="2DE13FB1" w14:textId="77777777"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Titulação máxima à época do desenvolvimento da Tecnologia:</w:t>
            </w:r>
          </w:p>
          <w:p w14:paraId="3555453D" w14:textId="32FCE9C0" w:rsidR="00911789" w:rsidRDefault="00911789" w:rsidP="0091133F">
            <w:pPr>
              <w:pStyle w:val="Cabealho"/>
              <w:tabs>
                <w:tab w:val="clear" w:pos="4419"/>
                <w:tab w:val="clear" w:pos="8838"/>
              </w:tabs>
              <w:spacing w:line="360" w:lineRule="auto"/>
              <w:rPr>
                <w:rFonts w:ascii="Arial" w:hAnsi="Arial" w:cs="Arial"/>
                <w:sz w:val="18"/>
                <w:szCs w:val="18"/>
              </w:rPr>
            </w:pPr>
            <w:r>
              <w:rPr>
                <w:rFonts w:ascii="Arial" w:hAnsi="Arial" w:cs="Arial"/>
                <w:sz w:val="18"/>
                <w:szCs w:val="18"/>
              </w:rPr>
              <w:t>( X ) Doutor</w:t>
            </w:r>
            <w:r w:rsidRPr="005162F0">
              <w:rPr>
                <w:rFonts w:ascii="Arial" w:hAnsi="Arial" w:cs="Arial"/>
                <w:sz w:val="18"/>
                <w:szCs w:val="18"/>
              </w:rPr>
              <w:t xml:space="preserve">    (  ) Mestre    (  ) Especialista    (  ) Graduado    (  ) Outro: </w:t>
            </w:r>
          </w:p>
          <w:p w14:paraId="234E0A22" w14:textId="77777777" w:rsidR="00911789" w:rsidRDefault="00911789" w:rsidP="0091133F">
            <w:pPr>
              <w:pStyle w:val="Cabealho"/>
              <w:tabs>
                <w:tab w:val="clear" w:pos="4419"/>
                <w:tab w:val="clear" w:pos="8838"/>
              </w:tabs>
              <w:spacing w:line="360" w:lineRule="auto"/>
              <w:rPr>
                <w:rFonts w:ascii="Arial" w:hAnsi="Arial" w:cs="Arial"/>
                <w:sz w:val="18"/>
                <w:szCs w:val="18"/>
              </w:rPr>
            </w:pPr>
          </w:p>
          <w:p w14:paraId="03E76D15" w14:textId="1019BB77" w:rsidR="00911789" w:rsidRPr="005162F0" w:rsidRDefault="00911789" w:rsidP="0091133F">
            <w:pPr>
              <w:pStyle w:val="Cabealho"/>
              <w:tabs>
                <w:tab w:val="clear" w:pos="4419"/>
                <w:tab w:val="clear" w:pos="8838"/>
              </w:tabs>
              <w:spacing w:line="360" w:lineRule="auto"/>
              <w:rPr>
                <w:rFonts w:ascii="Arial" w:hAnsi="Arial" w:cs="Arial"/>
                <w:sz w:val="18"/>
                <w:szCs w:val="18"/>
              </w:rPr>
            </w:pPr>
            <w:r>
              <w:rPr>
                <w:rFonts w:ascii="Arial" w:hAnsi="Arial" w:cs="Arial"/>
                <w:sz w:val="18"/>
                <w:szCs w:val="18"/>
              </w:rPr>
              <w:t>Link do Lattes:</w:t>
            </w:r>
            <w:r>
              <w:rPr>
                <w:rFonts w:ascii="Arial" w:hAnsi="Arial" w:cs="Arial"/>
                <w:sz w:val="18"/>
                <w:szCs w:val="18"/>
              </w:rPr>
              <w:t xml:space="preserve"> [PREENCHER] — ORCID: 0000-0002-6781-9673</w:t>
            </w:r>
          </w:p>
        </w:tc>
      </w:tr>
      <w:tr w:rsidR="00911789" w:rsidRPr="00C21A6F" w14:paraId="0C40DEB7" w14:textId="77777777" w:rsidTr="0091133F">
        <w:trPr>
          <w:cantSplit/>
          <w:trHeight w:val="345"/>
        </w:trPr>
        <w:tc>
          <w:tcPr>
            <w:tcW w:w="5000" w:type="pct"/>
            <w:gridSpan w:val="5"/>
            <w:tcBorders>
              <w:top w:val="single" w:sz="12" w:space="0" w:color="808080"/>
              <w:bottom w:val="nil"/>
              <w:right w:val="single" w:sz="12" w:space="0" w:color="808080"/>
            </w:tcBorders>
          </w:tcPr>
          <w:p w14:paraId="090B296D" w14:textId="77777777"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À época do desenvolvimento da Tecnologia, possuía vínculo com a UFMG?</w:t>
            </w:r>
          </w:p>
        </w:tc>
      </w:tr>
      <w:tr w:rsidR="00911789" w:rsidRPr="00C21A6F" w14:paraId="39813798" w14:textId="77777777" w:rsidTr="0091133F">
        <w:trPr>
          <w:cantSplit/>
          <w:trHeight w:val="1822"/>
        </w:trPr>
        <w:tc>
          <w:tcPr>
            <w:tcW w:w="2500" w:type="pct"/>
            <w:gridSpan w:val="2"/>
            <w:tcBorders>
              <w:top w:val="nil"/>
              <w:right w:val="single" w:sz="12" w:space="0" w:color="808080"/>
            </w:tcBorders>
          </w:tcPr>
          <w:p w14:paraId="2FACDB16" w14:textId="3C889CA4"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Pr>
                <w:rFonts w:ascii="Arial" w:hAnsi="Arial" w:cs="Arial"/>
                <w:b/>
                <w:sz w:val="18"/>
                <w:szCs w:val="18"/>
              </w:rPr>
              <w:t>( X ) Sim. Unidade/Departamento/Curso:</w:t>
            </w:r>
            <w:r>
              <w:rPr>
                <w:rFonts w:ascii="Arial" w:hAnsi="Arial" w:cs="Arial"/>
                <w:sz w:val="18"/>
                <w:szCs w:val="18"/>
              </w:rPr>
              <w:t xml:space="preserve"> Escola de Engenharia / Departamento de Engenharia Elétrica / Programa de Pós-Graduação em Engenharia Elétrica (PPGEE) [CONFIRMAR]</w:t>
            </w:r>
          </w:p>
          <w:p w14:paraId="155DB535" w14:textId="4E5FF7E0"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Pr>
                <w:rFonts w:ascii="Arial" w:hAnsi="Arial" w:cs="Arial"/>
                <w:sz w:val="18"/>
                <w:szCs w:val="18"/>
              </w:rPr>
              <w:t>( X ) Professor</w:t>
            </w:r>
          </w:p>
          <w:p w14:paraId="46FD8067"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Aluno Doutorado ou Pós-Doutorado              </w:t>
            </w:r>
          </w:p>
          <w:p w14:paraId="0633DA92"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Aluno Mestrado      </w:t>
            </w:r>
          </w:p>
          <w:p w14:paraId="0E54BCC7"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 Aluno Especialização</w:t>
            </w:r>
          </w:p>
          <w:p w14:paraId="63DAD86F"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Aluno Graduação  </w:t>
            </w:r>
          </w:p>
          <w:p w14:paraId="5DAE18BA"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xml:space="preserve">(    ) Técnico-administrativo         </w:t>
            </w:r>
          </w:p>
          <w:p w14:paraId="7AF781D1" w14:textId="77777777" w:rsidR="00911789" w:rsidRPr="005162F0" w:rsidRDefault="00911789" w:rsidP="0091133F">
            <w:pPr>
              <w:pStyle w:val="Cabealho"/>
              <w:tabs>
                <w:tab w:val="clear" w:pos="4419"/>
                <w:tab w:val="clear" w:pos="8838"/>
                <w:tab w:val="left" w:pos="214"/>
              </w:tabs>
              <w:spacing w:line="360" w:lineRule="auto"/>
              <w:rPr>
                <w:rFonts w:ascii="Arial" w:hAnsi="Arial" w:cs="Arial"/>
                <w:sz w:val="18"/>
                <w:szCs w:val="18"/>
              </w:rPr>
            </w:pPr>
            <w:r w:rsidRPr="005162F0">
              <w:rPr>
                <w:rFonts w:ascii="Arial" w:hAnsi="Arial" w:cs="Arial"/>
                <w:sz w:val="18"/>
                <w:szCs w:val="18"/>
              </w:rPr>
              <w:t>(    ) Outro:</w:t>
            </w:r>
          </w:p>
        </w:tc>
        <w:tc>
          <w:tcPr>
            <w:tcW w:w="2500" w:type="pct"/>
            <w:gridSpan w:val="3"/>
            <w:tcBorders>
              <w:top w:val="nil"/>
              <w:right w:val="single" w:sz="12" w:space="0" w:color="808080"/>
            </w:tcBorders>
          </w:tcPr>
          <w:p w14:paraId="043C1E7F" w14:textId="77777777" w:rsidR="00911789" w:rsidRDefault="00911789" w:rsidP="0091133F">
            <w:pPr>
              <w:pStyle w:val="Cabealho"/>
              <w:tabs>
                <w:tab w:val="clear" w:pos="4419"/>
                <w:tab w:val="clear" w:pos="8838"/>
                <w:tab w:val="left" w:pos="214"/>
              </w:tabs>
              <w:spacing w:line="360" w:lineRule="auto"/>
              <w:rPr>
                <w:rFonts w:ascii="Arial" w:hAnsi="Arial" w:cs="Arial"/>
                <w:b/>
                <w:sz w:val="18"/>
                <w:szCs w:val="18"/>
              </w:rPr>
            </w:pPr>
            <w:r w:rsidRPr="005162F0">
              <w:rPr>
                <w:rFonts w:ascii="Arial" w:hAnsi="Arial" w:cs="Arial"/>
                <w:b/>
                <w:sz w:val="18"/>
                <w:szCs w:val="18"/>
              </w:rPr>
              <w:t>(    ) Não</w:t>
            </w:r>
            <w:r>
              <w:rPr>
                <w:rFonts w:ascii="Arial" w:hAnsi="Arial" w:cs="Arial"/>
                <w:b/>
                <w:sz w:val="18"/>
                <w:szCs w:val="18"/>
              </w:rPr>
              <w:t>.</w:t>
            </w:r>
          </w:p>
          <w:p w14:paraId="116AB373" w14:textId="77777777" w:rsidR="00911789" w:rsidRDefault="00911789" w:rsidP="0091133F">
            <w:pPr>
              <w:pStyle w:val="Cabealho"/>
              <w:tabs>
                <w:tab w:val="left" w:pos="214"/>
              </w:tabs>
              <w:spacing w:line="360" w:lineRule="auto"/>
              <w:rPr>
                <w:rFonts w:ascii="Arial" w:hAnsi="Arial" w:cs="Arial"/>
                <w:bCs/>
                <w:sz w:val="18"/>
                <w:szCs w:val="18"/>
              </w:rPr>
            </w:pPr>
          </w:p>
          <w:p w14:paraId="4572F6ED" w14:textId="77777777" w:rsidR="00911789" w:rsidRPr="00F96604" w:rsidRDefault="00911789" w:rsidP="0091133F">
            <w:pPr>
              <w:pStyle w:val="Cabealho"/>
              <w:tabs>
                <w:tab w:val="left" w:pos="214"/>
              </w:tabs>
              <w:spacing w:line="360" w:lineRule="auto"/>
              <w:rPr>
                <w:rFonts w:ascii="Arial" w:hAnsi="Arial" w:cs="Arial"/>
                <w:b/>
                <w:sz w:val="18"/>
                <w:szCs w:val="18"/>
              </w:rPr>
            </w:pPr>
            <w:r w:rsidRPr="00F96604">
              <w:rPr>
                <w:rFonts w:ascii="Arial" w:hAnsi="Arial" w:cs="Arial"/>
                <w:b/>
                <w:sz w:val="18"/>
                <w:szCs w:val="18"/>
              </w:rPr>
              <w:t>1.</w:t>
            </w:r>
            <w:r w:rsidRPr="00F96604">
              <w:rPr>
                <w:rFonts w:ascii="Arial" w:hAnsi="Arial" w:cs="Arial"/>
                <w:b/>
                <w:sz w:val="18"/>
                <w:szCs w:val="18"/>
              </w:rPr>
              <w:tab/>
              <w:t xml:space="preserve">A qual instituição estava vinculado?   </w:t>
            </w:r>
          </w:p>
          <w:p w14:paraId="6677CC1F" w14:textId="77777777" w:rsidR="00911789" w:rsidRPr="00FF2711" w:rsidRDefault="00911789" w:rsidP="0091133F">
            <w:pPr>
              <w:pStyle w:val="Cabealho"/>
              <w:tabs>
                <w:tab w:val="left" w:pos="214"/>
              </w:tabs>
              <w:spacing w:line="360" w:lineRule="auto"/>
              <w:rPr>
                <w:rFonts w:ascii="Arial" w:hAnsi="Arial" w:cs="Arial"/>
                <w:bCs/>
                <w:sz w:val="18"/>
                <w:szCs w:val="18"/>
              </w:rPr>
            </w:pPr>
          </w:p>
          <w:p w14:paraId="1CDE9BED" w14:textId="77777777" w:rsidR="00911789" w:rsidRPr="00F96604" w:rsidRDefault="00911789" w:rsidP="0091133F">
            <w:pPr>
              <w:pStyle w:val="Cabealho"/>
              <w:tabs>
                <w:tab w:val="left" w:pos="214"/>
              </w:tabs>
              <w:spacing w:line="360" w:lineRule="auto"/>
              <w:rPr>
                <w:rFonts w:ascii="Arial" w:hAnsi="Arial" w:cs="Arial"/>
                <w:b/>
                <w:sz w:val="18"/>
                <w:szCs w:val="18"/>
              </w:rPr>
            </w:pPr>
            <w:r w:rsidRPr="00F96604">
              <w:rPr>
                <w:rFonts w:ascii="Arial" w:hAnsi="Arial" w:cs="Arial"/>
                <w:b/>
                <w:sz w:val="18"/>
                <w:szCs w:val="18"/>
              </w:rPr>
              <w:t>2.</w:t>
            </w:r>
            <w:r w:rsidRPr="00F96604">
              <w:rPr>
                <w:rFonts w:ascii="Arial" w:hAnsi="Arial" w:cs="Arial"/>
                <w:b/>
                <w:sz w:val="18"/>
                <w:szCs w:val="18"/>
              </w:rPr>
              <w:tab/>
              <w:t>Vínculo com a instituição:</w:t>
            </w:r>
          </w:p>
          <w:p w14:paraId="2310A4B2"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Professor </w:t>
            </w:r>
          </w:p>
          <w:p w14:paraId="508B1316"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Aluno Pós-Graduação       </w:t>
            </w:r>
          </w:p>
          <w:p w14:paraId="02680558"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Aluno Graduação       </w:t>
            </w:r>
          </w:p>
          <w:p w14:paraId="6BA1A5FB"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xml:space="preserve">(    ) Técnico-administrativo         </w:t>
            </w:r>
          </w:p>
          <w:p w14:paraId="3369840D"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 Outro:</w:t>
            </w:r>
          </w:p>
          <w:p w14:paraId="71FBA67C" w14:textId="77777777" w:rsidR="00911789" w:rsidRPr="00F96604" w:rsidRDefault="00911789" w:rsidP="0091133F">
            <w:pPr>
              <w:pStyle w:val="Cabealho"/>
              <w:tabs>
                <w:tab w:val="left" w:pos="214"/>
              </w:tabs>
              <w:spacing w:line="360" w:lineRule="auto"/>
              <w:rPr>
                <w:rFonts w:ascii="Arial" w:hAnsi="Arial" w:cs="Arial"/>
                <w:b/>
                <w:sz w:val="18"/>
                <w:szCs w:val="18"/>
              </w:rPr>
            </w:pPr>
            <w:r w:rsidRPr="00F96604">
              <w:rPr>
                <w:rFonts w:ascii="Arial" w:hAnsi="Arial" w:cs="Arial"/>
                <w:b/>
                <w:sz w:val="18"/>
                <w:szCs w:val="18"/>
              </w:rPr>
              <w:t>3.</w:t>
            </w:r>
            <w:r w:rsidRPr="00F96604">
              <w:rPr>
                <w:rFonts w:ascii="Arial" w:hAnsi="Arial" w:cs="Arial"/>
                <w:b/>
                <w:sz w:val="18"/>
                <w:szCs w:val="18"/>
              </w:rPr>
              <w:tab/>
              <w:t>Sua contribuição foi em virtude desse vínculo?</w:t>
            </w:r>
          </w:p>
          <w:p w14:paraId="5E2ED2FD" w14:textId="77777777" w:rsidR="00911789" w:rsidRPr="00FF2711" w:rsidRDefault="00911789" w:rsidP="0091133F">
            <w:pPr>
              <w:pStyle w:val="Cabealho"/>
              <w:tabs>
                <w:tab w:val="left" w:pos="214"/>
              </w:tabs>
              <w:spacing w:line="360" w:lineRule="auto"/>
              <w:rPr>
                <w:rFonts w:ascii="Arial" w:hAnsi="Arial" w:cs="Arial"/>
                <w:bCs/>
                <w:sz w:val="18"/>
                <w:szCs w:val="18"/>
              </w:rPr>
            </w:pPr>
            <w:r w:rsidRPr="00FF2711">
              <w:rPr>
                <w:rFonts w:ascii="Arial" w:hAnsi="Arial" w:cs="Arial"/>
                <w:bCs/>
                <w:sz w:val="18"/>
                <w:szCs w:val="18"/>
              </w:rPr>
              <w:t>(    ) Sim.</w:t>
            </w:r>
          </w:p>
          <w:p w14:paraId="0C6DA7CD" w14:textId="77777777" w:rsidR="00911789" w:rsidRDefault="00911789" w:rsidP="0091133F">
            <w:pPr>
              <w:pStyle w:val="Cabealho"/>
              <w:tabs>
                <w:tab w:val="clear" w:pos="4419"/>
                <w:tab w:val="clear" w:pos="8838"/>
                <w:tab w:val="left" w:pos="214"/>
              </w:tabs>
              <w:spacing w:line="360" w:lineRule="auto"/>
              <w:rPr>
                <w:rFonts w:ascii="Arial" w:hAnsi="Arial" w:cs="Arial"/>
                <w:bCs/>
                <w:sz w:val="18"/>
                <w:szCs w:val="18"/>
              </w:rPr>
            </w:pPr>
            <w:r w:rsidRPr="00FF2711">
              <w:rPr>
                <w:rFonts w:ascii="Arial" w:hAnsi="Arial" w:cs="Arial"/>
                <w:bCs/>
                <w:sz w:val="18"/>
                <w:szCs w:val="18"/>
              </w:rPr>
              <w:t>(    ) Não.</w:t>
            </w:r>
          </w:p>
          <w:p w14:paraId="45611C23" w14:textId="3A47E4F1" w:rsidR="00911789" w:rsidRPr="005162F0" w:rsidRDefault="00911789" w:rsidP="0091133F">
            <w:pPr>
              <w:pStyle w:val="Cabealho"/>
              <w:tabs>
                <w:tab w:val="clear" w:pos="4419"/>
                <w:tab w:val="clear" w:pos="8838"/>
                <w:tab w:val="left" w:pos="214"/>
              </w:tabs>
              <w:spacing w:line="360" w:lineRule="auto"/>
              <w:rPr>
                <w:rFonts w:ascii="Arial" w:hAnsi="Arial" w:cs="Arial"/>
                <w:b/>
                <w:sz w:val="18"/>
                <w:szCs w:val="18"/>
              </w:rPr>
            </w:pPr>
            <w:r>
              <w:rPr>
                <w:rFonts w:ascii="Arial" w:hAnsi="Arial" w:cs="Arial"/>
                <w:bCs/>
                <w:sz w:val="18"/>
                <w:szCs w:val="18"/>
              </w:rPr>
              <w:t>OBSERVACOES: [CONFIRMAR titulação (assinalada como Doutor) e vínculo (assinalado como Professor). O artigo indica apenas vínculo com o Graduate Program in Electrical Engineering da UFMG; caso o inventor fosse aluno de pós-graduação à época, corrigir os campos acima.]</w:t>
            </w:r>
          </w:p>
        </w:tc>
      </w:tr>
    </w:tbl>
    <w:p w14:paraId="278014BE" w14:textId="77777777" w:rsidR="00911789" w:rsidRDefault="00911789" w:rsidP="00097791">
      <w:pPr>
        <w:spacing w:before="240" w:after="240"/>
        <w:rPr>
          <w:rFonts w:ascii="Arial" w:hAnsi="Arial" w:cs="Arial"/>
          <w:b/>
          <w:bCs/>
          <w:color w:val="1F497D"/>
          <w:sz w:val="28"/>
          <w:szCs w:val="28"/>
        </w:rPr>
      </w:pPr>
    </w:p>
    <w:p w14:paraId="0C3E85EA" w14:textId="77777777" w:rsidR="00097791" w:rsidRPr="00827311" w:rsidRDefault="00097791" w:rsidP="00097791">
      <w:pPr>
        <w:spacing w:before="240" w:after="240"/>
        <w:rPr>
          <w:rFonts w:ascii="Arial" w:hAnsi="Arial" w:cs="Arial"/>
          <w:bCs/>
          <w:color w:val="1F497D"/>
          <w:sz w:val="28"/>
          <w:szCs w:val="28"/>
        </w:rPr>
      </w:pPr>
      <w:r w:rsidRPr="00EA399F">
        <w:rPr>
          <w:rFonts w:ascii="Arial" w:hAnsi="Arial" w:cs="Arial"/>
          <w:b/>
          <w:bCs/>
          <w:color w:val="1F497D"/>
          <w:sz w:val="28"/>
          <w:szCs w:val="28"/>
        </w:rPr>
        <w:t>Seção</w:t>
      </w:r>
      <w:r>
        <w:rPr>
          <w:rFonts w:ascii="Arial" w:hAnsi="Arial" w:cs="Arial"/>
          <w:b/>
          <w:bCs/>
          <w:color w:val="1F497D"/>
          <w:sz w:val="28"/>
          <w:szCs w:val="28"/>
        </w:rPr>
        <w:t xml:space="preserve"> 3</w:t>
      </w:r>
      <w:r w:rsidRPr="00EA399F">
        <w:rPr>
          <w:rFonts w:ascii="Arial" w:hAnsi="Arial" w:cs="Arial"/>
          <w:b/>
          <w:bCs/>
          <w:color w:val="1F497D"/>
          <w:sz w:val="28"/>
          <w:szCs w:val="28"/>
        </w:rPr>
        <w:t>:</w:t>
      </w:r>
      <w:r w:rsidR="00F27C32">
        <w:rPr>
          <w:rFonts w:ascii="Arial" w:hAnsi="Arial" w:cs="Arial"/>
          <w:b/>
          <w:bCs/>
          <w:color w:val="1F497D"/>
          <w:sz w:val="28"/>
          <w:szCs w:val="28"/>
        </w:rPr>
        <w:t xml:space="preserve"> </w:t>
      </w:r>
      <w:r w:rsidRPr="00AE1B2E">
        <w:rPr>
          <w:rFonts w:ascii="Arial" w:hAnsi="Arial" w:cs="Arial"/>
          <w:bCs/>
          <w:color w:val="1F497D"/>
          <w:sz w:val="28"/>
          <w:szCs w:val="28"/>
          <w:u w:val="single"/>
        </w:rPr>
        <w:t>Parcerias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0" w:type="dxa"/>
        </w:tblCellMar>
        <w:tblLook w:val="0000" w:firstRow="0" w:lastRow="0" w:firstColumn="0" w:lastColumn="0" w:noHBand="0" w:noVBand="0"/>
      </w:tblPr>
      <w:tblGrid>
        <w:gridCol w:w="10047"/>
      </w:tblGrid>
      <w:tr w:rsidR="00097791" w:rsidRPr="00454EB9" w14:paraId="0FCD82D2" w14:textId="77777777" w:rsidTr="00097791">
        <w:trPr>
          <w:cantSplit/>
          <w:trHeight w:val="96"/>
        </w:trPr>
        <w:tc>
          <w:tcPr>
            <w:tcW w:w="5000" w:type="pct"/>
            <w:vAlign w:val="center"/>
          </w:tcPr>
          <w:p w14:paraId="55A42119" w14:textId="77777777" w:rsidR="00097791" w:rsidRPr="00D9067C" w:rsidRDefault="00D86D78" w:rsidP="001F36E6">
            <w:pPr>
              <w:pStyle w:val="Cabealho"/>
              <w:tabs>
                <w:tab w:val="clear" w:pos="4419"/>
                <w:tab w:val="clear" w:pos="8838"/>
                <w:tab w:val="left" w:pos="214"/>
              </w:tabs>
              <w:spacing w:line="360" w:lineRule="auto"/>
              <w:jc w:val="both"/>
              <w:rPr>
                <w:rFonts w:ascii="Arial" w:hAnsi="Arial" w:cs="Arial"/>
                <w:b/>
                <w:sz w:val="22"/>
                <w:szCs w:val="22"/>
              </w:rPr>
            </w:pPr>
            <w:r w:rsidRPr="00D9067C">
              <w:rPr>
                <w:rFonts w:ascii="Arial" w:hAnsi="Arial" w:cs="Arial"/>
                <w:b/>
                <w:sz w:val="22"/>
                <w:szCs w:val="22"/>
              </w:rPr>
              <w:t>3.1</w:t>
            </w:r>
            <w:r w:rsidR="004F4B9A" w:rsidRPr="00D9067C">
              <w:rPr>
                <w:rFonts w:ascii="Arial" w:hAnsi="Arial" w:cs="Arial"/>
                <w:b/>
                <w:sz w:val="22"/>
                <w:szCs w:val="22"/>
              </w:rPr>
              <w:t xml:space="preserve"> - </w:t>
            </w:r>
            <w:r w:rsidR="00097791" w:rsidRPr="00D9067C">
              <w:rPr>
                <w:rFonts w:ascii="Arial" w:hAnsi="Arial" w:cs="Arial"/>
                <w:b/>
                <w:sz w:val="22"/>
                <w:szCs w:val="22"/>
              </w:rPr>
              <w:t xml:space="preserve">Houve </w:t>
            </w:r>
            <w:r w:rsidR="00AB577B" w:rsidRPr="00D9067C">
              <w:rPr>
                <w:rFonts w:ascii="Arial" w:hAnsi="Arial" w:cs="Arial"/>
                <w:b/>
                <w:sz w:val="22"/>
                <w:szCs w:val="22"/>
              </w:rPr>
              <w:t>o envolvimento</w:t>
            </w:r>
            <w:r w:rsidR="00D719CF" w:rsidRPr="00D9067C">
              <w:rPr>
                <w:rFonts w:ascii="Arial" w:hAnsi="Arial" w:cs="Arial"/>
                <w:b/>
                <w:sz w:val="22"/>
                <w:szCs w:val="22"/>
              </w:rPr>
              <w:t>/parceria</w:t>
            </w:r>
            <w:r w:rsidR="00AB577B" w:rsidRPr="00D9067C">
              <w:rPr>
                <w:rFonts w:ascii="Arial" w:hAnsi="Arial" w:cs="Arial"/>
                <w:b/>
                <w:sz w:val="22"/>
                <w:szCs w:val="22"/>
              </w:rPr>
              <w:t xml:space="preserve"> de outra instituição</w:t>
            </w:r>
            <w:r w:rsidR="00F27C32" w:rsidRPr="00D9067C">
              <w:rPr>
                <w:rFonts w:ascii="Arial" w:hAnsi="Arial" w:cs="Arial"/>
                <w:b/>
                <w:sz w:val="22"/>
                <w:szCs w:val="22"/>
              </w:rPr>
              <w:t xml:space="preserve"> </w:t>
            </w:r>
            <w:r w:rsidR="00097791" w:rsidRPr="00D9067C">
              <w:rPr>
                <w:rFonts w:ascii="Arial" w:hAnsi="Arial" w:cs="Arial"/>
                <w:b/>
                <w:sz w:val="22"/>
                <w:szCs w:val="22"/>
              </w:rPr>
              <w:t>pa</w:t>
            </w:r>
            <w:r w:rsidR="00AB577B" w:rsidRPr="00D9067C">
              <w:rPr>
                <w:rFonts w:ascii="Arial" w:hAnsi="Arial" w:cs="Arial"/>
                <w:b/>
                <w:sz w:val="22"/>
                <w:szCs w:val="22"/>
              </w:rPr>
              <w:t>ra desenvolvimento da invenção</w:t>
            </w:r>
            <w:r w:rsidR="00097791" w:rsidRPr="00D9067C">
              <w:rPr>
                <w:rFonts w:ascii="Arial" w:hAnsi="Arial" w:cs="Arial"/>
                <w:b/>
                <w:sz w:val="22"/>
                <w:szCs w:val="22"/>
              </w:rPr>
              <w:t>?</w:t>
            </w:r>
          </w:p>
          <w:p w14:paraId="149693AD" w14:textId="77777777" w:rsidR="00F27C32" w:rsidRPr="008B627A" w:rsidRDefault="00415280" w:rsidP="001F36E6">
            <w:pPr>
              <w:pStyle w:val="Cabealho"/>
              <w:tabs>
                <w:tab w:val="clear" w:pos="4419"/>
                <w:tab w:val="clear" w:pos="8838"/>
                <w:tab w:val="left" w:pos="214"/>
              </w:tabs>
              <w:spacing w:line="360" w:lineRule="auto"/>
              <w:jc w:val="both"/>
              <w:rPr>
                <w:rFonts w:ascii="Arial" w:hAnsi="Arial" w:cs="Arial"/>
                <w:i/>
                <w:iCs/>
                <w:color w:val="FF0000"/>
                <w:sz w:val="18"/>
                <w:szCs w:val="18"/>
              </w:rPr>
            </w:pPr>
            <w:r w:rsidRPr="008B627A">
              <w:rPr>
                <w:rFonts w:ascii="Arial" w:hAnsi="Arial" w:cs="Arial"/>
                <w:i/>
                <w:iCs/>
                <w:color w:val="FF0000"/>
                <w:sz w:val="18"/>
                <w:szCs w:val="18"/>
              </w:rPr>
              <w:t>Obs: Se constarem</w:t>
            </w:r>
            <w:r w:rsidR="00F27C32" w:rsidRPr="008B627A">
              <w:rPr>
                <w:rFonts w:ascii="Arial" w:hAnsi="Arial" w:cs="Arial"/>
                <w:i/>
                <w:iCs/>
                <w:color w:val="FF0000"/>
                <w:sz w:val="18"/>
                <w:szCs w:val="18"/>
              </w:rPr>
              <w:t xml:space="preserve"> inventores de outras instituições ou empresas, estas </w:t>
            </w:r>
            <w:r w:rsidR="0087034D" w:rsidRPr="008B627A">
              <w:rPr>
                <w:rFonts w:ascii="Arial" w:hAnsi="Arial" w:cs="Arial"/>
                <w:i/>
                <w:iCs/>
                <w:color w:val="FF0000"/>
                <w:sz w:val="18"/>
                <w:szCs w:val="18"/>
              </w:rPr>
              <w:t>instituições ou empresas s</w:t>
            </w:r>
            <w:r w:rsidR="00CE048D" w:rsidRPr="008B627A">
              <w:rPr>
                <w:rFonts w:ascii="Arial" w:hAnsi="Arial" w:cs="Arial"/>
                <w:i/>
                <w:iCs/>
                <w:color w:val="FF0000"/>
                <w:sz w:val="18"/>
                <w:szCs w:val="18"/>
              </w:rPr>
              <w:t>er</w:t>
            </w:r>
            <w:r w:rsidR="0087034D" w:rsidRPr="008B627A">
              <w:rPr>
                <w:rFonts w:ascii="Arial" w:hAnsi="Arial" w:cs="Arial"/>
                <w:i/>
                <w:iCs/>
                <w:color w:val="FF0000"/>
                <w:sz w:val="18"/>
                <w:szCs w:val="18"/>
              </w:rPr>
              <w:t xml:space="preserve">ão </w:t>
            </w:r>
            <w:r w:rsidR="00F27C32" w:rsidRPr="008B627A">
              <w:rPr>
                <w:rFonts w:ascii="Arial" w:hAnsi="Arial" w:cs="Arial"/>
                <w:i/>
                <w:iCs/>
                <w:color w:val="FF0000"/>
                <w:sz w:val="18"/>
                <w:szCs w:val="18"/>
              </w:rPr>
              <w:t>consideradas parceiras.</w:t>
            </w:r>
          </w:p>
          <w:p w14:paraId="6FAC1449" w14:textId="77777777" w:rsidR="00097791" w:rsidRPr="00D9067C" w:rsidRDefault="00097791" w:rsidP="001F36E6">
            <w:pPr>
              <w:pStyle w:val="Cabealho"/>
              <w:tabs>
                <w:tab w:val="clear" w:pos="4419"/>
                <w:tab w:val="clear" w:pos="8838"/>
              </w:tabs>
              <w:spacing w:line="360" w:lineRule="auto"/>
              <w:rPr>
                <w:rFonts w:ascii="Arial" w:hAnsi="Arial" w:cs="Arial"/>
                <w:sz w:val="22"/>
                <w:szCs w:val="22"/>
              </w:rPr>
            </w:pPr>
            <w:r w:rsidRPr="00D9067C">
              <w:rPr>
                <w:rFonts w:ascii="Arial" w:hAnsi="Arial" w:cs="Arial"/>
                <w:b/>
                <w:sz w:val="22"/>
                <w:szCs w:val="22"/>
              </w:rPr>
              <w:t xml:space="preserve">( </w:t>
            </w:r>
            <w:r w:rsidR="00D61CAF" w:rsidRPr="00D9067C">
              <w:rPr>
                <w:rFonts w:ascii="Arial" w:hAnsi="Arial" w:cs="Arial"/>
                <w:b/>
                <w:sz w:val="22"/>
                <w:szCs w:val="22"/>
              </w:rPr>
              <w:t xml:space="preserve"> </w:t>
            </w:r>
            <w:r w:rsidR="00133552" w:rsidRPr="00D9067C">
              <w:rPr>
                <w:rFonts w:ascii="Arial" w:hAnsi="Arial" w:cs="Arial"/>
                <w:b/>
                <w:sz w:val="22"/>
                <w:szCs w:val="22"/>
              </w:rPr>
              <w:t xml:space="preserve"> </w:t>
            </w:r>
            <w:r w:rsidRPr="00D9067C">
              <w:rPr>
                <w:rFonts w:ascii="Arial" w:hAnsi="Arial" w:cs="Arial"/>
                <w:b/>
                <w:sz w:val="22"/>
                <w:szCs w:val="22"/>
              </w:rPr>
              <w:t>) Não</w:t>
            </w:r>
            <w:r w:rsidRPr="00D9067C">
              <w:rPr>
                <w:rFonts w:ascii="Arial" w:hAnsi="Arial" w:cs="Arial"/>
                <w:sz w:val="22"/>
                <w:szCs w:val="22"/>
              </w:rPr>
              <w:t>.</w:t>
            </w:r>
            <w:r w:rsidR="004C3619" w:rsidRPr="00D9067C">
              <w:rPr>
                <w:rFonts w:ascii="Arial" w:hAnsi="Arial" w:cs="Arial"/>
                <w:sz w:val="22"/>
                <w:szCs w:val="22"/>
              </w:rPr>
              <w:t xml:space="preserve"> </w:t>
            </w:r>
          </w:p>
          <w:p w14:paraId="37931674" w14:textId="2E952B1F" w:rsidR="00097791" w:rsidRPr="00D9067C" w:rsidRDefault="00911789" w:rsidP="001F36E6">
            <w:pPr>
              <w:pStyle w:val="PargrafodaLista"/>
              <w:spacing w:after="0" w:line="360" w:lineRule="auto"/>
              <w:ind w:left="0"/>
              <w:jc w:val="both"/>
              <w:rPr>
                <w:rFonts w:ascii="Arial" w:hAnsi="Arial" w:cs="Arial"/>
              </w:rPr>
            </w:pPr>
            <w:r>
              <w:rPr>
                <w:rFonts w:ascii="Arial" w:hAnsi="Arial" w:cs="Arial"/>
                <w:b/>
              </w:rPr>
              <w:t>( X ) Sim – Agência(s) de Fomento: Coordenação de Aperfeiçoamento de Pessoal de Nível Superior (CAPES) – Código de Financiamento 001; Instituto Serrapilheira – processo Serra-2211-42117; Fundação de Amparo à Pesquisa do Estado de Minas Gerais (FAPEMIG) – processo APQ-05837-23. Termos de outorga a serem encaminhados em anexo pelos inventores.</w:t>
            </w:r>
          </w:p>
          <w:p w14:paraId="20D12334" w14:textId="77777777" w:rsidR="005A18AF" w:rsidRPr="008B627A" w:rsidRDefault="005A18AF" w:rsidP="001F36E6">
            <w:pPr>
              <w:pStyle w:val="PargrafodaLista"/>
              <w:spacing w:after="0" w:line="360" w:lineRule="auto"/>
              <w:ind w:left="0"/>
              <w:jc w:val="both"/>
              <w:rPr>
                <w:rFonts w:ascii="Arial" w:hAnsi="Arial" w:cs="Arial"/>
                <w:i/>
                <w:iCs/>
                <w:color w:val="FF0000"/>
                <w:sz w:val="18"/>
              </w:rPr>
            </w:pPr>
            <w:r w:rsidRPr="008B627A">
              <w:rPr>
                <w:rFonts w:ascii="Arial" w:hAnsi="Arial" w:cs="Arial"/>
                <w:i/>
                <w:iCs/>
                <w:color w:val="FF0000"/>
                <w:sz w:val="18"/>
              </w:rPr>
              <w:t xml:space="preserve">Enviar Termo de Outorga ou documento análogo. </w:t>
            </w:r>
          </w:p>
          <w:p w14:paraId="12404B2C" w14:textId="77777777" w:rsidR="00097791" w:rsidRPr="00D9067C" w:rsidRDefault="005A18AF" w:rsidP="001F36E6">
            <w:pPr>
              <w:pStyle w:val="Cabealho"/>
              <w:tabs>
                <w:tab w:val="clear" w:pos="4419"/>
                <w:tab w:val="clear" w:pos="8838"/>
              </w:tabs>
              <w:spacing w:line="360" w:lineRule="auto"/>
              <w:rPr>
                <w:rFonts w:ascii="Arial" w:hAnsi="Arial" w:cs="Arial"/>
                <w:sz w:val="22"/>
                <w:szCs w:val="22"/>
              </w:rPr>
            </w:pPr>
            <w:r w:rsidRPr="00D9067C">
              <w:rPr>
                <w:rFonts w:ascii="Arial" w:hAnsi="Arial" w:cs="Arial"/>
                <w:b/>
                <w:sz w:val="22"/>
                <w:szCs w:val="22"/>
              </w:rPr>
              <w:t xml:space="preserve">( </w:t>
            </w:r>
            <w:r w:rsidR="00D86D78" w:rsidRPr="00D9067C">
              <w:rPr>
                <w:rFonts w:ascii="Arial" w:hAnsi="Arial" w:cs="Arial"/>
                <w:b/>
                <w:sz w:val="22"/>
                <w:szCs w:val="22"/>
              </w:rPr>
              <w:t xml:space="preserve"> </w:t>
            </w:r>
            <w:r w:rsidRPr="00D9067C">
              <w:rPr>
                <w:rFonts w:ascii="Arial" w:hAnsi="Arial" w:cs="Arial"/>
                <w:b/>
                <w:sz w:val="22"/>
                <w:szCs w:val="22"/>
              </w:rPr>
              <w:t xml:space="preserve"> ) Sim – </w:t>
            </w:r>
            <w:r w:rsidRPr="00D9067C">
              <w:rPr>
                <w:rFonts w:ascii="Arial" w:hAnsi="Arial" w:cs="Arial"/>
                <w:sz w:val="22"/>
                <w:szCs w:val="22"/>
              </w:rPr>
              <w:t>Outras universidades:</w:t>
            </w:r>
          </w:p>
          <w:p w14:paraId="4790A330" w14:textId="77777777" w:rsidR="005A18AF" w:rsidRPr="008B627A" w:rsidRDefault="005A18AF" w:rsidP="001F36E6">
            <w:pPr>
              <w:pStyle w:val="Cabealho"/>
              <w:tabs>
                <w:tab w:val="clear" w:pos="4419"/>
                <w:tab w:val="clear" w:pos="8838"/>
              </w:tabs>
              <w:spacing w:line="360" w:lineRule="auto"/>
              <w:rPr>
                <w:rFonts w:ascii="Arial" w:hAnsi="Arial" w:cs="Arial"/>
                <w:i/>
                <w:iCs/>
                <w:color w:val="FF0000"/>
                <w:sz w:val="18"/>
                <w:szCs w:val="22"/>
              </w:rPr>
            </w:pPr>
            <w:r w:rsidRPr="008B627A">
              <w:rPr>
                <w:rFonts w:ascii="Arial" w:hAnsi="Arial" w:cs="Arial"/>
                <w:i/>
                <w:iCs/>
                <w:color w:val="FF0000"/>
                <w:sz w:val="18"/>
                <w:szCs w:val="22"/>
              </w:rPr>
              <w:t xml:space="preserve">Enviar </w:t>
            </w:r>
            <w:r w:rsidR="00D86D78" w:rsidRPr="008B627A">
              <w:rPr>
                <w:rFonts w:ascii="Arial" w:hAnsi="Arial" w:cs="Arial"/>
                <w:i/>
                <w:iCs/>
                <w:color w:val="FF0000"/>
                <w:sz w:val="18"/>
                <w:szCs w:val="22"/>
              </w:rPr>
              <w:t xml:space="preserve">convênio, contrato de parceria, projeto de pesquisa, dissertação, tese, edital de incubação, publicações, </w:t>
            </w:r>
            <w:r w:rsidRPr="008B627A">
              <w:rPr>
                <w:rFonts w:ascii="Arial" w:hAnsi="Arial" w:cs="Arial"/>
                <w:i/>
                <w:iCs/>
                <w:color w:val="FF0000"/>
                <w:sz w:val="18"/>
                <w:szCs w:val="22"/>
              </w:rPr>
              <w:t>etc.</w:t>
            </w:r>
          </w:p>
          <w:p w14:paraId="12D137DD" w14:textId="77777777" w:rsidR="00097791" w:rsidRPr="00D9067C" w:rsidRDefault="005A18AF" w:rsidP="001F36E6">
            <w:pPr>
              <w:pStyle w:val="PargrafodaLista"/>
              <w:spacing w:after="0" w:line="360" w:lineRule="auto"/>
              <w:ind w:left="0"/>
              <w:jc w:val="both"/>
              <w:rPr>
                <w:rFonts w:ascii="Arial" w:hAnsi="Arial" w:cs="Arial"/>
              </w:rPr>
            </w:pPr>
            <w:r w:rsidRPr="00D9067C">
              <w:rPr>
                <w:rFonts w:ascii="Arial" w:hAnsi="Arial" w:cs="Arial"/>
                <w:b/>
              </w:rPr>
              <w:t xml:space="preserve">( </w:t>
            </w:r>
            <w:r w:rsidR="00D86D78" w:rsidRPr="00D9067C">
              <w:rPr>
                <w:rFonts w:ascii="Arial" w:hAnsi="Arial" w:cs="Arial"/>
                <w:b/>
              </w:rPr>
              <w:t xml:space="preserve"> </w:t>
            </w:r>
            <w:r w:rsidRPr="00D9067C">
              <w:rPr>
                <w:rFonts w:ascii="Arial" w:hAnsi="Arial" w:cs="Arial"/>
                <w:b/>
              </w:rPr>
              <w:t xml:space="preserve"> ) Sim – </w:t>
            </w:r>
            <w:r w:rsidRPr="00D9067C">
              <w:rPr>
                <w:rFonts w:ascii="Arial" w:hAnsi="Arial" w:cs="Arial"/>
              </w:rPr>
              <w:t>Instituições ou empresas:</w:t>
            </w:r>
          </w:p>
          <w:p w14:paraId="7F58E170" w14:textId="77777777" w:rsidR="00097791" w:rsidRPr="008B627A" w:rsidRDefault="00D86D78" w:rsidP="001F36E6">
            <w:pPr>
              <w:pStyle w:val="Cabealho"/>
              <w:tabs>
                <w:tab w:val="clear" w:pos="4419"/>
                <w:tab w:val="clear" w:pos="8838"/>
              </w:tabs>
              <w:spacing w:line="360" w:lineRule="auto"/>
              <w:rPr>
                <w:rFonts w:ascii="Arial" w:hAnsi="Arial" w:cs="Arial"/>
                <w:i/>
                <w:iCs/>
                <w:color w:val="FF0000"/>
                <w:sz w:val="16"/>
                <w:szCs w:val="16"/>
              </w:rPr>
            </w:pPr>
            <w:r w:rsidRPr="008B627A">
              <w:rPr>
                <w:rFonts w:ascii="Arial" w:hAnsi="Arial" w:cs="Arial"/>
                <w:i/>
                <w:iCs/>
                <w:color w:val="FF0000"/>
                <w:sz w:val="18"/>
                <w:szCs w:val="22"/>
              </w:rPr>
              <w:t>Enviar convênio, contrato de parceria, projeto de pesquisa, dissertação, tese, edital de incubação, publicações, etc.</w:t>
            </w:r>
          </w:p>
        </w:tc>
      </w:tr>
      <w:tr w:rsidR="00407802" w:rsidRPr="00454EB9" w14:paraId="4D9C1AFE" w14:textId="77777777" w:rsidTr="00097791">
        <w:trPr>
          <w:cantSplit/>
          <w:trHeight w:val="96"/>
        </w:trPr>
        <w:tc>
          <w:tcPr>
            <w:tcW w:w="5000" w:type="pct"/>
            <w:vAlign w:val="center"/>
          </w:tcPr>
          <w:p w14:paraId="5A2072F3" w14:textId="351E64F4" w:rsidR="00407802" w:rsidRPr="00D9067C" w:rsidRDefault="00407802" w:rsidP="001F36E6">
            <w:pPr>
              <w:pStyle w:val="Cabealho"/>
              <w:tabs>
                <w:tab w:val="clear" w:pos="4419"/>
                <w:tab w:val="clear" w:pos="8838"/>
                <w:tab w:val="left" w:pos="214"/>
              </w:tabs>
              <w:spacing w:line="360" w:lineRule="auto"/>
              <w:jc w:val="both"/>
              <w:rPr>
                <w:rFonts w:ascii="Arial" w:hAnsi="Arial" w:cs="Arial"/>
                <w:b/>
                <w:sz w:val="22"/>
                <w:szCs w:val="22"/>
              </w:rPr>
            </w:pPr>
            <w:r w:rsidRPr="00D9067C">
              <w:rPr>
                <w:rFonts w:ascii="Arial" w:hAnsi="Arial" w:cs="Arial"/>
                <w:b/>
                <w:sz w:val="22"/>
                <w:szCs w:val="22"/>
              </w:rPr>
              <w:t xml:space="preserve">3.2 – Houve uso de material </w:t>
            </w:r>
            <w:r w:rsidR="006A5FA3" w:rsidRPr="00D9067C">
              <w:rPr>
                <w:rFonts w:ascii="Arial" w:hAnsi="Arial" w:cs="Arial"/>
                <w:b/>
                <w:sz w:val="22"/>
                <w:szCs w:val="22"/>
              </w:rPr>
              <w:t xml:space="preserve">biológico </w:t>
            </w:r>
            <w:r w:rsidR="00DD033D">
              <w:rPr>
                <w:rFonts w:ascii="Arial" w:hAnsi="Arial" w:cs="Arial"/>
                <w:b/>
                <w:sz w:val="22"/>
                <w:szCs w:val="22"/>
              </w:rPr>
              <w:t xml:space="preserve">cedido por </w:t>
            </w:r>
            <w:r w:rsidRPr="00D9067C">
              <w:rPr>
                <w:rFonts w:ascii="Arial" w:hAnsi="Arial" w:cs="Arial"/>
                <w:b/>
                <w:sz w:val="22"/>
                <w:szCs w:val="22"/>
              </w:rPr>
              <w:t>terceiros?</w:t>
            </w:r>
          </w:p>
          <w:p w14:paraId="29E6CB1E" w14:textId="67D965C0" w:rsidR="00407802" w:rsidRPr="00D9067C" w:rsidRDefault="00911789" w:rsidP="001F36E6">
            <w:pPr>
              <w:pStyle w:val="Cabealho"/>
              <w:tabs>
                <w:tab w:val="clear" w:pos="4419"/>
                <w:tab w:val="clear" w:pos="8838"/>
                <w:tab w:val="left" w:pos="214"/>
              </w:tabs>
              <w:spacing w:line="360" w:lineRule="auto"/>
              <w:jc w:val="both"/>
              <w:rPr>
                <w:rFonts w:ascii="Arial" w:hAnsi="Arial" w:cs="Arial"/>
                <w:sz w:val="22"/>
                <w:szCs w:val="22"/>
              </w:rPr>
            </w:pPr>
            <w:r>
              <w:rPr>
                <w:rFonts w:ascii="Arial" w:hAnsi="Arial" w:cs="Arial"/>
                <w:sz w:val="22"/>
                <w:szCs w:val="22"/>
              </w:rPr>
              <w:t>( X ) Não</w:t>
            </w:r>
            <w:r w:rsidR="00407802" w:rsidRPr="00D9067C">
              <w:rPr>
                <w:rFonts w:ascii="Arial" w:hAnsi="Arial" w:cs="Arial"/>
                <w:sz w:val="22"/>
                <w:szCs w:val="22"/>
              </w:rPr>
              <w:t xml:space="preserve"> </w:t>
            </w:r>
          </w:p>
          <w:p w14:paraId="160AF486" w14:textId="4BCC210D" w:rsidR="00407802" w:rsidRPr="00D9067C" w:rsidRDefault="00407802" w:rsidP="001F36E6">
            <w:pPr>
              <w:pStyle w:val="Cabealho"/>
              <w:tabs>
                <w:tab w:val="clear" w:pos="4419"/>
                <w:tab w:val="clear" w:pos="8838"/>
                <w:tab w:val="left" w:pos="214"/>
              </w:tabs>
              <w:spacing w:line="360" w:lineRule="auto"/>
              <w:jc w:val="both"/>
              <w:rPr>
                <w:rFonts w:ascii="Arial" w:hAnsi="Arial" w:cs="Arial"/>
                <w:sz w:val="22"/>
                <w:szCs w:val="22"/>
              </w:rPr>
            </w:pPr>
            <w:r w:rsidRPr="00D9067C">
              <w:rPr>
                <w:rFonts w:ascii="Arial" w:hAnsi="Arial" w:cs="Arial"/>
                <w:sz w:val="22"/>
                <w:szCs w:val="22"/>
              </w:rPr>
              <w:t>(   ) Sim, via Ter</w:t>
            </w:r>
            <w:r w:rsidR="002019D5" w:rsidRPr="00D9067C">
              <w:rPr>
                <w:rFonts w:ascii="Arial" w:hAnsi="Arial" w:cs="Arial"/>
                <w:sz w:val="22"/>
                <w:szCs w:val="22"/>
              </w:rPr>
              <w:t>mo de Transferência de Material.</w:t>
            </w:r>
          </w:p>
          <w:p w14:paraId="3D537C1E" w14:textId="77777777" w:rsidR="00407802" w:rsidRPr="00D9067C" w:rsidRDefault="00407802" w:rsidP="001F36E6">
            <w:pPr>
              <w:pStyle w:val="Cabealho"/>
              <w:tabs>
                <w:tab w:val="clear" w:pos="4419"/>
                <w:tab w:val="clear" w:pos="8838"/>
                <w:tab w:val="left" w:pos="214"/>
              </w:tabs>
              <w:spacing w:line="360" w:lineRule="auto"/>
              <w:jc w:val="both"/>
              <w:rPr>
                <w:rFonts w:ascii="Arial" w:hAnsi="Arial" w:cs="Arial"/>
                <w:sz w:val="22"/>
                <w:szCs w:val="22"/>
              </w:rPr>
            </w:pPr>
            <w:r w:rsidRPr="00D9067C">
              <w:rPr>
                <w:rFonts w:ascii="Arial" w:hAnsi="Arial" w:cs="Arial"/>
                <w:sz w:val="22"/>
                <w:szCs w:val="22"/>
              </w:rPr>
              <w:t xml:space="preserve">(   ) </w:t>
            </w:r>
            <w:r w:rsidR="002019D5" w:rsidRPr="00D9067C">
              <w:rPr>
                <w:rFonts w:ascii="Arial" w:hAnsi="Arial" w:cs="Arial"/>
                <w:sz w:val="22"/>
                <w:szCs w:val="22"/>
              </w:rPr>
              <w:t>Sim, sem Termo de Transferência de Material.</w:t>
            </w:r>
          </w:p>
          <w:p w14:paraId="46CD50A8" w14:textId="77777777" w:rsidR="00407802" w:rsidRPr="00D9067C" w:rsidRDefault="00407802" w:rsidP="001F36E6">
            <w:pPr>
              <w:pStyle w:val="Cabealho"/>
              <w:tabs>
                <w:tab w:val="clear" w:pos="4419"/>
                <w:tab w:val="clear" w:pos="8838"/>
                <w:tab w:val="left" w:pos="214"/>
              </w:tabs>
              <w:spacing w:line="360" w:lineRule="auto"/>
              <w:jc w:val="both"/>
              <w:rPr>
                <w:rFonts w:ascii="Arial" w:hAnsi="Arial" w:cs="Arial"/>
                <w:b/>
                <w:sz w:val="22"/>
                <w:szCs w:val="22"/>
              </w:rPr>
            </w:pPr>
          </w:p>
        </w:tc>
      </w:tr>
      <w:tr w:rsidR="00086F82" w:rsidRPr="00454EB9" w14:paraId="10334550" w14:textId="77777777" w:rsidTr="00097791">
        <w:trPr>
          <w:cantSplit/>
          <w:trHeight w:val="96"/>
        </w:trPr>
        <w:tc>
          <w:tcPr>
            <w:tcW w:w="5000" w:type="pct"/>
            <w:vAlign w:val="center"/>
          </w:tcPr>
          <w:p w14:paraId="78C45391" w14:textId="77777777" w:rsidR="00086F82" w:rsidRPr="00D9067C" w:rsidRDefault="00D86D78" w:rsidP="001F36E6">
            <w:pPr>
              <w:pStyle w:val="Cabealho"/>
              <w:tabs>
                <w:tab w:val="clear" w:pos="4419"/>
                <w:tab w:val="clear" w:pos="8838"/>
                <w:tab w:val="left" w:pos="214"/>
              </w:tabs>
              <w:spacing w:line="360" w:lineRule="auto"/>
              <w:jc w:val="both"/>
              <w:rPr>
                <w:rFonts w:ascii="Arial" w:hAnsi="Arial" w:cs="Arial"/>
                <w:b/>
                <w:sz w:val="22"/>
                <w:szCs w:val="22"/>
              </w:rPr>
            </w:pPr>
            <w:r w:rsidRPr="00D9067C">
              <w:rPr>
                <w:rFonts w:ascii="Arial" w:hAnsi="Arial" w:cs="Arial"/>
                <w:b/>
                <w:sz w:val="22"/>
                <w:szCs w:val="22"/>
              </w:rPr>
              <w:t>3.2</w:t>
            </w:r>
            <w:r w:rsidR="00086F82" w:rsidRPr="00D9067C">
              <w:rPr>
                <w:rFonts w:ascii="Arial" w:hAnsi="Arial" w:cs="Arial"/>
                <w:b/>
                <w:sz w:val="22"/>
                <w:szCs w:val="22"/>
              </w:rPr>
              <w:t xml:space="preserve"> – Existe</w:t>
            </w:r>
            <w:r w:rsidRPr="00D9067C">
              <w:rPr>
                <w:rFonts w:ascii="Arial" w:hAnsi="Arial" w:cs="Arial"/>
                <w:b/>
                <w:sz w:val="22"/>
                <w:szCs w:val="22"/>
              </w:rPr>
              <w:t>m</w:t>
            </w:r>
            <w:r w:rsidR="00086F82" w:rsidRPr="00D9067C">
              <w:rPr>
                <w:rFonts w:ascii="Arial" w:hAnsi="Arial" w:cs="Arial"/>
                <w:b/>
                <w:sz w:val="22"/>
                <w:szCs w:val="22"/>
              </w:rPr>
              <w:t xml:space="preserve"> empresa</w:t>
            </w:r>
            <w:r w:rsidRPr="00D9067C">
              <w:rPr>
                <w:rFonts w:ascii="Arial" w:hAnsi="Arial" w:cs="Arial"/>
                <w:b/>
                <w:sz w:val="22"/>
                <w:szCs w:val="22"/>
              </w:rPr>
              <w:t>s</w:t>
            </w:r>
            <w:r w:rsidR="00086F82" w:rsidRPr="00D9067C">
              <w:rPr>
                <w:rFonts w:ascii="Arial" w:hAnsi="Arial" w:cs="Arial"/>
                <w:b/>
                <w:sz w:val="22"/>
                <w:szCs w:val="22"/>
              </w:rPr>
              <w:t xml:space="preserve"> já interessada</w:t>
            </w:r>
            <w:r w:rsidRPr="00D9067C">
              <w:rPr>
                <w:rFonts w:ascii="Arial" w:hAnsi="Arial" w:cs="Arial"/>
                <w:b/>
                <w:sz w:val="22"/>
                <w:szCs w:val="22"/>
              </w:rPr>
              <w:t>s</w:t>
            </w:r>
            <w:r w:rsidR="00086F82" w:rsidRPr="00D9067C">
              <w:rPr>
                <w:rFonts w:ascii="Arial" w:hAnsi="Arial" w:cs="Arial"/>
                <w:b/>
                <w:sz w:val="22"/>
                <w:szCs w:val="22"/>
              </w:rPr>
              <w:t xml:space="preserve"> na tecnologia?</w:t>
            </w:r>
          </w:p>
          <w:p w14:paraId="1EC6E4F4" w14:textId="0D95E614" w:rsidR="00086F82" w:rsidRPr="00D9067C" w:rsidRDefault="00911789" w:rsidP="001F36E6">
            <w:pPr>
              <w:pStyle w:val="Cabealho"/>
              <w:tabs>
                <w:tab w:val="clear" w:pos="4419"/>
                <w:tab w:val="clear" w:pos="8838"/>
                <w:tab w:val="left" w:pos="214"/>
              </w:tabs>
              <w:spacing w:line="360" w:lineRule="auto"/>
              <w:jc w:val="both"/>
              <w:rPr>
                <w:rFonts w:ascii="Arial" w:hAnsi="Arial" w:cs="Arial"/>
                <w:sz w:val="22"/>
                <w:szCs w:val="22"/>
              </w:rPr>
            </w:pPr>
            <w:r>
              <w:rPr>
                <w:rFonts w:ascii="Arial" w:hAnsi="Arial" w:cs="Arial"/>
                <w:sz w:val="22"/>
                <w:szCs w:val="22"/>
              </w:rPr>
              <w:t>( X ) Não</w:t>
            </w:r>
            <w:r w:rsidR="00D86D78" w:rsidRPr="00D9067C">
              <w:rPr>
                <w:rFonts w:ascii="Arial" w:hAnsi="Arial" w:cs="Arial"/>
                <w:sz w:val="22"/>
                <w:szCs w:val="22"/>
              </w:rPr>
              <w:t xml:space="preserve"> </w:t>
            </w:r>
          </w:p>
          <w:p w14:paraId="4F4A211B" w14:textId="77777777" w:rsidR="002A44F9" w:rsidRPr="00D9067C" w:rsidRDefault="002A44F9" w:rsidP="001F36E6">
            <w:pPr>
              <w:pStyle w:val="Cabealho"/>
              <w:tabs>
                <w:tab w:val="clear" w:pos="4419"/>
                <w:tab w:val="clear" w:pos="8838"/>
                <w:tab w:val="left" w:pos="214"/>
              </w:tabs>
              <w:spacing w:line="360" w:lineRule="auto"/>
              <w:jc w:val="both"/>
              <w:rPr>
                <w:rFonts w:ascii="Arial" w:hAnsi="Arial" w:cs="Arial"/>
                <w:sz w:val="22"/>
                <w:szCs w:val="22"/>
              </w:rPr>
            </w:pPr>
            <w:r w:rsidRPr="00D9067C">
              <w:rPr>
                <w:rFonts w:ascii="Arial" w:hAnsi="Arial" w:cs="Arial"/>
                <w:sz w:val="22"/>
                <w:szCs w:val="22"/>
              </w:rPr>
              <w:t xml:space="preserve">( </w:t>
            </w:r>
            <w:r w:rsidR="003370BF" w:rsidRPr="00D9067C">
              <w:rPr>
                <w:rFonts w:ascii="Arial" w:hAnsi="Arial" w:cs="Arial"/>
                <w:sz w:val="22"/>
                <w:szCs w:val="22"/>
              </w:rPr>
              <w:t xml:space="preserve"> </w:t>
            </w:r>
            <w:r w:rsidRPr="00D9067C">
              <w:rPr>
                <w:rFonts w:ascii="Arial" w:hAnsi="Arial" w:cs="Arial"/>
                <w:sz w:val="22"/>
                <w:szCs w:val="22"/>
              </w:rPr>
              <w:t xml:space="preserve"> ) </w:t>
            </w:r>
            <w:r w:rsidR="00D86D78" w:rsidRPr="00D9067C">
              <w:rPr>
                <w:rFonts w:ascii="Arial" w:hAnsi="Arial" w:cs="Arial"/>
                <w:sz w:val="22"/>
                <w:szCs w:val="22"/>
              </w:rPr>
              <w:t>Sim. Quais?</w:t>
            </w:r>
          </w:p>
          <w:p w14:paraId="69E4F90D" w14:textId="77777777" w:rsidR="00086F82" w:rsidRPr="00D9067C" w:rsidRDefault="00086F82" w:rsidP="001F36E6">
            <w:pPr>
              <w:pStyle w:val="Cabealho"/>
              <w:tabs>
                <w:tab w:val="clear" w:pos="4419"/>
                <w:tab w:val="clear" w:pos="8838"/>
                <w:tab w:val="left" w:pos="214"/>
              </w:tabs>
              <w:spacing w:line="360" w:lineRule="auto"/>
              <w:jc w:val="both"/>
              <w:rPr>
                <w:rFonts w:ascii="Arial" w:hAnsi="Arial" w:cs="Arial"/>
                <w:b/>
                <w:sz w:val="22"/>
                <w:szCs w:val="22"/>
              </w:rPr>
            </w:pPr>
          </w:p>
        </w:tc>
      </w:tr>
      <w:tr w:rsidR="00D86D78" w:rsidRPr="00454EB9" w14:paraId="3FF6F708" w14:textId="77777777" w:rsidTr="00097791">
        <w:trPr>
          <w:cantSplit/>
          <w:trHeight w:val="96"/>
        </w:trPr>
        <w:tc>
          <w:tcPr>
            <w:tcW w:w="5000" w:type="pct"/>
            <w:vAlign w:val="center"/>
          </w:tcPr>
          <w:p w14:paraId="19F6BC85" w14:textId="77777777" w:rsidR="00D86D78" w:rsidRDefault="00D86D78"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3.3 – Sugira empresas para as quais a sua tecnologia pode ser ofertada, se possível com contatos.</w:t>
            </w:r>
          </w:p>
          <w:p w14:paraId="526B79E2"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Empresas brasileiras de eletromiografia, fisioterapia e equipamentos para reabilitação:</w:t>
            </w:r>
          </w:p>
          <w:p w14:paraId="41C7F72D"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1. Miotec Equipamentos Biomédicos (Porto Alegre, RS) — sistemas de eletromiografia de superfície e biofeedback. https://miotec.com.br</w:t>
            </w:r>
          </w:p>
          <w:p w14:paraId="29FFC3D1"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2. EMG System do Brasil (São José dos Campos, SP) — eletromiógrafos e sistemas de aquisição de sinais biológicos. https://www.emgsystem.com.br</w:t>
            </w:r>
          </w:p>
          <w:p w14:paraId="6D63C9E2"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3. Ibramed Indústria Brasileira de Equipamentos Médicos (Amparo, SP) — eletroestimulação e equipamentos para fisioterapia. https://ibramed.com.br</w:t>
            </w:r>
          </w:p>
          <w:p w14:paraId="7316786E"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4. KLD Biosistemas Equipamentos Eletrônicos (Amparo, SP) — equipamentos para fisioterapia e reabilitação. https://kld.com.br</w:t>
            </w:r>
          </w:p>
          <w:p w14:paraId="50F47B00"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5. Neurosoft / Brain Support (São Carlos, SP) — instrumentação para neurociência e biofeedback.</w:t>
            </w:r>
          </w:p>
          <w:p w14:paraId="2C8EFDBC"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p>
          <w:p w14:paraId="49E3ED6B"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Empresas internacionais do segmento de sEMG vestível:</w:t>
            </w:r>
          </w:p>
          <w:p w14:paraId="5D596D2E"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6. Delsys Incorporated (Natick, MA, EUA) — sistemas Trigno de sEMG sem fio; referência clínica utilizada na validação.</w:t>
            </w:r>
          </w:p>
          <w:p w14:paraId="07535E4E"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7. Noraxon USA (Scottsdale, AZ, EUA) — sistemas Ultium de sEMG sem fio para esporte e reabilitação.</w:t>
            </w:r>
          </w:p>
          <w:p w14:paraId="32491B9A"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8. OT Bioelettronica (Turim, Itália) — eletromiografia de alta densidade e instrumentação de pesquisa.</w:t>
            </w:r>
          </w:p>
          <w:p w14:paraId="65A174DB"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9. Cometa Systems (Milão, Itália) — sistemas sem fio Wave/PicoEMG.</w:t>
            </w:r>
          </w:p>
          <w:p w14:paraId="0353E9E1"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10. PLUX Wireless Biosignals / BITalino (Lisboa, Portugal) — plataformas de biossinais de baixo custo.</w:t>
            </w:r>
          </w:p>
          <w:p w14:paraId="43BE168C"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11. mDurance Solutions (Granada, Espanha) — sEMG vestível para avaliação musculoesquelética.</w:t>
            </w:r>
          </w:p>
          <w:p w14:paraId="6A1C8914"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12. Technaid (Madri, Espanha) — exoesqueletos e sensores para reabilitação.</w:t>
            </w:r>
          </w:p>
          <w:p w14:paraId="67CB0779"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p>
          <w:p w14:paraId="2B16C836"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Segmentos adicionais de interesse, a explorar:</w:t>
            </w:r>
          </w:p>
          <w:p w14:paraId="1806B08E"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13. Fabricantes de próteses mioelétricas e exoesqueletos (controle por sEMG).</w:t>
            </w:r>
          </w:p>
          <w:p w14:paraId="1E3E5D78"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14. Empresas de tecnologia esportiva e monitoramento de desempenho de atletas.</w:t>
            </w:r>
          </w:p>
          <w:p w14:paraId="345867F7"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15. Empresas de ergonomia e saúde ocupacional, para avaliação de fadiga muscular em ambiente industrial.</w:t>
            </w:r>
          </w:p>
          <w:p w14:paraId="172635DF" w14:textId="77777777" w:rsidR="00911789" w:rsidRDefault="00911789" w:rsidP="001F36E6">
            <w:pPr>
              <w:pStyle w:val="Cabealho"/>
              <w:tabs>
                <w:tab w:val="clear" w:pos="4419"/>
                <w:tab w:val="clear" w:pos="8838"/>
                <w:tab w:val="left" w:pos="214"/>
              </w:tabs>
              <w:spacing w:line="360" w:lineRule="auto"/>
              <w:jc w:val="both"/>
              <w:rPr>
                <w:rFonts w:ascii="Arial" w:hAnsi="Arial" w:cs="Arial"/>
                <w:b/>
                <w:sz w:val="22"/>
                <w:szCs w:val="22"/>
              </w:rPr>
            </w:pPr>
          </w:p>
          <w:p w14:paraId="29AB0579" w14:textId="4399EBDF" w:rsidR="00D86D78" w:rsidRDefault="00911789" w:rsidP="001F36E6">
            <w:pPr>
              <w:pStyle w:val="Cabealho"/>
              <w:tabs>
                <w:tab w:val="clear" w:pos="4419"/>
                <w:tab w:val="clear" w:pos="8838"/>
                <w:tab w:val="left" w:pos="214"/>
              </w:tabs>
              <w:spacing w:line="360" w:lineRule="auto"/>
              <w:jc w:val="both"/>
              <w:rPr>
                <w:rFonts w:ascii="Arial" w:hAnsi="Arial" w:cs="Arial"/>
                <w:b/>
                <w:sz w:val="22"/>
                <w:szCs w:val="22"/>
              </w:rPr>
            </w:pPr>
            <w:r>
              <w:rPr>
                <w:rFonts w:ascii="Arial" w:hAnsi="Arial" w:cs="Arial"/>
                <w:b/>
                <w:sz w:val="22"/>
                <w:szCs w:val="22"/>
              </w:rPr>
              <w:t>[PREENCHER: contatos nominais e endereços de e-mail dos responsáveis, se os inventores já possuírem interlocução com alguma das empresas acima]</w:t>
            </w:r>
          </w:p>
          <w:p w14:paraId="44CE78A4" w14:textId="77777777" w:rsidR="00D86D78" w:rsidRDefault="00D86D78" w:rsidP="001F36E6">
            <w:pPr>
              <w:pStyle w:val="Cabealho"/>
              <w:tabs>
                <w:tab w:val="clear" w:pos="4419"/>
                <w:tab w:val="clear" w:pos="8838"/>
                <w:tab w:val="left" w:pos="214"/>
              </w:tabs>
              <w:spacing w:line="360" w:lineRule="auto"/>
              <w:jc w:val="both"/>
              <w:rPr>
                <w:rFonts w:ascii="Arial" w:hAnsi="Arial" w:cs="Arial"/>
                <w:b/>
                <w:sz w:val="22"/>
                <w:szCs w:val="22"/>
              </w:rPr>
            </w:pPr>
          </w:p>
        </w:tc>
      </w:tr>
    </w:tbl>
    <w:p w14:paraId="5CBF499E" w14:textId="77777777" w:rsidR="008D0FCB" w:rsidRDefault="008D0FCB" w:rsidP="00AB577B">
      <w:pPr>
        <w:spacing w:before="240" w:after="240"/>
        <w:jc w:val="both"/>
        <w:rPr>
          <w:rFonts w:ascii="Arial" w:hAnsi="Arial" w:cs="Arial"/>
          <w:b/>
          <w:bCs/>
          <w:color w:val="1F497D"/>
          <w:sz w:val="28"/>
          <w:szCs w:val="28"/>
        </w:rPr>
      </w:pPr>
    </w:p>
    <w:p w14:paraId="006FC461" w14:textId="21C6A547" w:rsidR="00AB577B" w:rsidRDefault="00AB577B" w:rsidP="00AB577B">
      <w:pPr>
        <w:spacing w:before="240" w:after="240"/>
        <w:jc w:val="both"/>
        <w:rPr>
          <w:rFonts w:ascii="Arial" w:hAnsi="Arial" w:cs="Arial"/>
          <w:bCs/>
          <w:color w:val="1F497D"/>
          <w:sz w:val="28"/>
          <w:szCs w:val="28"/>
        </w:rPr>
      </w:pPr>
      <w:r w:rsidRPr="0027539F">
        <w:rPr>
          <w:rFonts w:ascii="Arial" w:hAnsi="Arial" w:cs="Arial"/>
          <w:b/>
          <w:bCs/>
          <w:color w:val="1F497D"/>
          <w:sz w:val="28"/>
          <w:szCs w:val="28"/>
        </w:rPr>
        <w:t>Seção</w:t>
      </w:r>
      <w:r>
        <w:rPr>
          <w:rFonts w:ascii="Arial" w:hAnsi="Arial" w:cs="Arial"/>
          <w:b/>
          <w:bCs/>
          <w:color w:val="1F497D"/>
          <w:sz w:val="28"/>
          <w:szCs w:val="28"/>
        </w:rPr>
        <w:t xml:space="preserve"> 4</w:t>
      </w:r>
      <w:r w:rsidRPr="0027539F">
        <w:rPr>
          <w:rFonts w:ascii="Arial" w:hAnsi="Arial" w:cs="Arial"/>
          <w:b/>
          <w:bCs/>
          <w:color w:val="1F497D"/>
          <w:sz w:val="28"/>
          <w:szCs w:val="28"/>
        </w:rPr>
        <w:t xml:space="preserve">: </w:t>
      </w:r>
      <w:r w:rsidRPr="00C237B6">
        <w:rPr>
          <w:rFonts w:ascii="Arial" w:hAnsi="Arial" w:cs="Arial"/>
          <w:bCs/>
          <w:color w:val="1F497D"/>
          <w:sz w:val="28"/>
          <w:szCs w:val="28"/>
          <w:u w:val="single"/>
        </w:rPr>
        <w:t>Acesso ao Patrimônio Genético e ao Conhecimento Tradicional Associado</w:t>
      </w:r>
    </w:p>
    <w:tbl>
      <w:tblPr>
        <w:tblW w:w="4923" w:type="pct"/>
        <w:tblBorders>
          <w:top w:val="single" w:sz="12" w:space="0" w:color="808080"/>
          <w:left w:val="single" w:sz="12" w:space="0" w:color="808080"/>
          <w:bottom w:val="single" w:sz="12" w:space="0" w:color="808080"/>
          <w:right w:val="single" w:sz="12" w:space="0" w:color="808080"/>
        </w:tblBorders>
        <w:tblLayout w:type="fixed"/>
        <w:tblLook w:val="04A0" w:firstRow="1" w:lastRow="0" w:firstColumn="1" w:lastColumn="0" w:noHBand="0" w:noVBand="1"/>
      </w:tblPr>
      <w:tblGrid>
        <w:gridCol w:w="10031"/>
      </w:tblGrid>
      <w:tr w:rsidR="00AB577B" w:rsidRPr="00C237B6" w14:paraId="0BC62B3E" w14:textId="77777777" w:rsidTr="003B4D5C">
        <w:trPr>
          <w:trHeight w:val="1538"/>
        </w:trPr>
        <w:tc>
          <w:tcPr>
            <w:tcW w:w="5000" w:type="pct"/>
            <w:tcBorders>
              <w:bottom w:val="single" w:sz="4" w:space="0" w:color="auto"/>
            </w:tcBorders>
            <w:vAlign w:val="center"/>
          </w:tcPr>
          <w:p w14:paraId="5ACD61E0" w14:textId="77777777" w:rsidR="00AB577B" w:rsidRPr="00C237B6" w:rsidRDefault="00D86D78" w:rsidP="00D86D78">
            <w:pPr>
              <w:spacing w:line="360" w:lineRule="auto"/>
              <w:jc w:val="both"/>
              <w:rPr>
                <w:rFonts w:ascii="Arial" w:hAnsi="Arial" w:cs="Arial"/>
                <w:sz w:val="22"/>
                <w:szCs w:val="22"/>
              </w:rPr>
            </w:pPr>
            <w:r>
              <w:rPr>
                <w:rFonts w:ascii="Arial" w:hAnsi="Arial" w:cs="Arial"/>
                <w:b/>
                <w:sz w:val="22"/>
                <w:szCs w:val="22"/>
              </w:rPr>
              <w:t>4.1 - A tecnologia envolve o uso de organismo ou parte de organismo proveniente da fauna e/ou da flora brasileira</w:t>
            </w:r>
            <w:r w:rsidR="003B4D5C">
              <w:rPr>
                <w:rFonts w:ascii="Arial" w:hAnsi="Arial" w:cs="Arial"/>
                <w:b/>
                <w:sz w:val="22"/>
                <w:szCs w:val="22"/>
              </w:rPr>
              <w:t>?</w:t>
            </w:r>
          </w:p>
          <w:p w14:paraId="1430C7C3" w14:textId="77777777" w:rsidR="00D86D78" w:rsidRDefault="00AB577B" w:rsidP="005162F0">
            <w:pPr>
              <w:spacing w:line="360" w:lineRule="auto"/>
              <w:rPr>
                <w:rFonts w:ascii="Arial" w:hAnsi="Arial" w:cs="Arial"/>
                <w:sz w:val="22"/>
                <w:szCs w:val="22"/>
              </w:rPr>
            </w:pPr>
            <w:r w:rsidRPr="00A172DC">
              <w:rPr>
                <w:rFonts w:ascii="Arial" w:hAnsi="Arial" w:cs="Arial"/>
                <w:sz w:val="22"/>
                <w:szCs w:val="22"/>
              </w:rPr>
              <w:t xml:space="preserve">(   ) </w:t>
            </w:r>
            <w:r w:rsidR="00D86D78">
              <w:rPr>
                <w:rFonts w:ascii="Arial" w:hAnsi="Arial" w:cs="Arial"/>
                <w:sz w:val="22"/>
                <w:szCs w:val="22"/>
              </w:rPr>
              <w:t>Sim. Especificar:</w:t>
            </w:r>
          </w:p>
          <w:p w14:paraId="2E6C4CAC" w14:textId="35D3B329" w:rsidR="00B53E55" w:rsidRPr="001656ED" w:rsidRDefault="00911789" w:rsidP="005162F0">
            <w:pPr>
              <w:spacing w:line="360" w:lineRule="auto"/>
              <w:rPr>
                <w:rFonts w:ascii="Arial" w:hAnsi="Arial" w:cs="Arial"/>
                <w:sz w:val="22"/>
                <w:szCs w:val="22"/>
              </w:rPr>
            </w:pPr>
            <w:r>
              <w:rPr>
                <w:rFonts w:ascii="Arial" w:hAnsi="Arial" w:cs="Arial"/>
                <w:sz w:val="22"/>
                <w:szCs w:val="22"/>
              </w:rPr>
              <w:t>( X ) Não.</w:t>
            </w:r>
            <w:r w:rsidR="00D86D78">
              <w:rPr>
                <w:rFonts w:ascii="Arial" w:hAnsi="Arial" w:cs="Arial"/>
                <w:sz w:val="22"/>
                <w:szCs w:val="22"/>
              </w:rPr>
              <w:t xml:space="preserve"> </w:t>
            </w:r>
          </w:p>
        </w:tc>
      </w:tr>
      <w:tr w:rsidR="00D86D78" w:rsidRPr="00C237B6" w14:paraId="5939E1F8" w14:textId="77777777" w:rsidTr="00FA5ACF">
        <w:tc>
          <w:tcPr>
            <w:tcW w:w="5000" w:type="pct"/>
            <w:vAlign w:val="center"/>
          </w:tcPr>
          <w:p w14:paraId="4C75AB4F" w14:textId="77777777" w:rsidR="00D86D78" w:rsidRDefault="00D86D78" w:rsidP="00D86D78">
            <w:pPr>
              <w:spacing w:line="360" w:lineRule="auto"/>
              <w:jc w:val="both"/>
              <w:rPr>
                <w:rFonts w:ascii="Arial" w:hAnsi="Arial" w:cs="Arial"/>
                <w:b/>
                <w:sz w:val="22"/>
                <w:szCs w:val="22"/>
              </w:rPr>
            </w:pPr>
            <w:r>
              <w:rPr>
                <w:rFonts w:ascii="Arial" w:hAnsi="Arial" w:cs="Arial"/>
                <w:b/>
                <w:sz w:val="22"/>
                <w:szCs w:val="22"/>
              </w:rPr>
              <w:t xml:space="preserve">4.2 </w:t>
            </w:r>
            <w:r w:rsidR="003B4D5C">
              <w:rPr>
                <w:rFonts w:ascii="Arial" w:hAnsi="Arial" w:cs="Arial"/>
                <w:b/>
                <w:sz w:val="22"/>
                <w:szCs w:val="22"/>
              </w:rPr>
              <w:t>–</w:t>
            </w:r>
            <w:r>
              <w:rPr>
                <w:rFonts w:ascii="Arial" w:hAnsi="Arial" w:cs="Arial"/>
                <w:b/>
                <w:sz w:val="22"/>
                <w:szCs w:val="22"/>
              </w:rPr>
              <w:t xml:space="preserve"> A</w:t>
            </w:r>
            <w:r w:rsidR="003B4D5C">
              <w:rPr>
                <w:rFonts w:ascii="Arial" w:hAnsi="Arial" w:cs="Arial"/>
                <w:b/>
                <w:sz w:val="22"/>
                <w:szCs w:val="22"/>
              </w:rPr>
              <w:t xml:space="preserve"> invenção advém do uso de conhecimento tradicional de povos da cultura brasileira?</w:t>
            </w:r>
          </w:p>
        </w:tc>
      </w:tr>
      <w:tr w:rsidR="00D86D78" w:rsidRPr="00C237B6" w14:paraId="70852B2C" w14:textId="77777777" w:rsidTr="00FA5ACF">
        <w:tc>
          <w:tcPr>
            <w:tcW w:w="5000" w:type="pct"/>
            <w:vAlign w:val="center"/>
          </w:tcPr>
          <w:p w14:paraId="1C9ED2FE" w14:textId="77777777" w:rsidR="003B4D5C" w:rsidRDefault="003B4D5C" w:rsidP="003B4D5C">
            <w:pPr>
              <w:spacing w:line="360" w:lineRule="auto"/>
              <w:rPr>
                <w:rFonts w:ascii="Arial" w:hAnsi="Arial" w:cs="Arial"/>
                <w:sz w:val="22"/>
                <w:szCs w:val="22"/>
              </w:rPr>
            </w:pPr>
            <w:r>
              <w:rPr>
                <w:rFonts w:ascii="Arial" w:hAnsi="Arial" w:cs="Arial"/>
                <w:sz w:val="22"/>
                <w:szCs w:val="22"/>
              </w:rPr>
              <w:t>(   ) Sim. Especificar:</w:t>
            </w:r>
          </w:p>
          <w:p w14:paraId="14112355" w14:textId="5AE5F437" w:rsidR="00D86D78" w:rsidRDefault="00911789" w:rsidP="003B4D5C">
            <w:pPr>
              <w:spacing w:line="360" w:lineRule="auto"/>
              <w:rPr>
                <w:rFonts w:ascii="Arial" w:hAnsi="Arial" w:cs="Arial"/>
                <w:b/>
                <w:sz w:val="22"/>
                <w:szCs w:val="22"/>
              </w:rPr>
            </w:pPr>
            <w:r>
              <w:rPr>
                <w:rFonts w:ascii="Arial" w:hAnsi="Arial" w:cs="Arial"/>
                <w:sz w:val="22"/>
                <w:szCs w:val="22"/>
              </w:rPr>
              <w:t>( X ) Não.</w:t>
            </w:r>
          </w:p>
        </w:tc>
      </w:tr>
    </w:tbl>
    <w:p w14:paraId="185ABAD3" w14:textId="77777777" w:rsidR="00EC5DF5" w:rsidRDefault="00EC5DF5" w:rsidP="00D9147A">
      <w:pPr>
        <w:spacing w:before="240" w:after="240"/>
        <w:rPr>
          <w:rFonts w:ascii="Arial" w:hAnsi="Arial" w:cs="Arial"/>
          <w:b/>
          <w:bCs/>
          <w:color w:val="1F497D"/>
          <w:sz w:val="28"/>
          <w:szCs w:val="28"/>
        </w:rPr>
      </w:pPr>
    </w:p>
    <w:p w14:paraId="6BBDF296" w14:textId="77777777" w:rsidR="00ED0CDA" w:rsidRPr="005162F0" w:rsidRDefault="00ED0CDA" w:rsidP="00097791">
      <w:pPr>
        <w:spacing w:before="240" w:after="240"/>
        <w:jc w:val="center"/>
        <w:rPr>
          <w:rFonts w:ascii="Arial" w:hAnsi="Arial" w:cs="Arial"/>
          <w:bCs/>
          <w:color w:val="1F497D"/>
          <w:sz w:val="28"/>
          <w:szCs w:val="28"/>
        </w:rPr>
      </w:pPr>
      <w:r w:rsidRPr="005162F0">
        <w:rPr>
          <w:rFonts w:ascii="Arial" w:hAnsi="Arial" w:cs="Arial"/>
          <w:b/>
          <w:bCs/>
          <w:color w:val="1F497D"/>
          <w:sz w:val="28"/>
          <w:szCs w:val="28"/>
        </w:rPr>
        <w:t>Envio do formulário</w:t>
      </w:r>
    </w:p>
    <w:p w14:paraId="71105EB3" w14:textId="5FB08E18" w:rsidR="00D2540B" w:rsidRPr="005162F0" w:rsidRDefault="003018EA" w:rsidP="00261A9C">
      <w:pPr>
        <w:jc w:val="both"/>
        <w:rPr>
          <w:rFonts w:ascii="Arial" w:hAnsi="Arial" w:cs="Arial"/>
        </w:rPr>
      </w:pPr>
      <w:r w:rsidRPr="005162F0">
        <w:rPr>
          <w:rFonts w:ascii="Arial" w:hAnsi="Arial" w:cs="Arial"/>
        </w:rPr>
        <w:t>Este formulário deve ser preenchido e enviado para o e</w:t>
      </w:r>
      <w:r w:rsidR="00886D5C" w:rsidRPr="005162F0">
        <w:rPr>
          <w:rFonts w:ascii="Arial" w:hAnsi="Arial" w:cs="Arial"/>
        </w:rPr>
        <w:t>-</w:t>
      </w:r>
      <w:r w:rsidRPr="005162F0">
        <w:rPr>
          <w:rFonts w:ascii="Arial" w:hAnsi="Arial" w:cs="Arial"/>
        </w:rPr>
        <w:t>mail</w:t>
      </w:r>
      <w:r w:rsidR="009366A0" w:rsidRPr="005162F0">
        <w:rPr>
          <w:rFonts w:ascii="Arial" w:hAnsi="Arial" w:cs="Arial"/>
        </w:rPr>
        <w:t xml:space="preserve"> </w:t>
      </w:r>
      <w:bookmarkStart w:id="0" w:name="_Hlk195272533"/>
      <w:r w:rsidR="004E08C5">
        <w:rPr>
          <w:rFonts w:ascii="Arial" w:hAnsi="Arial" w:cs="Arial"/>
          <w:b/>
          <w:color w:val="E36C0A"/>
        </w:rPr>
        <w:fldChar w:fldCharType="begin"/>
      </w:r>
      <w:r w:rsidR="007464F8">
        <w:rPr>
          <w:rFonts w:ascii="Arial" w:hAnsi="Arial" w:cs="Arial"/>
          <w:b/>
          <w:color w:val="E36C0A"/>
        </w:rPr>
        <w:instrText>HYPERLINK "mailto:patentes@ctit.ufmg.br?subject=Notificação%20de%20Invenção%20–%20XX/XX/XXXX"</w:instrText>
      </w:r>
      <w:r w:rsidR="004E08C5">
        <w:rPr>
          <w:rFonts w:ascii="Arial" w:hAnsi="Arial" w:cs="Arial"/>
          <w:b/>
          <w:color w:val="E36C0A"/>
        </w:rPr>
      </w:r>
      <w:r w:rsidR="004E08C5">
        <w:rPr>
          <w:rFonts w:ascii="Arial" w:hAnsi="Arial" w:cs="Arial"/>
          <w:b/>
          <w:color w:val="E36C0A"/>
        </w:rPr>
        <w:fldChar w:fldCharType="separate"/>
      </w:r>
      <w:r w:rsidR="0067282B" w:rsidRPr="004E08C5">
        <w:rPr>
          <w:rStyle w:val="Hyperlink"/>
          <w:rFonts w:ascii="Arial" w:hAnsi="Arial" w:cs="Arial"/>
          <w:b/>
        </w:rPr>
        <w:t>patentes@ctit.ufmg.br</w:t>
      </w:r>
      <w:bookmarkEnd w:id="0"/>
      <w:r w:rsidR="004E08C5">
        <w:rPr>
          <w:rFonts w:ascii="Arial" w:hAnsi="Arial" w:cs="Arial"/>
          <w:b/>
          <w:color w:val="E36C0A"/>
        </w:rPr>
        <w:fldChar w:fldCharType="end"/>
      </w:r>
      <w:r w:rsidR="009366A0" w:rsidRPr="005162F0">
        <w:rPr>
          <w:rFonts w:ascii="Arial" w:hAnsi="Arial" w:cs="Arial"/>
        </w:rPr>
        <w:t xml:space="preserve"> </w:t>
      </w:r>
      <w:r w:rsidR="00097DDE" w:rsidRPr="005162F0">
        <w:rPr>
          <w:rFonts w:ascii="Arial" w:hAnsi="Arial" w:cs="Arial"/>
        </w:rPr>
        <w:t>junto com os</w:t>
      </w:r>
      <w:r w:rsidR="009366A0" w:rsidRPr="005162F0">
        <w:rPr>
          <w:rFonts w:ascii="Arial" w:hAnsi="Arial" w:cs="Arial"/>
        </w:rPr>
        <w:t xml:space="preserve"> eventuais</w:t>
      </w:r>
      <w:r w:rsidR="00097DDE" w:rsidRPr="005162F0">
        <w:rPr>
          <w:rFonts w:ascii="Arial" w:hAnsi="Arial" w:cs="Arial"/>
        </w:rPr>
        <w:t xml:space="preserve"> anexos</w:t>
      </w:r>
      <w:r w:rsidRPr="005162F0">
        <w:rPr>
          <w:rFonts w:ascii="Arial" w:hAnsi="Arial" w:cs="Arial"/>
        </w:rPr>
        <w:t>.</w:t>
      </w:r>
      <w:r w:rsidR="009366A0" w:rsidRPr="005162F0">
        <w:rPr>
          <w:rFonts w:ascii="Arial" w:hAnsi="Arial" w:cs="Arial"/>
        </w:rPr>
        <w:t xml:space="preserve"> </w:t>
      </w:r>
    </w:p>
    <w:p w14:paraId="1C0DDCC2" w14:textId="77777777" w:rsidR="00D2540B" w:rsidRPr="005162F0" w:rsidRDefault="00D2540B" w:rsidP="00261A9C">
      <w:pPr>
        <w:jc w:val="both"/>
        <w:rPr>
          <w:rFonts w:ascii="Arial" w:hAnsi="Arial" w:cs="Arial"/>
        </w:rPr>
      </w:pPr>
    </w:p>
    <w:p w14:paraId="5ADACF53" w14:textId="77777777" w:rsidR="003018EA" w:rsidRPr="005162F0" w:rsidRDefault="009366A0" w:rsidP="00261A9C">
      <w:pPr>
        <w:jc w:val="both"/>
        <w:rPr>
          <w:rFonts w:ascii="Arial" w:hAnsi="Arial" w:cs="Arial"/>
        </w:rPr>
      </w:pPr>
      <w:r w:rsidRPr="005162F0">
        <w:rPr>
          <w:rFonts w:ascii="Arial" w:hAnsi="Arial" w:cs="Arial"/>
        </w:rPr>
        <w:t>Inserir na mensagem o título “</w:t>
      </w:r>
      <w:r w:rsidR="00FA5ACF">
        <w:rPr>
          <w:rFonts w:ascii="Arial" w:hAnsi="Arial" w:cs="Arial"/>
        </w:rPr>
        <w:t>Notificação de Invenção</w:t>
      </w:r>
      <w:r w:rsidRPr="005162F0">
        <w:rPr>
          <w:rFonts w:ascii="Arial" w:hAnsi="Arial" w:cs="Arial"/>
        </w:rPr>
        <w:t>”</w:t>
      </w:r>
      <w:r w:rsidR="00F27C32" w:rsidRPr="005162F0">
        <w:rPr>
          <w:rFonts w:ascii="Arial" w:hAnsi="Arial" w:cs="Arial"/>
        </w:rPr>
        <w:t xml:space="preserve"> seg</w:t>
      </w:r>
      <w:r w:rsidR="00217DF7" w:rsidRPr="005162F0">
        <w:rPr>
          <w:rFonts w:ascii="Arial" w:hAnsi="Arial" w:cs="Arial"/>
        </w:rPr>
        <w:t>uido da data do envio do mesmo</w:t>
      </w:r>
      <w:r w:rsidR="00D2540B" w:rsidRPr="005162F0">
        <w:rPr>
          <w:rFonts w:ascii="Arial" w:hAnsi="Arial" w:cs="Arial"/>
        </w:rPr>
        <w:t xml:space="preserve">. EXEMPLO: </w:t>
      </w:r>
      <w:r w:rsidR="00FA5ACF" w:rsidRPr="00FA5ACF">
        <w:rPr>
          <w:rFonts w:ascii="Arial" w:hAnsi="Arial" w:cs="Arial"/>
          <w:b/>
        </w:rPr>
        <w:t>Notificação de Invenção</w:t>
      </w:r>
      <w:r w:rsidR="00217DF7" w:rsidRPr="005162F0">
        <w:rPr>
          <w:rFonts w:ascii="Arial" w:hAnsi="Arial" w:cs="Arial"/>
          <w:b/>
        </w:rPr>
        <w:t xml:space="preserve"> – XX / XX / XXXX</w:t>
      </w:r>
      <w:r w:rsidR="00217DF7" w:rsidRPr="005162F0">
        <w:rPr>
          <w:rFonts w:ascii="Arial" w:hAnsi="Arial" w:cs="Arial"/>
        </w:rPr>
        <w:t>.</w:t>
      </w:r>
    </w:p>
    <w:sectPr w:rsidR="003018EA" w:rsidRPr="005162F0" w:rsidSect="00644D77">
      <w:headerReference w:type="even" r:id="rId15"/>
      <w:headerReference w:type="default" r:id="rId16"/>
      <w:footerReference w:type="even" r:id="rId17"/>
      <w:footerReference w:type="default" r:id="rId18"/>
      <w:headerReference w:type="first" r:id="rId19"/>
      <w:footerReference w:type="first" r:id="rId20"/>
      <w:type w:val="continuous"/>
      <w:pgSz w:w="12240" w:h="15840"/>
      <w:pgMar w:top="902" w:right="1134" w:bottom="1135" w:left="1134" w:header="142" w:footer="4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FEAD2" w14:textId="77777777" w:rsidR="00BC6C22" w:rsidRDefault="00BC6C22">
      <w:r>
        <w:separator/>
      </w:r>
    </w:p>
  </w:endnote>
  <w:endnote w:type="continuationSeparator" w:id="0">
    <w:p w14:paraId="33D36178" w14:textId="77777777" w:rsidR="00BC6C22" w:rsidRDefault="00BC6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Bold">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0C93" w14:textId="77777777" w:rsidR="00810647" w:rsidRPr="00E11C16" w:rsidRDefault="00810647" w:rsidP="00E53FC3">
    <w:pPr>
      <w:pStyle w:val="Rodap"/>
      <w:spacing w:line="360" w:lineRule="auto"/>
      <w:ind w:left="-851" w:right="-709"/>
      <w:jc w:val="center"/>
      <w:rPr>
        <w:rFonts w:ascii="Arial" w:hAnsi="Arial" w:cs="Arial"/>
        <w:b/>
        <w:bCs/>
        <w:sz w:val="16"/>
        <w:szCs w:val="16"/>
      </w:rPr>
    </w:pPr>
    <w:r w:rsidRPr="00E11C16">
      <w:rPr>
        <w:rFonts w:ascii="Arial" w:hAnsi="Arial" w:cs="Arial"/>
        <w:b/>
        <w:bCs/>
        <w:sz w:val="16"/>
        <w:szCs w:val="16"/>
      </w:rPr>
      <w:t>Avenida Antônio Carlos, 6627 - Unidade Administrativa II - 2º andar - sala 2012 - CEP: 31270-901 - Belo Horizonte - MG</w:t>
    </w:r>
  </w:p>
  <w:p w14:paraId="505DDF8B" w14:textId="6819BDA3" w:rsidR="009A4185" w:rsidRPr="00E11C16" w:rsidRDefault="00810647" w:rsidP="00E53FC3">
    <w:pPr>
      <w:pStyle w:val="Rodap"/>
      <w:spacing w:line="360" w:lineRule="auto"/>
      <w:ind w:left="-851" w:right="-709"/>
      <w:jc w:val="center"/>
      <w:rPr>
        <w:rFonts w:ascii="Arial" w:hAnsi="Arial" w:cs="Arial"/>
        <w:b/>
        <w:bCs/>
        <w:sz w:val="16"/>
        <w:szCs w:val="16"/>
      </w:rPr>
    </w:pPr>
    <w:r w:rsidRPr="00E11C16">
      <w:rPr>
        <w:rFonts w:ascii="Arial" w:hAnsi="Arial" w:cs="Arial"/>
        <w:b/>
        <w:bCs/>
        <w:sz w:val="16"/>
        <w:szCs w:val="16"/>
      </w:rPr>
      <w:t xml:space="preserve">Fone: +55 (31) 3409-4774 / +55 (31) 3409-3932 - E-mail: </w:t>
    </w:r>
    <w:hyperlink r:id="rId1" w:history="1">
      <w:r w:rsidRPr="00E11C16">
        <w:rPr>
          <w:rStyle w:val="Hyperlink"/>
          <w:rFonts w:ascii="Arial" w:hAnsi="Arial" w:cs="Arial"/>
          <w:b/>
          <w:bCs/>
          <w:sz w:val="16"/>
          <w:szCs w:val="16"/>
        </w:rPr>
        <w:t>patentes@ctit.ufmg.br</w:t>
      </w:r>
    </w:hyperlink>
    <w:r w:rsidRPr="00E11C16">
      <w:rPr>
        <w:rFonts w:ascii="Arial" w:hAnsi="Arial" w:cs="Arial"/>
        <w:b/>
        <w:bCs/>
        <w:sz w:val="16"/>
        <w:szCs w:val="16"/>
      </w:rPr>
      <w:t xml:space="preserve"> – Whatsapp: +55 (31) 3409-3932 - </w:t>
    </w:r>
    <w:hyperlink r:id="rId2" w:history="1">
      <w:r w:rsidRPr="00E11C16">
        <w:rPr>
          <w:rStyle w:val="Hyperlink"/>
          <w:rFonts w:ascii="Arial" w:hAnsi="Arial" w:cs="Arial"/>
          <w:b/>
          <w:bCs/>
          <w:sz w:val="16"/>
          <w:szCs w:val="16"/>
        </w:rPr>
        <w:t>http://www.ctit.ufmg.br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1D38" w14:textId="77777777" w:rsidR="00111CC1" w:rsidRDefault="00111CC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9447E" w14:textId="77777777" w:rsidR="00E11C16" w:rsidRPr="00E11C16" w:rsidRDefault="00E11C16" w:rsidP="00E53FC3">
    <w:pPr>
      <w:pStyle w:val="Rodap"/>
      <w:spacing w:line="360" w:lineRule="auto"/>
      <w:ind w:left="-851" w:right="-709"/>
      <w:jc w:val="center"/>
      <w:rPr>
        <w:rFonts w:ascii="Arial" w:hAnsi="Arial" w:cs="Arial"/>
        <w:b/>
        <w:bCs/>
        <w:sz w:val="16"/>
        <w:szCs w:val="16"/>
      </w:rPr>
    </w:pPr>
    <w:r w:rsidRPr="00E11C16">
      <w:rPr>
        <w:rFonts w:ascii="Arial" w:hAnsi="Arial" w:cs="Arial"/>
        <w:b/>
        <w:bCs/>
        <w:sz w:val="16"/>
        <w:szCs w:val="16"/>
      </w:rPr>
      <w:t>Avenida Antônio Carlos, 6627 - Unidade Administrativa II - 2º andar - sala 2012 - CEP: 31270-901 - Belo Horizonte - MG</w:t>
    </w:r>
  </w:p>
  <w:p w14:paraId="7A97D68C" w14:textId="359E2F62" w:rsidR="009925FD" w:rsidRPr="00E11C16" w:rsidRDefault="00E11C16" w:rsidP="00E53FC3">
    <w:pPr>
      <w:pStyle w:val="Rodap"/>
      <w:spacing w:line="360" w:lineRule="auto"/>
      <w:ind w:left="-851" w:right="-709"/>
      <w:jc w:val="center"/>
      <w:rPr>
        <w:rFonts w:ascii="Arial" w:hAnsi="Arial" w:cs="Arial"/>
        <w:b/>
        <w:bCs/>
        <w:sz w:val="16"/>
        <w:szCs w:val="16"/>
      </w:rPr>
    </w:pPr>
    <w:r w:rsidRPr="00E11C16">
      <w:rPr>
        <w:rFonts w:ascii="Arial" w:hAnsi="Arial" w:cs="Arial"/>
        <w:b/>
        <w:bCs/>
        <w:sz w:val="16"/>
        <w:szCs w:val="16"/>
      </w:rPr>
      <w:t xml:space="preserve">Fone: +55 (31) 3409-4774 / +55 (31) 3409-3932 - E-mail: </w:t>
    </w:r>
    <w:hyperlink r:id="rId1" w:history="1">
      <w:r w:rsidRPr="00E11C16">
        <w:rPr>
          <w:rStyle w:val="Hyperlink"/>
          <w:rFonts w:ascii="Arial" w:hAnsi="Arial" w:cs="Arial"/>
          <w:b/>
          <w:bCs/>
          <w:sz w:val="16"/>
          <w:szCs w:val="16"/>
        </w:rPr>
        <w:t>patentes@ctit.ufmg.br</w:t>
      </w:r>
    </w:hyperlink>
    <w:r w:rsidRPr="00E11C16">
      <w:rPr>
        <w:rFonts w:ascii="Arial" w:hAnsi="Arial" w:cs="Arial"/>
        <w:b/>
        <w:bCs/>
        <w:sz w:val="16"/>
        <w:szCs w:val="16"/>
      </w:rPr>
      <w:t xml:space="preserve"> – Whatsapp: +55 (31) 3409-3932 - </w:t>
    </w:r>
    <w:hyperlink r:id="rId2" w:history="1">
      <w:r w:rsidRPr="00E11C16">
        <w:rPr>
          <w:rStyle w:val="Hyperlink"/>
          <w:rFonts w:ascii="Arial" w:hAnsi="Arial" w:cs="Arial"/>
          <w:b/>
          <w:bCs/>
          <w:sz w:val="16"/>
          <w:szCs w:val="16"/>
        </w:rPr>
        <w:t>http://www.ctit.ufmg.br</w:t>
      </w:r>
    </w:hyperlink>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008F" w14:textId="77777777" w:rsidR="00111CC1" w:rsidRDefault="00111CC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8DD81" w14:textId="77777777" w:rsidR="00BC6C22" w:rsidRDefault="00BC6C22">
      <w:r>
        <w:separator/>
      </w:r>
    </w:p>
  </w:footnote>
  <w:footnote w:type="continuationSeparator" w:id="0">
    <w:p w14:paraId="78C73395" w14:textId="77777777" w:rsidR="00BC6C22" w:rsidRDefault="00BC6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332E" w14:textId="1CC256EC" w:rsidR="009A4185" w:rsidRDefault="00911789" w:rsidP="00BB7876">
    <w:pPr>
      <w:pStyle w:val="Cabealho"/>
      <w:jc w:val="right"/>
    </w:pPr>
    <w:r>
      <w:rPr>
        <w:noProof/>
      </w:rPr>
      <w:pict w14:anchorId="724A05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5" o:spid="_x0000_i1025" type="#_x0000_t75" style="width:306.6pt;height:100.2pt;visibility:visible;mso-wrap-style:square">
          <v:imagedata r:id="rId1" o:title=""/>
        </v:shape>
      </w:pict>
    </w:r>
  </w:p>
  <w:p w14:paraId="52C12E52" w14:textId="77777777" w:rsidR="009A4185" w:rsidRPr="00811587" w:rsidRDefault="009A4185" w:rsidP="00811587">
    <w:pPr>
      <w:pStyle w:val="Cabealho"/>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FED0" w14:textId="77777777" w:rsidR="00111CC1" w:rsidRDefault="00111CC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E0C3" w14:textId="605D82CC" w:rsidR="00811587" w:rsidRDefault="00911789" w:rsidP="00104E4E">
    <w:pPr>
      <w:pStyle w:val="Cabealho"/>
      <w:jc w:val="right"/>
      <w:rPr>
        <w:noProof/>
      </w:rPr>
    </w:pPr>
    <w:r>
      <w:rPr>
        <w:noProof/>
      </w:rPr>
      <w:pict w14:anchorId="55635F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6.6pt;height:100.2pt;visibility:visible;mso-wrap-style:square">
          <v:imagedata r:id="rId1" o:title=""/>
        </v:shape>
      </w:pict>
    </w:r>
  </w:p>
  <w:p w14:paraId="4A6362A3" w14:textId="77777777" w:rsidR="00104E4E" w:rsidRPr="00104E4E" w:rsidRDefault="00104E4E" w:rsidP="00104E4E">
    <w:pPr>
      <w:pStyle w:val="Cabealh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6639" w14:textId="77777777" w:rsidR="00111CC1" w:rsidRDefault="00111CC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C2C"/>
    <w:multiLevelType w:val="hybridMultilevel"/>
    <w:tmpl w:val="CCD8371C"/>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15:restartNumberingAfterBreak="0">
    <w:nsid w:val="09054339"/>
    <w:multiLevelType w:val="hybridMultilevel"/>
    <w:tmpl w:val="48E4DC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7F5CE4"/>
    <w:multiLevelType w:val="hybridMultilevel"/>
    <w:tmpl w:val="97786E7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B4A3D0F"/>
    <w:multiLevelType w:val="hybridMultilevel"/>
    <w:tmpl w:val="14EE56CA"/>
    <w:lvl w:ilvl="0" w:tplc="B7780312">
      <w:start w:val="1"/>
      <w:numFmt w:val="upperLetter"/>
      <w:lvlText w:val="%1)"/>
      <w:lvlJc w:val="left"/>
      <w:pPr>
        <w:ind w:left="732" w:hanging="372"/>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D8B3AC6"/>
    <w:multiLevelType w:val="hybridMultilevel"/>
    <w:tmpl w:val="54944C7C"/>
    <w:lvl w:ilvl="0" w:tplc="6E58AA7E">
      <w:start w:val="16"/>
      <w:numFmt w:val="decimal"/>
      <w:lvlText w:val="%1."/>
      <w:lvlJc w:val="left"/>
      <w:pPr>
        <w:ind w:left="360" w:hanging="360"/>
      </w:pPr>
      <w:rPr>
        <w:rFonts w:hint="default"/>
        <w:b w:val="0"/>
        <w:i/>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15E77363"/>
    <w:multiLevelType w:val="hybridMultilevel"/>
    <w:tmpl w:val="FBE2D620"/>
    <w:lvl w:ilvl="0" w:tplc="4F74A0DA">
      <w:start w:val="1"/>
      <w:numFmt w:val="bullet"/>
      <w:lvlText w:val=""/>
      <w:lvlJc w:val="left"/>
      <w:pPr>
        <w:tabs>
          <w:tab w:val="num" w:pos="1069"/>
        </w:tabs>
        <w:ind w:left="1049" w:hanging="340"/>
      </w:pPr>
      <w:rPr>
        <w:rFonts w:ascii="Symbol" w:hAnsi="Symbol" w:hint="default"/>
        <w:color w:val="auto"/>
      </w:rPr>
    </w:lvl>
    <w:lvl w:ilvl="1" w:tplc="04160003" w:tentative="1">
      <w:start w:val="1"/>
      <w:numFmt w:val="bullet"/>
      <w:lvlText w:val="o"/>
      <w:lvlJc w:val="left"/>
      <w:pPr>
        <w:tabs>
          <w:tab w:val="num" w:pos="2149"/>
        </w:tabs>
        <w:ind w:left="2149" w:hanging="360"/>
      </w:pPr>
      <w:rPr>
        <w:rFonts w:ascii="Courier New" w:hAnsi="Courier New" w:hint="default"/>
      </w:rPr>
    </w:lvl>
    <w:lvl w:ilvl="2" w:tplc="04160005" w:tentative="1">
      <w:start w:val="1"/>
      <w:numFmt w:val="bullet"/>
      <w:lvlText w:val=""/>
      <w:lvlJc w:val="left"/>
      <w:pPr>
        <w:tabs>
          <w:tab w:val="num" w:pos="2869"/>
        </w:tabs>
        <w:ind w:left="2869" w:hanging="360"/>
      </w:pPr>
      <w:rPr>
        <w:rFonts w:ascii="Wingdings" w:hAnsi="Wingdings" w:hint="default"/>
      </w:rPr>
    </w:lvl>
    <w:lvl w:ilvl="3" w:tplc="04160001" w:tentative="1">
      <w:start w:val="1"/>
      <w:numFmt w:val="bullet"/>
      <w:lvlText w:val=""/>
      <w:lvlJc w:val="left"/>
      <w:pPr>
        <w:tabs>
          <w:tab w:val="num" w:pos="3589"/>
        </w:tabs>
        <w:ind w:left="3589" w:hanging="360"/>
      </w:pPr>
      <w:rPr>
        <w:rFonts w:ascii="Symbol" w:hAnsi="Symbol" w:hint="default"/>
      </w:rPr>
    </w:lvl>
    <w:lvl w:ilvl="4" w:tplc="04160003" w:tentative="1">
      <w:start w:val="1"/>
      <w:numFmt w:val="bullet"/>
      <w:lvlText w:val="o"/>
      <w:lvlJc w:val="left"/>
      <w:pPr>
        <w:tabs>
          <w:tab w:val="num" w:pos="4309"/>
        </w:tabs>
        <w:ind w:left="4309" w:hanging="360"/>
      </w:pPr>
      <w:rPr>
        <w:rFonts w:ascii="Courier New" w:hAnsi="Courier New" w:hint="default"/>
      </w:rPr>
    </w:lvl>
    <w:lvl w:ilvl="5" w:tplc="04160005" w:tentative="1">
      <w:start w:val="1"/>
      <w:numFmt w:val="bullet"/>
      <w:lvlText w:val=""/>
      <w:lvlJc w:val="left"/>
      <w:pPr>
        <w:tabs>
          <w:tab w:val="num" w:pos="5029"/>
        </w:tabs>
        <w:ind w:left="5029" w:hanging="360"/>
      </w:pPr>
      <w:rPr>
        <w:rFonts w:ascii="Wingdings" w:hAnsi="Wingdings" w:hint="default"/>
      </w:rPr>
    </w:lvl>
    <w:lvl w:ilvl="6" w:tplc="04160001" w:tentative="1">
      <w:start w:val="1"/>
      <w:numFmt w:val="bullet"/>
      <w:lvlText w:val=""/>
      <w:lvlJc w:val="left"/>
      <w:pPr>
        <w:tabs>
          <w:tab w:val="num" w:pos="5749"/>
        </w:tabs>
        <w:ind w:left="5749" w:hanging="360"/>
      </w:pPr>
      <w:rPr>
        <w:rFonts w:ascii="Symbol" w:hAnsi="Symbol" w:hint="default"/>
      </w:rPr>
    </w:lvl>
    <w:lvl w:ilvl="7" w:tplc="04160003" w:tentative="1">
      <w:start w:val="1"/>
      <w:numFmt w:val="bullet"/>
      <w:lvlText w:val="o"/>
      <w:lvlJc w:val="left"/>
      <w:pPr>
        <w:tabs>
          <w:tab w:val="num" w:pos="6469"/>
        </w:tabs>
        <w:ind w:left="6469" w:hanging="360"/>
      </w:pPr>
      <w:rPr>
        <w:rFonts w:ascii="Courier New" w:hAnsi="Courier New" w:hint="default"/>
      </w:rPr>
    </w:lvl>
    <w:lvl w:ilvl="8" w:tplc="04160005" w:tentative="1">
      <w:start w:val="1"/>
      <w:numFmt w:val="bullet"/>
      <w:lvlText w:val=""/>
      <w:lvlJc w:val="left"/>
      <w:pPr>
        <w:tabs>
          <w:tab w:val="num" w:pos="7189"/>
        </w:tabs>
        <w:ind w:left="7189" w:hanging="360"/>
      </w:pPr>
      <w:rPr>
        <w:rFonts w:ascii="Wingdings" w:hAnsi="Wingdings" w:hint="default"/>
      </w:rPr>
    </w:lvl>
  </w:abstractNum>
  <w:abstractNum w:abstractNumId="6" w15:restartNumberingAfterBreak="0">
    <w:nsid w:val="173B695F"/>
    <w:multiLevelType w:val="hybridMultilevel"/>
    <w:tmpl w:val="72DA978C"/>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E696857"/>
    <w:multiLevelType w:val="hybridMultilevel"/>
    <w:tmpl w:val="666A62FE"/>
    <w:lvl w:ilvl="0" w:tplc="7A52FA92">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15:restartNumberingAfterBreak="0">
    <w:nsid w:val="1E985ACB"/>
    <w:multiLevelType w:val="hybridMultilevel"/>
    <w:tmpl w:val="B8307F9E"/>
    <w:lvl w:ilvl="0" w:tplc="1AA0D400">
      <w:start w:val="1"/>
      <w:numFmt w:val="lowerLetter"/>
      <w:lvlText w:val="%1)"/>
      <w:lvlJc w:val="left"/>
      <w:pPr>
        <w:ind w:left="1092" w:hanging="360"/>
      </w:pPr>
      <w:rPr>
        <w:rFonts w:hint="default"/>
      </w:rPr>
    </w:lvl>
    <w:lvl w:ilvl="1" w:tplc="04160019" w:tentative="1">
      <w:start w:val="1"/>
      <w:numFmt w:val="lowerLetter"/>
      <w:lvlText w:val="%2."/>
      <w:lvlJc w:val="left"/>
      <w:pPr>
        <w:ind w:left="1812" w:hanging="360"/>
      </w:pPr>
    </w:lvl>
    <w:lvl w:ilvl="2" w:tplc="0416001B" w:tentative="1">
      <w:start w:val="1"/>
      <w:numFmt w:val="lowerRoman"/>
      <w:lvlText w:val="%3."/>
      <w:lvlJc w:val="right"/>
      <w:pPr>
        <w:ind w:left="2532" w:hanging="180"/>
      </w:pPr>
    </w:lvl>
    <w:lvl w:ilvl="3" w:tplc="0416000F" w:tentative="1">
      <w:start w:val="1"/>
      <w:numFmt w:val="decimal"/>
      <w:lvlText w:val="%4."/>
      <w:lvlJc w:val="left"/>
      <w:pPr>
        <w:ind w:left="3252" w:hanging="360"/>
      </w:pPr>
    </w:lvl>
    <w:lvl w:ilvl="4" w:tplc="04160019" w:tentative="1">
      <w:start w:val="1"/>
      <w:numFmt w:val="lowerLetter"/>
      <w:lvlText w:val="%5."/>
      <w:lvlJc w:val="left"/>
      <w:pPr>
        <w:ind w:left="3972" w:hanging="360"/>
      </w:pPr>
    </w:lvl>
    <w:lvl w:ilvl="5" w:tplc="0416001B" w:tentative="1">
      <w:start w:val="1"/>
      <w:numFmt w:val="lowerRoman"/>
      <w:lvlText w:val="%6."/>
      <w:lvlJc w:val="right"/>
      <w:pPr>
        <w:ind w:left="4692" w:hanging="180"/>
      </w:pPr>
    </w:lvl>
    <w:lvl w:ilvl="6" w:tplc="0416000F" w:tentative="1">
      <w:start w:val="1"/>
      <w:numFmt w:val="decimal"/>
      <w:lvlText w:val="%7."/>
      <w:lvlJc w:val="left"/>
      <w:pPr>
        <w:ind w:left="5412" w:hanging="360"/>
      </w:pPr>
    </w:lvl>
    <w:lvl w:ilvl="7" w:tplc="04160019" w:tentative="1">
      <w:start w:val="1"/>
      <w:numFmt w:val="lowerLetter"/>
      <w:lvlText w:val="%8."/>
      <w:lvlJc w:val="left"/>
      <w:pPr>
        <w:ind w:left="6132" w:hanging="360"/>
      </w:pPr>
    </w:lvl>
    <w:lvl w:ilvl="8" w:tplc="0416001B" w:tentative="1">
      <w:start w:val="1"/>
      <w:numFmt w:val="lowerRoman"/>
      <w:lvlText w:val="%9."/>
      <w:lvlJc w:val="right"/>
      <w:pPr>
        <w:ind w:left="6852" w:hanging="180"/>
      </w:pPr>
    </w:lvl>
  </w:abstractNum>
  <w:abstractNum w:abstractNumId="9" w15:restartNumberingAfterBreak="0">
    <w:nsid w:val="1F45481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7221D9"/>
    <w:multiLevelType w:val="hybridMultilevel"/>
    <w:tmpl w:val="E7FC4DAE"/>
    <w:lvl w:ilvl="0" w:tplc="1F6E2ED4">
      <w:start w:val="16"/>
      <w:numFmt w:val="decimal"/>
      <w:lvlText w:val="%1"/>
      <w:lvlJc w:val="left"/>
      <w:pPr>
        <w:ind w:left="360" w:hanging="360"/>
      </w:pPr>
      <w:rPr>
        <w:rFonts w:hint="default"/>
        <w:b w:val="0"/>
        <w:i/>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220728DA"/>
    <w:multiLevelType w:val="hybridMultilevel"/>
    <w:tmpl w:val="B7F2668E"/>
    <w:lvl w:ilvl="0" w:tplc="33104C9E">
      <w:start w:val="17"/>
      <w:numFmt w:val="decimal"/>
      <w:lvlText w:val="%1"/>
      <w:lvlJc w:val="left"/>
      <w:pPr>
        <w:ind w:left="360" w:hanging="360"/>
      </w:pPr>
      <w:rPr>
        <w:rFonts w:hint="default"/>
        <w:b w:val="0"/>
        <w:i/>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27EC3617"/>
    <w:multiLevelType w:val="hybridMultilevel"/>
    <w:tmpl w:val="840EA812"/>
    <w:lvl w:ilvl="0" w:tplc="3B6607BE">
      <w:start w:val="4"/>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3" w15:restartNumberingAfterBreak="0">
    <w:nsid w:val="2A2F7538"/>
    <w:multiLevelType w:val="hybridMultilevel"/>
    <w:tmpl w:val="6AC812CE"/>
    <w:lvl w:ilvl="0" w:tplc="625A7E14">
      <w:start w:val="7"/>
      <w:numFmt w:val="decimal"/>
      <w:lvlText w:val="%1-"/>
      <w:lvlJc w:val="left"/>
      <w:pPr>
        <w:tabs>
          <w:tab w:val="num" w:pos="765"/>
        </w:tabs>
        <w:ind w:left="765" w:hanging="40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4" w15:restartNumberingAfterBreak="0">
    <w:nsid w:val="2ACF128D"/>
    <w:multiLevelType w:val="hybridMultilevel"/>
    <w:tmpl w:val="E5B87590"/>
    <w:lvl w:ilvl="0" w:tplc="C4AC728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BC97D67"/>
    <w:multiLevelType w:val="hybridMultilevel"/>
    <w:tmpl w:val="59CA13E8"/>
    <w:lvl w:ilvl="0" w:tplc="B0264C6C">
      <w:start w:val="18"/>
      <w:numFmt w:val="decimal"/>
      <w:lvlText w:val="%1."/>
      <w:lvlJc w:val="left"/>
      <w:pPr>
        <w:ind w:left="360" w:hanging="360"/>
      </w:pPr>
      <w:rPr>
        <w:rFonts w:hint="default"/>
        <w:b w:val="0"/>
        <w:i/>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2D5D7F86"/>
    <w:multiLevelType w:val="hybridMultilevel"/>
    <w:tmpl w:val="EC728B40"/>
    <w:lvl w:ilvl="0" w:tplc="B70A6C0A">
      <w:start w:val="1"/>
      <w:numFmt w:val="decimal"/>
      <w:lvlText w:val="%1-"/>
      <w:lvlJc w:val="left"/>
      <w:pPr>
        <w:tabs>
          <w:tab w:val="num" w:pos="720"/>
        </w:tabs>
        <w:ind w:left="720" w:hanging="360"/>
      </w:pPr>
      <w:rPr>
        <w:rFonts w:hint="default"/>
      </w:rPr>
    </w:lvl>
    <w:lvl w:ilvl="1" w:tplc="97B81B92">
      <w:start w:val="4"/>
      <w:numFmt w:val="decimal"/>
      <w:lvlText w:val="%2"/>
      <w:lvlJc w:val="left"/>
      <w:pPr>
        <w:tabs>
          <w:tab w:val="num" w:pos="1440"/>
        </w:tabs>
        <w:ind w:left="1440" w:hanging="360"/>
      </w:pPr>
      <w:rPr>
        <w:rFonts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7" w15:restartNumberingAfterBreak="0">
    <w:nsid w:val="333F3C12"/>
    <w:multiLevelType w:val="hybridMultilevel"/>
    <w:tmpl w:val="7D6AD50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75F0732"/>
    <w:multiLevelType w:val="hybridMultilevel"/>
    <w:tmpl w:val="783AAD54"/>
    <w:lvl w:ilvl="0" w:tplc="0416000F">
      <w:start w:val="1"/>
      <w:numFmt w:val="decimal"/>
      <w:lvlText w:val="%1."/>
      <w:lvlJc w:val="left"/>
      <w:pPr>
        <w:tabs>
          <w:tab w:val="num" w:pos="773"/>
        </w:tabs>
        <w:ind w:left="773" w:hanging="360"/>
      </w:pPr>
    </w:lvl>
    <w:lvl w:ilvl="1" w:tplc="04160019" w:tentative="1">
      <w:start w:val="1"/>
      <w:numFmt w:val="lowerLetter"/>
      <w:lvlText w:val="%2."/>
      <w:lvlJc w:val="left"/>
      <w:pPr>
        <w:tabs>
          <w:tab w:val="num" w:pos="1493"/>
        </w:tabs>
        <w:ind w:left="1493" w:hanging="360"/>
      </w:pPr>
    </w:lvl>
    <w:lvl w:ilvl="2" w:tplc="0416001B" w:tentative="1">
      <w:start w:val="1"/>
      <w:numFmt w:val="lowerRoman"/>
      <w:lvlText w:val="%3."/>
      <w:lvlJc w:val="right"/>
      <w:pPr>
        <w:tabs>
          <w:tab w:val="num" w:pos="2213"/>
        </w:tabs>
        <w:ind w:left="2213" w:hanging="180"/>
      </w:pPr>
    </w:lvl>
    <w:lvl w:ilvl="3" w:tplc="0416000F" w:tentative="1">
      <w:start w:val="1"/>
      <w:numFmt w:val="decimal"/>
      <w:lvlText w:val="%4."/>
      <w:lvlJc w:val="left"/>
      <w:pPr>
        <w:tabs>
          <w:tab w:val="num" w:pos="2933"/>
        </w:tabs>
        <w:ind w:left="2933" w:hanging="360"/>
      </w:pPr>
    </w:lvl>
    <w:lvl w:ilvl="4" w:tplc="04160019" w:tentative="1">
      <w:start w:val="1"/>
      <w:numFmt w:val="lowerLetter"/>
      <w:lvlText w:val="%5."/>
      <w:lvlJc w:val="left"/>
      <w:pPr>
        <w:tabs>
          <w:tab w:val="num" w:pos="3653"/>
        </w:tabs>
        <w:ind w:left="3653" w:hanging="360"/>
      </w:pPr>
    </w:lvl>
    <w:lvl w:ilvl="5" w:tplc="0416001B" w:tentative="1">
      <w:start w:val="1"/>
      <w:numFmt w:val="lowerRoman"/>
      <w:lvlText w:val="%6."/>
      <w:lvlJc w:val="right"/>
      <w:pPr>
        <w:tabs>
          <w:tab w:val="num" w:pos="4373"/>
        </w:tabs>
        <w:ind w:left="4373" w:hanging="180"/>
      </w:pPr>
    </w:lvl>
    <w:lvl w:ilvl="6" w:tplc="0416000F" w:tentative="1">
      <w:start w:val="1"/>
      <w:numFmt w:val="decimal"/>
      <w:lvlText w:val="%7."/>
      <w:lvlJc w:val="left"/>
      <w:pPr>
        <w:tabs>
          <w:tab w:val="num" w:pos="5093"/>
        </w:tabs>
        <w:ind w:left="5093" w:hanging="360"/>
      </w:pPr>
    </w:lvl>
    <w:lvl w:ilvl="7" w:tplc="04160019" w:tentative="1">
      <w:start w:val="1"/>
      <w:numFmt w:val="lowerLetter"/>
      <w:lvlText w:val="%8."/>
      <w:lvlJc w:val="left"/>
      <w:pPr>
        <w:tabs>
          <w:tab w:val="num" w:pos="5813"/>
        </w:tabs>
        <w:ind w:left="5813" w:hanging="360"/>
      </w:pPr>
    </w:lvl>
    <w:lvl w:ilvl="8" w:tplc="0416001B" w:tentative="1">
      <w:start w:val="1"/>
      <w:numFmt w:val="lowerRoman"/>
      <w:lvlText w:val="%9."/>
      <w:lvlJc w:val="right"/>
      <w:pPr>
        <w:tabs>
          <w:tab w:val="num" w:pos="6533"/>
        </w:tabs>
        <w:ind w:left="6533" w:hanging="180"/>
      </w:pPr>
    </w:lvl>
  </w:abstractNum>
  <w:abstractNum w:abstractNumId="19" w15:restartNumberingAfterBreak="0">
    <w:nsid w:val="3DD438B3"/>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42579F1"/>
    <w:multiLevelType w:val="hybridMultilevel"/>
    <w:tmpl w:val="BE08DA82"/>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451E43C5"/>
    <w:multiLevelType w:val="hybridMultilevel"/>
    <w:tmpl w:val="CCECF262"/>
    <w:lvl w:ilvl="0" w:tplc="C0B8C85A">
      <w:start w:val="5"/>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2" w15:restartNumberingAfterBreak="0">
    <w:nsid w:val="460450EF"/>
    <w:multiLevelType w:val="hybridMultilevel"/>
    <w:tmpl w:val="694CE6F2"/>
    <w:lvl w:ilvl="0" w:tplc="0416000F">
      <w:start w:val="1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6712E94"/>
    <w:multiLevelType w:val="hybridMultilevel"/>
    <w:tmpl w:val="C4ACA65E"/>
    <w:lvl w:ilvl="0" w:tplc="45343F0A">
      <w:start w:val="18"/>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4" w15:restartNumberingAfterBreak="0">
    <w:nsid w:val="50713CC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2276088"/>
    <w:multiLevelType w:val="hybridMultilevel"/>
    <w:tmpl w:val="CDAA8F9E"/>
    <w:lvl w:ilvl="0" w:tplc="02106478">
      <w:start w:val="7"/>
      <w:numFmt w:val="decimal"/>
      <w:lvlText w:val="%1-"/>
      <w:lvlJc w:val="left"/>
      <w:pPr>
        <w:tabs>
          <w:tab w:val="num" w:pos="810"/>
        </w:tabs>
        <w:ind w:left="810" w:hanging="405"/>
      </w:pPr>
      <w:rPr>
        <w:rFonts w:hint="default"/>
      </w:rPr>
    </w:lvl>
    <w:lvl w:ilvl="1" w:tplc="04160019" w:tentative="1">
      <w:start w:val="1"/>
      <w:numFmt w:val="lowerLetter"/>
      <w:lvlText w:val="%2."/>
      <w:lvlJc w:val="left"/>
      <w:pPr>
        <w:tabs>
          <w:tab w:val="num" w:pos="1485"/>
        </w:tabs>
        <w:ind w:left="1485" w:hanging="360"/>
      </w:pPr>
    </w:lvl>
    <w:lvl w:ilvl="2" w:tplc="0416001B" w:tentative="1">
      <w:start w:val="1"/>
      <w:numFmt w:val="lowerRoman"/>
      <w:lvlText w:val="%3."/>
      <w:lvlJc w:val="right"/>
      <w:pPr>
        <w:tabs>
          <w:tab w:val="num" w:pos="2205"/>
        </w:tabs>
        <w:ind w:left="2205" w:hanging="180"/>
      </w:pPr>
    </w:lvl>
    <w:lvl w:ilvl="3" w:tplc="0416000F" w:tentative="1">
      <w:start w:val="1"/>
      <w:numFmt w:val="decimal"/>
      <w:lvlText w:val="%4."/>
      <w:lvlJc w:val="left"/>
      <w:pPr>
        <w:tabs>
          <w:tab w:val="num" w:pos="2925"/>
        </w:tabs>
        <w:ind w:left="2925" w:hanging="360"/>
      </w:pPr>
    </w:lvl>
    <w:lvl w:ilvl="4" w:tplc="04160019" w:tentative="1">
      <w:start w:val="1"/>
      <w:numFmt w:val="lowerLetter"/>
      <w:lvlText w:val="%5."/>
      <w:lvlJc w:val="left"/>
      <w:pPr>
        <w:tabs>
          <w:tab w:val="num" w:pos="3645"/>
        </w:tabs>
        <w:ind w:left="3645" w:hanging="360"/>
      </w:pPr>
    </w:lvl>
    <w:lvl w:ilvl="5" w:tplc="0416001B" w:tentative="1">
      <w:start w:val="1"/>
      <w:numFmt w:val="lowerRoman"/>
      <w:lvlText w:val="%6."/>
      <w:lvlJc w:val="right"/>
      <w:pPr>
        <w:tabs>
          <w:tab w:val="num" w:pos="4365"/>
        </w:tabs>
        <w:ind w:left="4365" w:hanging="180"/>
      </w:pPr>
    </w:lvl>
    <w:lvl w:ilvl="6" w:tplc="0416000F" w:tentative="1">
      <w:start w:val="1"/>
      <w:numFmt w:val="decimal"/>
      <w:lvlText w:val="%7."/>
      <w:lvlJc w:val="left"/>
      <w:pPr>
        <w:tabs>
          <w:tab w:val="num" w:pos="5085"/>
        </w:tabs>
        <w:ind w:left="5085" w:hanging="360"/>
      </w:pPr>
    </w:lvl>
    <w:lvl w:ilvl="7" w:tplc="04160019" w:tentative="1">
      <w:start w:val="1"/>
      <w:numFmt w:val="lowerLetter"/>
      <w:lvlText w:val="%8."/>
      <w:lvlJc w:val="left"/>
      <w:pPr>
        <w:tabs>
          <w:tab w:val="num" w:pos="5805"/>
        </w:tabs>
        <w:ind w:left="5805" w:hanging="360"/>
      </w:pPr>
    </w:lvl>
    <w:lvl w:ilvl="8" w:tplc="0416001B" w:tentative="1">
      <w:start w:val="1"/>
      <w:numFmt w:val="lowerRoman"/>
      <w:lvlText w:val="%9."/>
      <w:lvlJc w:val="right"/>
      <w:pPr>
        <w:tabs>
          <w:tab w:val="num" w:pos="6525"/>
        </w:tabs>
        <w:ind w:left="6525" w:hanging="180"/>
      </w:pPr>
    </w:lvl>
  </w:abstractNum>
  <w:abstractNum w:abstractNumId="26" w15:restartNumberingAfterBreak="0">
    <w:nsid w:val="53C33188"/>
    <w:multiLevelType w:val="multilevel"/>
    <w:tmpl w:val="DAD6C8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504D65"/>
    <w:multiLevelType w:val="hybridMultilevel"/>
    <w:tmpl w:val="DB70DB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79C42CC"/>
    <w:multiLevelType w:val="hybridMultilevel"/>
    <w:tmpl w:val="24E603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91679D2"/>
    <w:multiLevelType w:val="singleLevel"/>
    <w:tmpl w:val="04160001"/>
    <w:lvl w:ilvl="0">
      <w:start w:val="1"/>
      <w:numFmt w:val="bullet"/>
      <w:lvlText w:val=""/>
      <w:lvlJc w:val="left"/>
      <w:pPr>
        <w:tabs>
          <w:tab w:val="num" w:pos="720"/>
        </w:tabs>
        <w:ind w:left="720" w:hanging="360"/>
      </w:pPr>
      <w:rPr>
        <w:rFonts w:ascii="Symbol" w:hAnsi="Symbol" w:hint="default"/>
      </w:rPr>
    </w:lvl>
  </w:abstractNum>
  <w:abstractNum w:abstractNumId="30" w15:restartNumberingAfterBreak="0">
    <w:nsid w:val="5E55379F"/>
    <w:multiLevelType w:val="hybridMultilevel"/>
    <w:tmpl w:val="32FAFCB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5EF9496C"/>
    <w:multiLevelType w:val="hybridMultilevel"/>
    <w:tmpl w:val="F0B05562"/>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2" w15:restartNumberingAfterBreak="0">
    <w:nsid w:val="698F619F"/>
    <w:multiLevelType w:val="multilevel"/>
    <w:tmpl w:val="8324968A"/>
    <w:lvl w:ilvl="0">
      <w:start w:val="1"/>
      <w:numFmt w:val="decimal"/>
      <w:lvlText w:val="%1"/>
      <w:lvlJc w:val="left"/>
      <w:pPr>
        <w:ind w:left="1068" w:hanging="360"/>
      </w:pPr>
      <w:rPr>
        <w:rFonts w:hint="default"/>
        <w:b/>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3" w15:restartNumberingAfterBreak="0">
    <w:nsid w:val="6E544F08"/>
    <w:multiLevelType w:val="hybridMultilevel"/>
    <w:tmpl w:val="4FC6D89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4" w15:restartNumberingAfterBreak="0">
    <w:nsid w:val="73135EE0"/>
    <w:multiLevelType w:val="hybridMultilevel"/>
    <w:tmpl w:val="000AFD64"/>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5" w15:restartNumberingAfterBreak="0">
    <w:nsid w:val="778B568A"/>
    <w:multiLevelType w:val="hybridMultilevel"/>
    <w:tmpl w:val="15468E92"/>
    <w:lvl w:ilvl="0" w:tplc="B496967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7E7809EB"/>
    <w:multiLevelType w:val="hybridMultilevel"/>
    <w:tmpl w:val="1C84335E"/>
    <w:lvl w:ilvl="0" w:tplc="07DCC676">
      <w:start w:val="8"/>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805006968">
    <w:abstractNumId w:val="9"/>
  </w:num>
  <w:num w:numId="2" w16cid:durableId="608468158">
    <w:abstractNumId w:val="29"/>
  </w:num>
  <w:num w:numId="3" w16cid:durableId="458643193">
    <w:abstractNumId w:val="5"/>
  </w:num>
  <w:num w:numId="4" w16cid:durableId="71857151">
    <w:abstractNumId w:val="16"/>
  </w:num>
  <w:num w:numId="5" w16cid:durableId="1896890037">
    <w:abstractNumId w:val="21"/>
  </w:num>
  <w:num w:numId="6" w16cid:durableId="2077587885">
    <w:abstractNumId w:val="12"/>
  </w:num>
  <w:num w:numId="7" w16cid:durableId="753166111">
    <w:abstractNumId w:val="24"/>
  </w:num>
  <w:num w:numId="8" w16cid:durableId="1881817328">
    <w:abstractNumId w:val="19"/>
  </w:num>
  <w:num w:numId="9" w16cid:durableId="1082795705">
    <w:abstractNumId w:val="13"/>
  </w:num>
  <w:num w:numId="10" w16cid:durableId="2042048809">
    <w:abstractNumId w:val="36"/>
  </w:num>
  <w:num w:numId="11" w16cid:durableId="1197081781">
    <w:abstractNumId w:val="25"/>
  </w:num>
  <w:num w:numId="12" w16cid:durableId="1610162122">
    <w:abstractNumId w:val="20"/>
  </w:num>
  <w:num w:numId="13" w16cid:durableId="1227063058">
    <w:abstractNumId w:val="6"/>
  </w:num>
  <w:num w:numId="14" w16cid:durableId="1169128198">
    <w:abstractNumId w:val="18"/>
  </w:num>
  <w:num w:numId="15" w16cid:durableId="214515153">
    <w:abstractNumId w:val="0"/>
  </w:num>
  <w:num w:numId="16" w16cid:durableId="90246977">
    <w:abstractNumId w:val="31"/>
  </w:num>
  <w:num w:numId="17" w16cid:durableId="1351108058">
    <w:abstractNumId w:val="7"/>
  </w:num>
  <w:num w:numId="18" w16cid:durableId="1296333536">
    <w:abstractNumId w:val="34"/>
  </w:num>
  <w:num w:numId="19" w16cid:durableId="2065332110">
    <w:abstractNumId w:val="17"/>
  </w:num>
  <w:num w:numId="20" w16cid:durableId="465660614">
    <w:abstractNumId w:val="30"/>
  </w:num>
  <w:num w:numId="21" w16cid:durableId="1868331632">
    <w:abstractNumId w:val="27"/>
  </w:num>
  <w:num w:numId="22" w16cid:durableId="1426807221">
    <w:abstractNumId w:val="22"/>
  </w:num>
  <w:num w:numId="23" w16cid:durableId="269166922">
    <w:abstractNumId w:val="15"/>
  </w:num>
  <w:num w:numId="24" w16cid:durableId="1611666647">
    <w:abstractNumId w:val="4"/>
  </w:num>
  <w:num w:numId="25" w16cid:durableId="740296883">
    <w:abstractNumId w:val="23"/>
  </w:num>
  <w:num w:numId="26" w16cid:durableId="243345398">
    <w:abstractNumId w:val="11"/>
  </w:num>
  <w:num w:numId="27" w16cid:durableId="1500004793">
    <w:abstractNumId w:val="10"/>
  </w:num>
  <w:num w:numId="28" w16cid:durableId="537664348">
    <w:abstractNumId w:val="28"/>
  </w:num>
  <w:num w:numId="29" w16cid:durableId="567765839">
    <w:abstractNumId w:val="32"/>
  </w:num>
  <w:num w:numId="30" w16cid:durableId="825510144">
    <w:abstractNumId w:val="33"/>
  </w:num>
  <w:num w:numId="31" w16cid:durableId="1132089838">
    <w:abstractNumId w:val="2"/>
  </w:num>
  <w:num w:numId="32" w16cid:durableId="983974412">
    <w:abstractNumId w:val="35"/>
  </w:num>
  <w:num w:numId="33" w16cid:durableId="622999304">
    <w:abstractNumId w:val="3"/>
  </w:num>
  <w:num w:numId="34" w16cid:durableId="1300183337">
    <w:abstractNumId w:val="8"/>
  </w:num>
  <w:num w:numId="35" w16cid:durableId="1015116783">
    <w:abstractNumId w:val="14"/>
  </w:num>
  <w:num w:numId="36" w16cid:durableId="1182083360">
    <w:abstractNumId w:val="1"/>
  </w:num>
  <w:num w:numId="37" w16cid:durableId="7505900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5527"/>
    <w:rsid w:val="000006F1"/>
    <w:rsid w:val="00001599"/>
    <w:rsid w:val="00005B7A"/>
    <w:rsid w:val="00007360"/>
    <w:rsid w:val="00013B63"/>
    <w:rsid w:val="00013F2D"/>
    <w:rsid w:val="0002515C"/>
    <w:rsid w:val="0003122E"/>
    <w:rsid w:val="0003661B"/>
    <w:rsid w:val="00037870"/>
    <w:rsid w:val="00037AA7"/>
    <w:rsid w:val="00045D28"/>
    <w:rsid w:val="00046361"/>
    <w:rsid w:val="0004747E"/>
    <w:rsid w:val="00057F1F"/>
    <w:rsid w:val="000653B8"/>
    <w:rsid w:val="000718C7"/>
    <w:rsid w:val="00072F5F"/>
    <w:rsid w:val="00086F82"/>
    <w:rsid w:val="000877EB"/>
    <w:rsid w:val="00092490"/>
    <w:rsid w:val="00094A7E"/>
    <w:rsid w:val="00095199"/>
    <w:rsid w:val="00097791"/>
    <w:rsid w:val="00097DDE"/>
    <w:rsid w:val="000A19EE"/>
    <w:rsid w:val="000A531B"/>
    <w:rsid w:val="000A53C7"/>
    <w:rsid w:val="000B1F65"/>
    <w:rsid w:val="000B7F8A"/>
    <w:rsid w:val="000C0C8E"/>
    <w:rsid w:val="000D3625"/>
    <w:rsid w:val="000D71AD"/>
    <w:rsid w:val="000E08FD"/>
    <w:rsid w:val="000F52EF"/>
    <w:rsid w:val="00104E4E"/>
    <w:rsid w:val="00106297"/>
    <w:rsid w:val="00111CC1"/>
    <w:rsid w:val="00112B5B"/>
    <w:rsid w:val="00117FA9"/>
    <w:rsid w:val="00120A08"/>
    <w:rsid w:val="00120BC7"/>
    <w:rsid w:val="001276F7"/>
    <w:rsid w:val="00130749"/>
    <w:rsid w:val="00132D38"/>
    <w:rsid w:val="00133552"/>
    <w:rsid w:val="00133C0B"/>
    <w:rsid w:val="0013409A"/>
    <w:rsid w:val="00135D33"/>
    <w:rsid w:val="001464E3"/>
    <w:rsid w:val="001470E5"/>
    <w:rsid w:val="00147B1F"/>
    <w:rsid w:val="0015005A"/>
    <w:rsid w:val="001511A2"/>
    <w:rsid w:val="00153E1D"/>
    <w:rsid w:val="00154830"/>
    <w:rsid w:val="00155ABF"/>
    <w:rsid w:val="00161529"/>
    <w:rsid w:val="00164D34"/>
    <w:rsid w:val="0016758B"/>
    <w:rsid w:val="00175846"/>
    <w:rsid w:val="00180265"/>
    <w:rsid w:val="00184D2A"/>
    <w:rsid w:val="001853C7"/>
    <w:rsid w:val="001901AE"/>
    <w:rsid w:val="0019115B"/>
    <w:rsid w:val="0019654A"/>
    <w:rsid w:val="00197924"/>
    <w:rsid w:val="001A198C"/>
    <w:rsid w:val="001A639C"/>
    <w:rsid w:val="001A6F93"/>
    <w:rsid w:val="001A6FAF"/>
    <w:rsid w:val="001B2F0B"/>
    <w:rsid w:val="001B676C"/>
    <w:rsid w:val="001C08B9"/>
    <w:rsid w:val="001C3E0D"/>
    <w:rsid w:val="001D1F22"/>
    <w:rsid w:val="001D49D4"/>
    <w:rsid w:val="001D54EF"/>
    <w:rsid w:val="001E2059"/>
    <w:rsid w:val="001E227F"/>
    <w:rsid w:val="001E32B8"/>
    <w:rsid w:val="001E592B"/>
    <w:rsid w:val="001E7EF9"/>
    <w:rsid w:val="001F36E6"/>
    <w:rsid w:val="001F4B33"/>
    <w:rsid w:val="002019D5"/>
    <w:rsid w:val="00207409"/>
    <w:rsid w:val="0021389D"/>
    <w:rsid w:val="002138E4"/>
    <w:rsid w:val="00217DF7"/>
    <w:rsid w:val="00220083"/>
    <w:rsid w:val="00226CEE"/>
    <w:rsid w:val="00226D6E"/>
    <w:rsid w:val="00231A85"/>
    <w:rsid w:val="002347F8"/>
    <w:rsid w:val="00242E8E"/>
    <w:rsid w:val="002430BF"/>
    <w:rsid w:val="00245D19"/>
    <w:rsid w:val="00251B74"/>
    <w:rsid w:val="00254AC6"/>
    <w:rsid w:val="00261A9C"/>
    <w:rsid w:val="00262D9D"/>
    <w:rsid w:val="00264976"/>
    <w:rsid w:val="00266A03"/>
    <w:rsid w:val="00272F0F"/>
    <w:rsid w:val="00274084"/>
    <w:rsid w:val="0027539F"/>
    <w:rsid w:val="0028197C"/>
    <w:rsid w:val="00283EC1"/>
    <w:rsid w:val="0028455C"/>
    <w:rsid w:val="00287955"/>
    <w:rsid w:val="002A0B53"/>
    <w:rsid w:val="002A2E94"/>
    <w:rsid w:val="002A44F9"/>
    <w:rsid w:val="002B154F"/>
    <w:rsid w:val="002B1E96"/>
    <w:rsid w:val="002C07BD"/>
    <w:rsid w:val="002C57B8"/>
    <w:rsid w:val="002C5B6C"/>
    <w:rsid w:val="002C6B4D"/>
    <w:rsid w:val="002D0C63"/>
    <w:rsid w:val="002D6ECD"/>
    <w:rsid w:val="002E3BD6"/>
    <w:rsid w:val="002E58AC"/>
    <w:rsid w:val="002F6BB8"/>
    <w:rsid w:val="003018EA"/>
    <w:rsid w:val="00306C30"/>
    <w:rsid w:val="00311693"/>
    <w:rsid w:val="0031203F"/>
    <w:rsid w:val="00314095"/>
    <w:rsid w:val="00316129"/>
    <w:rsid w:val="0031772D"/>
    <w:rsid w:val="003209E1"/>
    <w:rsid w:val="003370BF"/>
    <w:rsid w:val="00344C2C"/>
    <w:rsid w:val="00351CA6"/>
    <w:rsid w:val="00364974"/>
    <w:rsid w:val="003701DD"/>
    <w:rsid w:val="003739CF"/>
    <w:rsid w:val="0037476C"/>
    <w:rsid w:val="00381386"/>
    <w:rsid w:val="003819A3"/>
    <w:rsid w:val="00381FAC"/>
    <w:rsid w:val="00384735"/>
    <w:rsid w:val="003942DB"/>
    <w:rsid w:val="003979B8"/>
    <w:rsid w:val="003A32F6"/>
    <w:rsid w:val="003B13DB"/>
    <w:rsid w:val="003B4D5C"/>
    <w:rsid w:val="003B4E6D"/>
    <w:rsid w:val="003E21E7"/>
    <w:rsid w:val="003E4D17"/>
    <w:rsid w:val="003E5D9B"/>
    <w:rsid w:val="003E6BE8"/>
    <w:rsid w:val="003F2ECB"/>
    <w:rsid w:val="003F4D39"/>
    <w:rsid w:val="003F4E1C"/>
    <w:rsid w:val="003F7418"/>
    <w:rsid w:val="00401268"/>
    <w:rsid w:val="00401C64"/>
    <w:rsid w:val="00404632"/>
    <w:rsid w:val="00407802"/>
    <w:rsid w:val="00411370"/>
    <w:rsid w:val="00415280"/>
    <w:rsid w:val="004200C5"/>
    <w:rsid w:val="00423632"/>
    <w:rsid w:val="00425605"/>
    <w:rsid w:val="004277A4"/>
    <w:rsid w:val="00431D41"/>
    <w:rsid w:val="00433083"/>
    <w:rsid w:val="00434FD6"/>
    <w:rsid w:val="004502DB"/>
    <w:rsid w:val="00451519"/>
    <w:rsid w:val="00454EB9"/>
    <w:rsid w:val="00460918"/>
    <w:rsid w:val="00462504"/>
    <w:rsid w:val="00462515"/>
    <w:rsid w:val="004657A9"/>
    <w:rsid w:val="004704F4"/>
    <w:rsid w:val="0047466A"/>
    <w:rsid w:val="004772BC"/>
    <w:rsid w:val="00480678"/>
    <w:rsid w:val="00482855"/>
    <w:rsid w:val="00492FC1"/>
    <w:rsid w:val="00497C60"/>
    <w:rsid w:val="004A0158"/>
    <w:rsid w:val="004A5E4B"/>
    <w:rsid w:val="004B1E6E"/>
    <w:rsid w:val="004B322C"/>
    <w:rsid w:val="004C0DDC"/>
    <w:rsid w:val="004C3619"/>
    <w:rsid w:val="004D7C7E"/>
    <w:rsid w:val="004E08C5"/>
    <w:rsid w:val="004E17D9"/>
    <w:rsid w:val="004E3F34"/>
    <w:rsid w:val="004E4838"/>
    <w:rsid w:val="004E5162"/>
    <w:rsid w:val="004F3645"/>
    <w:rsid w:val="004F36DF"/>
    <w:rsid w:val="004F4B9A"/>
    <w:rsid w:val="00500E2D"/>
    <w:rsid w:val="00501189"/>
    <w:rsid w:val="00502E7B"/>
    <w:rsid w:val="00503709"/>
    <w:rsid w:val="00511F0B"/>
    <w:rsid w:val="005153FA"/>
    <w:rsid w:val="005162F0"/>
    <w:rsid w:val="005172E3"/>
    <w:rsid w:val="00532E99"/>
    <w:rsid w:val="005349F3"/>
    <w:rsid w:val="00537E14"/>
    <w:rsid w:val="00542C1C"/>
    <w:rsid w:val="00543B25"/>
    <w:rsid w:val="00555974"/>
    <w:rsid w:val="005629DB"/>
    <w:rsid w:val="005634D3"/>
    <w:rsid w:val="00563B72"/>
    <w:rsid w:val="005640C9"/>
    <w:rsid w:val="0056621B"/>
    <w:rsid w:val="005732B3"/>
    <w:rsid w:val="00574B44"/>
    <w:rsid w:val="005829BE"/>
    <w:rsid w:val="00582DAB"/>
    <w:rsid w:val="005847EF"/>
    <w:rsid w:val="005919FE"/>
    <w:rsid w:val="00593DD7"/>
    <w:rsid w:val="00593E1F"/>
    <w:rsid w:val="00597DE4"/>
    <w:rsid w:val="00597EEE"/>
    <w:rsid w:val="005A18AF"/>
    <w:rsid w:val="005A38D7"/>
    <w:rsid w:val="005B0AB5"/>
    <w:rsid w:val="005B20DC"/>
    <w:rsid w:val="005B7065"/>
    <w:rsid w:val="005B72B2"/>
    <w:rsid w:val="005C13C5"/>
    <w:rsid w:val="005C2D34"/>
    <w:rsid w:val="005D35C6"/>
    <w:rsid w:val="005D3B5A"/>
    <w:rsid w:val="005D472B"/>
    <w:rsid w:val="005E217E"/>
    <w:rsid w:val="005E6F7F"/>
    <w:rsid w:val="005E7695"/>
    <w:rsid w:val="005F0CF9"/>
    <w:rsid w:val="005F4B8E"/>
    <w:rsid w:val="0060286C"/>
    <w:rsid w:val="00602DED"/>
    <w:rsid w:val="006073A5"/>
    <w:rsid w:val="00607A22"/>
    <w:rsid w:val="006112AC"/>
    <w:rsid w:val="006120FA"/>
    <w:rsid w:val="006138DA"/>
    <w:rsid w:val="00616A5B"/>
    <w:rsid w:val="00620FEB"/>
    <w:rsid w:val="006229F5"/>
    <w:rsid w:val="006272AA"/>
    <w:rsid w:val="0062744E"/>
    <w:rsid w:val="00634B08"/>
    <w:rsid w:val="00636B41"/>
    <w:rsid w:val="006379E5"/>
    <w:rsid w:val="00644D77"/>
    <w:rsid w:val="00646EFC"/>
    <w:rsid w:val="00657034"/>
    <w:rsid w:val="0067282B"/>
    <w:rsid w:val="00674374"/>
    <w:rsid w:val="00674994"/>
    <w:rsid w:val="0067560F"/>
    <w:rsid w:val="006758C8"/>
    <w:rsid w:val="00692332"/>
    <w:rsid w:val="00692F15"/>
    <w:rsid w:val="00696F9B"/>
    <w:rsid w:val="0069763D"/>
    <w:rsid w:val="006A0257"/>
    <w:rsid w:val="006A02CD"/>
    <w:rsid w:val="006A5FA3"/>
    <w:rsid w:val="006B137F"/>
    <w:rsid w:val="006C7C0F"/>
    <w:rsid w:val="006D2BC9"/>
    <w:rsid w:val="006E32B3"/>
    <w:rsid w:val="006E4169"/>
    <w:rsid w:val="006E750D"/>
    <w:rsid w:val="006F0690"/>
    <w:rsid w:val="006F14A4"/>
    <w:rsid w:val="006F3FD6"/>
    <w:rsid w:val="006F6600"/>
    <w:rsid w:val="006F7509"/>
    <w:rsid w:val="006F792C"/>
    <w:rsid w:val="00700A44"/>
    <w:rsid w:val="007035BE"/>
    <w:rsid w:val="00705168"/>
    <w:rsid w:val="00715B55"/>
    <w:rsid w:val="007169E3"/>
    <w:rsid w:val="007205BB"/>
    <w:rsid w:val="007211A4"/>
    <w:rsid w:val="00731D4A"/>
    <w:rsid w:val="00733981"/>
    <w:rsid w:val="0073549D"/>
    <w:rsid w:val="00741F4B"/>
    <w:rsid w:val="00743B42"/>
    <w:rsid w:val="0074513D"/>
    <w:rsid w:val="00745429"/>
    <w:rsid w:val="007464F8"/>
    <w:rsid w:val="0075116E"/>
    <w:rsid w:val="007522EB"/>
    <w:rsid w:val="007527CF"/>
    <w:rsid w:val="0075614D"/>
    <w:rsid w:val="0076067D"/>
    <w:rsid w:val="00761A3A"/>
    <w:rsid w:val="00771A95"/>
    <w:rsid w:val="00772B92"/>
    <w:rsid w:val="00780D5E"/>
    <w:rsid w:val="007A2F74"/>
    <w:rsid w:val="007A44B8"/>
    <w:rsid w:val="007B02FA"/>
    <w:rsid w:val="007B48E4"/>
    <w:rsid w:val="007B7EFC"/>
    <w:rsid w:val="007C1C70"/>
    <w:rsid w:val="007C5F3D"/>
    <w:rsid w:val="007C69EC"/>
    <w:rsid w:val="007C70AF"/>
    <w:rsid w:val="007D17A9"/>
    <w:rsid w:val="007F2F84"/>
    <w:rsid w:val="007F3212"/>
    <w:rsid w:val="007F5FB0"/>
    <w:rsid w:val="007F6683"/>
    <w:rsid w:val="00803074"/>
    <w:rsid w:val="00804F10"/>
    <w:rsid w:val="008064C8"/>
    <w:rsid w:val="00810647"/>
    <w:rsid w:val="00811587"/>
    <w:rsid w:val="00813E1C"/>
    <w:rsid w:val="0081460E"/>
    <w:rsid w:val="00814786"/>
    <w:rsid w:val="00815D6D"/>
    <w:rsid w:val="0082088B"/>
    <w:rsid w:val="00822607"/>
    <w:rsid w:val="00824BCF"/>
    <w:rsid w:val="00827311"/>
    <w:rsid w:val="0084387D"/>
    <w:rsid w:val="00856852"/>
    <w:rsid w:val="00860710"/>
    <w:rsid w:val="00865900"/>
    <w:rsid w:val="0087034D"/>
    <w:rsid w:val="00872168"/>
    <w:rsid w:val="00873694"/>
    <w:rsid w:val="00873E54"/>
    <w:rsid w:val="008741D0"/>
    <w:rsid w:val="0087429F"/>
    <w:rsid w:val="00876A4B"/>
    <w:rsid w:val="00884EF6"/>
    <w:rsid w:val="00886D5C"/>
    <w:rsid w:val="00891B90"/>
    <w:rsid w:val="00891EB6"/>
    <w:rsid w:val="0089673F"/>
    <w:rsid w:val="008A0F7A"/>
    <w:rsid w:val="008A7DD1"/>
    <w:rsid w:val="008B399B"/>
    <w:rsid w:val="008B4AD3"/>
    <w:rsid w:val="008B627A"/>
    <w:rsid w:val="008B7F20"/>
    <w:rsid w:val="008D0E23"/>
    <w:rsid w:val="008D0FCB"/>
    <w:rsid w:val="008D2A4B"/>
    <w:rsid w:val="008D4B39"/>
    <w:rsid w:val="008D57F3"/>
    <w:rsid w:val="008D6965"/>
    <w:rsid w:val="008E4425"/>
    <w:rsid w:val="008E6303"/>
    <w:rsid w:val="008E71F3"/>
    <w:rsid w:val="008F0B75"/>
    <w:rsid w:val="008F5EB6"/>
    <w:rsid w:val="0090027E"/>
    <w:rsid w:val="00902BDA"/>
    <w:rsid w:val="00911789"/>
    <w:rsid w:val="009127E5"/>
    <w:rsid w:val="00921CEA"/>
    <w:rsid w:val="00925A1D"/>
    <w:rsid w:val="00931770"/>
    <w:rsid w:val="009323C8"/>
    <w:rsid w:val="00933C09"/>
    <w:rsid w:val="009366A0"/>
    <w:rsid w:val="00944A67"/>
    <w:rsid w:val="0094543C"/>
    <w:rsid w:val="0095687E"/>
    <w:rsid w:val="00960AD1"/>
    <w:rsid w:val="00962100"/>
    <w:rsid w:val="00966609"/>
    <w:rsid w:val="00970A94"/>
    <w:rsid w:val="0097232A"/>
    <w:rsid w:val="0097485C"/>
    <w:rsid w:val="009810D8"/>
    <w:rsid w:val="00986694"/>
    <w:rsid w:val="009879CB"/>
    <w:rsid w:val="00990FC1"/>
    <w:rsid w:val="0099126D"/>
    <w:rsid w:val="009925FD"/>
    <w:rsid w:val="00995583"/>
    <w:rsid w:val="009A4185"/>
    <w:rsid w:val="009A6FB6"/>
    <w:rsid w:val="009A7D61"/>
    <w:rsid w:val="009B5669"/>
    <w:rsid w:val="009C1E06"/>
    <w:rsid w:val="009C2F64"/>
    <w:rsid w:val="009D05B9"/>
    <w:rsid w:val="009D2B18"/>
    <w:rsid w:val="009D5FB4"/>
    <w:rsid w:val="009E5ADC"/>
    <w:rsid w:val="009F274F"/>
    <w:rsid w:val="009F277D"/>
    <w:rsid w:val="009F4B1D"/>
    <w:rsid w:val="009F622C"/>
    <w:rsid w:val="00A04C7F"/>
    <w:rsid w:val="00A0552C"/>
    <w:rsid w:val="00A07A6E"/>
    <w:rsid w:val="00A13315"/>
    <w:rsid w:val="00A172DC"/>
    <w:rsid w:val="00A2161F"/>
    <w:rsid w:val="00A23946"/>
    <w:rsid w:val="00A3048D"/>
    <w:rsid w:val="00A33C35"/>
    <w:rsid w:val="00A372F2"/>
    <w:rsid w:val="00A40516"/>
    <w:rsid w:val="00A4238C"/>
    <w:rsid w:val="00A4240B"/>
    <w:rsid w:val="00A4746F"/>
    <w:rsid w:val="00A51787"/>
    <w:rsid w:val="00A52C23"/>
    <w:rsid w:val="00A579AD"/>
    <w:rsid w:val="00A62B91"/>
    <w:rsid w:val="00A71DCD"/>
    <w:rsid w:val="00A7221B"/>
    <w:rsid w:val="00A75B11"/>
    <w:rsid w:val="00A82FBB"/>
    <w:rsid w:val="00A8364F"/>
    <w:rsid w:val="00A924A7"/>
    <w:rsid w:val="00A92D8C"/>
    <w:rsid w:val="00AB24F7"/>
    <w:rsid w:val="00AB45CA"/>
    <w:rsid w:val="00AB5527"/>
    <w:rsid w:val="00AB577B"/>
    <w:rsid w:val="00AB718E"/>
    <w:rsid w:val="00AC349C"/>
    <w:rsid w:val="00AC44DA"/>
    <w:rsid w:val="00AC49E0"/>
    <w:rsid w:val="00AC4A5B"/>
    <w:rsid w:val="00AD50BC"/>
    <w:rsid w:val="00AE07EE"/>
    <w:rsid w:val="00AE1B2E"/>
    <w:rsid w:val="00AF6EF9"/>
    <w:rsid w:val="00B035A0"/>
    <w:rsid w:val="00B11577"/>
    <w:rsid w:val="00B12FCD"/>
    <w:rsid w:val="00B20CDF"/>
    <w:rsid w:val="00B22A7D"/>
    <w:rsid w:val="00B25A2D"/>
    <w:rsid w:val="00B25C9C"/>
    <w:rsid w:val="00B31FDA"/>
    <w:rsid w:val="00B41F88"/>
    <w:rsid w:val="00B51883"/>
    <w:rsid w:val="00B53E55"/>
    <w:rsid w:val="00B54B63"/>
    <w:rsid w:val="00B567BE"/>
    <w:rsid w:val="00B6114E"/>
    <w:rsid w:val="00B6133F"/>
    <w:rsid w:val="00B61726"/>
    <w:rsid w:val="00B6514F"/>
    <w:rsid w:val="00B7447B"/>
    <w:rsid w:val="00B82275"/>
    <w:rsid w:val="00B83B69"/>
    <w:rsid w:val="00B91205"/>
    <w:rsid w:val="00B9659E"/>
    <w:rsid w:val="00B97745"/>
    <w:rsid w:val="00BA6470"/>
    <w:rsid w:val="00BB428B"/>
    <w:rsid w:val="00BB6E94"/>
    <w:rsid w:val="00BB7876"/>
    <w:rsid w:val="00BB7F0D"/>
    <w:rsid w:val="00BC6C22"/>
    <w:rsid w:val="00BE2069"/>
    <w:rsid w:val="00BF1CF8"/>
    <w:rsid w:val="00C01548"/>
    <w:rsid w:val="00C0169A"/>
    <w:rsid w:val="00C039A6"/>
    <w:rsid w:val="00C05652"/>
    <w:rsid w:val="00C12122"/>
    <w:rsid w:val="00C12E7D"/>
    <w:rsid w:val="00C14828"/>
    <w:rsid w:val="00C1567E"/>
    <w:rsid w:val="00C2116E"/>
    <w:rsid w:val="00C21A6F"/>
    <w:rsid w:val="00C237B6"/>
    <w:rsid w:val="00C3387D"/>
    <w:rsid w:val="00C35DFE"/>
    <w:rsid w:val="00C41BFC"/>
    <w:rsid w:val="00C42D64"/>
    <w:rsid w:val="00C473EB"/>
    <w:rsid w:val="00C54731"/>
    <w:rsid w:val="00C63A56"/>
    <w:rsid w:val="00C64AA4"/>
    <w:rsid w:val="00C66457"/>
    <w:rsid w:val="00C72B7D"/>
    <w:rsid w:val="00C72FFA"/>
    <w:rsid w:val="00C735EF"/>
    <w:rsid w:val="00C75751"/>
    <w:rsid w:val="00C77A19"/>
    <w:rsid w:val="00C8408B"/>
    <w:rsid w:val="00C87D1E"/>
    <w:rsid w:val="00C909AD"/>
    <w:rsid w:val="00C91AEE"/>
    <w:rsid w:val="00CA39A2"/>
    <w:rsid w:val="00CA4159"/>
    <w:rsid w:val="00CA4E7C"/>
    <w:rsid w:val="00CC1136"/>
    <w:rsid w:val="00CC68F2"/>
    <w:rsid w:val="00CC7C5D"/>
    <w:rsid w:val="00CD0763"/>
    <w:rsid w:val="00CE048D"/>
    <w:rsid w:val="00CE6BAF"/>
    <w:rsid w:val="00CE7005"/>
    <w:rsid w:val="00CF3422"/>
    <w:rsid w:val="00CF78AE"/>
    <w:rsid w:val="00D121AC"/>
    <w:rsid w:val="00D15396"/>
    <w:rsid w:val="00D20202"/>
    <w:rsid w:val="00D2540B"/>
    <w:rsid w:val="00D268A6"/>
    <w:rsid w:val="00D3458B"/>
    <w:rsid w:val="00D4187B"/>
    <w:rsid w:val="00D4229B"/>
    <w:rsid w:val="00D453ED"/>
    <w:rsid w:val="00D4651F"/>
    <w:rsid w:val="00D4750F"/>
    <w:rsid w:val="00D54A22"/>
    <w:rsid w:val="00D6006B"/>
    <w:rsid w:val="00D61CAF"/>
    <w:rsid w:val="00D6266B"/>
    <w:rsid w:val="00D6387F"/>
    <w:rsid w:val="00D719CF"/>
    <w:rsid w:val="00D8387B"/>
    <w:rsid w:val="00D86D78"/>
    <w:rsid w:val="00D9067C"/>
    <w:rsid w:val="00D9123E"/>
    <w:rsid w:val="00D9147A"/>
    <w:rsid w:val="00D95479"/>
    <w:rsid w:val="00DA3F8C"/>
    <w:rsid w:val="00DA4CFE"/>
    <w:rsid w:val="00DA5023"/>
    <w:rsid w:val="00DB08ED"/>
    <w:rsid w:val="00DB18CB"/>
    <w:rsid w:val="00DB1D32"/>
    <w:rsid w:val="00DC4F15"/>
    <w:rsid w:val="00DC7908"/>
    <w:rsid w:val="00DD033D"/>
    <w:rsid w:val="00DD07A0"/>
    <w:rsid w:val="00DE0AA1"/>
    <w:rsid w:val="00DE1BCA"/>
    <w:rsid w:val="00DE2D6C"/>
    <w:rsid w:val="00DE5E27"/>
    <w:rsid w:val="00DE7DBC"/>
    <w:rsid w:val="00DF0E95"/>
    <w:rsid w:val="00DF46A5"/>
    <w:rsid w:val="00DF5449"/>
    <w:rsid w:val="00E02903"/>
    <w:rsid w:val="00E11C16"/>
    <w:rsid w:val="00E1430F"/>
    <w:rsid w:val="00E14A7A"/>
    <w:rsid w:val="00E20748"/>
    <w:rsid w:val="00E31046"/>
    <w:rsid w:val="00E32071"/>
    <w:rsid w:val="00E36254"/>
    <w:rsid w:val="00E409D8"/>
    <w:rsid w:val="00E44739"/>
    <w:rsid w:val="00E45392"/>
    <w:rsid w:val="00E45904"/>
    <w:rsid w:val="00E46CA8"/>
    <w:rsid w:val="00E47DA4"/>
    <w:rsid w:val="00E51F05"/>
    <w:rsid w:val="00E53FC3"/>
    <w:rsid w:val="00E57221"/>
    <w:rsid w:val="00E62D3C"/>
    <w:rsid w:val="00E62FDA"/>
    <w:rsid w:val="00E64020"/>
    <w:rsid w:val="00E64173"/>
    <w:rsid w:val="00E67C66"/>
    <w:rsid w:val="00E830F0"/>
    <w:rsid w:val="00E860E7"/>
    <w:rsid w:val="00E93F3A"/>
    <w:rsid w:val="00E97D41"/>
    <w:rsid w:val="00E97F33"/>
    <w:rsid w:val="00EA399F"/>
    <w:rsid w:val="00EB2885"/>
    <w:rsid w:val="00EB4F59"/>
    <w:rsid w:val="00EC5DF5"/>
    <w:rsid w:val="00EC7617"/>
    <w:rsid w:val="00ED0CDA"/>
    <w:rsid w:val="00EE26E8"/>
    <w:rsid w:val="00EF33ED"/>
    <w:rsid w:val="00F0343B"/>
    <w:rsid w:val="00F06890"/>
    <w:rsid w:val="00F17F98"/>
    <w:rsid w:val="00F27505"/>
    <w:rsid w:val="00F27C32"/>
    <w:rsid w:val="00F3450E"/>
    <w:rsid w:val="00F3542C"/>
    <w:rsid w:val="00F41814"/>
    <w:rsid w:val="00F447A0"/>
    <w:rsid w:val="00F45AC1"/>
    <w:rsid w:val="00F52A40"/>
    <w:rsid w:val="00F542E6"/>
    <w:rsid w:val="00F608D5"/>
    <w:rsid w:val="00F629D1"/>
    <w:rsid w:val="00F63647"/>
    <w:rsid w:val="00F801EE"/>
    <w:rsid w:val="00F82225"/>
    <w:rsid w:val="00F94A49"/>
    <w:rsid w:val="00F96604"/>
    <w:rsid w:val="00F97933"/>
    <w:rsid w:val="00FA5ACF"/>
    <w:rsid w:val="00FA7652"/>
    <w:rsid w:val="00FB16F6"/>
    <w:rsid w:val="00FB5D05"/>
    <w:rsid w:val="00FD0A51"/>
    <w:rsid w:val="00FD2E63"/>
    <w:rsid w:val="00FD41A9"/>
    <w:rsid w:val="00FD4B63"/>
    <w:rsid w:val="00FD7B8E"/>
    <w:rsid w:val="00FE0990"/>
    <w:rsid w:val="00FE275A"/>
    <w:rsid w:val="00FE3604"/>
    <w:rsid w:val="00FE4133"/>
    <w:rsid w:val="00FE6754"/>
    <w:rsid w:val="00FF2711"/>
    <w:rsid w:val="00FF34AA"/>
    <w:rsid w:val="00FF7AC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1E005"/>
  <w15:chartTrackingRefBased/>
  <w15:docId w15:val="{6C62C878-C093-41ED-9703-E1A2F8C9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789"/>
    <w:pPr>
      <w:autoSpaceDE w:val="0"/>
      <w:autoSpaceDN w:val="0"/>
    </w:pPr>
  </w:style>
  <w:style w:type="paragraph" w:styleId="Ttulo1">
    <w:name w:val="heading 1"/>
    <w:basedOn w:val="Normal"/>
    <w:next w:val="Normal"/>
    <w:qFormat/>
    <w:rsid w:val="00933C09"/>
    <w:pPr>
      <w:keepNext/>
      <w:jc w:val="center"/>
      <w:outlineLvl w:val="0"/>
    </w:pPr>
    <w:rPr>
      <w:rFonts w:ascii="Arial" w:hAnsi="Arial"/>
      <w:sz w:val="24"/>
    </w:rPr>
  </w:style>
  <w:style w:type="paragraph" w:styleId="Ttulo2">
    <w:name w:val="heading 2"/>
    <w:basedOn w:val="Normal"/>
    <w:next w:val="Normal"/>
    <w:qFormat/>
    <w:rsid w:val="00933C09"/>
    <w:pPr>
      <w:keepNext/>
      <w:ind w:left="126" w:right="126"/>
      <w:outlineLvl w:val="1"/>
    </w:pPr>
    <w:rPr>
      <w:rFonts w:ascii="Arial" w:hAnsi="Arial" w:cs="Arial"/>
      <w:sz w:val="24"/>
    </w:rPr>
  </w:style>
  <w:style w:type="paragraph" w:styleId="Ttulo3">
    <w:name w:val="heading 3"/>
    <w:basedOn w:val="Normal"/>
    <w:next w:val="Normal"/>
    <w:qFormat/>
    <w:rsid w:val="00933C09"/>
    <w:pPr>
      <w:keepNext/>
      <w:outlineLvl w:val="2"/>
    </w:pPr>
    <w:rPr>
      <w:rFonts w:ascii="Arial" w:hAnsi="Arial" w:cs="Arial"/>
      <w:b/>
      <w:bCs/>
      <w:sz w:val="24"/>
      <w:szCs w:val="24"/>
    </w:rPr>
  </w:style>
  <w:style w:type="paragraph" w:styleId="Ttulo4">
    <w:name w:val="heading 4"/>
    <w:basedOn w:val="Normal"/>
    <w:next w:val="Normal"/>
    <w:qFormat/>
    <w:rsid w:val="00933C09"/>
    <w:pPr>
      <w:keepNext/>
      <w:ind w:left="126" w:right="126"/>
      <w:outlineLvl w:val="3"/>
    </w:pPr>
    <w:rPr>
      <w:rFonts w:ascii="Arial" w:hAnsi="Arial" w:cs="Arial"/>
      <w:b/>
      <w:bCs/>
    </w:rPr>
  </w:style>
  <w:style w:type="paragraph" w:styleId="Ttulo5">
    <w:name w:val="heading 5"/>
    <w:basedOn w:val="Normal"/>
    <w:next w:val="Normal"/>
    <w:qFormat/>
    <w:rsid w:val="00933C09"/>
    <w:pPr>
      <w:keepNext/>
      <w:outlineLvl w:val="4"/>
    </w:pPr>
    <w:rPr>
      <w:rFonts w:ascii="Arial" w:hAnsi="Arial" w:cs="Arial"/>
      <w:b/>
      <w:bCs/>
    </w:rPr>
  </w:style>
  <w:style w:type="paragraph" w:styleId="Ttulo6">
    <w:name w:val="heading 6"/>
    <w:basedOn w:val="Normal"/>
    <w:next w:val="Normal"/>
    <w:qFormat/>
    <w:rsid w:val="00933C09"/>
    <w:pPr>
      <w:keepNext/>
      <w:jc w:val="both"/>
      <w:outlineLvl w:val="5"/>
    </w:pPr>
    <w:rPr>
      <w:rFonts w:ascii="Arial" w:hAnsi="Arial" w:cs="Arial"/>
      <w:b/>
      <w:bCs/>
      <w:color w:val="000000"/>
    </w:rPr>
  </w:style>
  <w:style w:type="paragraph" w:styleId="Ttulo7">
    <w:name w:val="heading 7"/>
    <w:basedOn w:val="Normal"/>
    <w:next w:val="Normal"/>
    <w:qFormat/>
    <w:rsid w:val="00933C09"/>
    <w:pPr>
      <w:keepNext/>
      <w:jc w:val="both"/>
      <w:outlineLvl w:val="6"/>
    </w:pPr>
    <w:rPr>
      <w:rFonts w:ascii="Arial" w:hAnsi="Arial" w:cs="Arial"/>
      <w:b/>
      <w:bCs/>
    </w:rPr>
  </w:style>
  <w:style w:type="paragraph" w:styleId="Ttulo8">
    <w:name w:val="heading 8"/>
    <w:basedOn w:val="Normal"/>
    <w:next w:val="Normal"/>
    <w:qFormat/>
    <w:rsid w:val="00933C09"/>
    <w:pPr>
      <w:keepNext/>
      <w:jc w:val="both"/>
      <w:outlineLvl w:val="7"/>
    </w:pPr>
    <w:rPr>
      <w:rFonts w:ascii="Arial" w:hAnsi="Arial"/>
      <w:sz w:val="24"/>
    </w:rPr>
  </w:style>
  <w:style w:type="paragraph" w:styleId="Ttulo9">
    <w:name w:val="heading 9"/>
    <w:basedOn w:val="Normal"/>
    <w:next w:val="Normal"/>
    <w:qFormat/>
    <w:rsid w:val="00933C09"/>
    <w:pPr>
      <w:keepNext/>
      <w:keepLines/>
      <w:adjustRightInd w:val="0"/>
      <w:spacing w:line="240" w:lineRule="atLeast"/>
      <w:outlineLvl w:val="8"/>
    </w:pPr>
    <w:rPr>
      <w:rFonts w:ascii="Arial" w:hAnsi="Arial" w:cs="Arial"/>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933C09"/>
    <w:pPr>
      <w:autoSpaceDE/>
      <w:autoSpaceDN/>
      <w:spacing w:before="100" w:beforeAutospacing="1" w:after="100" w:afterAutospacing="1"/>
    </w:pPr>
    <w:rPr>
      <w:color w:val="000000"/>
      <w:sz w:val="24"/>
      <w:szCs w:val="24"/>
    </w:rPr>
  </w:style>
  <w:style w:type="character" w:styleId="Hyperlink">
    <w:name w:val="Hyperlink"/>
    <w:rsid w:val="00933C09"/>
    <w:rPr>
      <w:color w:val="000080"/>
      <w:u w:val="single"/>
    </w:rPr>
  </w:style>
  <w:style w:type="character" w:styleId="HiperlinkVisitado">
    <w:name w:val="FollowedHyperlink"/>
    <w:rsid w:val="00933C09"/>
    <w:rPr>
      <w:color w:val="800080"/>
      <w:u w:val="single"/>
    </w:rPr>
  </w:style>
  <w:style w:type="character" w:styleId="Forte">
    <w:name w:val="Strong"/>
    <w:qFormat/>
    <w:rsid w:val="00933C09"/>
    <w:rPr>
      <w:b/>
      <w:bCs/>
    </w:rPr>
  </w:style>
  <w:style w:type="paragraph" w:styleId="Corpodetexto">
    <w:name w:val="Body Text"/>
    <w:basedOn w:val="Normal"/>
    <w:rsid w:val="00933C09"/>
    <w:pPr>
      <w:autoSpaceDE/>
      <w:autoSpaceDN/>
    </w:pPr>
    <w:rPr>
      <w:rFonts w:ascii="Verdana" w:hAnsi="Verdana"/>
      <w:sz w:val="15"/>
      <w:szCs w:val="15"/>
    </w:rPr>
  </w:style>
  <w:style w:type="paragraph" w:styleId="Cabealho">
    <w:name w:val="header"/>
    <w:basedOn w:val="Normal"/>
    <w:link w:val="CabealhoChar"/>
    <w:uiPriority w:val="99"/>
    <w:rsid w:val="00933C09"/>
    <w:pPr>
      <w:tabs>
        <w:tab w:val="center" w:pos="4419"/>
        <w:tab w:val="right" w:pos="8838"/>
      </w:tabs>
    </w:pPr>
  </w:style>
  <w:style w:type="paragraph" w:styleId="Rodap">
    <w:name w:val="footer"/>
    <w:basedOn w:val="Normal"/>
    <w:link w:val="RodapChar"/>
    <w:uiPriority w:val="99"/>
    <w:rsid w:val="00933C09"/>
    <w:pPr>
      <w:tabs>
        <w:tab w:val="center" w:pos="4419"/>
        <w:tab w:val="right" w:pos="8838"/>
      </w:tabs>
    </w:pPr>
  </w:style>
  <w:style w:type="paragraph" w:styleId="Textoembloco">
    <w:name w:val="Block Text"/>
    <w:basedOn w:val="Normal"/>
    <w:rsid w:val="00933C09"/>
    <w:pPr>
      <w:ind w:left="126" w:right="126"/>
    </w:pPr>
    <w:rPr>
      <w:rFonts w:ascii="Arial" w:hAnsi="Arial"/>
      <w:sz w:val="22"/>
    </w:rPr>
  </w:style>
  <w:style w:type="character" w:styleId="nfase">
    <w:name w:val="Emphasis"/>
    <w:qFormat/>
    <w:rsid w:val="00933C09"/>
    <w:rPr>
      <w:i/>
      <w:iCs/>
    </w:rPr>
  </w:style>
  <w:style w:type="paragraph" w:styleId="Recuodecorpodetexto2">
    <w:name w:val="Body Text Indent 2"/>
    <w:basedOn w:val="Normal"/>
    <w:rsid w:val="00933C09"/>
    <w:pPr>
      <w:ind w:firstLine="708"/>
      <w:jc w:val="both"/>
    </w:pPr>
    <w:rPr>
      <w:rFonts w:ascii="Arial" w:hAnsi="Arial"/>
      <w:sz w:val="24"/>
    </w:rPr>
  </w:style>
  <w:style w:type="paragraph" w:styleId="Recuodecorpodetexto">
    <w:name w:val="Body Text Indent"/>
    <w:basedOn w:val="Normal"/>
    <w:rsid w:val="00933C09"/>
    <w:pPr>
      <w:spacing w:line="360" w:lineRule="auto"/>
      <w:ind w:firstLine="1077"/>
      <w:jc w:val="both"/>
    </w:pPr>
    <w:rPr>
      <w:rFonts w:ascii="Arial" w:hAnsi="Arial" w:cs="Arial"/>
      <w:sz w:val="24"/>
    </w:rPr>
  </w:style>
  <w:style w:type="paragraph" w:styleId="Corpodetexto2">
    <w:name w:val="Body Text 2"/>
    <w:basedOn w:val="Normal"/>
    <w:rsid w:val="00933C09"/>
    <w:pPr>
      <w:spacing w:after="120" w:line="480" w:lineRule="auto"/>
    </w:pPr>
  </w:style>
  <w:style w:type="paragraph" w:styleId="Textodebalo">
    <w:name w:val="Balloon Text"/>
    <w:basedOn w:val="Normal"/>
    <w:semiHidden/>
    <w:rsid w:val="00933C09"/>
    <w:rPr>
      <w:rFonts w:ascii="Tahoma" w:hAnsi="Tahoma" w:cs="Tahoma"/>
      <w:sz w:val="16"/>
      <w:szCs w:val="16"/>
    </w:rPr>
  </w:style>
  <w:style w:type="paragraph" w:customStyle="1" w:styleId="Textopadro">
    <w:name w:val="Texto padrão"/>
    <w:basedOn w:val="Normal"/>
    <w:rsid w:val="00933C09"/>
    <w:pPr>
      <w:autoSpaceDE/>
      <w:autoSpaceDN/>
    </w:pPr>
    <w:rPr>
      <w:sz w:val="24"/>
      <w:lang w:val="en-US"/>
    </w:rPr>
  </w:style>
  <w:style w:type="paragraph" w:customStyle="1" w:styleId="HTMLBody">
    <w:name w:val="HTML Body"/>
    <w:rsid w:val="00933C09"/>
    <w:rPr>
      <w:rFonts w:ascii="Arial" w:hAnsi="Arial"/>
      <w:snapToGrid w:val="0"/>
    </w:rPr>
  </w:style>
  <w:style w:type="paragraph" w:styleId="Corpodetexto3">
    <w:name w:val="Body Text 3"/>
    <w:basedOn w:val="Normal"/>
    <w:rsid w:val="00933C09"/>
    <w:pPr>
      <w:widowControl w:val="0"/>
      <w:tabs>
        <w:tab w:val="left" w:pos="-708"/>
        <w:tab w:val="left" w:pos="4419"/>
        <w:tab w:val="left" w:pos="8838"/>
      </w:tabs>
      <w:autoSpaceDE/>
      <w:autoSpaceDN/>
      <w:jc w:val="both"/>
    </w:pPr>
    <w:rPr>
      <w:rFonts w:ascii="Arial" w:hAnsi="Arial"/>
      <w:snapToGrid w:val="0"/>
      <w:sz w:val="24"/>
    </w:rPr>
  </w:style>
  <w:style w:type="paragraph" w:styleId="Ttulo">
    <w:name w:val="Title"/>
    <w:basedOn w:val="Normal"/>
    <w:qFormat/>
    <w:rsid w:val="00933C09"/>
    <w:pPr>
      <w:tabs>
        <w:tab w:val="left" w:pos="0"/>
      </w:tabs>
      <w:overflowPunct w:val="0"/>
      <w:adjustRightInd w:val="0"/>
      <w:jc w:val="center"/>
      <w:textAlignment w:val="baseline"/>
    </w:pPr>
    <w:rPr>
      <w:rFonts w:ascii="Arial" w:hAnsi="Arial"/>
      <w:b/>
      <w:sz w:val="22"/>
    </w:rPr>
  </w:style>
  <w:style w:type="paragraph" w:styleId="Recuodecorpodetexto3">
    <w:name w:val="Body Text Indent 3"/>
    <w:basedOn w:val="Normal"/>
    <w:rsid w:val="00933C09"/>
    <w:pPr>
      <w:spacing w:after="120"/>
      <w:ind w:left="283"/>
    </w:pPr>
    <w:rPr>
      <w:sz w:val="16"/>
      <w:szCs w:val="16"/>
    </w:rPr>
  </w:style>
  <w:style w:type="paragraph" w:styleId="PargrafodaLista">
    <w:name w:val="List Paragraph"/>
    <w:basedOn w:val="Normal"/>
    <w:uiPriority w:val="34"/>
    <w:qFormat/>
    <w:rsid w:val="000877EB"/>
    <w:pPr>
      <w:autoSpaceDE/>
      <w:autoSpaceDN/>
      <w:spacing w:after="200" w:line="276" w:lineRule="auto"/>
      <w:ind w:left="720"/>
      <w:contextualSpacing/>
    </w:pPr>
    <w:rPr>
      <w:rFonts w:ascii="Calibri" w:eastAsia="Calibri" w:hAnsi="Calibri"/>
      <w:sz w:val="22"/>
      <w:szCs w:val="22"/>
      <w:lang w:eastAsia="en-US"/>
    </w:rPr>
  </w:style>
  <w:style w:type="character" w:styleId="Refdecomentrio">
    <w:name w:val="annotation reference"/>
    <w:uiPriority w:val="99"/>
    <w:semiHidden/>
    <w:unhideWhenUsed/>
    <w:rsid w:val="0089673F"/>
    <w:rPr>
      <w:sz w:val="16"/>
      <w:szCs w:val="16"/>
    </w:rPr>
  </w:style>
  <w:style w:type="paragraph" w:styleId="Textodecomentrio">
    <w:name w:val="annotation text"/>
    <w:basedOn w:val="Normal"/>
    <w:link w:val="TextodecomentrioChar"/>
    <w:uiPriority w:val="99"/>
    <w:unhideWhenUsed/>
    <w:rsid w:val="0089673F"/>
  </w:style>
  <w:style w:type="character" w:customStyle="1" w:styleId="TextodecomentrioChar">
    <w:name w:val="Texto de comentário Char"/>
    <w:basedOn w:val="Fontepargpadro"/>
    <w:link w:val="Textodecomentrio"/>
    <w:uiPriority w:val="99"/>
    <w:rsid w:val="0089673F"/>
  </w:style>
  <w:style w:type="paragraph" w:styleId="Assuntodocomentrio">
    <w:name w:val="annotation subject"/>
    <w:basedOn w:val="Textodecomentrio"/>
    <w:next w:val="Textodecomentrio"/>
    <w:link w:val="AssuntodocomentrioChar"/>
    <w:uiPriority w:val="99"/>
    <w:semiHidden/>
    <w:unhideWhenUsed/>
    <w:rsid w:val="0089673F"/>
    <w:rPr>
      <w:b/>
      <w:bCs/>
      <w:lang w:val="x-none" w:eastAsia="x-none"/>
    </w:rPr>
  </w:style>
  <w:style w:type="character" w:customStyle="1" w:styleId="AssuntodocomentrioChar">
    <w:name w:val="Assunto do comentário Char"/>
    <w:link w:val="Assuntodocomentrio"/>
    <w:uiPriority w:val="99"/>
    <w:semiHidden/>
    <w:rsid w:val="0089673F"/>
    <w:rPr>
      <w:b/>
      <w:bCs/>
    </w:rPr>
  </w:style>
  <w:style w:type="table" w:styleId="Tabelacomgrade">
    <w:name w:val="Table Grid"/>
    <w:basedOn w:val="Tabelanormal"/>
    <w:uiPriority w:val="59"/>
    <w:rsid w:val="00D345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6F14A4"/>
  </w:style>
  <w:style w:type="character" w:customStyle="1" w:styleId="CabealhoChar">
    <w:name w:val="Cabeçalho Char"/>
    <w:link w:val="Cabealho"/>
    <w:uiPriority w:val="99"/>
    <w:rsid w:val="00106297"/>
  </w:style>
  <w:style w:type="paragraph" w:styleId="Reviso">
    <w:name w:val="Revision"/>
    <w:hidden/>
    <w:uiPriority w:val="99"/>
    <w:semiHidden/>
    <w:rsid w:val="00C039A6"/>
  </w:style>
  <w:style w:type="character" w:styleId="MenoPendente">
    <w:name w:val="Unresolved Mention"/>
    <w:uiPriority w:val="99"/>
    <w:semiHidden/>
    <w:unhideWhenUsed/>
    <w:rsid w:val="004E0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47316">
      <w:bodyDiv w:val="1"/>
      <w:marLeft w:val="0"/>
      <w:marRight w:val="0"/>
      <w:marTop w:val="0"/>
      <w:marBottom w:val="0"/>
      <w:divBdr>
        <w:top w:val="none" w:sz="0" w:space="0" w:color="auto"/>
        <w:left w:val="none" w:sz="0" w:space="0" w:color="auto"/>
        <w:bottom w:val="none" w:sz="0" w:space="0" w:color="auto"/>
        <w:right w:val="none" w:sz="0" w:space="0" w:color="auto"/>
      </w:divBdr>
    </w:div>
    <w:div w:id="414211156">
      <w:bodyDiv w:val="1"/>
      <w:marLeft w:val="0"/>
      <w:marRight w:val="0"/>
      <w:marTop w:val="0"/>
      <w:marBottom w:val="0"/>
      <w:divBdr>
        <w:top w:val="none" w:sz="0" w:space="0" w:color="auto"/>
        <w:left w:val="none" w:sz="0" w:space="0" w:color="auto"/>
        <w:bottom w:val="none" w:sz="0" w:space="0" w:color="auto"/>
        <w:right w:val="none" w:sz="0" w:space="0" w:color="auto"/>
      </w:divBdr>
    </w:div>
    <w:div w:id="477965799">
      <w:bodyDiv w:val="1"/>
      <w:marLeft w:val="0"/>
      <w:marRight w:val="0"/>
      <w:marTop w:val="0"/>
      <w:marBottom w:val="0"/>
      <w:divBdr>
        <w:top w:val="none" w:sz="0" w:space="0" w:color="auto"/>
        <w:left w:val="none" w:sz="0" w:space="0" w:color="auto"/>
        <w:bottom w:val="none" w:sz="0" w:space="0" w:color="auto"/>
        <w:right w:val="none" w:sz="0" w:space="0" w:color="auto"/>
      </w:divBdr>
    </w:div>
    <w:div w:id="671690042">
      <w:bodyDiv w:val="1"/>
      <w:marLeft w:val="0"/>
      <w:marRight w:val="0"/>
      <w:marTop w:val="0"/>
      <w:marBottom w:val="0"/>
      <w:divBdr>
        <w:top w:val="none" w:sz="0" w:space="0" w:color="auto"/>
        <w:left w:val="none" w:sz="0" w:space="0" w:color="auto"/>
        <w:bottom w:val="none" w:sz="0" w:space="0" w:color="auto"/>
        <w:right w:val="none" w:sz="0" w:space="0" w:color="auto"/>
      </w:divBdr>
    </w:div>
    <w:div w:id="818544912">
      <w:bodyDiv w:val="1"/>
      <w:marLeft w:val="0"/>
      <w:marRight w:val="0"/>
      <w:marTop w:val="0"/>
      <w:marBottom w:val="0"/>
      <w:divBdr>
        <w:top w:val="none" w:sz="0" w:space="0" w:color="auto"/>
        <w:left w:val="none" w:sz="0" w:space="0" w:color="auto"/>
        <w:bottom w:val="none" w:sz="0" w:space="0" w:color="auto"/>
        <w:right w:val="none" w:sz="0" w:space="0" w:color="auto"/>
      </w:divBdr>
    </w:div>
    <w:div w:id="169969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lens.org/"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busca.inpi.gov.br/pePI/jsp/patentes/PatenteSearchBasico.jsp"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orldwide.espacenet.com/patent/"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patents.google.com/"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atentscope.wipo.int/search/pt/search.jsf"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ctit.ufmg.br" TargetMode="External"/><Relationship Id="rId1" Type="http://schemas.openxmlformats.org/officeDocument/2006/relationships/hyperlink" Target="mailto:patentes@ctit.ufmg.br"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ctit.ufmg.br" TargetMode="External"/><Relationship Id="rId1" Type="http://schemas.openxmlformats.org/officeDocument/2006/relationships/hyperlink" Target="mailto:patentes@ctit.ufmg.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A8B7B1-2D99-4094-B16B-21FCB7983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20</Pages>
  <Words>9161</Words>
  <Characters>49287</Characters>
  <Application>Microsoft Office Word</Application>
  <DocSecurity>0</DocSecurity>
  <Lines>1146</Lines>
  <Paragraphs>556</Paragraphs>
  <ScaleCrop>false</ScaleCrop>
  <HeadingPairs>
    <vt:vector size="2" baseType="variant">
      <vt:variant>
        <vt:lpstr>Título</vt:lpstr>
      </vt:variant>
      <vt:variant>
        <vt:i4>1</vt:i4>
      </vt:variant>
    </vt:vector>
  </HeadingPairs>
  <TitlesOfParts>
    <vt:vector size="1" baseType="lpstr">
      <vt:lpstr>INSTITUIÇÕES PÚBLICAS</vt:lpstr>
    </vt:vector>
  </TitlesOfParts>
  <Company>ctit</Company>
  <LinksUpToDate>false</LinksUpToDate>
  <CharactersWithSpaces>57892</CharactersWithSpaces>
  <SharedDoc>false</SharedDoc>
  <HLinks>
    <vt:vector size="42" baseType="variant">
      <vt:variant>
        <vt:i4>4259854</vt:i4>
      </vt:variant>
      <vt:variant>
        <vt:i4>12</vt:i4>
      </vt:variant>
      <vt:variant>
        <vt:i4>0</vt:i4>
      </vt:variant>
      <vt:variant>
        <vt:i4>5</vt:i4>
      </vt:variant>
      <vt:variant>
        <vt:lpwstr>https://patentscope.wipo.int/search/pt/search.jsf</vt:lpwstr>
      </vt:variant>
      <vt:variant>
        <vt:lpwstr/>
      </vt:variant>
      <vt:variant>
        <vt:i4>5636126</vt:i4>
      </vt:variant>
      <vt:variant>
        <vt:i4>9</vt:i4>
      </vt:variant>
      <vt:variant>
        <vt:i4>0</vt:i4>
      </vt:variant>
      <vt:variant>
        <vt:i4>5</vt:i4>
      </vt:variant>
      <vt:variant>
        <vt:lpwstr>https://www.lens.org/</vt:lpwstr>
      </vt:variant>
      <vt:variant>
        <vt:lpwstr/>
      </vt:variant>
      <vt:variant>
        <vt:i4>6946873</vt:i4>
      </vt:variant>
      <vt:variant>
        <vt:i4>6</vt:i4>
      </vt:variant>
      <vt:variant>
        <vt:i4>0</vt:i4>
      </vt:variant>
      <vt:variant>
        <vt:i4>5</vt:i4>
      </vt:variant>
      <vt:variant>
        <vt:lpwstr>https://busca.inpi.gov.br/pePI/jsp/patentes/PatenteSearchBasico.jsp</vt:lpwstr>
      </vt:variant>
      <vt:variant>
        <vt:lpwstr/>
      </vt:variant>
      <vt:variant>
        <vt:i4>2293797</vt:i4>
      </vt:variant>
      <vt:variant>
        <vt:i4>3</vt:i4>
      </vt:variant>
      <vt:variant>
        <vt:i4>0</vt:i4>
      </vt:variant>
      <vt:variant>
        <vt:i4>5</vt:i4>
      </vt:variant>
      <vt:variant>
        <vt:lpwstr>https://worldwide.espacenet.com/patent/</vt:lpwstr>
      </vt:variant>
      <vt:variant>
        <vt:lpwstr/>
      </vt:variant>
      <vt:variant>
        <vt:i4>2883708</vt:i4>
      </vt:variant>
      <vt:variant>
        <vt:i4>0</vt:i4>
      </vt:variant>
      <vt:variant>
        <vt:i4>0</vt:i4>
      </vt:variant>
      <vt:variant>
        <vt:i4>5</vt:i4>
      </vt:variant>
      <vt:variant>
        <vt:lpwstr>https://patents.google.com/</vt:lpwstr>
      </vt:variant>
      <vt:variant>
        <vt:lpwstr/>
      </vt:variant>
      <vt:variant>
        <vt:i4>4390932</vt:i4>
      </vt:variant>
      <vt:variant>
        <vt:i4>3</vt:i4>
      </vt:variant>
      <vt:variant>
        <vt:i4>0</vt:i4>
      </vt:variant>
      <vt:variant>
        <vt:i4>5</vt:i4>
      </vt:variant>
      <vt:variant>
        <vt:lpwstr>http://www.ctit.ufmg.br/</vt:lpwstr>
      </vt:variant>
      <vt:variant>
        <vt:lpwstr/>
      </vt:variant>
      <vt:variant>
        <vt:i4>4390932</vt:i4>
      </vt:variant>
      <vt:variant>
        <vt:i4>0</vt:i4>
      </vt:variant>
      <vt:variant>
        <vt:i4>0</vt:i4>
      </vt:variant>
      <vt:variant>
        <vt:i4>5</vt:i4>
      </vt:variant>
      <vt:variant>
        <vt:lpwstr>http://www.ctit.ufmg.br/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INSTITUIÇÕES PÚBLICAS</dc:title>
  <dc:subject/>
  <dc:creator>reta</dc:creator>
  <cp:keywords/>
  <cp:lastModifiedBy>CHAVES Bruno</cp:lastModifiedBy>
  <cp:revision>55</cp:revision>
  <cp:lastPrinted>2014-05-07T20:14:00Z</cp:lastPrinted>
  <dcterms:created xsi:type="dcterms:W3CDTF">2025-01-23T15:55:00Z</dcterms:created>
  <dcterms:modified xsi:type="dcterms:W3CDTF">2026-08-18T12:50:00Z</dcterms:modified>
</cp:coreProperties>
</file>