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Plan de pruebas — Sprint 1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Equipo VELORA · Portal SGCS 2026 · US-01, US-02, US-03, US-04 y US-16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300"/>
        <w:gridCol w:w="3000"/>
        <w:gridCol w:w="3300"/>
        <w:gridCol w:w="100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¿Pasó la prueba?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Enlace «Módulo Calidad»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en el enlace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Acceder a la sección «Gestión de calidad del Software»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 calidad.html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Enlace «Sobre Nosotros»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en el enlace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Acceder a la sección «Sobre Nosotros»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 nosotros.html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Menú hamburguesa (375px)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en el botón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despliega el menú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Menú visible, aria-expanded=true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con menú abierto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Abrir el menú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fondo no se desplaza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con overflow: hidden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Cierre del menú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Tecla Escape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menú se cierra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Menú cerrado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Anchos 375, 414, 768, 1024 y 1440px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scroll horizontal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desbordes en las 3 páginas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US1-7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Enlaces del sitio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todos los href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Ningún enlace roto de Sprint 1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Enlaces de Sprint 1 funcionan; quedan solo los de Sprint 2/3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US2-1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Pestaña «ISO/IEC 9126»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en la pestaña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muestra el panel ISO 9126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visible, el anterior se oculta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US2-2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Navegar con teclado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Flecha →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 a «ISO 25000»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ISO 25000 visible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US2-3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Navegar con teclado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Flecha ←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Vuelve a «ISO 9126»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ISO 9126 visible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US3-1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Cantidad de flip-cards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Abrir #tecnicas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tarjetas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tarjetas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US3-2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Girar tarjeta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Muestra el reverso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girada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US3-3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Volver la tarjeta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2.º 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Vuelve al frente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al frente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US3-4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Girar con teclado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Muestra el reverso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girada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US3-5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Volver con teclado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Escape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Vuelve al frente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al frente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US3-6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en celular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Toque (375px)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Gira al primer toque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Gira al primer toque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US4-1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«Todas»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herramientas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visibles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US4-2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«Bug Trackers»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herramientas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visibles, botón activo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US4-3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«Linters»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herramientas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visibles, botón activo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US4-4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«Gestión de Pruebas»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herramientas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visibles, botón activo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US4-5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«Automatización»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herramientas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visibles, botón activo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US4-6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Volver a «Todas»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restablece la vista completa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visibles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US16-1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Tarjetas del equipo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Abrir nosotros.html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integrantes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Bruno, Gael e Iasser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US16-2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en tarjeta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Pasar el mouse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tarjeta se eleva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Sube 4px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US16-3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 chica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Ancho 375px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desbordes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scroll horizontal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Resumen: 25 pruebas · 25 aprobadas.</w:t>
      </w:r>
    </w:p>
    <w:p>
      <w:r>
        <w:rPr>
          <w:rFonts w:ascii="Arial" w:cs="Arial" w:eastAsia="Arial" w:hAnsi="Arial"/>
          <w:sz w:val="20"/>
          <w:szCs w:val="20"/>
        </w:rPr>
        <w:t xml:space="preserve">Observación US1-7: se corrigieron los enlaces del footer y del logo en index.html. Quedan sin destino SDLC, Agile &amp; Scrum, Kanban y Contacto (Sprints 2 y 3) y Accesibilidad/Términos (legales, sin sprint asignado).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2026-10-13T03:04:27.616Z</dcterms:created>
  <dcterms:modified xsi:type="dcterms:W3CDTF">2026-10-13T03:04:27.618Z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