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20262A"/>
          <w:sz w:val="64"/>
        </w:rPr>
        <w:t>IDLE MINER</w:t>
      </w:r>
      <w:r>
        <w:rPr>
          <w:b/>
          <w:color w:val="F2A900"/>
          <w:sz w:val="40"/>
        </w:rPr>
        <w:br/>
        <w:t>ROADMAP DE DESENVOLVIMENTO DO MVP</w:t>
      </w:r>
      <w:r>
        <w:rPr>
          <w:color w:val="7D8A91"/>
          <w:sz w:val="20"/>
        </w:rPr>
        <w:br/>
        <w:t>UNITY + C# | MOBILE | EQUIPE DE 1 DESENVOLVEDOR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5F7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F2A900"/>
                <w:sz w:val="22"/>
              </w:rPr>
              <w:t>OBJETIVO DO DOCUMENTO</w:t>
              <w:br/>
            </w:r>
            <w:r>
              <w:rPr>
                <w:sz w:val="19"/>
              </w:rPr>
              <w:t>Submeter ao desenvolvedor uma proposta inicial de execução, estimativas, arquitetura, riscos e critérios de aceite. O roadmap deve ser validado tecnicamente antes de se tornar compromisso de prazo.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Campo</w:t>
            </w:r>
          </w:p>
        </w:tc>
        <w:tc>
          <w:tcPr>
            <w:tcW w:type="dxa" w:w="6912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Produto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Idle Miner - MVP mobile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Engine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Unity LTS, C# e pipeline 2D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Plataforma inicial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Android, orientação vertical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Equipe considerada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1 desenvolvedor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Horizonte proposto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11 semanas, aproximadamente 420 a 460 horas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Assets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Gratuitos, licenciados, placeholders e/ou produzidos com IA e revisão manual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Status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Proposta para validação técnica e ajustes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color w:val="7D8A91"/>
          <w:sz w:val="16"/>
        </w:rPr>
        <w:t>Referências de escopo: GDD_Idle_Miner.docx, GDD.txt e referência visual Designer (2).png.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A proposta organiza o MVP em entregas incrementais. O primeiro objetivo é produzir um APK simples, porém jogável, com o loop completo da Caverna 1. Depois, os sistemas de economia, loja, estagiário, progressão, persistência, conteúdo e polimento são adicionados em blocos testáveis.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5F7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F2A900"/>
                <w:sz w:val="22"/>
              </w:rPr>
              <w:t>MARCO PRINCIPAL</w:t>
              <w:br/>
            </w:r>
            <w:r>
              <w:rPr>
                <w:sz w:val="19"/>
              </w:rPr>
              <w:t>Ao final da Semana 3 deve existir um APK executável em aparelho Android com mineração automática e manual, cinco cristais, barra de vida, recompensa, avanço e renovação do lote.</w:t>
            </w:r>
          </w:p>
        </w:tc>
      </w:tr>
    </w:tbl>
    <w:p>
      <w:pPr>
        <w:spacing w:after="0"/>
      </w:pPr>
    </w:p>
    <w:p>
      <w:pPr>
        <w:pStyle w:val="Heading2"/>
      </w:pPr>
      <w:r>
        <w:t>1.1 Escopo funcional preservado</w:t>
      </w:r>
    </w:p>
    <w:p>
      <w:pPr>
        <w:pStyle w:val="ListBullet"/>
        <w:spacing w:after="60"/>
      </w:pPr>
      <w:r>
        <w:t>Tela mobile vertical com cinco cristais visíveis.</w:t>
      </w:r>
    </w:p>
    <w:p>
      <w:pPr>
        <w:pStyle w:val="ListBullet"/>
        <w:spacing w:after="60"/>
      </w:pPr>
      <w:r>
        <w:t>Mineração automática e manual por toque.</w:t>
      </w:r>
    </w:p>
    <w:p>
      <w:pPr>
        <w:pStyle w:val="ListBullet"/>
        <w:spacing w:after="60"/>
      </w:pPr>
      <w:r>
        <w:t>Crítico, combo e feedback audiovisual.</w:t>
      </w:r>
    </w:p>
    <w:p>
      <w:pPr>
        <w:pStyle w:val="ListBullet"/>
        <w:spacing w:after="60"/>
      </w:pPr>
      <w:r>
        <w:t>Loja com Picareta, Velocidade, Mineração, Estagiário, Letrado e Picareta Dupla.</w:t>
      </w:r>
    </w:p>
    <w:p>
      <w:pPr>
        <w:pStyle w:val="ListBullet"/>
        <w:spacing w:after="60"/>
      </w:pPr>
      <w:r>
        <w:t>Penalidade após 100 quebras do minerador principal.</w:t>
      </w:r>
    </w:p>
    <w:p>
      <w:pPr>
        <w:pStyle w:val="ListBullet"/>
        <w:spacing w:after="60"/>
      </w:pPr>
      <w:r>
        <w:t>Boost de AD simulado, sem rede real de anúncios.</w:t>
      </w:r>
    </w:p>
    <w:p>
      <w:pPr>
        <w:pStyle w:val="ListBullet"/>
        <w:spacing w:after="60"/>
      </w:pPr>
      <w:r>
        <w:t>Dez cavernas, da entrada da mina ao ambiente vulcânico.</w:t>
      </w:r>
    </w:p>
    <w:p>
      <w:pPr>
        <w:pStyle w:val="ListBullet"/>
        <w:spacing w:after="60"/>
      </w:pPr>
      <w:r>
        <w:t>Persistência local e funcionamento durante loja e modal.</w:t>
      </w:r>
    </w:p>
    <w:p>
      <w:pPr>
        <w:pStyle w:val="Heading2"/>
      </w:pPr>
      <w:r>
        <w:t>1.2 Premissas para validação</w:t>
      </w:r>
    </w:p>
    <w:p>
      <w:pPr>
        <w:pStyle w:val="ListBullet"/>
        <w:spacing w:after="60"/>
      </w:pPr>
      <w:r>
        <w:t>Unity LTS e C# como stack principal.</w:t>
      </w:r>
    </w:p>
    <w:p>
      <w:pPr>
        <w:pStyle w:val="ListBullet"/>
        <w:spacing w:after="60"/>
      </w:pPr>
      <w:r>
        <w:t>Android como primeira plataforma de build e teste.</w:t>
      </w:r>
    </w:p>
    <w:p>
      <w:pPr>
        <w:pStyle w:val="ListBullet"/>
        <w:spacing w:after="60"/>
      </w:pPr>
      <w:r>
        <w:t>Assets gratuitos ou gerados por IA devem possuir licença e origem registradas.</w:t>
      </w:r>
    </w:p>
    <w:p>
      <w:pPr>
        <w:pStyle w:val="ListBullet"/>
        <w:spacing w:after="60"/>
      </w:pPr>
      <w:r>
        <w:t>Arte gerada por IA será tratada como matéria-prima, com limpeza, padronização e adaptação para pixel art.</w:t>
      </w:r>
    </w:p>
    <w:p>
      <w:pPr>
        <w:pStyle w:val="ListBullet"/>
        <w:spacing w:after="60"/>
      </w:pPr>
      <w:r>
        <w:t>As fórmulas do GDD serão preservadas na versão-base; mudanças de balanceamento devem ser registradas separadamente.</w:t>
      </w:r>
    </w:p>
    <w:p>
      <w:pPr>
        <w:pStyle w:val="ListBullet"/>
        <w:spacing w:after="60"/>
      </w:pPr>
      <w:r>
        <w:t>O prazo considera um desenvolvedor dedicado. Interrupções, curva de aprendizado e aprovação de assets alteram a estimativa.</w:t>
      </w:r>
    </w:p>
    <w:p>
      <w:pPr>
        <w:pStyle w:val="Heading1"/>
      </w:pPr>
      <w:r>
        <w:t>2. Stack e decisões técnicas propostas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Área</w:t>
            </w:r>
          </w:p>
        </w:tc>
        <w:tc>
          <w:tcPr>
            <w:tcW w:type="dxa" w:w="2520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Recomendação</w:t>
            </w:r>
          </w:p>
        </w:tc>
        <w:tc>
          <w:tcPr>
            <w:tcW w:type="dxa" w:w="5112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Justificativa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Engine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Unity LTS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Estabilidade, suporte a builds mobile e ecossistema consolidado.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Renderização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URP 2D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Boa base para sprites, luzes 2D, partículas e controle de performance.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Unity UI + TextMeshPro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Adequado para HUD, loja, modais, Safe Area e números extensos.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Dados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ScriptableObjects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Separa conteúdo e balanceamento da lógica C#.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Persistência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JSON versionado em persistentDataPath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Facilita migração, inspeção e correção do save.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Testes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Unity Test Framework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Edit Mode para fórmulas e Play Mode para integração.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Versionamento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Git + Git LFS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Protege cenas, prefabs, imagens e arquivos binários.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Áudio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AudioSource + AudioMixer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Controle simples de efeitos e volumes.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Build inicial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APK Android Development Build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Validação frequente em aparelho real.</w:t>
            </w:r>
          </w:p>
        </w:tc>
      </w:tr>
    </w:tbl>
    <w:p>
      <w:pPr>
        <w:spacing w:after="20"/>
      </w:pPr>
    </w:p>
    <w:p>
      <w:pPr>
        <w:pStyle w:val="Heading2"/>
      </w:pPr>
      <w:r>
        <w:t>2.1 Estrutura lógica sugerida</w:t>
      </w:r>
    </w:p>
    <w:p>
      <w:r>
        <w:t>Separar dados, regras e apresentação. Evitar um único GameManager responsável por toda a aplicação.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Camada</w:t>
            </w:r>
          </w:p>
        </w:tc>
        <w:tc>
          <w:tcPr>
            <w:tcW w:type="dxa" w:w="7344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Componentes sugeridos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Core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GameState, GameSession, GameClock, GameBootstrap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Economia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EconomyCalculator, RewardCalculator, UpgradeCalculator, PurchaseService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Mineração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MinerController, InternController, CrystalController, MiningTimer, ComboController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Progressão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CaveProgressionController, PenaltyController, ScholarController, BoostController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HudView, ShopView, AdModalView, CrystalHealthBarView, SafeAreaController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Persistência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SaveData, SaveService, SaveMigration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5F7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F2A900"/>
                <w:sz w:val="22"/>
              </w:rPr>
              <w:t>DECISÃO NUMÉRICA</w:t>
              <w:br/>
            </w:r>
            <w:r>
              <w:rPr>
                <w:sz w:val="19"/>
              </w:rPr>
              <w:t>Como a vida do cristal chega a 10 bilhões na Caverna 10, não utilizar int para vida, dano, custos ou saldo. Recomenda-se double para os cálculos do MVP e arredondamento somente na apresentação.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Roadmap de execução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91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Sem.</w:t>
            </w:r>
          </w:p>
        </w:tc>
        <w:tc>
          <w:tcPr>
            <w:tcW w:type="dxa" w:w="1872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Foco</w:t>
            </w:r>
          </w:p>
        </w:tc>
        <w:tc>
          <w:tcPr>
            <w:tcW w:type="dxa" w:w="4104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Entregas principais</w:t>
            </w:r>
          </w:p>
        </w:tc>
        <w:tc>
          <w:tcPr>
            <w:tcW w:type="dxa" w:w="2664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Critério de saída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Fundação Unity e build mobile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Projeto URP 2D, Android, portrait, Safe Area, Git LFS, cenas Bootstrap/Game, estrutura e APK vazio.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APK instala e abre em aparelho físico sem erros.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Economia e testes de fórmulas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GameState, calculadores puros, ScriptableObjects de configuração, painel de debug e Edit Mode Tests.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Fórmulas e limites reproduzíveis sem carregar a cena gráfica.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Vertical slice da Caverna 1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Cinco cristais, principal, timer automático, toque, barra, quebra, recompensa, avanço e novo lote.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Loop contínuo jogável em aparelho Android.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HUD, loja e melhorias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Shop View, itens reutilizáveis, saldo, níveis, limites, Picareta, Velocidade, Mineração, Letrado, Estagiário e Picareta Dupla.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Compras processadas uma vez, persistidas e refletidas no HUD.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Crítico, combo e feedback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Crítico 5%, dano 2x, xN, reset em 1 s, combo x10, animações, shake, partículas, lasca e áudio.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Efeitos respondem a eventos sem decidir regras de jogo.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Estagiário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Máquina de estados, alvo à frente, mesmo intervalo, recompensa, espera, avanço e exclusão da Picareta Dupla.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Nenhuma sequência gera alvo duplicado ou estado travado.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Progressão e dez cavernas funcionais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Penalidade, Letrado, passagem, CaveDefinitions, reset da penalidade e bloqueio após a Caverna 10.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Progressão completa funciona com arte provisória.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AD simulado e persistência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Modal 5 s, boost x2,5 por 30 s, cooldown, UTC, JSON versionado, pausa e retomada.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Fechar ou minimizar não duplica bônus, compras ou moeda.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Assets e integração visual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Substituir placeholders, padronizar pixel art, cristais, cavernas, personagem, ícones, VFX, áudio e créditos.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Assets aprovados e licenças registradas.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Balanceamento, performance e playtest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Simulador econômico, Profiler, aparelhos intermediários e 5 a 8 participantes.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Sem bloqueadores; loop e progressão compreensíveis.</w:t>
            </w:r>
          </w:p>
        </w:tc>
      </w:tr>
      <w:tr>
        <w:trPr>
          <w:cantSplit/>
        </w:trPr>
        <w:tc>
          <w:tcPr>
            <w:tcW w:type="dxa" w:w="6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Regressão e release candidate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Correções, testes completos, instalação limpa, atualização, sessão longa, remoção de debug e APK/AAB final.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Checklist do MVP atendido e build aprovado.</w:t>
            </w:r>
          </w:p>
        </w:tc>
      </w:tr>
    </w:tbl>
    <w:p>
      <w:pPr>
        <w:spacing w:after="20"/>
      </w:pPr>
    </w:p>
    <w:p>
      <w:pPr>
        <w:pStyle w:val="Heading1"/>
      </w:pPr>
      <w:r>
        <w:t>4. Detalhamento dos marcos de validação</w:t>
      </w:r>
    </w:p>
    <w:p>
      <w:pPr>
        <w:pStyle w:val="Heading2"/>
      </w:pPr>
      <w:r>
        <w:t>Marco A - Base técnica, fim da Semana 2</w:t>
      </w:r>
    </w:p>
    <w:p>
      <w:pPr>
        <w:pStyle w:val="ListBullet"/>
        <w:spacing w:after="60"/>
      </w:pPr>
      <w:r>
        <w:t>Build Android automatizável ou documentado.</w:t>
      </w:r>
    </w:p>
    <w:p>
      <w:pPr>
        <w:pStyle w:val="ListBullet"/>
        <w:spacing w:after="60"/>
      </w:pPr>
      <w:r>
        <w:t>Fórmulas cobertas por testes.</w:t>
      </w:r>
    </w:p>
    <w:p>
      <w:pPr>
        <w:pStyle w:val="ListBullet"/>
        <w:spacing w:after="60"/>
      </w:pPr>
      <w:r>
        <w:t>Painel de debug funcionando.</w:t>
      </w:r>
    </w:p>
    <w:p>
      <w:pPr>
        <w:pStyle w:val="ListBullet"/>
        <w:spacing w:after="60"/>
      </w:pPr>
      <w:r>
        <w:t>Estrutura aceita pelo desenvolvedor.</w:t>
      </w:r>
    </w:p>
    <w:p>
      <w:pPr>
        <w:pStyle w:val="Heading2"/>
      </w:pPr>
      <w:r>
        <w:t>Marco B - Vertical slice, fim da Semana 3</w:t>
      </w:r>
    </w:p>
    <w:p>
      <w:pPr>
        <w:pStyle w:val="ListBullet"/>
        <w:spacing w:after="60"/>
      </w:pPr>
      <w:r>
        <w:t>Caverna 1 jogável em dispositivo.</w:t>
      </w:r>
    </w:p>
    <w:p>
      <w:pPr>
        <w:pStyle w:val="ListBullet"/>
        <w:spacing w:after="60"/>
      </w:pPr>
      <w:r>
        <w:t>Loop sem duplicação de recompensa.</w:t>
      </w:r>
    </w:p>
    <w:p>
      <w:pPr>
        <w:pStyle w:val="ListBullet"/>
        <w:spacing w:after="60"/>
      </w:pPr>
      <w:r>
        <w:t>Cinco cristais e renovação do lote.</w:t>
      </w:r>
    </w:p>
    <w:p>
      <w:pPr>
        <w:pStyle w:val="ListBullet"/>
        <w:spacing w:after="60"/>
      </w:pPr>
      <w:r>
        <w:t>Input responsivo e HUD provisório.</w:t>
      </w:r>
    </w:p>
    <w:p>
      <w:pPr>
        <w:pStyle w:val="Heading2"/>
      </w:pPr>
      <w:r>
        <w:t>Marco C - Sistemas completos, fim da Semana 8</w:t>
      </w:r>
    </w:p>
    <w:p>
      <w:pPr>
        <w:pStyle w:val="ListBullet"/>
        <w:spacing w:after="60"/>
      </w:pPr>
      <w:r>
        <w:t>Loja, estagiário, penalidade, progressão, boost e save integrados.</w:t>
      </w:r>
    </w:p>
    <w:p>
      <w:pPr>
        <w:pStyle w:val="ListBullet"/>
        <w:spacing w:after="60"/>
      </w:pPr>
      <w:r>
        <w:t>Progressão da Caverna 1 à 10 funcional com placeholders.</w:t>
      </w:r>
    </w:p>
    <w:p>
      <w:pPr>
        <w:pStyle w:val="ListBullet"/>
        <w:spacing w:after="60"/>
      </w:pPr>
      <w:r>
        <w:t>Testes de estados simultâneos realizados.</w:t>
      </w:r>
    </w:p>
    <w:p>
      <w:pPr>
        <w:pStyle w:val="Heading2"/>
      </w:pPr>
      <w:r>
        <w:t>Marco D - MVP candidato, fim da Semana 11</w:t>
      </w:r>
    </w:p>
    <w:p>
      <w:pPr>
        <w:pStyle w:val="ListBullet"/>
        <w:spacing w:after="60"/>
      </w:pPr>
      <w:r>
        <w:t>Assets integrados e licenciados.</w:t>
      </w:r>
    </w:p>
    <w:p>
      <w:pPr>
        <w:pStyle w:val="ListBullet"/>
        <w:spacing w:after="60"/>
      </w:pPr>
      <w:r>
        <w:t>Playtest concluído.</w:t>
      </w:r>
    </w:p>
    <w:p>
      <w:pPr>
        <w:pStyle w:val="ListBullet"/>
        <w:spacing w:after="60"/>
      </w:pPr>
      <w:r>
        <w:t>Bugs P0 zerados e P1 críticos zerados.</w:t>
      </w:r>
    </w:p>
    <w:p>
      <w:pPr>
        <w:pStyle w:val="ListBullet"/>
        <w:spacing w:after="60"/>
      </w:pPr>
      <w:r>
        <w:t>Build final reproduzível e documentação mínima entregue.</w:t>
      </w:r>
    </w:p>
    <w:p>
      <w:pPr>
        <w:pStyle w:val="Heading1"/>
      </w:pPr>
      <w:r>
        <w:t>5. Estratégia de assets gratuitos e IA</w:t>
      </w:r>
    </w:p>
    <w:p>
      <w:pPr>
        <w:pStyle w:val="Heading2"/>
      </w:pPr>
      <w:r>
        <w:t>5.1 Fontes e controle de licença</w:t>
      </w:r>
    </w:p>
    <w:p>
      <w:r>
        <w:t>O desenvolvedor poderá usar Unity Asset Store, Kenney, OpenGameArt, itch.io, Freesound e outras bibliotecas compatíveis, desde que a licença de cada pacote seja verificada no momento do download.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Registro obrigatório</w:t>
            </w:r>
          </w:p>
        </w:tc>
        <w:tc>
          <w:tcPr>
            <w:tcW w:type="dxa" w:w="7056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Identificação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Nome do asset, autor e versão.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Origem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URL ou página do pacote.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Licença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Tipo, exigência de atribuição e uso comercial.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Modificações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Recorte, recoloração, edição, animação ou conversão.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Uso no projeto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Cena, prefab ou sistema onde foi aplicado.</w:t>
            </w:r>
          </w:p>
        </w:tc>
      </w:tr>
    </w:tbl>
    <w:p>
      <w:pPr>
        <w:spacing w:after="20"/>
      </w:pPr>
    </w:p>
    <w:p>
      <w:pPr>
        <w:pStyle w:val="Heading2"/>
      </w:pPr>
      <w:r>
        <w:t>5.2 Pipeline para assets criados por IA</w:t>
      </w:r>
    </w:p>
    <w:p>
      <w:pPr>
        <w:pStyle w:val="ListBullet"/>
        <w:spacing w:after="60"/>
      </w:pPr>
      <w:r>
        <w:t>Gerar conceito sem textos, logotipos ou cópia direta de propriedade existente.</w:t>
      </w:r>
    </w:p>
    <w:p>
      <w:pPr>
        <w:pStyle w:val="ListBullet"/>
        <w:spacing w:after="60"/>
      </w:pPr>
      <w:r>
        <w:t>Selecionar uma única direção visual e paleta.</w:t>
      </w:r>
    </w:p>
    <w:p>
      <w:pPr>
        <w:pStyle w:val="ListBullet"/>
        <w:spacing w:after="60"/>
      </w:pPr>
      <w:r>
        <w:t>Reduzir, limpar e reconstruir detalhes para pixel art consistente.</w:t>
      </w:r>
    </w:p>
    <w:p>
      <w:pPr>
        <w:pStyle w:val="ListBullet"/>
        <w:spacing w:after="60"/>
      </w:pPr>
      <w:r>
        <w:t>Padronizar escala, outline, iluminação, pivô e resolução.</w:t>
      </w:r>
    </w:p>
    <w:p>
      <w:pPr>
        <w:pStyle w:val="ListBullet"/>
        <w:spacing w:after="60"/>
      </w:pPr>
      <w:r>
        <w:t>Importar sprites com filtro Point e compressão adequada.</w:t>
      </w:r>
    </w:p>
    <w:p>
      <w:pPr>
        <w:pStyle w:val="ListBullet"/>
        <w:spacing w:after="60"/>
      </w:pPr>
      <w:r>
        <w:t>Testar legibilidade no aparelho e registrar ferramenta e data de geração.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5F7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F2A900"/>
                <w:sz w:val="22"/>
              </w:rPr>
              <w:t>RISCO DE PRODUÇÃO</w:t>
              <w:br/>
            </w:r>
            <w:r>
              <w:rPr>
                <w:sz w:val="19"/>
              </w:rPr>
              <w:t>Sprites de personagem gerados por IA tendem a apresentar inconsistência entre frames. Para animações, priorizar base gratuita licenciada, rig 2D simples ou redesenho manual sobre concept art.</w:t>
            </w:r>
          </w:p>
        </w:tc>
      </w:tr>
    </w:tbl>
    <w:p>
      <w:pPr>
        <w:spacing w:after="0"/>
      </w:pPr>
    </w:p>
    <w:p>
      <w:pPr>
        <w:pStyle w:val="Heading1"/>
      </w:pPr>
      <w:r>
        <w:t>6. Plano de testes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Tipo</w:t>
            </w:r>
          </w:p>
        </w:tc>
        <w:tc>
          <w:tcPr>
            <w:tcW w:type="dxa" w:w="5256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Cobertura mínima</w:t>
            </w:r>
          </w:p>
        </w:tc>
        <w:tc>
          <w:tcPr>
            <w:tcW w:type="dxa" w:w="2376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Momento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Edit Mode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Fórmulas, custos, limites, crítico, recompensas e penalidade.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Desde a Semana 2.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Play Mode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Mineração, alvos, loja, transições, boost e save.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Semanas 3 a 11.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Dispositivo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Input, Safe Area, retomada, performance, áudio e sessão longa.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Toda semana com mudança funcional.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Estatístico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100.000 golpes para verificar aproximação da taxa crítica de 5%.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Semana 5.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Matriz do Estagiário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Principal quebra primeiro, estagiário primeiro, simultâneo, quinto cristal e troca de lote.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Semana 6.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Playtest externo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5 a 8 participantes por 20 a 30 minutos.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Semana 10.</w:t>
            </w:r>
          </w:p>
        </w:tc>
      </w:tr>
    </w:tbl>
    <w:p>
      <w:pPr>
        <w:spacing w:after="20"/>
      </w:pPr>
    </w:p>
    <w:p>
      <w:pPr>
        <w:pStyle w:val="Heading2"/>
      </w:pPr>
      <w:r>
        <w:t>6.1 Classificação de bugs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Prioridade</w:t>
            </w:r>
          </w:p>
        </w:tc>
        <w:tc>
          <w:tcPr>
            <w:tcW w:type="dxa" w:w="6048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Exemplos</w:t>
            </w:r>
          </w:p>
        </w:tc>
        <w:tc>
          <w:tcPr>
            <w:tcW w:type="dxa" w:w="2160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Perda de save, progressão impossível, moeda duplicada, cristal inalcançável.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Bloqueia entrega.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Cálculo incorreto, penalidade errada, layout quebrado, boost inválido.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Corrigir antes do candidato final.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Polimento de partículas, pequenas transições e variações de áudio.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Pode ser planejado após o MVP.</w:t>
            </w:r>
          </w:p>
        </w:tc>
      </w:tr>
    </w:tbl>
    <w:p>
      <w:pPr>
        <w:spacing w:after="20"/>
      </w:pPr>
    </w:p>
    <w:p>
      <w:pPr>
        <w:pStyle w:val="Heading1"/>
      </w:pPr>
      <w:r>
        <w:t>7. Estimativa de esforço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912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Categoria</w:t>
            </w:r>
          </w:p>
        </w:tc>
        <w:tc>
          <w:tcPr>
            <w:tcW w:type="dxa" w:w="2376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Horas/semana sugeridas</w:t>
            </w:r>
          </w:p>
        </w:tc>
      </w:tr>
      <w:tr>
        <w:trPr>
          <w:cantSplit/>
        </w:trP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Programação e integração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22 h</w:t>
            </w:r>
          </w:p>
        </w:tc>
      </w:tr>
      <w:tr>
        <w:trPr>
          <w:cantSplit/>
        </w:trP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Testes automatizados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5 h</w:t>
            </w:r>
          </w:p>
        </w:tc>
      </w:tr>
      <w:tr>
        <w:trPr>
          <w:cantSplit/>
        </w:trP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Testes manuais em dispositivo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4 h</w:t>
            </w:r>
          </w:p>
        </w:tc>
      </w:tr>
      <w:tr>
        <w:trPr>
          <w:cantSplit/>
        </w:trP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Assets e integração visual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5 h</w:t>
            </w:r>
          </w:p>
        </w:tc>
      </w:tr>
      <w:tr>
        <w:trPr>
          <w:cantSplit/>
        </w:trP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Correções e refatoração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3 h</w:t>
            </w:r>
          </w:p>
        </w:tc>
      </w:tr>
      <w:tr>
        <w:trPr>
          <w:cantSplit/>
        </w:trP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Build e documentação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1 h</w:t>
            </w:r>
          </w:p>
        </w:tc>
      </w:tr>
    </w:tbl>
    <w:p>
      <w:pPr>
        <w:spacing w:after="20"/>
      </w:pPr>
    </w:p>
    <w:p>
      <w:r>
        <w:t>Faixa total sugerida: 420 a 460 horas. A estimativa deve ser revisada pelo desenvolvedor após a Semana 1 e novamente após o vertical slice da Semana 3.</w:t>
      </w:r>
    </w:p>
    <w:p>
      <w:pPr>
        <w:pStyle w:val="Heading2"/>
      </w:pPr>
      <w:r>
        <w:t>7.1 Escopo a reduzir se houver atraso</w:t>
      </w:r>
    </w:p>
    <w:p>
      <w:pPr>
        <w:pStyle w:val="ListBullet"/>
        <w:spacing w:after="60"/>
      </w:pPr>
      <w:r>
        <w:t>Quantidade de variações de animação.</w:t>
      </w:r>
    </w:p>
    <w:p>
      <w:pPr>
        <w:pStyle w:val="ListBullet"/>
        <w:spacing w:after="60"/>
      </w:pPr>
      <w:r>
        <w:t>Densidade de partículas e efeitos ambientais.</w:t>
      </w:r>
    </w:p>
    <w:p>
      <w:pPr>
        <w:pStyle w:val="ListBullet"/>
        <w:spacing w:after="60"/>
      </w:pPr>
      <w:r>
        <w:t>Fundos totalmente únicos para todas as cavernas.</w:t>
      </w:r>
    </w:p>
    <w:p>
      <w:pPr>
        <w:pStyle w:val="ListBullet"/>
        <w:spacing w:after="60"/>
      </w:pPr>
      <w:r>
        <w:t>Brilho individual para os 20 níveis de Picareta.</w:t>
      </w:r>
    </w:p>
    <w:p>
      <w:pPr>
        <w:pStyle w:val="ListBullet"/>
        <w:spacing w:after="60"/>
      </w:pPr>
      <w:r>
        <w:t>Sons além dos requisitos obrigatórios.</w:t>
      </w:r>
    </w:p>
    <w:p>
      <w:pPr>
        <w:pStyle w:val="ListBullet"/>
        <w:spacing w:after="60"/>
      </w:pPr>
      <w:r>
        <w:t>Transições elaboradas entre cavernas.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5F7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D84235"/>
                <w:sz w:val="22"/>
              </w:rPr>
              <w:t>NÃO REDUZIR</w:t>
              <w:br/>
            </w:r>
            <w:r>
              <w:rPr>
                <w:sz w:val="19"/>
              </w:rPr>
              <w:t>Testes das fórmulas, persistência, matriz do Estagiário, penalidade, progressão até a Caverna 10, mineração durante loja/modal e testes em aparelho físico.</w:t>
            </w:r>
          </w:p>
        </w:tc>
      </w:tr>
    </w:tbl>
    <w:p>
      <w:pPr>
        <w:spacing w:after="0"/>
      </w:pPr>
    </w:p>
    <w:p>
      <w:pPr>
        <w:pStyle w:val="Heading1"/>
      </w:pPr>
      <w:r>
        <w:t>8. Checklist para validação do desenvolvedor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536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Item para validar</w:t>
            </w:r>
          </w:p>
        </w:tc>
        <w:tc>
          <w:tcPr>
            <w:tcW w:type="dxa" w:w="4752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Resposta / observação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Versão da Unity LTS sugerida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Plataforma inicial Android é adequada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Arquitetura proposta é viável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Uso de ScriptableObjects está adequado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Tipo numérico e política de arredondamento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Estratégia de JSON e migração de save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Complexidade do estagiário e máquina de estados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Pipeline de assets gratuitos e IA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Prazo de 11 semanas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Horas semanais disponíveis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Dependências ou plugins necessários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Riscos técnicos não contemplados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  <w:t>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8.1 Ajustes propostos pelo desenvolvedor</w:t>
      </w:r>
    </w:p>
    <w:p>
      <w:r>
        <w:rPr>
          <w:b/>
        </w:rPr>
        <w:t>Mudanças de arquitetura:</w:t>
      </w:r>
      <w:r>
        <w:br/>
        <w:t>____________________________________________________________________________________________________________</w:t>
        <w:br/>
        <w:t>____________________________________________________________________________________________________________</w:t>
      </w:r>
    </w:p>
    <w:p>
      <w:r>
        <w:rPr>
          <w:b/>
        </w:rPr>
        <w:t>Mudanças de escopo:</w:t>
      </w:r>
      <w:r>
        <w:br/>
        <w:t>____________________________________________________________________________________________________________</w:t>
        <w:br/>
        <w:t>____________________________________________________________________________________________________________</w:t>
      </w:r>
    </w:p>
    <w:p>
      <w:r>
        <w:rPr>
          <w:b/>
        </w:rPr>
        <w:t>Revisão de prazo:</w:t>
      </w:r>
      <w:r>
        <w:br/>
        <w:t>____________________________________________________________________________________________________________</w:t>
        <w:br/>
        <w:t>____________________________________________________________________________________________________________</w:t>
      </w:r>
    </w:p>
    <w:p>
      <w:r>
        <w:rPr>
          <w:b/>
        </w:rPr>
        <w:t>Dependências e custos:</w:t>
      </w:r>
      <w:r>
        <w:br/>
        <w:t>____________________________________________________________________________________________________________</w:t>
        <w:br/>
        <w:t>____________________________________________________________________________________________________________</w:t>
      </w:r>
    </w:p>
    <w:p>
      <w:r>
        <w:rPr>
          <w:b/>
        </w:rPr>
        <w:t>Riscos técnicos:</w:t>
      </w:r>
      <w:r>
        <w:br/>
        <w:t>____________________________________________________________________________________________________________</w:t>
        <w:br/>
        <w:t>____________________________________________________________________________________________________________</w:t>
      </w:r>
    </w:p>
    <w:p>
      <w:r>
        <w:rPr>
          <w:b/>
        </w:rPr>
        <w:t>Ordem alternativa de implementação:</w:t>
      </w:r>
      <w:r>
        <w:br/>
        <w:t>____________________________________________________________________________________________________________</w:t>
        <w:br/>
        <w:t>____________________________________________________________________________________________________________</w:t>
      </w:r>
    </w:p>
    <w:p>
      <w:pPr>
        <w:pStyle w:val="Heading1"/>
      </w:pPr>
      <w:r>
        <w:t>9. Aprovação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20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Papel</w:t>
            </w:r>
          </w:p>
        </w:tc>
        <w:tc>
          <w:tcPr>
            <w:tcW w:type="dxa" w:w="2232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Nome</w:t>
            </w:r>
          </w:p>
        </w:tc>
        <w:tc>
          <w:tcPr>
            <w:tcW w:type="dxa" w:w="1512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Data</w:t>
            </w:r>
          </w:p>
        </w:tc>
        <w:tc>
          <w:tcPr>
            <w:tcW w:type="dxa" w:w="3024"/>
            <w:shd w:fill="2026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5F7F8"/>
                <w:sz w:val="17"/>
              </w:rPr>
              <w:t>Status / assinatura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Responsável pelo produto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center"/>
            </w:pPr>
            <w:r>
              <w:rPr>
                <w:sz w:val="16"/>
              </w:rPr>
              <w:t>Desenvolvedor responsável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6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Revisor adicional, se aplicável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5F7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F2A900"/>
                <w:sz w:val="22"/>
              </w:rPr>
              <w:t>PRÓXIMO PASSO</w:t>
              <w:br/>
            </w:r>
            <w:r>
              <w:rPr>
                <w:sz w:val="19"/>
              </w:rPr>
              <w:t>O desenvolvedor deve revisar este documento, registrar ajustes e devolver uma estimativa revisada. Somente depois dessa validação o roadmap deve ser convertido em cronograma de compromisso.</w:t>
            </w:r>
          </w:p>
        </w:tc>
      </w:tr>
    </w:tbl>
    <w:p>
      <w:pPr>
        <w:spacing w:after="0"/>
      </w:pPr>
    </w:p>
    <w:p>
      <w:pPr>
        <w:pStyle w:val="Heading1"/>
      </w:pPr>
      <w:r>
        <w:t>10. Fontes de escopo</w:t>
      </w:r>
    </w:p>
    <w:p>
      <w:pPr>
        <w:pStyle w:val="ListBullet"/>
        <w:spacing w:after="60"/>
      </w:pPr>
      <w:r>
        <w:t>GDD_Idle_Miner.docx - especificação consolidada do MVP.</w:t>
      </w:r>
    </w:p>
    <w:p>
      <w:pPr>
        <w:pStyle w:val="ListBullet"/>
        <w:spacing w:after="60"/>
      </w:pPr>
      <w:r>
        <w:t>GDD.txt - especificação original das mecânicas.</w:t>
      </w:r>
    </w:p>
    <w:p>
      <w:pPr>
        <w:pStyle w:val="ListBullet"/>
        <w:spacing w:after="60"/>
      </w:pPr>
      <w:r>
        <w:t>Designer (2).png - referência visual da tela mobile.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D8A91"/>
        <w:sz w:val="16"/>
      </w:rPr>
      <w:t>IDLE MINER | ROADMAP DO MVP | UNITY + C#</w:t>
    </w:r>
    <w: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26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17B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26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2026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Roadmap do MVP Idle Miner - Unity e C#</dc:title>
  <dc:subject>Proposta para validação técnica do desenvolvedor</dc:subject>
  <dc:creator>M365 Copilot</dc:creator>
  <keywords>Idle Miner, Unity, C#, MVP, roadmap, mobile</keywords>
  <dc:description>generated by python-docx</dc:description>
  <lastModifiedBy>M365 Copilot</lastModifiedBy>
  <revision>1</revision>
  <dcterms:created xsi:type="dcterms:W3CDTF">2026-10-20T17:01:44.5727402Z</dcterms:created>
  <dcterms:modified xsi:type="dcterms:W3CDTF">2026-10-20T17:01:44.5727402Z</dcterms:modified>
  <category/>
</coreProperties>
</file>