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kv23eqrik5aa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RF01 — Permitir cadastrar um registro com os campos necessários ao tema escolhido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O aplicativo permite o cadastro de novas tarefas através do preenchimento dos campos no painel superior da interface. Os campos disponíveis são:</w:t>
      </w:r>
    </w:p>
    <w:p w:rsidR="00000000" w:rsidDel="00000000" w:rsidP="00000000" w:rsidRDefault="00000000" w:rsidRPr="00000000" w14:paraId="00000003">
      <w:pPr>
        <w:numPr>
          <w:ilvl w:val="1"/>
          <w:numId w:val="1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</w:t>
      </w:r>
      <w:r w:rsidDel="00000000" w:rsidR="00000000" w:rsidRPr="00000000">
        <w:rPr>
          <w:sz w:val="24"/>
          <w:szCs w:val="24"/>
          <w:rtl w:val="0"/>
        </w:rPr>
        <w:t xml:space="preserve"> Texto obrigatório indicando o nome da tarefa.</w:t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Texto descritivo detalhando o que deve ser feito.</w:t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Valor numérico de 1 a 5 (onde 1 representa prioridade máxima e 5 a mínima).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Definido automaticamente como </w:t>
      </w:r>
      <w:r w:rsidDel="00000000" w:rsidR="00000000" w:rsidRPr="00000000">
        <w:rPr>
          <w:sz w:val="24"/>
          <w:szCs w:val="24"/>
          <w:rtl w:val="0"/>
        </w:rPr>
        <w:t xml:space="preserve">'pendente'</w:t>
      </w:r>
      <w:r w:rsidDel="00000000" w:rsidR="00000000" w:rsidRPr="00000000">
        <w:rPr>
          <w:sz w:val="24"/>
          <w:szCs w:val="24"/>
          <w:rtl w:val="0"/>
        </w:rPr>
        <w:t xml:space="preserve"> no momento da criação.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Implementação:</w:t>
      </w:r>
      <w:r w:rsidDel="00000000" w:rsidR="00000000" w:rsidRPr="00000000">
        <w:rPr>
          <w:sz w:val="24"/>
          <w:szCs w:val="24"/>
          <w:rtl w:val="0"/>
        </w:rPr>
        <w:t xml:space="preserve"> A função </w:t>
      </w:r>
      <w:r w:rsidDel="00000000" w:rsidR="00000000" w:rsidRPr="00000000">
        <w:rPr>
          <w:sz w:val="24"/>
          <w:szCs w:val="24"/>
          <w:rtl w:val="0"/>
        </w:rPr>
        <w:t xml:space="preserve">on_add</w:t>
      </w:r>
      <w:r w:rsidDel="00000000" w:rsidR="00000000" w:rsidRPr="00000000">
        <w:rPr>
          <w:sz w:val="24"/>
          <w:szCs w:val="24"/>
          <w:rtl w:val="0"/>
        </w:rPr>
        <w:t xml:space="preserve"> presente na interface gráfica captura os dados, aciona o módulo de validação e invoca a função </w:t>
      </w:r>
      <w:r w:rsidDel="00000000" w:rsidR="00000000" w:rsidRPr="00000000">
        <w:rPr>
          <w:sz w:val="24"/>
          <w:szCs w:val="24"/>
          <w:rtl w:val="0"/>
        </w:rPr>
        <w:t xml:space="preserve">create_task</w:t>
      </w:r>
      <w:r w:rsidDel="00000000" w:rsidR="00000000" w:rsidRPr="00000000">
        <w:rPr>
          <w:sz w:val="24"/>
          <w:szCs w:val="24"/>
          <w:rtl w:val="0"/>
        </w:rPr>
        <w:t xml:space="preserve"> para gravar o registro na tabela </w:t>
      </w:r>
      <w:r w:rsidDel="00000000" w:rsidR="00000000" w:rsidRPr="00000000">
        <w:rPr>
          <w:sz w:val="24"/>
          <w:szCs w:val="24"/>
          <w:rtl w:val="0"/>
        </w:rPr>
        <w:t xml:space="preserve">tasks</w:t>
      </w:r>
      <w:r w:rsidDel="00000000" w:rsidR="00000000" w:rsidRPr="00000000">
        <w:rPr>
          <w:sz w:val="24"/>
          <w:szCs w:val="24"/>
          <w:rtl w:val="0"/>
        </w:rPr>
        <w:t xml:space="preserve"> do banco SQLite.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b5yg4krf238c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RF02 — Listar os registros em componente adequado, como Treeview ou Listbox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As tarefas salvas são exibidas em tempo real em uma tabela gráfica interativa construída com o componente </w:t>
      </w:r>
      <w:r w:rsidDel="00000000" w:rsidR="00000000" w:rsidRPr="00000000">
        <w:rPr>
          <w:sz w:val="24"/>
          <w:szCs w:val="24"/>
          <w:rtl w:val="0"/>
        </w:rPr>
        <w:t xml:space="preserve">ttk.Treeview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Colunas Exibidas: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 — Identificador único sequencial do banco de dados.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</w:t>
      </w:r>
      <w:r w:rsidDel="00000000" w:rsidR="00000000" w:rsidRPr="00000000">
        <w:rPr>
          <w:sz w:val="24"/>
          <w:szCs w:val="24"/>
          <w:rtl w:val="0"/>
        </w:rPr>
        <w:t xml:space="preserve"> — Nome da tarefa.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</w:t>
      </w:r>
      <w:r w:rsidDel="00000000" w:rsidR="00000000" w:rsidRPr="00000000">
        <w:rPr>
          <w:sz w:val="24"/>
          <w:szCs w:val="24"/>
          <w:rtl w:val="0"/>
        </w:rPr>
        <w:t xml:space="preserve"> — Nível de urgência da tarefa (1 a 5).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 — Situação atual (</w:t>
      </w:r>
      <w:r w:rsidDel="00000000" w:rsidR="00000000" w:rsidRPr="00000000">
        <w:rPr>
          <w:sz w:val="24"/>
          <w:szCs w:val="24"/>
          <w:rtl w:val="0"/>
        </w:rPr>
        <w:t xml:space="preserve">pendente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sz w:val="24"/>
          <w:szCs w:val="24"/>
          <w:rtl w:val="0"/>
        </w:rPr>
        <w:t xml:space="preserve">concluida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Implementação:</w:t>
      </w:r>
      <w:r w:rsidDel="00000000" w:rsidR="00000000" w:rsidRPr="00000000">
        <w:rPr>
          <w:sz w:val="24"/>
          <w:szCs w:val="24"/>
          <w:rtl w:val="0"/>
        </w:rPr>
        <w:t xml:space="preserve"> O método </w:t>
      </w:r>
      <w:r w:rsidDel="00000000" w:rsidR="00000000" w:rsidRPr="00000000">
        <w:rPr>
          <w:sz w:val="24"/>
          <w:szCs w:val="24"/>
          <w:rtl w:val="0"/>
        </w:rPr>
        <w:t xml:space="preserve">refresh_list</w:t>
      </w:r>
      <w:r w:rsidDel="00000000" w:rsidR="00000000" w:rsidRPr="00000000">
        <w:rPr>
          <w:sz w:val="24"/>
          <w:szCs w:val="24"/>
          <w:rtl w:val="0"/>
        </w:rPr>
        <w:t xml:space="preserve"> busca os registros atualizados do banco via </w:t>
      </w:r>
      <w:r w:rsidDel="00000000" w:rsidR="00000000" w:rsidRPr="00000000">
        <w:rPr>
          <w:sz w:val="24"/>
          <w:szCs w:val="24"/>
          <w:rtl w:val="0"/>
        </w:rPr>
        <w:t xml:space="preserve">read_tasks</w:t>
      </w:r>
      <w:r w:rsidDel="00000000" w:rsidR="00000000" w:rsidRPr="00000000">
        <w:rPr>
          <w:sz w:val="24"/>
          <w:szCs w:val="24"/>
          <w:rtl w:val="0"/>
        </w:rPr>
        <w:t xml:space="preserve"> e renderiza cada linha na </w:t>
      </w:r>
      <w:r w:rsidDel="00000000" w:rsidR="00000000" w:rsidRPr="00000000">
        <w:rPr>
          <w:sz w:val="24"/>
          <w:szCs w:val="24"/>
          <w:rtl w:val="0"/>
        </w:rPr>
        <w:t xml:space="preserve">Treeview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i2f3ub7pamoa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RF03 — Permitir pesquisar ou filtrar registros por ao menos um critério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A interface disponibiliza um campo de texto para pesquisa rápida e os botões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"Buscar"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"Limpar"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Critério de Busca:</w:t>
      </w:r>
      <w:r w:rsidDel="00000000" w:rsidR="00000000" w:rsidRPr="00000000">
        <w:rPr>
          <w:sz w:val="24"/>
          <w:szCs w:val="24"/>
          <w:rtl w:val="0"/>
        </w:rPr>
        <w:t xml:space="preserve"> O sistema realiza uma consulta case-insensitive filtrando por trechos contidos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</w:t>
      </w:r>
      <w:r w:rsidDel="00000000" w:rsidR="00000000" w:rsidRPr="00000000">
        <w:rPr>
          <w:sz w:val="24"/>
          <w:szCs w:val="24"/>
          <w:rtl w:val="0"/>
        </w:rPr>
        <w:t xml:space="preserve"> ou 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</w:t>
      </w:r>
      <w:r w:rsidDel="00000000" w:rsidR="00000000" w:rsidRPr="00000000">
        <w:rPr>
          <w:sz w:val="24"/>
          <w:szCs w:val="24"/>
          <w:rtl w:val="0"/>
        </w:rPr>
        <w:t xml:space="preserve"> da tarefa.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Implementação:</w:t>
      </w:r>
      <w:r w:rsidDel="00000000" w:rsidR="00000000" w:rsidRPr="00000000">
        <w:rPr>
          <w:sz w:val="24"/>
          <w:szCs w:val="24"/>
          <w:rtl w:val="0"/>
        </w:rPr>
        <w:t xml:space="preserve"> Ao acionar a busca, a função </w:t>
      </w:r>
      <w:r w:rsidDel="00000000" w:rsidR="00000000" w:rsidRPr="00000000">
        <w:rPr>
          <w:sz w:val="24"/>
          <w:szCs w:val="24"/>
          <w:rtl w:val="0"/>
        </w:rPr>
        <w:t xml:space="preserve">read_tasks(filter_text)</w:t>
      </w:r>
      <w:r w:rsidDel="00000000" w:rsidR="00000000" w:rsidRPr="00000000">
        <w:rPr>
          <w:sz w:val="24"/>
          <w:szCs w:val="24"/>
          <w:rtl w:val="0"/>
        </w:rPr>
        <w:t xml:space="preserve"> executa a instrução SQL </w:t>
      </w:r>
      <w:r w:rsidDel="00000000" w:rsidR="00000000" w:rsidRPr="00000000">
        <w:rPr>
          <w:sz w:val="24"/>
          <w:szCs w:val="24"/>
          <w:rtl w:val="0"/>
        </w:rPr>
        <w:t xml:space="preserve">WHERE title LIKE ? OR description LIKE ?</w:t>
      </w:r>
      <w:r w:rsidDel="00000000" w:rsidR="00000000" w:rsidRPr="00000000">
        <w:rPr>
          <w:sz w:val="24"/>
          <w:szCs w:val="24"/>
          <w:rtl w:val="0"/>
        </w:rPr>
        <w:t xml:space="preserve"> no banco de dados.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hi7t2dcdvyvk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RF04 — Permitir selecionar e editar um registro existente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Ao dar um clique simples em qualquer linha da </w:t>
      </w:r>
      <w:r w:rsidDel="00000000" w:rsidR="00000000" w:rsidRPr="00000000">
        <w:rPr>
          <w:sz w:val="24"/>
          <w:szCs w:val="24"/>
          <w:rtl w:val="0"/>
        </w:rPr>
        <w:t xml:space="preserve">Treeview</w:t>
      </w:r>
      <w:r w:rsidDel="00000000" w:rsidR="00000000" w:rsidRPr="00000000">
        <w:rPr>
          <w:sz w:val="24"/>
          <w:szCs w:val="24"/>
          <w:rtl w:val="0"/>
        </w:rPr>
        <w:t xml:space="preserve">, os dados completos da tarefa (título, prioridade e descrição) são carregados automaticamente nos campos de formulário para edição.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de Atualização:</w:t>
      </w:r>
      <w:r w:rsidDel="00000000" w:rsidR="00000000" w:rsidRPr="00000000">
        <w:rPr>
          <w:sz w:val="24"/>
          <w:szCs w:val="24"/>
          <w:rtl w:val="0"/>
        </w:rPr>
        <w:t xml:space="preserve"> Após alterar as informações desejadas, o usuário clica no botão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"Atualizar"</w:t>
      </w:r>
      <w:r w:rsidDel="00000000" w:rsidR="00000000" w:rsidRPr="00000000">
        <w:rPr>
          <w:sz w:val="24"/>
          <w:szCs w:val="24"/>
          <w:rtl w:val="0"/>
        </w:rPr>
        <w:t xml:space="preserve"> para consolidar as mudanças no banco de dados.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Implementação:</w:t>
      </w:r>
      <w:r w:rsidDel="00000000" w:rsidR="00000000" w:rsidRPr="00000000">
        <w:rPr>
          <w:sz w:val="24"/>
          <w:szCs w:val="24"/>
          <w:rtl w:val="0"/>
        </w:rPr>
        <w:t xml:space="preserve"> O evento </w:t>
      </w:r>
      <w:r w:rsidDel="00000000" w:rsidR="00000000" w:rsidRPr="00000000">
        <w:rPr>
          <w:sz w:val="24"/>
          <w:szCs w:val="24"/>
          <w:rtl w:val="0"/>
        </w:rPr>
        <w:t xml:space="preserve">&lt;&lt;TreeviewSelect&gt;&gt;</w:t>
      </w:r>
      <w:r w:rsidDel="00000000" w:rsidR="00000000" w:rsidRPr="00000000">
        <w:rPr>
          <w:sz w:val="24"/>
          <w:szCs w:val="24"/>
          <w:rtl w:val="0"/>
        </w:rPr>
        <w:t xml:space="preserve"> aciona o método </w:t>
      </w:r>
      <w:r w:rsidDel="00000000" w:rsidR="00000000" w:rsidRPr="00000000">
        <w:rPr>
          <w:sz w:val="24"/>
          <w:szCs w:val="24"/>
          <w:rtl w:val="0"/>
        </w:rPr>
        <w:t xml:space="preserve">on_select</w:t>
      </w:r>
      <w:r w:rsidDel="00000000" w:rsidR="00000000" w:rsidRPr="00000000">
        <w:rPr>
          <w:sz w:val="24"/>
          <w:szCs w:val="24"/>
          <w:rtl w:val="0"/>
        </w:rPr>
        <w:t xml:space="preserve">, populando as variáveis do formulário. A gravação ocorre por meio da função </w:t>
      </w:r>
      <w:r w:rsidDel="00000000" w:rsidR="00000000" w:rsidRPr="00000000">
        <w:rPr>
          <w:sz w:val="24"/>
          <w:szCs w:val="24"/>
          <w:rtl w:val="0"/>
        </w:rPr>
        <w:t xml:space="preserve">update_task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1o5yfqiq6g2g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RF05 — Permitir excluir um registro somente após confirmação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Para evitar a perda acidental de dados, a remoção de um registro exige a seleção prévia da tarefa na tabela e a confirmação em uma janela pop-up.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Mecanismo de Confirmação:</w:t>
      </w:r>
      <w:r w:rsidDel="00000000" w:rsidR="00000000" w:rsidRPr="00000000">
        <w:rPr>
          <w:sz w:val="24"/>
          <w:szCs w:val="24"/>
          <w:rtl w:val="0"/>
        </w:rPr>
        <w:t xml:space="preserve"> Ao clicar no botão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"Excluir"</w:t>
      </w:r>
      <w:r w:rsidDel="00000000" w:rsidR="00000000" w:rsidRPr="00000000">
        <w:rPr>
          <w:sz w:val="24"/>
          <w:szCs w:val="24"/>
          <w:rtl w:val="0"/>
        </w:rPr>
        <w:t xml:space="preserve">, o sistema exibe uma caixa de diálogo do tipo </w:t>
      </w:r>
      <w:r w:rsidDel="00000000" w:rsidR="00000000" w:rsidRPr="00000000">
        <w:rPr>
          <w:sz w:val="24"/>
          <w:szCs w:val="24"/>
          <w:rtl w:val="0"/>
        </w:rPr>
        <w:t xml:space="preserve">messagebox.askyesno</w:t>
      </w:r>
      <w:r w:rsidDel="00000000" w:rsidR="00000000" w:rsidRPr="00000000">
        <w:rPr>
          <w:sz w:val="24"/>
          <w:szCs w:val="24"/>
          <w:rtl w:val="0"/>
        </w:rPr>
        <w:t xml:space="preserve"> com a mensagem: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"Confirma exclusão da tarefa?"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Implementação:</w:t>
      </w:r>
      <w:r w:rsidDel="00000000" w:rsidR="00000000" w:rsidRPr="00000000">
        <w:rPr>
          <w:sz w:val="24"/>
          <w:szCs w:val="24"/>
          <w:rtl w:val="0"/>
        </w:rPr>
        <w:t xml:space="preserve"> A exclusão no banco SQLite via </w:t>
      </w:r>
      <w:r w:rsidDel="00000000" w:rsidR="00000000" w:rsidRPr="00000000">
        <w:rPr>
          <w:sz w:val="24"/>
          <w:szCs w:val="24"/>
          <w:rtl w:val="0"/>
        </w:rPr>
        <w:t xml:space="preserve">delete_task</w:t>
      </w:r>
      <w:r w:rsidDel="00000000" w:rsidR="00000000" w:rsidRPr="00000000">
        <w:rPr>
          <w:sz w:val="24"/>
          <w:szCs w:val="24"/>
          <w:rtl w:val="0"/>
        </w:rPr>
        <w:t xml:space="preserve"> só é executada se o usuário clicar na opção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"Sim"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fia74kvews62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RF06 — Permitir limpar o formulário e iniciar novo cadastro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O botão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"Limpar"</w:t>
      </w:r>
      <w:r w:rsidDel="00000000" w:rsidR="00000000" w:rsidRPr="00000000">
        <w:rPr>
          <w:sz w:val="24"/>
          <w:szCs w:val="24"/>
          <w:rtl w:val="0"/>
        </w:rPr>
        <w:t xml:space="preserve"> desmarca a seleção atual da tabela e reseta todos os campos de entrada do formulário.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Permite que o usuário interrompa uma edição em andamento e inicie o preenchimento de uma nova tarefa sem reaproveitar dados antigos.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Implementação:</w:t>
      </w:r>
      <w:r w:rsidDel="00000000" w:rsidR="00000000" w:rsidRPr="00000000">
        <w:rPr>
          <w:sz w:val="24"/>
          <w:szCs w:val="24"/>
          <w:rtl w:val="0"/>
        </w:rPr>
        <w:t xml:space="preserve"> A função </w:t>
      </w:r>
      <w:r w:rsidDel="00000000" w:rsidR="00000000" w:rsidRPr="00000000">
        <w:rPr>
          <w:sz w:val="24"/>
          <w:szCs w:val="24"/>
          <w:rtl w:val="0"/>
        </w:rPr>
        <w:t xml:space="preserve">on_clear</w:t>
      </w:r>
      <w:r w:rsidDel="00000000" w:rsidR="00000000" w:rsidRPr="00000000">
        <w:rPr>
          <w:sz w:val="24"/>
          <w:szCs w:val="24"/>
          <w:rtl w:val="0"/>
        </w:rPr>
        <w:t xml:space="preserve"> executa </w:t>
      </w:r>
      <w:r w:rsidDel="00000000" w:rsidR="00000000" w:rsidRPr="00000000">
        <w:rPr>
          <w:sz w:val="24"/>
          <w:szCs w:val="24"/>
          <w:rtl w:val="0"/>
        </w:rPr>
        <w:t xml:space="preserve">selection_remove()</w:t>
      </w:r>
      <w:r w:rsidDel="00000000" w:rsidR="00000000" w:rsidRPr="00000000">
        <w:rPr>
          <w:sz w:val="24"/>
          <w:szCs w:val="24"/>
          <w:rtl w:val="0"/>
        </w:rPr>
        <w:t xml:space="preserve">, limpa o </w:t>
      </w:r>
      <w:r w:rsidDel="00000000" w:rsidR="00000000" w:rsidRPr="00000000">
        <w:rPr>
          <w:sz w:val="24"/>
          <w:szCs w:val="24"/>
          <w:rtl w:val="0"/>
        </w:rPr>
        <w:t xml:space="preserve">txt_desc</w:t>
      </w:r>
      <w:r w:rsidDel="00000000" w:rsidR="00000000" w:rsidRPr="00000000">
        <w:rPr>
          <w:sz w:val="24"/>
          <w:szCs w:val="24"/>
          <w:rtl w:val="0"/>
        </w:rPr>
        <w:t xml:space="preserve"> e redefine as variáveis </w:t>
      </w:r>
      <w:r w:rsidDel="00000000" w:rsidR="00000000" w:rsidRPr="00000000">
        <w:rPr>
          <w:sz w:val="24"/>
          <w:szCs w:val="24"/>
          <w:rtl w:val="0"/>
        </w:rPr>
        <w:t xml:space="preserve">ent_title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ent_prio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ent_search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7t5nc0iuwypc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RF07 — Manter os dados disponíveis depois que o programa for encerrado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Toda a persistência de informações é feita em um banco de dados relacional local armazenado no arquivo </w:t>
      </w:r>
      <w:r w:rsidDel="00000000" w:rsidR="00000000" w:rsidRPr="00000000">
        <w:rPr>
          <w:sz w:val="24"/>
          <w:szCs w:val="24"/>
          <w:rtl w:val="0"/>
        </w:rPr>
        <w:t xml:space="preserve">projeto_tkinter.db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Garantia de Persistência:</w:t>
      </w:r>
      <w:r w:rsidDel="00000000" w:rsidR="00000000" w:rsidRPr="00000000">
        <w:rPr>
          <w:sz w:val="24"/>
          <w:szCs w:val="24"/>
          <w:rtl w:val="0"/>
        </w:rPr>
        <w:t xml:space="preserve"> Não são utilizados dados voláteis em memória temporária. Quando o programa é fechado e reaberto, todas as tarefas mantêm seus estados exatos.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Implementação:</w:t>
      </w:r>
      <w:r w:rsidDel="00000000" w:rsidR="00000000" w:rsidRPr="00000000">
        <w:rPr>
          <w:sz w:val="24"/>
          <w:szCs w:val="24"/>
          <w:rtl w:val="0"/>
        </w:rPr>
        <w:t xml:space="preserve"> Conexões gerenciadas via módulo nativo </w:t>
      </w:r>
      <w:r w:rsidDel="00000000" w:rsidR="00000000" w:rsidRPr="00000000">
        <w:rPr>
          <w:sz w:val="24"/>
          <w:szCs w:val="24"/>
          <w:rtl w:val="0"/>
        </w:rPr>
        <w:t xml:space="preserve">sqlite3</w:t>
      </w:r>
      <w:r w:rsidDel="00000000" w:rsidR="00000000" w:rsidRPr="00000000">
        <w:rPr>
          <w:sz w:val="24"/>
          <w:szCs w:val="24"/>
          <w:rtl w:val="0"/>
        </w:rPr>
        <w:t xml:space="preserve"> executando comandos </w:t>
      </w:r>
      <w:r w:rsidDel="00000000" w:rsidR="00000000" w:rsidRPr="00000000">
        <w:rPr>
          <w:sz w:val="24"/>
          <w:szCs w:val="24"/>
          <w:rtl w:val="0"/>
        </w:rPr>
        <w:t xml:space="preserve">COMMIT</w:t>
      </w:r>
      <w:r w:rsidDel="00000000" w:rsidR="00000000" w:rsidRPr="00000000">
        <w:rPr>
          <w:sz w:val="24"/>
          <w:szCs w:val="24"/>
          <w:rtl w:val="0"/>
        </w:rPr>
        <w:t xml:space="preserve"> após operações de alteração de dados (</w:t>
      </w:r>
      <w:r w:rsidDel="00000000" w:rsidR="00000000" w:rsidRPr="00000000">
        <w:rPr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foeipajevty1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RF08 — Exibir resumo ou indicador coerente com o tema, como total, saldo, média ou quantidade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Na parte inferior da janela principal, há uma barra de status dinâmica que exibe em tempo real os indicadores gerais do sistema.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Métricas Apresentadas: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de tarefas</w:t>
      </w:r>
      <w:r w:rsidDel="00000000" w:rsidR="00000000" w:rsidRPr="00000000">
        <w:rPr>
          <w:sz w:val="24"/>
          <w:szCs w:val="24"/>
          <w:rtl w:val="0"/>
        </w:rPr>
        <w:t xml:space="preserve"> cadastradas no sistema.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de tarefas com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 de tarefas com 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Concluída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Média de prioridade</w:t>
      </w:r>
      <w:r w:rsidDel="00000000" w:rsidR="00000000" w:rsidRPr="00000000">
        <w:rPr>
          <w:sz w:val="24"/>
          <w:szCs w:val="24"/>
          <w:rtl w:val="0"/>
        </w:rPr>
        <w:t xml:space="preserve"> das tarefas registradas.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Implementação:</w:t>
      </w:r>
      <w:r w:rsidDel="00000000" w:rsidR="00000000" w:rsidRPr="00000000">
        <w:rPr>
          <w:sz w:val="24"/>
          <w:szCs w:val="24"/>
          <w:rtl w:val="0"/>
        </w:rPr>
        <w:t xml:space="preserve"> A consulta SQL </w:t>
      </w:r>
      <w:r w:rsidDel="00000000" w:rsidR="00000000" w:rsidRPr="00000000">
        <w:rPr>
          <w:sz w:val="24"/>
          <w:szCs w:val="24"/>
          <w:rtl w:val="0"/>
        </w:rPr>
        <w:t xml:space="preserve">get_summary</w:t>
      </w:r>
      <w:r w:rsidDel="00000000" w:rsidR="00000000" w:rsidRPr="00000000">
        <w:rPr>
          <w:sz w:val="24"/>
          <w:szCs w:val="24"/>
          <w:rtl w:val="0"/>
        </w:rPr>
        <w:t xml:space="preserve"> utiliza funções agregadas (</w:t>
      </w:r>
      <w:r w:rsidDel="00000000" w:rsidR="00000000" w:rsidRPr="00000000">
        <w:rPr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) para calcular as métricas diretamente no banco SQLite e atualizar o rótulo da interface.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yaxyucq4tu8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Requisitos Não Funcionais (RNF)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60kr12373m8s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RNF01 — Usar Tkinter e, quando adequado, componentes ttk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Toda a Interface Gráfica do Usuário (GUI) foi desenvolvida utilizando a biblioteca padrão </w:t>
      </w:r>
      <w:r w:rsidDel="00000000" w:rsidR="00000000" w:rsidRPr="00000000">
        <w:rPr>
          <w:sz w:val="24"/>
          <w:szCs w:val="24"/>
          <w:rtl w:val="0"/>
        </w:rPr>
        <w:t xml:space="preserve">tkinter</w:t>
      </w:r>
      <w:r w:rsidDel="00000000" w:rsidR="00000000" w:rsidRPr="00000000">
        <w:rPr>
          <w:sz w:val="24"/>
          <w:szCs w:val="24"/>
          <w:rtl w:val="0"/>
        </w:rPr>
        <w:t xml:space="preserve"> integrada com componentes modernos da suíte </w:t>
      </w:r>
      <w:r w:rsidDel="00000000" w:rsidR="00000000" w:rsidRPr="00000000">
        <w:rPr>
          <w:sz w:val="24"/>
          <w:szCs w:val="24"/>
          <w:rtl w:val="0"/>
        </w:rPr>
        <w:t xml:space="preserve">ttk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ttk.Frame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ttk.Label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ttk.Entry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ttk.Button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ttk.Treeview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Interface leve, com boa resposta visual e totalmente funcional sem a necessidade de instalar dependências externas via </w:t>
      </w:r>
      <w:r w:rsidDel="00000000" w:rsidR="00000000" w:rsidRPr="00000000">
        <w:rPr>
          <w:sz w:val="24"/>
          <w:szCs w:val="24"/>
          <w:rtl w:val="0"/>
        </w:rPr>
        <w:t xml:space="preserve">pip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r0osu7t6u3fe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RNF02 — Apresentar título, rótulos, ordem visual e mensagens compreensíveis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A janela é configurada com o título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"Gerenciador de Tarefas - SENAI"</w:t>
      </w:r>
      <w:r w:rsidDel="00000000" w:rsidR="00000000" w:rsidRPr="00000000">
        <w:rPr>
          <w:sz w:val="24"/>
          <w:szCs w:val="24"/>
          <w:rtl w:val="0"/>
        </w:rPr>
        <w:t xml:space="preserve"> e possui dimensão padrão padronizada em </w:t>
      </w:r>
      <w:r w:rsidDel="00000000" w:rsidR="00000000" w:rsidRPr="00000000">
        <w:rPr>
          <w:sz w:val="24"/>
          <w:szCs w:val="24"/>
          <w:rtl w:val="0"/>
        </w:rPr>
        <w:t xml:space="preserve">760x560</w:t>
      </w:r>
      <w:r w:rsidDel="00000000" w:rsidR="00000000" w:rsidRPr="00000000">
        <w:rPr>
          <w:sz w:val="24"/>
          <w:szCs w:val="24"/>
          <w:rtl w:val="0"/>
        </w:rPr>
        <w:t xml:space="preserve"> pixels.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Organização Visual: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Disposição lógica em gerenciadores de layout </w:t>
      </w:r>
      <w:r w:rsidDel="00000000" w:rsidR="00000000" w:rsidRPr="00000000">
        <w:rPr>
          <w:sz w:val="24"/>
          <w:szCs w:val="24"/>
          <w:rtl w:val="0"/>
        </w:rPr>
        <w:t xml:space="preserve">grid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pack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Rótulos explícitos ao lado de cada campo de entrada (</w:t>
      </w:r>
      <w:r w:rsidDel="00000000" w:rsidR="00000000" w:rsidRPr="00000000">
        <w:rPr>
          <w:sz w:val="24"/>
          <w:szCs w:val="24"/>
          <w:rtl w:val="0"/>
        </w:rPr>
        <w:t xml:space="preserve">Título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Prioridade (1-5)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Descrição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Divisão clara entre a área de formulários, botões de ação, tabela de dados e barra inferior de resumo.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Mensagens de alerta legíveis e orientativas ao usuário.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fgrdmxgtuavv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RNF03 — Validar campos obrigatórios, formatos, tipos e limites antes de salvar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Antes de enviar qualquer comando de gravação ao banco de dados, os campos informados passam por validação estrita no módulo </w:t>
      </w:r>
      <w:r w:rsidDel="00000000" w:rsidR="00000000" w:rsidRPr="00000000">
        <w:rPr>
          <w:sz w:val="24"/>
          <w:szCs w:val="24"/>
          <w:rtl w:val="0"/>
        </w:rPr>
        <w:t xml:space="preserve">validacoes.py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Validação Aplicadas: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</w:t>
      </w:r>
      <w:r w:rsidDel="00000000" w:rsidR="00000000" w:rsidRPr="00000000">
        <w:rPr>
          <w:sz w:val="24"/>
          <w:szCs w:val="24"/>
          <w:rtl w:val="0"/>
        </w:rPr>
        <w:t xml:space="preserve"> Não pode estar vazio e deve conter no mínimo 2 caracteres válidos.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Não pode estar vazia e deve conter no mínimo 3 caracteres.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Prioridade:</w:t>
      </w:r>
      <w:r w:rsidDel="00000000" w:rsidR="00000000" w:rsidRPr="00000000">
        <w:rPr>
          <w:sz w:val="24"/>
          <w:szCs w:val="24"/>
          <w:rtl w:val="0"/>
        </w:rPr>
        <w:t xml:space="preserve"> Deve ser um número inteiro estritamente contido no intervalo de 1 a 5 (valores fora deste limite são ajustados automaticamente ou rejeitados).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aqcdktk7acsl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RNF04 — Tratar erros previsíveis sem encerrar inesperadamente o aplicativo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Todas as ações acionadas por botões e eventos do usuário possuem tratamento de exceções com blocos </w:t>
      </w:r>
      <w:r w:rsidDel="00000000" w:rsidR="00000000" w:rsidRPr="00000000">
        <w:rPr>
          <w:sz w:val="24"/>
          <w:szCs w:val="24"/>
          <w:rtl w:val="0"/>
        </w:rPr>
        <w:t xml:space="preserve">try/except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Comportamento em Falhas:</w:t>
      </w:r>
      <w:r w:rsidDel="00000000" w:rsidR="00000000" w:rsidRPr="00000000">
        <w:rPr>
          <w:sz w:val="24"/>
          <w:szCs w:val="24"/>
          <w:rtl w:val="0"/>
        </w:rPr>
        <w:t xml:space="preserve"> Quando um dado inválido é digitado ou uma operação é tentada de forma inadequada (como clicar em atualizar sem ter selecionado uma tarefa), o sistema exibe uma mensagem de aviso (</w:t>
      </w:r>
      <w:r w:rsidDel="00000000" w:rsidR="00000000" w:rsidRPr="00000000">
        <w:rPr>
          <w:sz w:val="24"/>
          <w:szCs w:val="24"/>
          <w:rtl w:val="0"/>
        </w:rPr>
        <w:t xml:space="preserve">messagebox.showwarning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sz w:val="24"/>
          <w:szCs w:val="24"/>
          <w:rtl w:val="0"/>
        </w:rPr>
        <w:t xml:space="preserve">messagebox.showerror</w:t>
      </w:r>
      <w:r w:rsidDel="00000000" w:rsidR="00000000" w:rsidRPr="00000000">
        <w:rPr>
          <w:sz w:val="24"/>
          <w:szCs w:val="24"/>
          <w:rtl w:val="0"/>
        </w:rPr>
        <w:t xml:space="preserve">) e continua em execução normalmente, sem fechar a aplicação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crash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x9h26x6999al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RNF05 — Organizar o código em funções, módulos ou classes com nomes claros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O código-fonte segue a arquitetura modular desacoplada, separando responsabilidades em arquivos com nomenclaturas autoexplicativas: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main.py</w:t>
      </w:r>
      <w:r w:rsidDel="00000000" w:rsidR="00000000" w:rsidRPr="00000000">
        <w:rPr>
          <w:sz w:val="24"/>
          <w:szCs w:val="24"/>
          <w:rtl w:val="0"/>
        </w:rPr>
        <w:t xml:space="preserve">: Ponto de entrada do programa que inicializa o banco e a interface.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interface.py</w:t>
      </w:r>
      <w:r w:rsidDel="00000000" w:rsidR="00000000" w:rsidRPr="00000000">
        <w:rPr>
          <w:sz w:val="24"/>
          <w:szCs w:val="24"/>
          <w:rtl w:val="0"/>
        </w:rPr>
        <w:t xml:space="preserve">: Classe </w:t>
      </w:r>
      <w:r w:rsidDel="00000000" w:rsidR="00000000" w:rsidRPr="00000000">
        <w:rPr>
          <w:sz w:val="24"/>
          <w:szCs w:val="24"/>
          <w:rtl w:val="0"/>
        </w:rPr>
        <w:t xml:space="preserve">TaskApp</w:t>
      </w:r>
      <w:r w:rsidDel="00000000" w:rsidR="00000000" w:rsidRPr="00000000">
        <w:rPr>
          <w:sz w:val="24"/>
          <w:szCs w:val="24"/>
          <w:rtl w:val="0"/>
        </w:rPr>
        <w:t xml:space="preserve"> responsável exclusivamente pela renderização da interface gráfica e manipulação de eventos.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dados.py</w:t>
      </w:r>
      <w:r w:rsidDel="00000000" w:rsidR="00000000" w:rsidRPr="00000000">
        <w:rPr>
          <w:sz w:val="24"/>
          <w:szCs w:val="24"/>
          <w:rtl w:val="0"/>
        </w:rPr>
        <w:t xml:space="preserve">: Camada de persistência contendo funções SQL para criar tabelas e realizar operações CRUD.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validacoes.py</w:t>
      </w:r>
      <w:r w:rsidDel="00000000" w:rsidR="00000000" w:rsidRPr="00000000">
        <w:rPr>
          <w:sz w:val="24"/>
          <w:szCs w:val="24"/>
          <w:rtl w:val="0"/>
        </w:rPr>
        <w:t xml:space="preserve">: Módulo focado nas regras de negócio e checagem de tipos/limites de entrada.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tests/smoke_test.py</w:t>
      </w:r>
      <w:r w:rsidDel="00000000" w:rsidR="00000000" w:rsidRPr="00000000">
        <w:rPr>
          <w:sz w:val="24"/>
          <w:szCs w:val="24"/>
          <w:rtl w:val="0"/>
        </w:rPr>
        <w:t xml:space="preserve">: Script de teste automatizado para verificação do banco de dados.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</w:rPr>
      </w:pPr>
      <w:bookmarkStart w:colFirst="0" w:colLast="0" w:name="_iaaza7lfuscv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RNF06 — Solicitar confirmação antes de excluir dados e antes de sair com alterações pendentes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no Sistema:</w:t>
      </w:r>
      <w:r w:rsidDel="00000000" w:rsidR="00000000" w:rsidRPr="00000000">
        <w:rPr>
          <w:sz w:val="24"/>
          <w:szCs w:val="24"/>
          <w:rtl w:val="0"/>
        </w:rPr>
        <w:t xml:space="preserve"> O sistema exige confirmação do usuário em duas etapas críticas: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Exclusão de Registro:</w:t>
      </w:r>
      <w:r w:rsidDel="00000000" w:rsidR="00000000" w:rsidRPr="00000000">
        <w:rPr>
          <w:sz w:val="24"/>
          <w:szCs w:val="24"/>
          <w:rtl w:val="0"/>
        </w:rPr>
        <w:t xml:space="preserve"> Ao acionar o botão de exclusão, uma janela popup de confirmação é aberta antes de remover o dado do SQLite.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Encerramento da Aplicação:</w:t>
      </w:r>
      <w:r w:rsidDel="00000000" w:rsidR="00000000" w:rsidRPr="00000000">
        <w:rPr>
          <w:sz w:val="24"/>
          <w:szCs w:val="24"/>
          <w:rtl w:val="0"/>
        </w:rPr>
        <w:t xml:space="preserve"> O fechamento da janela principal (evento </w:t>
      </w:r>
      <w:r w:rsidDel="00000000" w:rsidR="00000000" w:rsidRPr="00000000">
        <w:rPr>
          <w:sz w:val="24"/>
          <w:szCs w:val="24"/>
          <w:rtl w:val="0"/>
        </w:rPr>
        <w:t xml:space="preserve">WM_DELETE_WINDOW</w:t>
      </w:r>
      <w:r w:rsidDel="00000000" w:rsidR="00000000" w:rsidRPr="00000000">
        <w:rPr>
          <w:sz w:val="24"/>
          <w:szCs w:val="24"/>
          <w:rtl w:val="0"/>
        </w:rPr>
        <w:t xml:space="preserve">) intercepta a ação do usuário e executa a função </w:t>
      </w:r>
      <w:r w:rsidDel="00000000" w:rsidR="00000000" w:rsidRPr="00000000">
        <w:rPr>
          <w:sz w:val="24"/>
          <w:szCs w:val="24"/>
          <w:rtl w:val="0"/>
        </w:rPr>
        <w:t xml:space="preserve">on_exit</w:t>
      </w:r>
      <w:r w:rsidDel="00000000" w:rsidR="00000000" w:rsidRPr="00000000">
        <w:rPr>
          <w:sz w:val="24"/>
          <w:szCs w:val="24"/>
          <w:rtl w:val="0"/>
        </w:rPr>
        <w:t xml:space="preserve">, exibindo uma caixa de diálogo </w:t>
      </w:r>
      <w:r w:rsidDel="00000000" w:rsidR="00000000" w:rsidRPr="00000000">
        <w:rPr>
          <w:sz w:val="24"/>
          <w:szCs w:val="24"/>
          <w:rtl w:val="0"/>
        </w:rPr>
        <w:t xml:space="preserve">askyesno</w:t>
      </w:r>
      <w:r w:rsidDel="00000000" w:rsidR="00000000" w:rsidRPr="00000000">
        <w:rPr>
          <w:sz w:val="24"/>
          <w:szCs w:val="24"/>
          <w:rtl w:val="0"/>
        </w:rPr>
        <w:t xml:space="preserve"> perguntando: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"Deseja realmente sair do aplicativo?"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