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ED5" w:rsidRDefault="00C15ED5">
      <w:pPr>
        <w:jc w:val="center"/>
      </w:pPr>
    </w:p>
    <w:p w:rsidR="00C15ED5" w:rsidRDefault="00C15ED5">
      <w:pPr>
        <w:jc w:val="center"/>
      </w:pPr>
    </w:p>
    <w:p w:rsidR="00C15ED5" w:rsidRDefault="00C15ED5">
      <w:pPr>
        <w:jc w:val="center"/>
      </w:pPr>
    </w:p>
    <w:p w:rsidR="00C15ED5" w:rsidRDefault="00C15ED5">
      <w:pPr>
        <w:jc w:val="center"/>
      </w:pPr>
    </w:p>
    <w:p w:rsidR="00C15ED5" w:rsidRDefault="00906EFC">
      <w:pPr>
        <w:jc w:val="center"/>
      </w:pPr>
      <w:r>
        <w:rPr>
          <w:b/>
          <w:bCs/>
          <w:sz w:val="48"/>
        </w:rPr>
        <w:t>Data Mining &amp;</w:t>
      </w:r>
      <w:r w:rsidR="0020231A">
        <w:rPr>
          <w:b/>
          <w:bCs/>
          <w:sz w:val="48"/>
        </w:rPr>
        <w:t xml:space="preserve">Machine Learning </w:t>
      </w:r>
    </w:p>
    <w:p w:rsidR="00C15ED5" w:rsidRDefault="00C15ED5">
      <w:pPr>
        <w:jc w:val="center"/>
        <w:rPr>
          <w:b/>
          <w:bCs/>
          <w:sz w:val="48"/>
        </w:rPr>
      </w:pPr>
    </w:p>
    <w:p w:rsidR="00F74B8A" w:rsidRDefault="00F74B8A"/>
    <w:p w:rsidR="00C15ED5" w:rsidRDefault="00C15ED5"/>
    <w:p w:rsidR="00C15ED5" w:rsidRDefault="00C15ED5"/>
    <w:p w:rsidR="00B01818" w:rsidRPr="002A76CB" w:rsidRDefault="002A76CB" w:rsidP="00B01818">
      <w:pPr>
        <w:ind w:left="360"/>
        <w:rPr>
          <w:sz w:val="28"/>
          <w:szCs w:val="28"/>
        </w:rPr>
      </w:pPr>
      <w:r w:rsidRPr="002A76CB">
        <w:rPr>
          <w:sz w:val="28"/>
          <w:szCs w:val="28"/>
        </w:rPr>
        <w:t xml:space="preserve">Topics : R introduction / </w:t>
      </w:r>
      <w:proofErr w:type="spellStart"/>
      <w:proofErr w:type="gramStart"/>
      <w:r w:rsidRPr="002A76CB">
        <w:rPr>
          <w:sz w:val="28"/>
          <w:szCs w:val="28"/>
        </w:rPr>
        <w:t>HandsOn</w:t>
      </w:r>
      <w:proofErr w:type="spellEnd"/>
      <w:r w:rsidRPr="002A76CB">
        <w:rPr>
          <w:sz w:val="28"/>
          <w:szCs w:val="28"/>
        </w:rPr>
        <w:t xml:space="preserve"> ,</w:t>
      </w:r>
      <w:proofErr w:type="gramEnd"/>
      <w:r w:rsidRPr="002A76CB">
        <w:rPr>
          <w:sz w:val="28"/>
          <w:szCs w:val="28"/>
        </w:rPr>
        <w:t xml:space="preserve"> </w:t>
      </w:r>
      <w:proofErr w:type="spellStart"/>
      <w:r w:rsidRPr="002A76CB">
        <w:rPr>
          <w:sz w:val="28"/>
          <w:szCs w:val="28"/>
        </w:rPr>
        <w:t>Linear</w:t>
      </w:r>
      <w:proofErr w:type="spellEnd"/>
      <w:r w:rsidRPr="002A76CB">
        <w:rPr>
          <w:sz w:val="28"/>
          <w:szCs w:val="28"/>
        </w:rPr>
        <w:t xml:space="preserve"> </w:t>
      </w:r>
      <w:proofErr w:type="spellStart"/>
      <w:r w:rsidRPr="002A76CB">
        <w:rPr>
          <w:sz w:val="28"/>
          <w:szCs w:val="28"/>
        </w:rPr>
        <w:t>Regression</w:t>
      </w:r>
      <w:proofErr w:type="spellEnd"/>
      <w:r w:rsidRPr="002A76CB">
        <w:rPr>
          <w:sz w:val="28"/>
          <w:szCs w:val="28"/>
        </w:rPr>
        <w:t xml:space="preserve"> , </w:t>
      </w:r>
      <w:proofErr w:type="spellStart"/>
      <w:r w:rsidRPr="002A76CB">
        <w:rPr>
          <w:sz w:val="28"/>
          <w:szCs w:val="28"/>
        </w:rPr>
        <w:t>Logistic</w:t>
      </w:r>
      <w:proofErr w:type="spellEnd"/>
      <w:r w:rsidRPr="002A76CB">
        <w:rPr>
          <w:sz w:val="28"/>
          <w:szCs w:val="28"/>
        </w:rPr>
        <w:t xml:space="preserve"> </w:t>
      </w:r>
      <w:proofErr w:type="spellStart"/>
      <w:r w:rsidRPr="002A76CB">
        <w:rPr>
          <w:sz w:val="28"/>
          <w:szCs w:val="28"/>
        </w:rPr>
        <w:t>Regression</w:t>
      </w:r>
      <w:proofErr w:type="spellEnd"/>
      <w:r w:rsidRPr="002A76CB">
        <w:rPr>
          <w:sz w:val="28"/>
          <w:szCs w:val="28"/>
        </w:rPr>
        <w:t xml:space="preserve"> (Classification)</w:t>
      </w:r>
    </w:p>
    <w:p w:rsidR="002A76CB" w:rsidRPr="002A76CB" w:rsidRDefault="002A76CB" w:rsidP="00B01818">
      <w:pPr>
        <w:ind w:left="360"/>
        <w:rPr>
          <w:sz w:val="28"/>
          <w:szCs w:val="28"/>
        </w:rPr>
      </w:pPr>
    </w:p>
    <w:p w:rsidR="00086FD2" w:rsidRDefault="00BB45AC" w:rsidP="00086FD2">
      <w:hyperlink r:id="rId7">
        <w:r w:rsidR="00086FD2">
          <w:rPr>
            <w:rStyle w:val="LienInternet"/>
          </w:rPr>
          <w:t>http://www-bcf.usc.edu/~gareth/ISL/</w:t>
        </w:r>
      </w:hyperlink>
    </w:p>
    <w:p w:rsidR="00B01818" w:rsidRDefault="00B01818" w:rsidP="00B01818">
      <w:pPr>
        <w:ind w:left="360"/>
      </w:pPr>
    </w:p>
    <w:p w:rsidR="00C15ED5" w:rsidRDefault="00086FD2" w:rsidP="00BA05B0">
      <w:pPr>
        <w:pStyle w:val="Titre3"/>
        <w:jc w:val="left"/>
      </w:pPr>
      <w:r>
        <w:t>Introduction to R/</w:t>
      </w:r>
      <w:proofErr w:type="spellStart"/>
      <w:r>
        <w:t>RStudio</w:t>
      </w:r>
      <w:proofErr w:type="spellEnd"/>
    </w:p>
    <w:p w:rsidR="00B01818" w:rsidRDefault="00B01818"/>
    <w:p w:rsidR="00906EFC" w:rsidRDefault="00B01818" w:rsidP="00B01818">
      <w:r>
        <w:t xml:space="preserve">On ISTL book </w:t>
      </w:r>
      <w:proofErr w:type="spellStart"/>
      <w:r>
        <w:t>take</w:t>
      </w:r>
      <w:proofErr w:type="spellEnd"/>
      <w:r>
        <w:t xml:space="preserve"> first </w:t>
      </w:r>
      <w:proofErr w:type="spellStart"/>
      <w:r>
        <w:t>labs</w:t>
      </w:r>
      <w:proofErr w:type="spellEnd"/>
    </w:p>
    <w:p w:rsidR="00B01818" w:rsidRDefault="00B01818" w:rsidP="00B01818"/>
    <w:p w:rsidR="00B01818" w:rsidRDefault="00B01818" w:rsidP="00B01818">
      <w:proofErr w:type="spellStart"/>
      <w:r>
        <w:t>Chapter</w:t>
      </w:r>
      <w:proofErr w:type="spellEnd"/>
      <w:r>
        <w:t xml:space="preserve"> 2 </w:t>
      </w:r>
      <w:proofErr w:type="spellStart"/>
      <w:r>
        <w:t>labs</w:t>
      </w:r>
      <w:proofErr w:type="spellEnd"/>
      <w:r>
        <w:t xml:space="preserve"> </w:t>
      </w:r>
    </w:p>
    <w:p w:rsidR="00B01818" w:rsidRDefault="00B01818" w:rsidP="00B01818"/>
    <w:p w:rsidR="00B01818" w:rsidRDefault="00BB45AC" w:rsidP="00B01818">
      <w:hyperlink r:id="rId8" w:history="1">
        <w:r w:rsidR="002A76CB" w:rsidRPr="00A70E9D">
          <w:rPr>
            <w:rStyle w:val="Lienhypertexte"/>
          </w:rPr>
          <w:t>http://www-bcf.usc.edu/~gareth/ISL/Chapter%202%20Lab.txt</w:t>
        </w:r>
      </w:hyperlink>
    </w:p>
    <w:p w:rsidR="002A76CB" w:rsidRDefault="002A76CB" w:rsidP="00B01818"/>
    <w:p w:rsidR="002A76CB" w:rsidRDefault="002A76CB" w:rsidP="00B01818">
      <w:proofErr w:type="spellStart"/>
      <w:r>
        <w:t>It’s</w:t>
      </w:r>
      <w:proofErr w:type="spellEnd"/>
      <w:r>
        <w:t xml:space="preserve"> a Hands on about R</w:t>
      </w:r>
    </w:p>
    <w:p w:rsidR="002A76CB" w:rsidRDefault="002A76CB" w:rsidP="00B01818"/>
    <w:p w:rsidR="002A76CB" w:rsidRDefault="002A76CB" w:rsidP="00B01818">
      <w:proofErr w:type="spellStart"/>
      <w:r>
        <w:t>See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ressources for R </w:t>
      </w:r>
      <w:proofErr w:type="spellStart"/>
      <w:r>
        <w:t>command</w:t>
      </w:r>
      <w:r w:rsidR="00086FD2">
        <w:t>s</w:t>
      </w:r>
      <w:proofErr w:type="spellEnd"/>
      <w:r>
        <w:t xml:space="preserve"> on internet </w:t>
      </w:r>
    </w:p>
    <w:p w:rsidR="002A76CB" w:rsidRDefault="002A76CB" w:rsidP="00B01818">
      <w:r>
        <w:t>TBD :</w:t>
      </w:r>
    </w:p>
    <w:p w:rsidR="002A76CB" w:rsidRDefault="002A76CB" w:rsidP="00B01818"/>
    <w:p w:rsidR="00086FD2" w:rsidRDefault="00086FD2" w:rsidP="00086FD2">
      <w:pPr>
        <w:pStyle w:val="Titre3"/>
        <w:jc w:val="left"/>
      </w:pP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:rsidR="00086FD2" w:rsidRDefault="00086FD2" w:rsidP="00B01818"/>
    <w:p w:rsidR="002A76CB" w:rsidRDefault="002A76CB" w:rsidP="00B01818">
      <w:proofErr w:type="spellStart"/>
      <w:r>
        <w:t>Chapter</w:t>
      </w:r>
      <w:proofErr w:type="spellEnd"/>
      <w:r>
        <w:t xml:space="preserve"> 3 </w:t>
      </w:r>
      <w:proofErr w:type="spellStart"/>
      <w:proofErr w:type="gramStart"/>
      <w:r>
        <w:t>lab</w:t>
      </w:r>
      <w:proofErr w:type="spellEnd"/>
      <w:r w:rsidR="00086FD2">
        <w:t>,  about</w:t>
      </w:r>
      <w:proofErr w:type="gramEnd"/>
      <w:r w:rsidR="00086FD2">
        <w:t xml:space="preserve"> the </w:t>
      </w:r>
      <w:proofErr w:type="spellStart"/>
      <w:r w:rsidR="00086FD2">
        <w:t>linear</w:t>
      </w:r>
      <w:proofErr w:type="spellEnd"/>
      <w:r w:rsidR="00086FD2">
        <w:t xml:space="preserve"> </w:t>
      </w:r>
      <w:proofErr w:type="spellStart"/>
      <w:r w:rsidR="00086FD2">
        <w:t>regression</w:t>
      </w:r>
      <w:proofErr w:type="spellEnd"/>
    </w:p>
    <w:p w:rsidR="002A76CB" w:rsidRDefault="002A76CB" w:rsidP="00B01818"/>
    <w:p w:rsidR="002A76CB" w:rsidRDefault="00BB45AC" w:rsidP="00B01818">
      <w:pPr>
        <w:rPr>
          <w:rStyle w:val="Lienhypertexte"/>
        </w:rPr>
      </w:pPr>
      <w:hyperlink r:id="rId9" w:history="1">
        <w:r w:rsidR="002A76CB" w:rsidRPr="00A70E9D">
          <w:rPr>
            <w:rStyle w:val="Lienhypertexte"/>
          </w:rPr>
          <w:t>http://www-bcf.usc.edu/~gareth/ISL/Chapter%203%20Lab.txt</w:t>
        </w:r>
      </w:hyperlink>
    </w:p>
    <w:p w:rsidR="002B7CAF" w:rsidRDefault="002B7CAF" w:rsidP="00B01818">
      <w:pPr>
        <w:rPr>
          <w:rStyle w:val="Lienhypertexte"/>
        </w:rPr>
      </w:pPr>
    </w:p>
    <w:p w:rsidR="002B7CAF" w:rsidRDefault="002B7CAF" w:rsidP="00B01818">
      <w:r>
        <w:rPr>
          <w:rStyle w:val="Lienhypertexte"/>
        </w:rPr>
        <w:t>+ exercice 10</w:t>
      </w:r>
    </w:p>
    <w:p w:rsidR="002A76CB" w:rsidRDefault="002A76CB" w:rsidP="00B01818"/>
    <w:p w:rsidR="002A76CB" w:rsidRDefault="002A76CB" w:rsidP="00B01818"/>
    <w:p w:rsidR="00086FD2" w:rsidRDefault="00086FD2" w:rsidP="00086FD2">
      <w:pPr>
        <w:pStyle w:val="Titre3"/>
        <w:jc w:val="left"/>
      </w:pP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and classification</w:t>
      </w:r>
    </w:p>
    <w:p w:rsidR="002A76CB" w:rsidRDefault="002A76CB" w:rsidP="00B01818"/>
    <w:p w:rsidR="00086FD2" w:rsidRDefault="002A76CB" w:rsidP="00086FD2">
      <w:proofErr w:type="spellStart"/>
      <w:r>
        <w:t>Chapter</w:t>
      </w:r>
      <w:proofErr w:type="spellEnd"/>
      <w:r>
        <w:t xml:space="preserve"> 4 </w:t>
      </w:r>
      <w:proofErr w:type="spellStart"/>
      <w:r>
        <w:t>lab</w:t>
      </w:r>
      <w:proofErr w:type="spellEnd"/>
      <w:r w:rsidR="00086FD2">
        <w:t xml:space="preserve">, about </w:t>
      </w:r>
      <w:proofErr w:type="spellStart"/>
      <w:r w:rsidR="00086FD2">
        <w:t>Logistic</w:t>
      </w:r>
      <w:proofErr w:type="spellEnd"/>
      <w:r w:rsidR="00086FD2">
        <w:t xml:space="preserve"> </w:t>
      </w:r>
      <w:proofErr w:type="spellStart"/>
      <w:r w:rsidR="00086FD2">
        <w:t>regression</w:t>
      </w:r>
      <w:proofErr w:type="spellEnd"/>
      <w:r w:rsidR="00086FD2">
        <w:t xml:space="preserve"> and </w:t>
      </w:r>
      <w:proofErr w:type="spellStart"/>
      <w:r w:rsidR="00086FD2">
        <w:t>other</w:t>
      </w:r>
      <w:proofErr w:type="spellEnd"/>
      <w:r w:rsidR="00086FD2">
        <w:t xml:space="preserve"> classification </w:t>
      </w:r>
      <w:proofErr w:type="spellStart"/>
      <w:r w:rsidR="00086FD2">
        <w:t>algorithms</w:t>
      </w:r>
      <w:proofErr w:type="spellEnd"/>
    </w:p>
    <w:p w:rsidR="00906EFC" w:rsidRDefault="00906EFC" w:rsidP="002A76CB"/>
    <w:p w:rsidR="002A76CB" w:rsidRDefault="002A76CB" w:rsidP="002A76CB"/>
    <w:p w:rsidR="002A76CB" w:rsidRDefault="00BB45AC" w:rsidP="002A76CB">
      <w:pPr>
        <w:rPr>
          <w:rStyle w:val="Lienhypertexte"/>
        </w:rPr>
      </w:pPr>
      <w:hyperlink r:id="rId10" w:history="1">
        <w:r w:rsidR="002A76CB" w:rsidRPr="00A70E9D">
          <w:rPr>
            <w:rStyle w:val="Lienhypertexte"/>
          </w:rPr>
          <w:t>http://www-bcf.usc.edu/~gareth/ISL/Chapter%204%20Lab.txt</w:t>
        </w:r>
      </w:hyperlink>
    </w:p>
    <w:p w:rsidR="00760046" w:rsidRDefault="00760046" w:rsidP="002A76CB">
      <w:pPr>
        <w:rPr>
          <w:rStyle w:val="Lienhypertexte"/>
        </w:rPr>
      </w:pPr>
    </w:p>
    <w:p w:rsidR="00760046" w:rsidRDefault="00760046">
      <w:pPr>
        <w:keepNext w:val="0"/>
        <w:widowControl/>
        <w:suppressAutoHyphens w:val="0"/>
      </w:pPr>
      <w:r>
        <w:br w:type="page"/>
      </w:r>
    </w:p>
    <w:p w:rsidR="00760046" w:rsidRDefault="00760046" w:rsidP="002A76CB"/>
    <w:p w:rsidR="00760046" w:rsidRDefault="00760046" w:rsidP="00760046">
      <w:pPr>
        <w:pStyle w:val="Titre3"/>
        <w:jc w:val="left"/>
      </w:pPr>
      <w:proofErr w:type="spellStart"/>
      <w:r>
        <w:t>Classical</w:t>
      </w:r>
      <w:proofErr w:type="spellEnd"/>
      <w:r>
        <w:t xml:space="preserve"> </w:t>
      </w:r>
      <w:proofErr w:type="spellStart"/>
      <w:r>
        <w:t>Kaggle’s</w:t>
      </w:r>
      <w:proofErr w:type="spellEnd"/>
      <w:r>
        <w:t xml:space="preserve"> Titanic 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predictions</w:t>
      </w:r>
      <w:proofErr w:type="spellEnd"/>
    </w:p>
    <w:p w:rsidR="00760046" w:rsidRDefault="00760046" w:rsidP="00760046">
      <w:pPr>
        <w:pStyle w:val="Paragraphedeliste"/>
      </w:pPr>
      <w:proofErr w:type="spellStart"/>
      <w:r>
        <w:t>Several</w:t>
      </w:r>
      <w:proofErr w:type="spellEnd"/>
      <w:r>
        <w:t xml:space="preserve"> sources R or Python,</w:t>
      </w:r>
    </w:p>
    <w:p w:rsidR="00760046" w:rsidRDefault="00BB45AC" w:rsidP="00760046">
      <w:pPr>
        <w:pStyle w:val="Paragraphedeliste"/>
      </w:pPr>
      <w:hyperlink r:id="rId11" w:history="1">
        <w:r w:rsidR="00760046" w:rsidRPr="00437D7C">
          <w:rPr>
            <w:rStyle w:val="Lienhypertexte"/>
          </w:rPr>
          <w:t>https://www.kaggle.com/c/titanic</w:t>
        </w:r>
      </w:hyperlink>
    </w:p>
    <w:p w:rsidR="00760046" w:rsidRDefault="00760046" w:rsidP="00760046">
      <w:pPr>
        <w:pStyle w:val="Paragraphedeliste"/>
      </w:pPr>
    </w:p>
    <w:p w:rsidR="00760046" w:rsidRDefault="00760046" w:rsidP="00760046">
      <w:pPr>
        <w:pStyle w:val="Titre3"/>
        <w:numPr>
          <w:ilvl w:val="0"/>
          <w:numId w:val="0"/>
        </w:numPr>
        <w:shd w:val="clear" w:color="auto" w:fill="FFFFFF"/>
        <w:spacing w:before="360"/>
        <w:ind w:left="360"/>
        <w:jc w:val="left"/>
        <w:rPr>
          <w:rFonts w:ascii="Open Sans" w:hAnsi="Open Sans" w:cs="Open Sans"/>
          <w:b w:val="0"/>
          <w:bCs w:val="0"/>
          <w:color w:val="333333"/>
        </w:rPr>
      </w:pPr>
      <w:proofErr w:type="spellStart"/>
      <w:r>
        <w:rPr>
          <w:rFonts w:ascii="Open Sans" w:hAnsi="Open Sans" w:cs="Open Sans"/>
          <w:b w:val="0"/>
          <w:bCs w:val="0"/>
          <w:color w:val="333333"/>
        </w:rPr>
        <w:t>Competition</w:t>
      </w:r>
      <w:proofErr w:type="spellEnd"/>
      <w:r>
        <w:rPr>
          <w:rFonts w:ascii="Open Sans" w:hAnsi="Open Sans" w:cs="Open Sans"/>
          <w:b w:val="0"/>
          <w:bCs w:val="0"/>
          <w:color w:val="333333"/>
        </w:rPr>
        <w:t xml:space="preserve"> Description</w:t>
      </w:r>
    </w:p>
    <w:p w:rsidR="00760046" w:rsidRDefault="00760046" w:rsidP="00760046">
      <w:pPr>
        <w:pStyle w:val="NormalWeb"/>
        <w:shd w:val="clear" w:color="auto" w:fill="FFFFFF"/>
        <w:spacing w:before="192" w:beforeAutospacing="0" w:after="192" w:afterAutospacing="0"/>
        <w:rPr>
          <w:rFonts w:ascii="Open Sans" w:hAnsi="Open Sans" w:cs="Open Sans"/>
          <w:color w:val="555555"/>
        </w:rPr>
      </w:pPr>
      <w:r>
        <w:rPr>
          <w:rFonts w:ascii="Open Sans" w:hAnsi="Open Sans" w:cs="Open Sans"/>
          <w:color w:val="555555"/>
        </w:rPr>
        <w:t xml:space="preserve">The </w:t>
      </w:r>
      <w:proofErr w:type="spellStart"/>
      <w:r>
        <w:rPr>
          <w:rFonts w:ascii="Open Sans" w:hAnsi="Open Sans" w:cs="Open Sans"/>
          <w:color w:val="555555"/>
        </w:rPr>
        <w:t>sinking</w:t>
      </w:r>
      <w:proofErr w:type="spellEnd"/>
      <w:r>
        <w:rPr>
          <w:rFonts w:ascii="Open Sans" w:hAnsi="Open Sans" w:cs="Open Sans"/>
          <w:color w:val="555555"/>
        </w:rPr>
        <w:t xml:space="preserve"> of the RMS Titanic </w:t>
      </w:r>
      <w:proofErr w:type="spellStart"/>
      <w:r>
        <w:rPr>
          <w:rFonts w:ascii="Open Sans" w:hAnsi="Open Sans" w:cs="Open Sans"/>
          <w:color w:val="555555"/>
        </w:rPr>
        <w:t>is</w:t>
      </w:r>
      <w:proofErr w:type="spellEnd"/>
      <w:r>
        <w:rPr>
          <w:rFonts w:ascii="Open Sans" w:hAnsi="Open Sans" w:cs="Open Sans"/>
          <w:color w:val="555555"/>
        </w:rPr>
        <w:t xml:space="preserve"> one of the </w:t>
      </w:r>
      <w:proofErr w:type="spellStart"/>
      <w:r>
        <w:rPr>
          <w:rFonts w:ascii="Open Sans" w:hAnsi="Open Sans" w:cs="Open Sans"/>
          <w:color w:val="555555"/>
        </w:rPr>
        <w:t>most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infamous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shipwrecks</w:t>
      </w:r>
      <w:proofErr w:type="spellEnd"/>
      <w:r>
        <w:rPr>
          <w:rFonts w:ascii="Open Sans" w:hAnsi="Open Sans" w:cs="Open Sans"/>
          <w:color w:val="555555"/>
        </w:rPr>
        <w:t xml:space="preserve"> in </w:t>
      </w:r>
      <w:proofErr w:type="spellStart"/>
      <w:r>
        <w:rPr>
          <w:rFonts w:ascii="Open Sans" w:hAnsi="Open Sans" w:cs="Open Sans"/>
          <w:color w:val="555555"/>
        </w:rPr>
        <w:t>history</w:t>
      </w:r>
      <w:proofErr w:type="spellEnd"/>
      <w:r>
        <w:rPr>
          <w:rFonts w:ascii="Open Sans" w:hAnsi="Open Sans" w:cs="Open Sans"/>
          <w:color w:val="555555"/>
        </w:rPr>
        <w:t xml:space="preserve">.  On April 15, 1912, </w:t>
      </w:r>
      <w:proofErr w:type="spellStart"/>
      <w:r>
        <w:rPr>
          <w:rFonts w:ascii="Open Sans" w:hAnsi="Open Sans" w:cs="Open Sans"/>
          <w:color w:val="555555"/>
        </w:rPr>
        <w:t>during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her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maiden</w:t>
      </w:r>
      <w:proofErr w:type="spellEnd"/>
      <w:r>
        <w:rPr>
          <w:rFonts w:ascii="Open Sans" w:hAnsi="Open Sans" w:cs="Open Sans"/>
          <w:color w:val="555555"/>
        </w:rPr>
        <w:t xml:space="preserve"> voyage, the Titanic </w:t>
      </w:r>
      <w:proofErr w:type="spellStart"/>
      <w:r>
        <w:rPr>
          <w:rFonts w:ascii="Open Sans" w:hAnsi="Open Sans" w:cs="Open Sans"/>
          <w:color w:val="555555"/>
        </w:rPr>
        <w:t>sank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after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colliding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with</w:t>
      </w:r>
      <w:proofErr w:type="spellEnd"/>
      <w:r>
        <w:rPr>
          <w:rFonts w:ascii="Open Sans" w:hAnsi="Open Sans" w:cs="Open Sans"/>
          <w:color w:val="555555"/>
        </w:rPr>
        <w:t xml:space="preserve"> an iceberg, </w:t>
      </w:r>
      <w:proofErr w:type="spellStart"/>
      <w:r>
        <w:rPr>
          <w:rFonts w:ascii="Open Sans" w:hAnsi="Open Sans" w:cs="Open Sans"/>
          <w:color w:val="555555"/>
        </w:rPr>
        <w:t>killing</w:t>
      </w:r>
      <w:proofErr w:type="spellEnd"/>
      <w:r>
        <w:rPr>
          <w:rFonts w:ascii="Open Sans" w:hAnsi="Open Sans" w:cs="Open Sans"/>
          <w:color w:val="555555"/>
        </w:rPr>
        <w:t xml:space="preserve"> 1502 out of 2224 </w:t>
      </w:r>
      <w:proofErr w:type="spellStart"/>
      <w:r>
        <w:rPr>
          <w:rFonts w:ascii="Open Sans" w:hAnsi="Open Sans" w:cs="Open Sans"/>
          <w:color w:val="555555"/>
        </w:rPr>
        <w:t>passengers</w:t>
      </w:r>
      <w:proofErr w:type="spellEnd"/>
      <w:r>
        <w:rPr>
          <w:rFonts w:ascii="Open Sans" w:hAnsi="Open Sans" w:cs="Open Sans"/>
          <w:color w:val="555555"/>
        </w:rPr>
        <w:t xml:space="preserve"> and </w:t>
      </w:r>
      <w:proofErr w:type="spellStart"/>
      <w:r>
        <w:rPr>
          <w:rFonts w:ascii="Open Sans" w:hAnsi="Open Sans" w:cs="Open Sans"/>
          <w:color w:val="555555"/>
        </w:rPr>
        <w:t>crew</w:t>
      </w:r>
      <w:proofErr w:type="spellEnd"/>
      <w:r>
        <w:rPr>
          <w:rFonts w:ascii="Open Sans" w:hAnsi="Open Sans" w:cs="Open Sans"/>
          <w:color w:val="555555"/>
        </w:rPr>
        <w:t xml:space="preserve">. This </w:t>
      </w:r>
      <w:proofErr w:type="spellStart"/>
      <w:r>
        <w:rPr>
          <w:rFonts w:ascii="Open Sans" w:hAnsi="Open Sans" w:cs="Open Sans"/>
          <w:color w:val="555555"/>
        </w:rPr>
        <w:t>sensational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tragedy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shocked</w:t>
      </w:r>
      <w:proofErr w:type="spellEnd"/>
      <w:r>
        <w:rPr>
          <w:rFonts w:ascii="Open Sans" w:hAnsi="Open Sans" w:cs="Open Sans"/>
          <w:color w:val="555555"/>
        </w:rPr>
        <w:t xml:space="preserve"> the international </w:t>
      </w:r>
      <w:proofErr w:type="spellStart"/>
      <w:r>
        <w:rPr>
          <w:rFonts w:ascii="Open Sans" w:hAnsi="Open Sans" w:cs="Open Sans"/>
          <w:color w:val="555555"/>
        </w:rPr>
        <w:t>community</w:t>
      </w:r>
      <w:proofErr w:type="spellEnd"/>
      <w:r>
        <w:rPr>
          <w:rFonts w:ascii="Open Sans" w:hAnsi="Open Sans" w:cs="Open Sans"/>
          <w:color w:val="555555"/>
        </w:rPr>
        <w:t xml:space="preserve"> and </w:t>
      </w:r>
      <w:proofErr w:type="spellStart"/>
      <w:r>
        <w:rPr>
          <w:rFonts w:ascii="Open Sans" w:hAnsi="Open Sans" w:cs="Open Sans"/>
          <w:color w:val="555555"/>
        </w:rPr>
        <w:t>led</w:t>
      </w:r>
      <w:proofErr w:type="spellEnd"/>
      <w:r>
        <w:rPr>
          <w:rFonts w:ascii="Open Sans" w:hAnsi="Open Sans" w:cs="Open Sans"/>
          <w:color w:val="555555"/>
        </w:rPr>
        <w:t xml:space="preserve"> to </w:t>
      </w:r>
      <w:proofErr w:type="spellStart"/>
      <w:r>
        <w:rPr>
          <w:rFonts w:ascii="Open Sans" w:hAnsi="Open Sans" w:cs="Open Sans"/>
          <w:color w:val="555555"/>
        </w:rPr>
        <w:t>better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safety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regulations</w:t>
      </w:r>
      <w:proofErr w:type="spellEnd"/>
      <w:r>
        <w:rPr>
          <w:rFonts w:ascii="Open Sans" w:hAnsi="Open Sans" w:cs="Open Sans"/>
          <w:color w:val="555555"/>
        </w:rPr>
        <w:t xml:space="preserve"> for </w:t>
      </w:r>
      <w:proofErr w:type="spellStart"/>
      <w:r>
        <w:rPr>
          <w:rFonts w:ascii="Open Sans" w:hAnsi="Open Sans" w:cs="Open Sans"/>
          <w:color w:val="555555"/>
        </w:rPr>
        <w:t>ships</w:t>
      </w:r>
      <w:proofErr w:type="spellEnd"/>
      <w:r>
        <w:rPr>
          <w:rFonts w:ascii="Open Sans" w:hAnsi="Open Sans" w:cs="Open Sans"/>
          <w:color w:val="555555"/>
        </w:rPr>
        <w:t>.</w:t>
      </w:r>
    </w:p>
    <w:p w:rsidR="00760046" w:rsidRDefault="00760046" w:rsidP="00760046">
      <w:pPr>
        <w:pStyle w:val="NormalWeb"/>
        <w:shd w:val="clear" w:color="auto" w:fill="FFFFFF"/>
        <w:spacing w:before="192" w:beforeAutospacing="0" w:after="192" w:afterAutospacing="0"/>
        <w:rPr>
          <w:rFonts w:ascii="Open Sans" w:hAnsi="Open Sans" w:cs="Open Sans"/>
          <w:color w:val="555555"/>
        </w:rPr>
      </w:pPr>
      <w:r>
        <w:rPr>
          <w:rFonts w:ascii="Open Sans" w:hAnsi="Open Sans" w:cs="Open Sans"/>
          <w:color w:val="555555"/>
        </w:rPr>
        <w:t xml:space="preserve">One of the </w:t>
      </w:r>
      <w:proofErr w:type="spellStart"/>
      <w:r>
        <w:rPr>
          <w:rFonts w:ascii="Open Sans" w:hAnsi="Open Sans" w:cs="Open Sans"/>
          <w:color w:val="555555"/>
        </w:rPr>
        <w:t>reasons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that</w:t>
      </w:r>
      <w:proofErr w:type="spellEnd"/>
      <w:r>
        <w:rPr>
          <w:rFonts w:ascii="Open Sans" w:hAnsi="Open Sans" w:cs="Open Sans"/>
          <w:color w:val="555555"/>
        </w:rPr>
        <w:t xml:space="preserve"> the </w:t>
      </w:r>
      <w:proofErr w:type="spellStart"/>
      <w:r>
        <w:rPr>
          <w:rFonts w:ascii="Open Sans" w:hAnsi="Open Sans" w:cs="Open Sans"/>
          <w:color w:val="555555"/>
        </w:rPr>
        <w:t>shipwreck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led</w:t>
      </w:r>
      <w:proofErr w:type="spellEnd"/>
      <w:r>
        <w:rPr>
          <w:rFonts w:ascii="Open Sans" w:hAnsi="Open Sans" w:cs="Open Sans"/>
          <w:color w:val="555555"/>
        </w:rPr>
        <w:t xml:space="preserve"> to </w:t>
      </w:r>
      <w:proofErr w:type="spellStart"/>
      <w:r>
        <w:rPr>
          <w:rFonts w:ascii="Open Sans" w:hAnsi="Open Sans" w:cs="Open Sans"/>
          <w:color w:val="555555"/>
        </w:rPr>
        <w:t>such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loss</w:t>
      </w:r>
      <w:proofErr w:type="spellEnd"/>
      <w:r>
        <w:rPr>
          <w:rFonts w:ascii="Open Sans" w:hAnsi="Open Sans" w:cs="Open Sans"/>
          <w:color w:val="555555"/>
        </w:rPr>
        <w:t xml:space="preserve"> of life </w:t>
      </w:r>
      <w:proofErr w:type="spellStart"/>
      <w:r>
        <w:rPr>
          <w:rFonts w:ascii="Open Sans" w:hAnsi="Open Sans" w:cs="Open Sans"/>
          <w:color w:val="555555"/>
        </w:rPr>
        <w:t>was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that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there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were</w:t>
      </w:r>
      <w:proofErr w:type="spellEnd"/>
      <w:r>
        <w:rPr>
          <w:rFonts w:ascii="Open Sans" w:hAnsi="Open Sans" w:cs="Open Sans"/>
          <w:color w:val="555555"/>
        </w:rPr>
        <w:t xml:space="preserve"> not </w:t>
      </w:r>
      <w:proofErr w:type="spellStart"/>
      <w:r>
        <w:rPr>
          <w:rFonts w:ascii="Open Sans" w:hAnsi="Open Sans" w:cs="Open Sans"/>
          <w:color w:val="555555"/>
        </w:rPr>
        <w:t>enough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lifeboats</w:t>
      </w:r>
      <w:proofErr w:type="spellEnd"/>
      <w:r>
        <w:rPr>
          <w:rFonts w:ascii="Open Sans" w:hAnsi="Open Sans" w:cs="Open Sans"/>
          <w:color w:val="555555"/>
        </w:rPr>
        <w:t xml:space="preserve"> for the </w:t>
      </w:r>
      <w:proofErr w:type="spellStart"/>
      <w:r>
        <w:rPr>
          <w:rFonts w:ascii="Open Sans" w:hAnsi="Open Sans" w:cs="Open Sans"/>
          <w:color w:val="555555"/>
        </w:rPr>
        <w:t>passengers</w:t>
      </w:r>
      <w:proofErr w:type="spellEnd"/>
      <w:r>
        <w:rPr>
          <w:rFonts w:ascii="Open Sans" w:hAnsi="Open Sans" w:cs="Open Sans"/>
          <w:color w:val="555555"/>
        </w:rPr>
        <w:t xml:space="preserve"> and </w:t>
      </w:r>
      <w:proofErr w:type="spellStart"/>
      <w:r>
        <w:rPr>
          <w:rFonts w:ascii="Open Sans" w:hAnsi="Open Sans" w:cs="Open Sans"/>
          <w:color w:val="555555"/>
        </w:rPr>
        <w:t>crew</w:t>
      </w:r>
      <w:proofErr w:type="spellEnd"/>
      <w:r>
        <w:rPr>
          <w:rFonts w:ascii="Open Sans" w:hAnsi="Open Sans" w:cs="Open Sans"/>
          <w:color w:val="555555"/>
        </w:rPr>
        <w:t xml:space="preserve">. </w:t>
      </w:r>
      <w:proofErr w:type="spellStart"/>
      <w:r>
        <w:rPr>
          <w:rFonts w:ascii="Open Sans" w:hAnsi="Open Sans" w:cs="Open Sans"/>
          <w:color w:val="555555"/>
        </w:rPr>
        <w:t>Although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there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was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some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element</w:t>
      </w:r>
      <w:proofErr w:type="spellEnd"/>
      <w:r>
        <w:rPr>
          <w:rFonts w:ascii="Open Sans" w:hAnsi="Open Sans" w:cs="Open Sans"/>
          <w:color w:val="555555"/>
        </w:rPr>
        <w:t xml:space="preserve"> of </w:t>
      </w:r>
      <w:proofErr w:type="spellStart"/>
      <w:r>
        <w:rPr>
          <w:rFonts w:ascii="Open Sans" w:hAnsi="Open Sans" w:cs="Open Sans"/>
          <w:color w:val="555555"/>
        </w:rPr>
        <w:t>luck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involved</w:t>
      </w:r>
      <w:proofErr w:type="spellEnd"/>
      <w:r>
        <w:rPr>
          <w:rFonts w:ascii="Open Sans" w:hAnsi="Open Sans" w:cs="Open Sans"/>
          <w:color w:val="555555"/>
        </w:rPr>
        <w:t xml:space="preserve"> in </w:t>
      </w:r>
      <w:proofErr w:type="spellStart"/>
      <w:r>
        <w:rPr>
          <w:rFonts w:ascii="Open Sans" w:hAnsi="Open Sans" w:cs="Open Sans"/>
          <w:color w:val="555555"/>
        </w:rPr>
        <w:t>surviving</w:t>
      </w:r>
      <w:proofErr w:type="spellEnd"/>
      <w:r>
        <w:rPr>
          <w:rFonts w:ascii="Open Sans" w:hAnsi="Open Sans" w:cs="Open Sans"/>
          <w:color w:val="555555"/>
        </w:rPr>
        <w:t xml:space="preserve"> the </w:t>
      </w:r>
      <w:proofErr w:type="spellStart"/>
      <w:r>
        <w:rPr>
          <w:rFonts w:ascii="Open Sans" w:hAnsi="Open Sans" w:cs="Open Sans"/>
          <w:color w:val="555555"/>
        </w:rPr>
        <w:t>sinking</w:t>
      </w:r>
      <w:proofErr w:type="spellEnd"/>
      <w:r>
        <w:rPr>
          <w:rFonts w:ascii="Open Sans" w:hAnsi="Open Sans" w:cs="Open Sans"/>
          <w:color w:val="555555"/>
        </w:rPr>
        <w:t xml:space="preserve">, </w:t>
      </w:r>
      <w:proofErr w:type="spellStart"/>
      <w:r>
        <w:rPr>
          <w:rFonts w:ascii="Open Sans" w:hAnsi="Open Sans" w:cs="Open Sans"/>
          <w:color w:val="555555"/>
        </w:rPr>
        <w:t>some</w:t>
      </w:r>
      <w:proofErr w:type="spellEnd"/>
      <w:r>
        <w:rPr>
          <w:rFonts w:ascii="Open Sans" w:hAnsi="Open Sans" w:cs="Open Sans"/>
          <w:color w:val="555555"/>
        </w:rPr>
        <w:t xml:space="preserve"> groups of people </w:t>
      </w:r>
      <w:proofErr w:type="spellStart"/>
      <w:r>
        <w:rPr>
          <w:rFonts w:ascii="Open Sans" w:hAnsi="Open Sans" w:cs="Open Sans"/>
          <w:color w:val="555555"/>
        </w:rPr>
        <w:t>were</w:t>
      </w:r>
      <w:proofErr w:type="spellEnd"/>
      <w:r>
        <w:rPr>
          <w:rFonts w:ascii="Open Sans" w:hAnsi="Open Sans" w:cs="Open Sans"/>
          <w:color w:val="555555"/>
        </w:rPr>
        <w:t xml:space="preserve"> more </w:t>
      </w:r>
      <w:proofErr w:type="spellStart"/>
      <w:r>
        <w:rPr>
          <w:rFonts w:ascii="Open Sans" w:hAnsi="Open Sans" w:cs="Open Sans"/>
          <w:color w:val="555555"/>
        </w:rPr>
        <w:t>likely</w:t>
      </w:r>
      <w:proofErr w:type="spellEnd"/>
      <w:r>
        <w:rPr>
          <w:rFonts w:ascii="Open Sans" w:hAnsi="Open Sans" w:cs="Open Sans"/>
          <w:color w:val="555555"/>
        </w:rPr>
        <w:t xml:space="preserve"> to survive </w:t>
      </w:r>
      <w:proofErr w:type="spellStart"/>
      <w:r>
        <w:rPr>
          <w:rFonts w:ascii="Open Sans" w:hAnsi="Open Sans" w:cs="Open Sans"/>
          <w:color w:val="555555"/>
        </w:rPr>
        <w:t>than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others</w:t>
      </w:r>
      <w:proofErr w:type="spellEnd"/>
      <w:r>
        <w:rPr>
          <w:rFonts w:ascii="Open Sans" w:hAnsi="Open Sans" w:cs="Open Sans"/>
          <w:color w:val="555555"/>
        </w:rPr>
        <w:t xml:space="preserve">, </w:t>
      </w:r>
      <w:proofErr w:type="spellStart"/>
      <w:r>
        <w:rPr>
          <w:rFonts w:ascii="Open Sans" w:hAnsi="Open Sans" w:cs="Open Sans"/>
          <w:color w:val="555555"/>
        </w:rPr>
        <w:t>such</w:t>
      </w:r>
      <w:proofErr w:type="spellEnd"/>
      <w:r>
        <w:rPr>
          <w:rFonts w:ascii="Open Sans" w:hAnsi="Open Sans" w:cs="Open Sans"/>
          <w:color w:val="555555"/>
        </w:rPr>
        <w:t xml:space="preserve"> as </w:t>
      </w:r>
      <w:proofErr w:type="spellStart"/>
      <w:r>
        <w:rPr>
          <w:rFonts w:ascii="Open Sans" w:hAnsi="Open Sans" w:cs="Open Sans"/>
          <w:color w:val="555555"/>
        </w:rPr>
        <w:t>women</w:t>
      </w:r>
      <w:proofErr w:type="spellEnd"/>
      <w:r>
        <w:rPr>
          <w:rFonts w:ascii="Open Sans" w:hAnsi="Open Sans" w:cs="Open Sans"/>
          <w:color w:val="555555"/>
        </w:rPr>
        <w:t xml:space="preserve">, </w:t>
      </w:r>
      <w:proofErr w:type="spellStart"/>
      <w:r>
        <w:rPr>
          <w:rFonts w:ascii="Open Sans" w:hAnsi="Open Sans" w:cs="Open Sans"/>
          <w:color w:val="555555"/>
        </w:rPr>
        <w:t>children</w:t>
      </w:r>
      <w:proofErr w:type="spellEnd"/>
      <w:r>
        <w:rPr>
          <w:rFonts w:ascii="Open Sans" w:hAnsi="Open Sans" w:cs="Open Sans"/>
          <w:color w:val="555555"/>
        </w:rPr>
        <w:t xml:space="preserve">, and the </w:t>
      </w:r>
      <w:proofErr w:type="spellStart"/>
      <w:r>
        <w:rPr>
          <w:rFonts w:ascii="Open Sans" w:hAnsi="Open Sans" w:cs="Open Sans"/>
          <w:color w:val="555555"/>
        </w:rPr>
        <w:t>upper</w:t>
      </w:r>
      <w:proofErr w:type="spellEnd"/>
      <w:r>
        <w:rPr>
          <w:rFonts w:ascii="Open Sans" w:hAnsi="Open Sans" w:cs="Open Sans"/>
          <w:color w:val="555555"/>
        </w:rPr>
        <w:t>-class.</w:t>
      </w:r>
    </w:p>
    <w:p w:rsidR="00760046" w:rsidRDefault="00760046" w:rsidP="00760046">
      <w:pPr>
        <w:pStyle w:val="NormalWeb"/>
        <w:shd w:val="clear" w:color="auto" w:fill="FFFFFF"/>
        <w:spacing w:before="192" w:beforeAutospacing="0" w:after="192" w:afterAutospacing="0"/>
        <w:rPr>
          <w:rFonts w:ascii="Open Sans" w:hAnsi="Open Sans" w:cs="Open Sans"/>
          <w:color w:val="555555"/>
        </w:rPr>
      </w:pPr>
      <w:r>
        <w:rPr>
          <w:rFonts w:ascii="Open Sans" w:hAnsi="Open Sans" w:cs="Open Sans"/>
          <w:color w:val="555555"/>
        </w:rPr>
        <w:t xml:space="preserve">In </w:t>
      </w:r>
      <w:proofErr w:type="spellStart"/>
      <w:r>
        <w:rPr>
          <w:rFonts w:ascii="Open Sans" w:hAnsi="Open Sans" w:cs="Open Sans"/>
          <w:color w:val="555555"/>
        </w:rPr>
        <w:t>this</w:t>
      </w:r>
      <w:proofErr w:type="spellEnd"/>
      <w:r>
        <w:rPr>
          <w:rFonts w:ascii="Open Sans" w:hAnsi="Open Sans" w:cs="Open Sans"/>
          <w:color w:val="555555"/>
        </w:rPr>
        <w:t xml:space="preserve"> challenge, </w:t>
      </w:r>
      <w:proofErr w:type="spellStart"/>
      <w:r>
        <w:rPr>
          <w:rFonts w:ascii="Open Sans" w:hAnsi="Open Sans" w:cs="Open Sans"/>
          <w:color w:val="555555"/>
        </w:rPr>
        <w:t>we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ask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you</w:t>
      </w:r>
      <w:proofErr w:type="spellEnd"/>
      <w:r>
        <w:rPr>
          <w:rFonts w:ascii="Open Sans" w:hAnsi="Open Sans" w:cs="Open Sans"/>
          <w:color w:val="555555"/>
        </w:rPr>
        <w:t xml:space="preserve"> to </w:t>
      </w:r>
      <w:proofErr w:type="spellStart"/>
      <w:r>
        <w:rPr>
          <w:rFonts w:ascii="Open Sans" w:hAnsi="Open Sans" w:cs="Open Sans"/>
          <w:color w:val="555555"/>
        </w:rPr>
        <w:t>complete</w:t>
      </w:r>
      <w:proofErr w:type="spellEnd"/>
      <w:r>
        <w:rPr>
          <w:rFonts w:ascii="Open Sans" w:hAnsi="Open Sans" w:cs="Open Sans"/>
          <w:color w:val="555555"/>
        </w:rPr>
        <w:t xml:space="preserve"> the </w:t>
      </w:r>
      <w:proofErr w:type="spellStart"/>
      <w:r>
        <w:rPr>
          <w:rFonts w:ascii="Open Sans" w:hAnsi="Open Sans" w:cs="Open Sans"/>
          <w:color w:val="555555"/>
        </w:rPr>
        <w:t>analysis</w:t>
      </w:r>
      <w:proofErr w:type="spellEnd"/>
      <w:r>
        <w:rPr>
          <w:rFonts w:ascii="Open Sans" w:hAnsi="Open Sans" w:cs="Open Sans"/>
          <w:color w:val="555555"/>
        </w:rPr>
        <w:t xml:space="preserve"> of </w:t>
      </w:r>
      <w:proofErr w:type="spellStart"/>
      <w:r>
        <w:rPr>
          <w:rFonts w:ascii="Open Sans" w:hAnsi="Open Sans" w:cs="Open Sans"/>
          <w:color w:val="555555"/>
        </w:rPr>
        <w:t>what</w:t>
      </w:r>
      <w:proofErr w:type="spellEnd"/>
      <w:r>
        <w:rPr>
          <w:rFonts w:ascii="Open Sans" w:hAnsi="Open Sans" w:cs="Open Sans"/>
          <w:color w:val="555555"/>
        </w:rPr>
        <w:t xml:space="preserve"> sorts of people </w:t>
      </w:r>
      <w:proofErr w:type="spellStart"/>
      <w:r>
        <w:rPr>
          <w:rFonts w:ascii="Open Sans" w:hAnsi="Open Sans" w:cs="Open Sans"/>
          <w:color w:val="555555"/>
        </w:rPr>
        <w:t>were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likely</w:t>
      </w:r>
      <w:proofErr w:type="spellEnd"/>
      <w:r>
        <w:rPr>
          <w:rFonts w:ascii="Open Sans" w:hAnsi="Open Sans" w:cs="Open Sans"/>
          <w:color w:val="555555"/>
        </w:rPr>
        <w:t xml:space="preserve"> to survive. In </w:t>
      </w:r>
      <w:proofErr w:type="spellStart"/>
      <w:r>
        <w:rPr>
          <w:rFonts w:ascii="Open Sans" w:hAnsi="Open Sans" w:cs="Open Sans"/>
          <w:color w:val="555555"/>
        </w:rPr>
        <w:t>particular</w:t>
      </w:r>
      <w:proofErr w:type="spellEnd"/>
      <w:r>
        <w:rPr>
          <w:rFonts w:ascii="Open Sans" w:hAnsi="Open Sans" w:cs="Open Sans"/>
          <w:color w:val="555555"/>
        </w:rPr>
        <w:t xml:space="preserve">, </w:t>
      </w:r>
      <w:proofErr w:type="spellStart"/>
      <w:r>
        <w:rPr>
          <w:rFonts w:ascii="Open Sans" w:hAnsi="Open Sans" w:cs="Open Sans"/>
          <w:color w:val="555555"/>
        </w:rPr>
        <w:t>we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ask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you</w:t>
      </w:r>
      <w:proofErr w:type="spellEnd"/>
      <w:r>
        <w:rPr>
          <w:rFonts w:ascii="Open Sans" w:hAnsi="Open Sans" w:cs="Open Sans"/>
          <w:color w:val="555555"/>
        </w:rPr>
        <w:t xml:space="preserve"> to </w:t>
      </w:r>
      <w:proofErr w:type="spellStart"/>
      <w:r>
        <w:rPr>
          <w:rFonts w:ascii="Open Sans" w:hAnsi="Open Sans" w:cs="Open Sans"/>
          <w:color w:val="555555"/>
        </w:rPr>
        <w:t>apply</w:t>
      </w:r>
      <w:proofErr w:type="spellEnd"/>
      <w:r>
        <w:rPr>
          <w:rFonts w:ascii="Open Sans" w:hAnsi="Open Sans" w:cs="Open Sans"/>
          <w:color w:val="555555"/>
        </w:rPr>
        <w:t xml:space="preserve"> the </w:t>
      </w:r>
      <w:proofErr w:type="spellStart"/>
      <w:r>
        <w:rPr>
          <w:rFonts w:ascii="Open Sans" w:hAnsi="Open Sans" w:cs="Open Sans"/>
          <w:color w:val="555555"/>
        </w:rPr>
        <w:t>tools</w:t>
      </w:r>
      <w:proofErr w:type="spellEnd"/>
      <w:r>
        <w:rPr>
          <w:rFonts w:ascii="Open Sans" w:hAnsi="Open Sans" w:cs="Open Sans"/>
          <w:color w:val="555555"/>
        </w:rPr>
        <w:t xml:space="preserve"> of machine </w:t>
      </w:r>
      <w:proofErr w:type="spellStart"/>
      <w:r>
        <w:rPr>
          <w:rFonts w:ascii="Open Sans" w:hAnsi="Open Sans" w:cs="Open Sans"/>
          <w:color w:val="555555"/>
        </w:rPr>
        <w:t>learning</w:t>
      </w:r>
      <w:proofErr w:type="spellEnd"/>
      <w:r>
        <w:rPr>
          <w:rFonts w:ascii="Open Sans" w:hAnsi="Open Sans" w:cs="Open Sans"/>
          <w:color w:val="555555"/>
        </w:rPr>
        <w:t xml:space="preserve"> to </w:t>
      </w:r>
      <w:proofErr w:type="spellStart"/>
      <w:r>
        <w:rPr>
          <w:rFonts w:ascii="Open Sans" w:hAnsi="Open Sans" w:cs="Open Sans"/>
          <w:color w:val="555555"/>
        </w:rPr>
        <w:t>predict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which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passengers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survived</w:t>
      </w:r>
      <w:proofErr w:type="spellEnd"/>
      <w:r>
        <w:rPr>
          <w:rFonts w:ascii="Open Sans" w:hAnsi="Open Sans" w:cs="Open Sans"/>
          <w:color w:val="555555"/>
        </w:rPr>
        <w:t xml:space="preserve"> the </w:t>
      </w:r>
      <w:proofErr w:type="spellStart"/>
      <w:r>
        <w:rPr>
          <w:rFonts w:ascii="Open Sans" w:hAnsi="Open Sans" w:cs="Open Sans"/>
          <w:color w:val="555555"/>
        </w:rPr>
        <w:t>tragedy</w:t>
      </w:r>
      <w:proofErr w:type="spellEnd"/>
      <w:r>
        <w:rPr>
          <w:rFonts w:ascii="Open Sans" w:hAnsi="Open Sans" w:cs="Open Sans"/>
          <w:color w:val="555555"/>
        </w:rPr>
        <w:t>.</w:t>
      </w:r>
    </w:p>
    <w:p w:rsidR="00760046" w:rsidRDefault="00760046" w:rsidP="00760046">
      <w:pPr>
        <w:pStyle w:val="Paragraphedeliste"/>
      </w:pPr>
    </w:p>
    <w:p w:rsidR="00760046" w:rsidRDefault="00760046" w:rsidP="00760046">
      <w:pPr>
        <w:pStyle w:val="Paragraphedeliste"/>
      </w:pPr>
    </w:p>
    <w:p w:rsidR="00760046" w:rsidRDefault="00760046" w:rsidP="007F77C1">
      <w:bookmarkStart w:id="0" w:name="_GoBack"/>
      <w:bookmarkEnd w:id="0"/>
      <w:r w:rsidRPr="00760046">
        <w:t>https://www.kaggle.com/c/titanic/details/new-getting-started-with-r</w:t>
      </w:r>
    </w:p>
    <w:p w:rsidR="002A76CB" w:rsidRDefault="002A76CB" w:rsidP="002A76CB"/>
    <w:p w:rsidR="007F77C1" w:rsidRDefault="007F77C1" w:rsidP="002A76CB">
      <w:r w:rsidRPr="007F77C1">
        <w:t>http://trevorstephens.com/kaggle-titanic-tutorial/getting-started-with-r/</w:t>
      </w:r>
    </w:p>
    <w:sectPr w:rsidR="007F77C1">
      <w:headerReference w:type="default" r:id="rId12"/>
      <w:pgSz w:w="11906" w:h="16838"/>
      <w:pgMar w:top="2551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5AC" w:rsidRDefault="00BB45AC">
      <w:r>
        <w:separator/>
      </w:r>
    </w:p>
  </w:endnote>
  <w:endnote w:type="continuationSeparator" w:id="0">
    <w:p w:rsidR="00BB45AC" w:rsidRDefault="00BB4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5AC" w:rsidRDefault="00BB45AC">
      <w:r>
        <w:separator/>
      </w:r>
    </w:p>
  </w:footnote>
  <w:footnote w:type="continuationSeparator" w:id="0">
    <w:p w:rsidR="00BB45AC" w:rsidRDefault="00BB4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ED5" w:rsidRDefault="00AD0F65">
    <w:pPr>
      <w:pStyle w:val="En-tte"/>
    </w:pPr>
    <w:r>
      <w:rPr>
        <w:noProof/>
        <w:lang w:eastAsia="fr-FR" w:bidi="ar-SA"/>
      </w:rPr>
      <w:drawing>
        <wp:inline distT="0" distB="0" distL="0" distR="0">
          <wp:extent cx="1645920" cy="1057275"/>
          <wp:effectExtent l="0" t="0" r="0" b="952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ISE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92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671F"/>
    <w:multiLevelType w:val="multilevel"/>
    <w:tmpl w:val="D19E20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07B4048"/>
    <w:multiLevelType w:val="multilevel"/>
    <w:tmpl w:val="74E2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4F25336"/>
    <w:multiLevelType w:val="hybridMultilevel"/>
    <w:tmpl w:val="9A08CB3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0093E"/>
    <w:multiLevelType w:val="multilevel"/>
    <w:tmpl w:val="941A3D48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53970E1E"/>
    <w:multiLevelType w:val="hybridMultilevel"/>
    <w:tmpl w:val="7338A21C"/>
    <w:lvl w:ilvl="0" w:tplc="B3C2ADB6">
      <w:start w:val="1"/>
      <w:numFmt w:val="decimal"/>
      <w:pStyle w:val="Titre3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FB1B97"/>
    <w:multiLevelType w:val="hybridMultilevel"/>
    <w:tmpl w:val="2C66A7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D5"/>
    <w:rsid w:val="00086FD2"/>
    <w:rsid w:val="00147231"/>
    <w:rsid w:val="00195F44"/>
    <w:rsid w:val="001C502F"/>
    <w:rsid w:val="001F6849"/>
    <w:rsid w:val="0020231A"/>
    <w:rsid w:val="002657E8"/>
    <w:rsid w:val="00275560"/>
    <w:rsid w:val="002A76CB"/>
    <w:rsid w:val="002B7CAF"/>
    <w:rsid w:val="002F566B"/>
    <w:rsid w:val="00310B41"/>
    <w:rsid w:val="00474CCD"/>
    <w:rsid w:val="004C799A"/>
    <w:rsid w:val="00525019"/>
    <w:rsid w:val="005439DA"/>
    <w:rsid w:val="005E0A88"/>
    <w:rsid w:val="00694695"/>
    <w:rsid w:val="006C4337"/>
    <w:rsid w:val="00727690"/>
    <w:rsid w:val="00760046"/>
    <w:rsid w:val="007F77C1"/>
    <w:rsid w:val="00821907"/>
    <w:rsid w:val="00862F3C"/>
    <w:rsid w:val="00882503"/>
    <w:rsid w:val="008C1CE2"/>
    <w:rsid w:val="00906EFC"/>
    <w:rsid w:val="00945AD3"/>
    <w:rsid w:val="00AD0F65"/>
    <w:rsid w:val="00B01818"/>
    <w:rsid w:val="00BB45AC"/>
    <w:rsid w:val="00BE50C5"/>
    <w:rsid w:val="00BF07CA"/>
    <w:rsid w:val="00C047DE"/>
    <w:rsid w:val="00C15ED5"/>
    <w:rsid w:val="00D1440A"/>
    <w:rsid w:val="00D24D69"/>
    <w:rsid w:val="00DB7920"/>
    <w:rsid w:val="00E96339"/>
    <w:rsid w:val="00F7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ED124"/>
  <w15:docId w15:val="{F7A5A1A1-6CB4-42F7-B122-CE54F7D3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lang w:val="fr-F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47DE"/>
    <w:pPr>
      <w:keepNext/>
      <w:widowControl w:val="0"/>
      <w:suppressAutoHyphens/>
    </w:pPr>
  </w:style>
  <w:style w:type="paragraph" w:styleId="Titre1">
    <w:name w:val="heading 1"/>
    <w:basedOn w:val="Titreprincipal"/>
    <w:pPr>
      <w:outlineLvl w:val="0"/>
    </w:pPr>
    <w:rPr>
      <w:sz w:val="32"/>
      <w:szCs w:val="32"/>
    </w:rPr>
  </w:style>
  <w:style w:type="paragraph" w:styleId="Titre2">
    <w:name w:val="heading 2"/>
    <w:basedOn w:val="Titreprincipal"/>
    <w:pPr>
      <w:outlineLvl w:val="1"/>
    </w:pPr>
    <w:rPr>
      <w:i/>
      <w:iCs/>
    </w:rPr>
  </w:style>
  <w:style w:type="paragraph" w:styleId="Titre3">
    <w:name w:val="heading 3"/>
    <w:basedOn w:val="Titreprincipal"/>
    <w:pPr>
      <w:numPr>
        <w:numId w:val="5"/>
      </w:numPr>
      <w:outlineLvl w:val="2"/>
    </w:pPr>
  </w:style>
  <w:style w:type="paragraph" w:styleId="Titre4">
    <w:name w:val="heading 4"/>
    <w:basedOn w:val="Titreprincipal"/>
    <w:pPr>
      <w:outlineLvl w:val="3"/>
    </w:pPr>
    <w:rPr>
      <w:i/>
      <w:iCs/>
      <w:sz w:val="24"/>
      <w:szCs w:val="24"/>
    </w:rPr>
  </w:style>
  <w:style w:type="paragraph" w:styleId="Titre5">
    <w:name w:val="heading 5"/>
    <w:basedOn w:val="Titreprincipal"/>
    <w:pPr>
      <w:outlineLvl w:val="4"/>
    </w:pPr>
    <w:rPr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06EFC"/>
    <w:pPr>
      <w:keepLines/>
      <w:spacing w:before="40"/>
      <w:outlineLvl w:val="5"/>
    </w:pPr>
    <w:rPr>
      <w:rFonts w:asciiTheme="majorHAnsi" w:eastAsiaTheme="majorEastAsia" w:hAnsiTheme="majorHAnsi"/>
      <w:color w:val="1F4D78" w:themeColor="accent1" w:themeShade="7F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CharLFO5LVL4">
    <w:name w:val="WW_CharLFO5LVL4"/>
    <w:rPr>
      <w:rFonts w:ascii="OpenSymbol" w:hAnsi="OpenSymbol"/>
    </w:rPr>
  </w:style>
  <w:style w:type="character" w:customStyle="1" w:styleId="WWCharLFO5LVL5">
    <w:name w:val="WW_CharLFO5LVL5"/>
    <w:rPr>
      <w:rFonts w:ascii="OpenSymbol" w:hAnsi="OpenSymbol"/>
    </w:rPr>
  </w:style>
  <w:style w:type="character" w:customStyle="1" w:styleId="WWCharLFO5LVL6">
    <w:name w:val="WW_CharLFO5LVL6"/>
    <w:rPr>
      <w:rFonts w:ascii="OpenSymbol" w:hAnsi="OpenSymbol"/>
    </w:rPr>
  </w:style>
  <w:style w:type="character" w:customStyle="1" w:styleId="WWCharLFO5LVL7">
    <w:name w:val="WW_CharLFO5LVL7"/>
    <w:rPr>
      <w:rFonts w:ascii="OpenSymbol" w:hAnsi="OpenSymbol"/>
    </w:rPr>
  </w:style>
  <w:style w:type="character" w:customStyle="1" w:styleId="WWCharLFO5LVL8">
    <w:name w:val="WW_CharLFO5LVL8"/>
    <w:rPr>
      <w:rFonts w:ascii="OpenSymbol" w:hAnsi="OpenSymbol"/>
    </w:rPr>
  </w:style>
  <w:style w:type="character" w:customStyle="1" w:styleId="WWCharLFO5LVL9">
    <w:name w:val="WW_CharLFO5LVL9"/>
    <w:rPr>
      <w:rFonts w:ascii="OpenSymbol" w:hAnsi="OpenSymbol"/>
    </w:rPr>
  </w:style>
  <w:style w:type="character" w:customStyle="1" w:styleId="StandardCar">
    <w:name w:val="Standard Car"/>
    <w:basedOn w:val="Policepardfaut"/>
  </w:style>
  <w:style w:type="character" w:customStyle="1" w:styleId="TextbodyCar">
    <w:name w:val="Text body Car"/>
    <w:basedOn w:val="StandardCar"/>
  </w:style>
  <w:style w:type="character" w:customStyle="1" w:styleId="RponsesCar">
    <w:name w:val="Réponses Car"/>
    <w:basedOn w:val="TextbodyCar"/>
    <w:rPr>
      <w:sz w:val="21"/>
    </w:rPr>
  </w:style>
  <w:style w:type="character" w:customStyle="1" w:styleId="ZonerponseCar">
    <w:name w:val="Zone réponse Car"/>
    <w:basedOn w:val="RponsesCar"/>
    <w:rPr>
      <w:sz w:val="21"/>
    </w:rPr>
  </w:style>
  <w:style w:type="character" w:customStyle="1" w:styleId="WWCharLFO7LVL4">
    <w:name w:val="WW_CharLFO7LVL4"/>
    <w:rPr>
      <w:rFonts w:ascii="OpenSymbol" w:hAnsi="OpenSymbol"/>
    </w:rPr>
  </w:style>
  <w:style w:type="character" w:customStyle="1" w:styleId="WWCharLFO7LVL5">
    <w:name w:val="WW_CharLFO7LVL5"/>
    <w:rPr>
      <w:rFonts w:ascii="OpenSymbol" w:hAnsi="OpenSymbol"/>
    </w:rPr>
  </w:style>
  <w:style w:type="character" w:customStyle="1" w:styleId="WWCharLFO7LVL6">
    <w:name w:val="WW_CharLFO7LVL6"/>
    <w:rPr>
      <w:rFonts w:ascii="OpenSymbol" w:hAnsi="OpenSymbol"/>
    </w:rPr>
  </w:style>
  <w:style w:type="character" w:customStyle="1" w:styleId="WWCharLFO7LVL7">
    <w:name w:val="WW_CharLFO7LVL7"/>
    <w:rPr>
      <w:rFonts w:ascii="OpenSymbol" w:hAnsi="OpenSymbol"/>
    </w:rPr>
  </w:style>
  <w:style w:type="character" w:customStyle="1" w:styleId="WWCharLFO7LVL8">
    <w:name w:val="WW_CharLFO7LVL8"/>
    <w:rPr>
      <w:rFonts w:ascii="OpenSymbol" w:hAnsi="OpenSymbol"/>
    </w:rPr>
  </w:style>
  <w:style w:type="character" w:customStyle="1" w:styleId="WWCharLFO7LVL9">
    <w:name w:val="WW_CharLFO7LVL9"/>
    <w:rPr>
      <w:rFonts w:ascii="OpenSymbol" w:hAnsi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paragraph" w:styleId="Titre">
    <w:name w:val="Title"/>
    <w:basedOn w:val="Normal"/>
    <w:next w:val="Corpsdetexte"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2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Titreprincipal">
    <w:name w:val="Titre principal"/>
    <w:basedOn w:val="Normal"/>
    <w:pPr>
      <w:spacing w:before="240" w:after="120"/>
      <w:jc w:val="center"/>
    </w:pPr>
    <w:rPr>
      <w:rFonts w:ascii="Arial" w:eastAsia="Microsoft YaHei" w:hAnsi="Arial"/>
      <w:b/>
      <w:bCs/>
      <w:sz w:val="36"/>
      <w:szCs w:val="36"/>
    </w:rPr>
  </w:style>
  <w:style w:type="paragraph" w:customStyle="1" w:styleId="LO-Normal">
    <w:name w:val="LO-Normal"/>
    <w:pPr>
      <w:keepNext/>
      <w:widowControl w:val="0"/>
      <w:suppressAutoHyphens/>
    </w:pPr>
    <w:rPr>
      <w:color w:val="00000A"/>
      <w:sz w:val="24"/>
      <w:szCs w:val="24"/>
    </w:rPr>
  </w:style>
  <w:style w:type="paragraph" w:customStyle="1" w:styleId="Question">
    <w:name w:val="Question"/>
    <w:pPr>
      <w:keepNext/>
      <w:widowControl w:val="0"/>
      <w:suppressAutoHyphens/>
      <w:spacing w:before="340"/>
    </w:pPr>
    <w:rPr>
      <w:color w:val="00000A"/>
      <w:sz w:val="24"/>
      <w:szCs w:val="24"/>
    </w:rPr>
  </w:style>
  <w:style w:type="paragraph" w:customStyle="1" w:styleId="Zonerponse">
    <w:name w:val="Zone réponse"/>
    <w:basedOn w:val="Corpsdetexte"/>
    <w:pPr>
      <w:spacing w:before="62" w:after="6"/>
      <w:outlineLvl w:val="0"/>
    </w:pPr>
    <w:rPr>
      <w:i/>
    </w:rPr>
  </w:style>
  <w:style w:type="paragraph" w:styleId="Citation">
    <w:name w:val="Quote"/>
    <w:basedOn w:val="Normal"/>
    <w:pPr>
      <w:spacing w:after="283"/>
      <w:ind w:left="567" w:right="567"/>
    </w:pPr>
  </w:style>
  <w:style w:type="paragraph" w:styleId="Sous-titre">
    <w:name w:val="Subtitle"/>
    <w:basedOn w:val="Titreprincipal"/>
    <w:rPr>
      <w:i/>
      <w:iCs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styleId="Sansinterligne">
    <w:name w:val="No Spacing"/>
    <w:uiPriority w:val="1"/>
    <w:qFormat/>
    <w:rsid w:val="00F4362C"/>
    <w:pPr>
      <w:keepNext/>
      <w:widowControl w:val="0"/>
      <w:suppressAutoHyphens/>
    </w:pPr>
    <w:rPr>
      <w:color w:val="00000A"/>
      <w:sz w:val="24"/>
      <w:szCs w:val="21"/>
    </w:rPr>
  </w:style>
  <w:style w:type="paragraph" w:customStyle="1" w:styleId="Quotations">
    <w:name w:val="Quotations"/>
    <w:basedOn w:val="Normal"/>
  </w:style>
  <w:style w:type="paragraph" w:styleId="En-tte">
    <w:name w:val="header"/>
    <w:basedOn w:val="Normal"/>
  </w:style>
  <w:style w:type="numbering" w:customStyle="1" w:styleId="Numrotation1">
    <w:name w:val="Numérotation 1"/>
  </w:style>
  <w:style w:type="numbering" w:customStyle="1" w:styleId="Numrotation2">
    <w:name w:val="Numérotation 2"/>
  </w:style>
  <w:style w:type="numbering" w:customStyle="1" w:styleId="Numrotation3">
    <w:name w:val="Numérotation 3"/>
  </w:style>
  <w:style w:type="numbering" w:customStyle="1" w:styleId="Numrotation4">
    <w:name w:val="Numérotation 4"/>
  </w:style>
  <w:style w:type="numbering" w:customStyle="1" w:styleId="Numrotation5">
    <w:name w:val="Numérotation 5"/>
  </w:style>
  <w:style w:type="numbering" w:customStyle="1" w:styleId="LFO7">
    <w:name w:val="LFO7"/>
  </w:style>
  <w:style w:type="table" w:styleId="Grilledutableau">
    <w:name w:val="Table Grid"/>
    <w:basedOn w:val="TableauNormal"/>
    <w:uiPriority w:val="39"/>
    <w:rsid w:val="00474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AD0F65"/>
    <w:pPr>
      <w:tabs>
        <w:tab w:val="center" w:pos="4536"/>
        <w:tab w:val="right" w:pos="9072"/>
      </w:tabs>
    </w:pPr>
    <w:rPr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AD0F65"/>
    <w:rPr>
      <w:szCs w:val="18"/>
    </w:rPr>
  </w:style>
  <w:style w:type="character" w:customStyle="1" w:styleId="Titre6Car">
    <w:name w:val="Titre 6 Car"/>
    <w:basedOn w:val="Policepardfaut"/>
    <w:link w:val="Titre6"/>
    <w:uiPriority w:val="9"/>
    <w:rsid w:val="00906EFC"/>
    <w:rPr>
      <w:rFonts w:asciiTheme="majorHAnsi" w:eastAsiaTheme="majorEastAsia" w:hAnsiTheme="majorHAnsi"/>
      <w:color w:val="1F4D78" w:themeColor="accent1" w:themeShade="7F"/>
      <w:szCs w:val="18"/>
    </w:rPr>
  </w:style>
  <w:style w:type="paragraph" w:styleId="Paragraphedeliste">
    <w:name w:val="List Paragraph"/>
    <w:basedOn w:val="Normal"/>
    <w:uiPriority w:val="34"/>
    <w:qFormat/>
    <w:rsid w:val="00906EFC"/>
    <w:pPr>
      <w:ind w:left="720"/>
      <w:contextualSpacing/>
    </w:pPr>
    <w:rPr>
      <w:szCs w:val="18"/>
    </w:rPr>
  </w:style>
  <w:style w:type="character" w:styleId="Lienhypertexte">
    <w:name w:val="Hyperlink"/>
    <w:basedOn w:val="Policepardfaut"/>
    <w:uiPriority w:val="99"/>
    <w:unhideWhenUsed/>
    <w:rsid w:val="002A76C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0046"/>
    <w:pPr>
      <w:keepNext w:val="0"/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sz w:val="24"/>
      <w:szCs w:val="24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bcf.usc.edu/~gareth/ISL/Chapter%202%20Lab.tx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-bcf.usc.edu/~gareth/ISL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/titani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-bcf.usc.edu/~gareth/ISL/Chapter%204%20Lab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-bcf.usc.edu/~gareth/ISL/Chapter%203%20Lab.tx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bseznec-adc</dc:creator>
  <cp:lastModifiedBy>User</cp:lastModifiedBy>
  <cp:revision>3</cp:revision>
  <dcterms:created xsi:type="dcterms:W3CDTF">2016-09-23T06:26:00Z</dcterms:created>
  <dcterms:modified xsi:type="dcterms:W3CDTF">2016-09-23T06:28:00Z</dcterms:modified>
  <dc:language>fr-FR</dc:language>
</cp:coreProperties>
</file>