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CF510" w14:textId="3853C426" w:rsidR="006E00CC" w:rsidRPr="007A0616" w:rsidRDefault="006E00CC" w:rsidP="006E00CC">
      <w:pPr>
        <w:pStyle w:val="zfr3q"/>
        <w:spacing w:before="180" w:beforeAutospacing="0" w:after="0" w:afterAutospacing="0"/>
        <w:jc w:val="both"/>
        <w:rPr>
          <w:rFonts w:ascii="Arial" w:hAnsi="Arial" w:cs="Arial"/>
          <w:color w:val="212121"/>
          <w:sz w:val="20"/>
          <w:szCs w:val="20"/>
          <w:u w:val="single"/>
        </w:rPr>
      </w:pPr>
      <w:r w:rsidRPr="007A0616">
        <w:rPr>
          <w:rStyle w:val="Strong"/>
          <w:rFonts w:ascii="Arial" w:eastAsia="Arial" w:hAnsi="Arial" w:cs="Arial"/>
          <w:color w:val="212121"/>
          <w:sz w:val="20"/>
          <w:szCs w:val="20"/>
          <w:lang w:val="pt-BR" w:bidi="pt-BR"/>
        </w:rPr>
        <w:t>Termos e Condições: Data da versão: maio de 2024</w:t>
      </w:r>
    </w:p>
    <w:p w14:paraId="4F9234D0" w14:textId="77777777" w:rsidR="006E00CC" w:rsidRPr="007A0616" w:rsidRDefault="006E00CC" w:rsidP="006E00CC">
      <w:pPr>
        <w:pStyle w:val="zfr3q"/>
        <w:numPr>
          <w:ilvl w:val="0"/>
          <w:numId w:val="40"/>
        </w:numPr>
        <w:spacing w:before="180" w:beforeAutospacing="0" w:after="0" w:afterAutospacing="0"/>
        <w:ind w:left="360"/>
        <w:jc w:val="both"/>
        <w:rPr>
          <w:rFonts w:ascii="Arial" w:hAnsi="Arial" w:cs="Arial"/>
          <w:color w:val="212121"/>
          <w:sz w:val="20"/>
          <w:szCs w:val="20"/>
        </w:rPr>
      </w:pPr>
      <w:r w:rsidRPr="007A0616">
        <w:rPr>
          <w:rFonts w:ascii="Arial" w:eastAsia="Arial" w:hAnsi="Arial" w:cs="Arial"/>
          <w:b/>
          <w:color w:val="212121"/>
          <w:sz w:val="20"/>
          <w:szCs w:val="20"/>
          <w:lang w:val="pt-BR" w:bidi="pt-BR"/>
        </w:rPr>
        <w:t>SOBRE ESTES TERMOS E CONDIÇÕES</w:t>
      </w:r>
    </w:p>
    <w:p w14:paraId="3700ECC6" w14:textId="77777777" w:rsidR="006E00CC" w:rsidRPr="007A0616" w:rsidRDefault="006E00CC" w:rsidP="006E00CC">
      <w:pPr>
        <w:pStyle w:val="zfr3q"/>
        <w:spacing w:before="180" w:beforeAutospacing="0" w:after="0" w:afterAutospacing="0"/>
        <w:jc w:val="both"/>
        <w:rPr>
          <w:rFonts w:ascii="Arial" w:hAnsi="Arial" w:cs="Arial"/>
          <w:color w:val="212121"/>
          <w:sz w:val="20"/>
          <w:szCs w:val="20"/>
          <w:lang w:val="de-DE"/>
        </w:rPr>
      </w:pPr>
      <w:r w:rsidRPr="007A0616">
        <w:rPr>
          <w:rFonts w:ascii="Arial" w:eastAsia="Arial" w:hAnsi="Arial" w:cs="Arial"/>
          <w:color w:val="212121"/>
          <w:sz w:val="20"/>
          <w:szCs w:val="20"/>
          <w:lang w:val="pt-BR" w:bidi="pt-BR"/>
        </w:rPr>
        <w:t xml:space="preserve">Antes de usar qualquer um dos nossos Produtos, reserve alguns minutos para ler atentamente: </w:t>
      </w:r>
    </w:p>
    <w:p w14:paraId="39884045" w14:textId="77777777" w:rsidR="006E00CC" w:rsidRPr="007A0616" w:rsidRDefault="006E00CC" w:rsidP="006E00CC">
      <w:pPr>
        <w:pStyle w:val="zfr3q"/>
        <w:numPr>
          <w:ilvl w:val="0"/>
          <w:numId w:val="41"/>
        </w:numPr>
        <w:spacing w:before="180" w:beforeAutospacing="0" w:after="0" w:afterAutospacing="0"/>
        <w:ind w:left="426" w:hanging="426"/>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estes Termos e Condições; </w:t>
      </w:r>
    </w:p>
    <w:p w14:paraId="3B1676D3" w14:textId="2F40E130" w:rsidR="006E00CC" w:rsidRPr="007A0616" w:rsidRDefault="006E00CC" w:rsidP="006E00CC">
      <w:pPr>
        <w:pStyle w:val="zfr3q"/>
        <w:numPr>
          <w:ilvl w:val="0"/>
          <w:numId w:val="41"/>
        </w:numPr>
        <w:spacing w:before="180" w:beforeAutospacing="0" w:after="0" w:afterAutospacing="0"/>
        <w:ind w:left="426" w:hanging="426"/>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nosso aviso de privacidade em </w:t>
      </w:r>
      <w:r w:rsidR="00FE1CE5" w:rsidRPr="007A0616">
        <w:rPr>
          <w:rStyle w:val="Hyperlink"/>
          <w:rFonts w:ascii="Arial" w:eastAsia="Arial" w:hAnsi="Arial" w:cs="Arial"/>
          <w:sz w:val="20"/>
          <w:szCs w:val="20"/>
          <w:lang w:val="pt-BR" w:bidi="pt-BR"/>
        </w:rPr>
        <w:t>https://accounts.cropwise.com/app/legaldocs/BR</w:t>
      </w:r>
      <w:r w:rsidRPr="007A0616">
        <w:rPr>
          <w:rFonts w:ascii="Arial" w:eastAsia="Arial" w:hAnsi="Arial" w:cs="Arial"/>
          <w:color w:val="212121"/>
          <w:sz w:val="20"/>
          <w:szCs w:val="20"/>
          <w:lang w:val="pt-BR" w:bidi="pt-BR"/>
        </w:rPr>
        <w:t xml:space="preserve"> (“</w:t>
      </w:r>
      <w:r w:rsidRPr="007A0616">
        <w:rPr>
          <w:rFonts w:ascii="Arial" w:eastAsia="Arial" w:hAnsi="Arial" w:cs="Arial"/>
          <w:b/>
          <w:color w:val="212121"/>
          <w:sz w:val="20"/>
          <w:szCs w:val="20"/>
          <w:lang w:val="pt-BR" w:bidi="pt-BR"/>
        </w:rPr>
        <w:t>Aviso de Privacidade</w:t>
      </w:r>
      <w:r w:rsidRPr="007A0616">
        <w:rPr>
          <w:rFonts w:ascii="Arial" w:eastAsia="Arial" w:hAnsi="Arial" w:cs="Arial"/>
          <w:color w:val="212121"/>
          <w:sz w:val="20"/>
          <w:szCs w:val="20"/>
          <w:lang w:val="pt-BR" w:bidi="pt-BR"/>
        </w:rPr>
        <w:t xml:space="preserve">”) – aqui você encontra mais informações sobre como processamos seus dados pessoais como um controlador de dados e sobre os seus direitos; e </w:t>
      </w:r>
    </w:p>
    <w:p w14:paraId="67D95BBC" w14:textId="2EF9D309" w:rsidR="006E00CC" w:rsidRPr="007A0616" w:rsidRDefault="006E00CC" w:rsidP="59D53565">
      <w:pPr>
        <w:pStyle w:val="zfr3q"/>
        <w:numPr>
          <w:ilvl w:val="0"/>
          <w:numId w:val="41"/>
        </w:numPr>
        <w:spacing w:before="180" w:beforeAutospacing="0" w:after="0" w:afterAutospacing="0"/>
        <w:ind w:left="426" w:hanging="426"/>
        <w:jc w:val="both"/>
        <w:rPr>
          <w:rFonts w:ascii="Arial" w:hAnsi="Arial" w:cs="Arial"/>
          <w:color w:val="212121"/>
          <w:sz w:val="20"/>
          <w:szCs w:val="20"/>
        </w:rPr>
      </w:pPr>
      <w:r w:rsidRPr="007A0616">
        <w:rPr>
          <w:rFonts w:ascii="Arial" w:eastAsia="Arial" w:hAnsi="Arial" w:cs="Arial"/>
          <w:color w:val="212121"/>
          <w:sz w:val="20"/>
          <w:szCs w:val="20"/>
          <w:lang w:val="pt-BR" w:bidi="pt-BR"/>
        </w:rPr>
        <w:t>quaisquer Termos da Oferta Comercial.</w:t>
      </w:r>
    </w:p>
    <w:p w14:paraId="2FE99BB5" w14:textId="77777777" w:rsidR="000F6589" w:rsidRPr="007A0616" w:rsidRDefault="006E00CC" w:rsidP="59D5356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Estes Termos e Condições e quaisquer Termos da Oferta Comercial juntos constituem um contrato legalmente vinculativo entre você e nós em relação ao uso de nossos serviços. Nós nos referimos a eles como “</w:t>
      </w:r>
      <w:r w:rsidRPr="007A0616">
        <w:rPr>
          <w:rFonts w:ascii="Arial" w:eastAsia="Arial" w:hAnsi="Arial" w:cs="Arial"/>
          <w:b/>
          <w:color w:val="212121"/>
          <w:sz w:val="20"/>
          <w:szCs w:val="20"/>
          <w:lang w:val="pt-BR" w:bidi="pt-BR"/>
        </w:rPr>
        <w:t>Contrato</w:t>
      </w:r>
      <w:r w:rsidRPr="007A0616">
        <w:rPr>
          <w:rFonts w:ascii="Arial" w:eastAsia="Arial" w:hAnsi="Arial" w:cs="Arial"/>
          <w:color w:val="212121"/>
          <w:sz w:val="20"/>
          <w:szCs w:val="20"/>
          <w:lang w:val="pt-BR" w:bidi="pt-BR"/>
        </w:rPr>
        <w:t xml:space="preserve">”. </w:t>
      </w:r>
    </w:p>
    <w:p w14:paraId="7178142B" w14:textId="03586387" w:rsidR="00324736" w:rsidRPr="007A0616" w:rsidRDefault="006E00CC" w:rsidP="59D5356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Se houver qualquer conflito ou inconsistência entre estes Termos e Condições e um determinado conjunto de Termos da Oferta Comercial, estes Termos e Condições prevalecerão, exceto na medida expressamente estabelecida nos Termos da Oferta Comercial. Essa ordem de precedência se aplicará apenas a Oferta Comercial em questão. </w:t>
      </w:r>
    </w:p>
    <w:p w14:paraId="18A12865" w14:textId="007707EF" w:rsidR="006E00CC" w:rsidRPr="007A0616" w:rsidRDefault="6C57CD95" w:rsidP="59D5356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Cada conjunto de Termos da Oferta Comercial é válido apenas para a oferta associada a ele e não afeta outras Ofertas Comerciais ou estes Termos e Condições.</w:t>
      </w:r>
    </w:p>
    <w:p w14:paraId="13FFEB1C" w14:textId="2A10907A" w:rsidR="00D30A69"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Para usar qualquer um dos Produtos, primeiro você deve ler e aceitar este Contrato. </w:t>
      </w:r>
    </w:p>
    <w:p w14:paraId="79977026" w14:textId="1587C0E6" w:rsidR="00F9361F" w:rsidRPr="007A0616" w:rsidRDefault="00712BA9" w:rsidP="006E00CC">
      <w:pPr>
        <w:pStyle w:val="zfr3q"/>
        <w:spacing w:before="180" w:beforeAutospacing="0" w:after="0" w:afterAutospacing="0"/>
        <w:jc w:val="both"/>
        <w:rPr>
          <w:rFonts w:ascii="Arial" w:hAnsi="Arial" w:cs="Arial"/>
          <w:color w:val="212121"/>
          <w:sz w:val="20"/>
          <w:szCs w:val="20"/>
          <w:lang w:val="pt-BR"/>
        </w:rPr>
      </w:pPr>
      <w:r w:rsidRPr="007A0616">
        <w:rPr>
          <w:rFonts w:ascii="Arial" w:eastAsia="Arial" w:hAnsi="Arial" w:cs="Arial"/>
          <w:color w:val="212121"/>
          <w:sz w:val="20"/>
          <w:szCs w:val="20"/>
          <w:lang w:val="pt-BR" w:bidi="pt-BR"/>
        </w:rPr>
        <w:t>Nossos Produtos podem incluir ofertas de terceiros que estão sujeitas aos termos e condições deles. Lembre-se de lê-los.</w:t>
      </w:r>
    </w:p>
    <w:p w14:paraId="41B64A41" w14:textId="5BADB9C6" w:rsidR="006E00CC"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Alguns Produtos (ou Recursos neles) podem estar indisponíveis no seu país, estar disponível apenas para alguns usuários ou por tempo limitado ou estar sujeitos a termos adicionais, como determinado em quaisquer Termos da Oferta Comercial aplicáveis.</w:t>
      </w:r>
      <w:r w:rsidRPr="007A0616">
        <w:rPr>
          <w:rFonts w:ascii="Arial" w:eastAsia="Arial" w:hAnsi="Arial" w:cs="Arial"/>
          <w:color w:val="212121"/>
          <w:sz w:val="20"/>
          <w:szCs w:val="20"/>
          <w:lang w:val="pt-BR" w:bidi="pt-BR"/>
        </w:rPr>
        <w:t xml:space="preserve"> Entre em contato com seu representante da Syngenta se tiver alguma dúvida.</w:t>
      </w:r>
    </w:p>
    <w:p w14:paraId="094B818C" w14:textId="74C42D2B" w:rsidR="006E00CC"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Este Contrato faz uso de alguns termos específicos (que escrevemos com letra maiúscula). Estes termos são definidos ao longo do texto, ou na seção </w:t>
      </w:r>
      <w:r w:rsidRPr="007A0616">
        <w:rPr>
          <w:rFonts w:ascii="Arial" w:eastAsia="Arial" w:hAnsi="Arial" w:cs="Arial"/>
          <w:color w:val="212121"/>
          <w:sz w:val="20"/>
          <w:szCs w:val="20"/>
          <w:shd w:val="clear" w:color="auto" w:fill="E6E6E6"/>
          <w:lang w:val="pt-BR" w:bidi="pt-BR"/>
        </w:rPr>
        <w:fldChar w:fldCharType="begin"/>
      </w:r>
      <w:r w:rsidRPr="007A0616">
        <w:rPr>
          <w:rFonts w:ascii="Arial" w:eastAsia="Arial" w:hAnsi="Arial" w:cs="Arial"/>
          <w:color w:val="212121"/>
          <w:sz w:val="20"/>
          <w:szCs w:val="20"/>
          <w:lang w:val="pt-BR" w:bidi="pt-BR"/>
        </w:rPr>
        <w:instrText xml:space="preserve"> REF _Ref47641376 \r \h  \* MERGEFORMAT </w:instrText>
      </w:r>
      <w:r w:rsidRPr="007A0616">
        <w:rPr>
          <w:rFonts w:ascii="Arial" w:eastAsia="Arial" w:hAnsi="Arial" w:cs="Arial"/>
          <w:color w:val="212121"/>
          <w:sz w:val="20"/>
          <w:szCs w:val="20"/>
          <w:shd w:val="clear" w:color="auto" w:fill="E6E6E6"/>
          <w:lang w:val="pt-BR" w:bidi="pt-BR"/>
        </w:rPr>
      </w:r>
      <w:r w:rsidRPr="007A0616">
        <w:rPr>
          <w:rFonts w:ascii="Arial" w:eastAsia="Arial" w:hAnsi="Arial" w:cs="Arial"/>
          <w:color w:val="212121"/>
          <w:sz w:val="20"/>
          <w:szCs w:val="20"/>
          <w:shd w:val="clear" w:color="auto" w:fill="E6E6E6"/>
          <w:lang w:val="pt-BR" w:bidi="pt-BR"/>
        </w:rPr>
        <w:fldChar w:fldCharType="separate"/>
      </w:r>
      <w:r w:rsidR="007A0616" w:rsidRPr="007A0616">
        <w:rPr>
          <w:rFonts w:ascii="Arial" w:eastAsia="Arial" w:hAnsi="Arial" w:cs="Arial"/>
          <w:color w:val="212121"/>
          <w:sz w:val="20"/>
          <w:szCs w:val="20"/>
          <w:lang w:val="pt-BR" w:bidi="pt-BR"/>
        </w:rPr>
        <w:t>19</w:t>
      </w:r>
      <w:r w:rsidRPr="007A0616">
        <w:rPr>
          <w:rFonts w:ascii="Arial" w:eastAsia="Arial" w:hAnsi="Arial" w:cs="Arial"/>
          <w:color w:val="212121"/>
          <w:sz w:val="20"/>
          <w:szCs w:val="20"/>
          <w:shd w:val="clear" w:color="auto" w:fill="E6E6E6"/>
          <w:lang w:val="pt-BR" w:bidi="pt-BR"/>
        </w:rPr>
        <w:fldChar w:fldCharType="end"/>
      </w:r>
      <w:r w:rsidRPr="007A0616">
        <w:rPr>
          <w:rFonts w:ascii="Arial" w:eastAsia="Arial" w:hAnsi="Arial" w:cs="Arial"/>
          <w:color w:val="212121"/>
          <w:sz w:val="20"/>
          <w:szCs w:val="20"/>
          <w:lang w:val="pt-BR" w:bidi="pt-BR"/>
        </w:rPr>
        <w:t xml:space="preserve"> (Termos Definidos).    </w:t>
      </w:r>
    </w:p>
    <w:p w14:paraId="30B59AD9" w14:textId="77777777" w:rsidR="006E00CC" w:rsidRPr="007A0616" w:rsidRDefault="006E00CC" w:rsidP="006E00CC">
      <w:pPr>
        <w:pStyle w:val="zfr3q"/>
        <w:numPr>
          <w:ilvl w:val="0"/>
          <w:numId w:val="40"/>
        </w:numPr>
        <w:spacing w:before="180" w:beforeAutospacing="0" w:after="0" w:afterAutospacing="0"/>
        <w:ind w:left="360"/>
        <w:jc w:val="both"/>
        <w:rPr>
          <w:rFonts w:ascii="Arial" w:hAnsi="Arial" w:cs="Arial"/>
          <w:color w:val="212121"/>
          <w:sz w:val="20"/>
          <w:szCs w:val="20"/>
        </w:rPr>
      </w:pPr>
      <w:r w:rsidRPr="007A0616">
        <w:rPr>
          <w:rFonts w:ascii="Arial" w:eastAsia="Arial" w:hAnsi="Arial" w:cs="Arial"/>
          <w:b/>
          <w:color w:val="212121"/>
          <w:sz w:val="20"/>
          <w:szCs w:val="20"/>
          <w:lang w:val="pt-BR" w:bidi="pt-BR"/>
        </w:rPr>
        <w:t>QUEM SOMOS NÓS</w:t>
      </w:r>
    </w:p>
    <w:p w14:paraId="42023925" w14:textId="6627CD31" w:rsidR="006E00CC" w:rsidRPr="007A0616" w:rsidRDefault="006E00CC" w:rsidP="003762FD">
      <w:pPr>
        <w:pStyle w:val="zfr3q"/>
        <w:spacing w:before="18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Nós somos a </w:t>
      </w:r>
      <w:r w:rsidRPr="007A0616">
        <w:rPr>
          <w:rFonts w:ascii="Arial" w:eastAsia="Arial" w:hAnsi="Arial" w:cs="Arial"/>
          <w:b/>
          <w:color w:val="212121"/>
          <w:sz w:val="20"/>
          <w:szCs w:val="20"/>
          <w:lang w:val="pt-BR" w:bidi="pt-BR"/>
        </w:rPr>
        <w:t xml:space="preserve">“Syngenta” </w:t>
      </w:r>
      <w:r w:rsidRPr="007A0616">
        <w:rPr>
          <w:rFonts w:ascii="Arial" w:eastAsia="Arial" w:hAnsi="Arial" w:cs="Arial"/>
          <w:color w:val="212121"/>
          <w:sz w:val="20"/>
          <w:szCs w:val="20"/>
          <w:lang w:val="pt-BR" w:bidi="pt-BR"/>
        </w:rPr>
        <w:t xml:space="preserve">– </w:t>
      </w:r>
      <w:r w:rsidR="00D06445" w:rsidRPr="007A0616">
        <w:rPr>
          <w:rFonts w:ascii="Arial" w:eastAsia="Arial" w:hAnsi="Arial" w:cs="Arial"/>
          <w:color w:val="212121"/>
          <w:sz w:val="20"/>
          <w:szCs w:val="20"/>
          <w:lang w:val="pt-BR" w:bidi="pt-BR"/>
        </w:rPr>
        <w:t>SYNGENTA PROTEÇÃO DE CULTIVOS LTDA. 60.744.463/0001-90, Av. das Nações Unidas, 17007 - Várzea de Baixo, São Paulo - SP, 04729 Brasil</w:t>
      </w:r>
      <w:r w:rsidRPr="007A0616">
        <w:rPr>
          <w:rFonts w:ascii="Arial" w:eastAsia="Arial" w:hAnsi="Arial" w:cs="Arial"/>
          <w:color w:val="212121"/>
          <w:sz w:val="20"/>
          <w:szCs w:val="20"/>
          <w:lang w:val="pt-BR" w:bidi="pt-BR"/>
        </w:rPr>
        <w:t xml:space="preserve">. Neste Contrato, usamos os termos </w:t>
      </w:r>
      <w:r w:rsidRPr="007A0616">
        <w:rPr>
          <w:rFonts w:ascii="Arial" w:eastAsia="Arial" w:hAnsi="Arial" w:cs="Arial"/>
          <w:b/>
          <w:color w:val="212121"/>
          <w:sz w:val="20"/>
          <w:szCs w:val="20"/>
          <w:lang w:val="pt-BR" w:bidi="pt-BR"/>
        </w:rPr>
        <w:t>“nós”</w:t>
      </w:r>
      <w:r w:rsidRPr="007A0616">
        <w:rPr>
          <w:rFonts w:ascii="Arial" w:eastAsia="Arial" w:hAnsi="Arial" w:cs="Arial"/>
          <w:color w:val="212121"/>
          <w:sz w:val="20"/>
          <w:szCs w:val="20"/>
          <w:lang w:val="pt-BR" w:bidi="pt-BR"/>
        </w:rPr>
        <w:t xml:space="preserve">, </w:t>
      </w:r>
      <w:r w:rsidRPr="007A0616">
        <w:rPr>
          <w:rFonts w:ascii="Arial" w:eastAsia="Arial" w:hAnsi="Arial" w:cs="Arial"/>
          <w:b/>
          <w:color w:val="212121"/>
          <w:sz w:val="20"/>
          <w:szCs w:val="20"/>
          <w:lang w:val="pt-BR" w:bidi="pt-BR"/>
        </w:rPr>
        <w:t>“nos”</w:t>
      </w:r>
      <w:r w:rsidRPr="007A0616">
        <w:rPr>
          <w:rFonts w:ascii="Arial" w:eastAsia="Arial" w:hAnsi="Arial" w:cs="Arial"/>
          <w:color w:val="212121"/>
          <w:sz w:val="20"/>
          <w:szCs w:val="20"/>
          <w:lang w:val="pt-BR" w:bidi="pt-BR"/>
        </w:rPr>
        <w:t xml:space="preserve"> e “</w:t>
      </w:r>
      <w:r w:rsidRPr="007A0616">
        <w:rPr>
          <w:rFonts w:ascii="Arial" w:eastAsia="Arial" w:hAnsi="Arial" w:cs="Arial"/>
          <w:b/>
          <w:color w:val="212121"/>
          <w:sz w:val="20"/>
          <w:szCs w:val="20"/>
          <w:lang w:val="pt-BR" w:bidi="pt-BR"/>
        </w:rPr>
        <w:t>nosso</w:t>
      </w:r>
      <w:r w:rsidRPr="007A0616">
        <w:rPr>
          <w:rFonts w:ascii="Arial" w:eastAsia="Arial" w:hAnsi="Arial" w:cs="Arial"/>
          <w:color w:val="212121"/>
          <w:sz w:val="20"/>
          <w:szCs w:val="20"/>
          <w:lang w:val="pt-BR" w:bidi="pt-BR"/>
        </w:rPr>
        <w:t xml:space="preserve">” para nos referirmos à Syngenta e as empresas do nosso grupo. </w:t>
      </w:r>
    </w:p>
    <w:p w14:paraId="6A5710C3" w14:textId="77777777" w:rsidR="006E00CC" w:rsidRPr="007A0616" w:rsidRDefault="006E00CC" w:rsidP="006E00CC">
      <w:pPr>
        <w:pStyle w:val="zfr3q"/>
        <w:numPr>
          <w:ilvl w:val="0"/>
          <w:numId w:val="40"/>
        </w:numPr>
        <w:spacing w:before="180" w:beforeAutospacing="0" w:after="0" w:afterAutospacing="0"/>
        <w:ind w:left="360"/>
        <w:jc w:val="both"/>
        <w:rPr>
          <w:rFonts w:ascii="Arial" w:hAnsi="Arial" w:cs="Arial"/>
          <w:color w:val="212121"/>
          <w:sz w:val="20"/>
          <w:szCs w:val="20"/>
        </w:rPr>
      </w:pPr>
      <w:r w:rsidRPr="007A0616">
        <w:rPr>
          <w:rFonts w:ascii="Arial" w:eastAsia="Arial" w:hAnsi="Arial" w:cs="Arial"/>
          <w:b/>
          <w:color w:val="212121"/>
          <w:sz w:val="20"/>
          <w:szCs w:val="20"/>
          <w:lang w:val="pt-BR" w:bidi="pt-BR"/>
        </w:rPr>
        <w:t>QUEM É VOCÊ</w:t>
      </w:r>
    </w:p>
    <w:p w14:paraId="292AFE41" w14:textId="77777777" w:rsidR="00AA33DD" w:rsidRPr="007A0616" w:rsidRDefault="00695105" w:rsidP="0069510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A menos que o contexto determine o contrário, neste Acordo, "</w:t>
      </w:r>
      <w:r w:rsidRPr="007A0616">
        <w:rPr>
          <w:rFonts w:ascii="Arial" w:eastAsia="Arial" w:hAnsi="Arial" w:cs="Arial"/>
          <w:b/>
          <w:color w:val="212121"/>
          <w:sz w:val="20"/>
          <w:szCs w:val="20"/>
          <w:lang w:val="pt-BR" w:bidi="pt-BR"/>
        </w:rPr>
        <w:t>você</w:t>
      </w:r>
      <w:r w:rsidRPr="007A0616">
        <w:rPr>
          <w:rFonts w:ascii="Arial" w:eastAsia="Arial" w:hAnsi="Arial" w:cs="Arial"/>
          <w:color w:val="212121"/>
          <w:sz w:val="20"/>
          <w:szCs w:val="20"/>
          <w:lang w:val="pt-BR" w:bidi="pt-BR"/>
        </w:rPr>
        <w:t>" e "</w:t>
      </w:r>
      <w:r w:rsidRPr="007A0616">
        <w:rPr>
          <w:rFonts w:ascii="Arial" w:eastAsia="Arial" w:hAnsi="Arial" w:cs="Arial"/>
          <w:b/>
          <w:color w:val="212121"/>
          <w:sz w:val="20"/>
          <w:szCs w:val="20"/>
          <w:lang w:val="pt-BR" w:bidi="pt-BR"/>
        </w:rPr>
        <w:t>seu/sua/seus/suas</w:t>
      </w:r>
      <w:r w:rsidRPr="007A0616">
        <w:rPr>
          <w:rFonts w:ascii="Arial" w:eastAsia="Arial" w:hAnsi="Arial" w:cs="Arial"/>
          <w:color w:val="212121"/>
          <w:sz w:val="20"/>
          <w:szCs w:val="20"/>
          <w:lang w:val="pt-BR" w:bidi="pt-BR"/>
        </w:rPr>
        <w:t xml:space="preserve">" refere-se a: </w:t>
      </w:r>
    </w:p>
    <w:p w14:paraId="7168CF4A" w14:textId="18C1AEF5" w:rsidR="00AA33DD" w:rsidRPr="007A0616" w:rsidRDefault="00695105" w:rsidP="00CD3D53">
      <w:pPr>
        <w:pStyle w:val="ListParagraph"/>
        <w:numPr>
          <w:ilvl w:val="0"/>
          <w:numId w:val="50"/>
        </w:numPr>
        <w:rPr>
          <w:rFonts w:cs="Arial"/>
          <w:color w:val="212121"/>
        </w:rPr>
      </w:pPr>
      <w:r w:rsidRPr="007A0616">
        <w:rPr>
          <w:rFonts w:cs="Arial"/>
          <w:color w:val="212121"/>
          <w:lang w:val="pt-BR" w:bidi="pt-BR"/>
        </w:rPr>
        <w:t>tanto a empresa que aceitou estes Temos e Condições (</w:t>
      </w:r>
      <w:r w:rsidRPr="007A0616">
        <w:rPr>
          <w:rFonts w:cs="Arial"/>
          <w:b/>
          <w:color w:val="212121"/>
          <w:lang w:val="pt-BR" w:bidi="pt-BR"/>
        </w:rPr>
        <w:t>“Empresa”</w:t>
      </w:r>
      <w:r w:rsidRPr="007A0616">
        <w:rPr>
          <w:rFonts w:cs="Arial"/>
          <w:color w:val="212121"/>
          <w:lang w:val="pt-BR" w:bidi="pt-BR"/>
        </w:rPr>
        <w:t xml:space="preserve">); quanto </w:t>
      </w:r>
    </w:p>
    <w:p w14:paraId="5CE53541" w14:textId="77777777" w:rsidR="00695105" w:rsidRPr="007A0616" w:rsidRDefault="00695105" w:rsidP="00CD3D53">
      <w:pPr>
        <w:pStyle w:val="ListParagraph"/>
        <w:numPr>
          <w:ilvl w:val="0"/>
          <w:numId w:val="50"/>
        </w:numPr>
        <w:rPr>
          <w:rFonts w:cs="Arial"/>
          <w:color w:val="212121"/>
        </w:rPr>
      </w:pPr>
      <w:r w:rsidRPr="007A0616">
        <w:rPr>
          <w:rFonts w:cs="Arial"/>
          <w:color w:val="212121"/>
          <w:lang w:val="pt-BR" w:bidi="pt-BR"/>
        </w:rPr>
        <w:t>o indivíduo que acessou os Produtos (“</w:t>
      </w:r>
      <w:r w:rsidRPr="007A0616">
        <w:rPr>
          <w:rFonts w:cs="Arial"/>
          <w:b/>
          <w:color w:val="212121"/>
          <w:lang w:val="pt-BR" w:bidi="pt-BR"/>
        </w:rPr>
        <w:t>Usuário</w:t>
      </w:r>
      <w:r w:rsidRPr="007A0616">
        <w:rPr>
          <w:rFonts w:cs="Arial"/>
          <w:color w:val="212121"/>
          <w:lang w:val="pt-BR" w:bidi="pt-BR"/>
        </w:rPr>
        <w:t xml:space="preserve">”). </w:t>
      </w:r>
    </w:p>
    <w:p w14:paraId="6038E3B1" w14:textId="77777777" w:rsidR="00695105" w:rsidRPr="007A0616" w:rsidRDefault="000A74A9" w:rsidP="00695105">
      <w:pPr>
        <w:pStyle w:val="zfr3q"/>
        <w:spacing w:before="180" w:beforeAutospacing="0" w:after="0" w:afterAutospacing="0"/>
        <w:jc w:val="both"/>
        <w:rPr>
          <w:rFonts w:ascii="Arial" w:hAnsi="Arial" w:cs="Arial"/>
          <w:color w:val="212121"/>
          <w:sz w:val="20"/>
          <w:szCs w:val="20"/>
          <w:lang w:eastAsia="en-US"/>
        </w:rPr>
      </w:pPr>
      <w:r w:rsidRPr="007A0616">
        <w:rPr>
          <w:rFonts w:ascii="Arial" w:eastAsia="Arial" w:hAnsi="Arial" w:cs="Arial"/>
          <w:color w:val="212121"/>
          <w:sz w:val="20"/>
          <w:szCs w:val="20"/>
          <w:lang w:val="pt-BR" w:bidi="pt-BR"/>
        </w:rPr>
        <w:t>Nós não oferecemos nossos Produtos a consumidores.</w:t>
      </w:r>
    </w:p>
    <w:p w14:paraId="5D7DD2C2" w14:textId="77777777" w:rsidR="0047247B" w:rsidRPr="007A0616" w:rsidRDefault="0047247B" w:rsidP="00CD3D53">
      <w:pPr>
        <w:jc w:val="both"/>
        <w:rPr>
          <w:rFonts w:cs="Arial"/>
          <w:b/>
          <w:bCs/>
          <w:color w:val="212121"/>
        </w:rPr>
      </w:pPr>
    </w:p>
    <w:p w14:paraId="3A122F8D" w14:textId="6A471791" w:rsidR="00C154DD" w:rsidRPr="007A0616" w:rsidRDefault="007D3167" w:rsidP="00CD3D53">
      <w:pPr>
        <w:jc w:val="both"/>
        <w:rPr>
          <w:rFonts w:cs="Arial"/>
          <w:color w:val="212121"/>
        </w:rPr>
      </w:pPr>
      <w:r w:rsidRPr="007A0616">
        <w:rPr>
          <w:rFonts w:cs="Arial"/>
          <w:b/>
          <w:color w:val="212121"/>
          <w:lang w:val="pt-BR" w:bidi="pt-BR"/>
        </w:rPr>
        <w:t xml:space="preserve">Empresa: </w:t>
      </w:r>
      <w:r w:rsidRPr="007A0616">
        <w:rPr>
          <w:rFonts w:cs="Arial"/>
          <w:color w:val="212121"/>
          <w:lang w:val="pt-BR" w:bidi="pt-BR"/>
        </w:rPr>
        <w:t>ao usar nossos Produtos e aceitar estes Termos e Condições em nome da sua Empresa, você confirma que:</w:t>
      </w:r>
    </w:p>
    <w:p w14:paraId="66B71448" w14:textId="24113FD3" w:rsidR="00C154DD" w:rsidRPr="007A0616" w:rsidRDefault="006E00CC" w:rsidP="00CD3D53">
      <w:pPr>
        <w:pStyle w:val="ListParagraph"/>
        <w:numPr>
          <w:ilvl w:val="0"/>
          <w:numId w:val="52"/>
        </w:numPr>
        <w:rPr>
          <w:rFonts w:cs="Arial"/>
          <w:color w:val="212121"/>
          <w:lang w:val="de-DE"/>
        </w:rPr>
      </w:pPr>
      <w:r w:rsidRPr="007A0616">
        <w:rPr>
          <w:rFonts w:cs="Arial"/>
          <w:color w:val="212121"/>
          <w:lang w:val="pt-BR" w:bidi="pt-BR"/>
        </w:rPr>
        <w:t>você é um usuário da Empresa;</w:t>
      </w:r>
    </w:p>
    <w:p w14:paraId="1891EE38" w14:textId="0081935D" w:rsidR="00C154DD" w:rsidRPr="007A0616" w:rsidRDefault="00C154DD" w:rsidP="00CD3D53">
      <w:pPr>
        <w:pStyle w:val="ListParagraph"/>
        <w:numPr>
          <w:ilvl w:val="0"/>
          <w:numId w:val="52"/>
        </w:numPr>
        <w:rPr>
          <w:rFonts w:cs="Arial"/>
          <w:color w:val="212121"/>
          <w:lang w:val="de-DE"/>
        </w:rPr>
      </w:pPr>
      <w:r w:rsidRPr="007A0616">
        <w:rPr>
          <w:rFonts w:cs="Arial"/>
          <w:color w:val="212121"/>
          <w:lang w:val="pt-BR" w:bidi="pt-BR"/>
        </w:rPr>
        <w:t xml:space="preserve">você possui autorização para agir em nome de, e para fins da Empresa; e </w:t>
      </w:r>
    </w:p>
    <w:p w14:paraId="3990A984" w14:textId="16AA0250" w:rsidR="00AA72F6" w:rsidRPr="007A0616" w:rsidRDefault="00526CDD" w:rsidP="00AA72F6">
      <w:pPr>
        <w:pStyle w:val="ListParagraph"/>
        <w:numPr>
          <w:ilvl w:val="0"/>
          <w:numId w:val="52"/>
        </w:numPr>
        <w:rPr>
          <w:rFonts w:cs="Arial"/>
          <w:color w:val="212121"/>
        </w:rPr>
      </w:pPr>
      <w:r w:rsidRPr="007A0616">
        <w:rPr>
          <w:rFonts w:cs="Arial"/>
          <w:color w:val="212121"/>
          <w:lang w:val="pt-BR" w:bidi="pt-BR"/>
        </w:rPr>
        <w:t>sua Empresa se configura enquanto empresa, empresário individual ou outro tipo de entidade comercial.</w:t>
      </w:r>
    </w:p>
    <w:p w14:paraId="2BC04C04" w14:textId="77777777" w:rsidR="00AA33DD" w:rsidRPr="007A0616" w:rsidRDefault="00AA33DD" w:rsidP="00D06445">
      <w:pPr>
        <w:rPr>
          <w:rFonts w:cs="Arial"/>
          <w:color w:val="212121"/>
        </w:rPr>
      </w:pPr>
    </w:p>
    <w:p w14:paraId="503C7E72" w14:textId="77777777" w:rsidR="00B05032" w:rsidRPr="007A0616" w:rsidRDefault="00E909F3" w:rsidP="00677023">
      <w:pPr>
        <w:jc w:val="both"/>
        <w:rPr>
          <w:rFonts w:cs="Arial"/>
          <w:color w:val="212121"/>
        </w:rPr>
      </w:pPr>
      <w:r w:rsidRPr="007A0616">
        <w:rPr>
          <w:rFonts w:cs="Arial"/>
          <w:b/>
          <w:color w:val="212121"/>
          <w:lang w:val="pt-BR" w:bidi="pt-BR"/>
        </w:rPr>
        <w:t>Pessoa física:</w:t>
      </w:r>
      <w:r w:rsidRPr="007A0616">
        <w:rPr>
          <w:rFonts w:cs="Arial"/>
          <w:color w:val="212121"/>
          <w:lang w:val="pt-BR" w:bidi="pt-BR"/>
        </w:rPr>
        <w:t xml:space="preserve"> ao usar nossos Produtos como Usuário, você concorda com: </w:t>
      </w:r>
    </w:p>
    <w:p w14:paraId="570232C4" w14:textId="77777777" w:rsidR="00B05032" w:rsidRPr="007A0616" w:rsidRDefault="0089791D" w:rsidP="00B05032">
      <w:pPr>
        <w:pStyle w:val="ListParagraph"/>
        <w:numPr>
          <w:ilvl w:val="0"/>
          <w:numId w:val="55"/>
        </w:numPr>
        <w:rPr>
          <w:rFonts w:cs="Arial"/>
          <w:color w:val="212121"/>
        </w:rPr>
      </w:pPr>
      <w:r w:rsidRPr="007A0616">
        <w:rPr>
          <w:rFonts w:cs="Arial"/>
          <w:color w:val="212121"/>
          <w:lang w:val="pt-BR" w:bidi="pt-BR"/>
        </w:rPr>
        <w:lastRenderedPageBreak/>
        <w:t xml:space="preserve">estes Termos e Condições; e </w:t>
      </w:r>
    </w:p>
    <w:p w14:paraId="0B30FC6A" w14:textId="3BD441E8" w:rsidR="0089791D" w:rsidRPr="007A0616" w:rsidRDefault="0089791D" w:rsidP="00B05032">
      <w:pPr>
        <w:pStyle w:val="ListParagraph"/>
        <w:numPr>
          <w:ilvl w:val="0"/>
          <w:numId w:val="55"/>
        </w:numPr>
        <w:rPr>
          <w:rFonts w:cs="Arial"/>
          <w:color w:val="212121"/>
        </w:rPr>
      </w:pPr>
      <w:r w:rsidRPr="007A0616">
        <w:rPr>
          <w:rFonts w:cs="Arial"/>
          <w:color w:val="212121"/>
          <w:lang w:val="pt-BR" w:bidi="pt-BR"/>
        </w:rPr>
        <w:t xml:space="preserve">as autorizações (se houver) concedidas a você pelo </w:t>
      </w:r>
      <w:r w:rsidR="00677023" w:rsidRPr="007A0616">
        <w:rPr>
          <w:rStyle w:val="Strong"/>
          <w:rFonts w:cs="Arial"/>
          <w:b w:val="0"/>
          <w:color w:val="212121"/>
          <w:lang w:val="pt-BR" w:bidi="pt-BR"/>
        </w:rPr>
        <w:t>Proprietário da Conta</w:t>
      </w:r>
      <w:r w:rsidRPr="007A0616">
        <w:rPr>
          <w:rFonts w:cs="Arial"/>
          <w:b/>
          <w:color w:val="212121"/>
          <w:lang w:val="pt-BR" w:bidi="pt-BR"/>
        </w:rPr>
        <w:t>.</w:t>
      </w:r>
    </w:p>
    <w:p w14:paraId="71502281" w14:textId="7D6DF1C2" w:rsidR="006E00CC" w:rsidRPr="007A0616" w:rsidRDefault="006E00CC" w:rsidP="006E00CC">
      <w:pPr>
        <w:pStyle w:val="zfr3q"/>
        <w:numPr>
          <w:ilvl w:val="0"/>
          <w:numId w:val="40"/>
        </w:numPr>
        <w:spacing w:before="180" w:beforeAutospacing="0" w:after="0" w:afterAutospacing="0"/>
        <w:ind w:left="360"/>
        <w:jc w:val="both"/>
        <w:rPr>
          <w:rStyle w:val="Strong"/>
          <w:b w:val="0"/>
          <w:bCs w:val="0"/>
        </w:rPr>
      </w:pPr>
      <w:r w:rsidRPr="007A0616">
        <w:rPr>
          <w:rFonts w:ascii="Arial" w:eastAsia="Arial" w:hAnsi="Arial" w:cs="Arial"/>
          <w:b/>
          <w:sz w:val="20"/>
          <w:szCs w:val="20"/>
          <w:lang w:val="pt-BR" w:bidi="pt-BR"/>
        </w:rPr>
        <w:t xml:space="preserve">TIPOS </w:t>
      </w:r>
      <w:r w:rsidRPr="007A0616">
        <w:rPr>
          <w:rStyle w:val="Strong"/>
          <w:rFonts w:ascii="Arial" w:eastAsia="Arial" w:hAnsi="Arial" w:cs="Arial"/>
          <w:color w:val="212121"/>
          <w:sz w:val="20"/>
          <w:szCs w:val="20"/>
          <w:lang w:val="pt-BR" w:bidi="pt-BR"/>
        </w:rPr>
        <w:t>DE USUÁRIO, ACCESSO E RESPONSABILIDADES</w:t>
      </w:r>
    </w:p>
    <w:p w14:paraId="12BBBF38" w14:textId="4C23D960" w:rsidR="00AF5103" w:rsidRPr="007A0616" w:rsidRDefault="00BC5286" w:rsidP="38BFB1FA">
      <w:pPr>
        <w:pStyle w:val="zfr3q"/>
        <w:spacing w:before="18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Veja a seguinte tabela que fornece uma visão geral sobre termos definidos, tipos de Usuário e permissão dos Usuários nas Contas.</w:t>
      </w:r>
    </w:p>
    <w:p w14:paraId="309083BF" w14:textId="77777777" w:rsidR="00AE7300" w:rsidRPr="007A0616" w:rsidRDefault="00AE7300" w:rsidP="00CD3D53">
      <w:pPr>
        <w:pStyle w:val="zfr3q"/>
        <w:spacing w:before="180" w:beforeAutospacing="0" w:after="0" w:afterAutospacing="0"/>
        <w:jc w:val="both"/>
        <w:rPr>
          <w:rStyle w:val="Strong"/>
          <w:rFonts w:ascii="Arial" w:hAnsi="Arial" w:cs="Arial"/>
          <w:color w:val="212121"/>
          <w:sz w:val="20"/>
          <w:szCs w:val="20"/>
        </w:rPr>
      </w:pPr>
    </w:p>
    <w:tbl>
      <w:tblPr>
        <w:tblStyle w:val="TableGrid"/>
        <w:tblW w:w="0" w:type="auto"/>
        <w:tblLook w:val="04A0" w:firstRow="1" w:lastRow="0" w:firstColumn="1" w:lastColumn="0" w:noHBand="0" w:noVBand="1"/>
      </w:tblPr>
      <w:tblGrid>
        <w:gridCol w:w="1389"/>
        <w:gridCol w:w="3709"/>
        <w:gridCol w:w="3976"/>
      </w:tblGrid>
      <w:tr w:rsidR="00BA6D97" w:rsidRPr="007A0616" w14:paraId="5864AD4F" w14:textId="6F4543A9" w:rsidTr="38BFB1FA">
        <w:tc>
          <w:tcPr>
            <w:tcW w:w="1389" w:type="dxa"/>
          </w:tcPr>
          <w:p w14:paraId="046522F9" w14:textId="77777777" w:rsidR="00BA6D97" w:rsidRPr="007A0616" w:rsidRDefault="000521EE" w:rsidP="007C42F3">
            <w:pPr>
              <w:pStyle w:val="zfr3q"/>
              <w:spacing w:before="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Termo Definido</w:t>
            </w:r>
          </w:p>
          <w:p w14:paraId="41D970D2" w14:textId="0853F0EE" w:rsidR="007C42F3" w:rsidRPr="007A0616" w:rsidRDefault="007C42F3" w:rsidP="007C42F3">
            <w:pPr>
              <w:pStyle w:val="zfr3q"/>
              <w:spacing w:before="0" w:beforeAutospacing="0" w:after="0" w:afterAutospacing="0"/>
              <w:jc w:val="both"/>
              <w:rPr>
                <w:rStyle w:val="Strong"/>
                <w:rFonts w:ascii="Arial" w:hAnsi="Arial" w:cs="Arial"/>
                <w:color w:val="212121"/>
                <w:sz w:val="20"/>
                <w:szCs w:val="20"/>
              </w:rPr>
            </w:pPr>
          </w:p>
        </w:tc>
        <w:tc>
          <w:tcPr>
            <w:tcW w:w="3709" w:type="dxa"/>
          </w:tcPr>
          <w:p w14:paraId="4DC9F910" w14:textId="73C2A9DD" w:rsidR="00BA6D97" w:rsidRPr="007A0616" w:rsidRDefault="00BA6D97" w:rsidP="007C42F3">
            <w:pPr>
              <w:pStyle w:val="zfr3q"/>
              <w:spacing w:before="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Definição</w:t>
            </w:r>
          </w:p>
        </w:tc>
        <w:tc>
          <w:tcPr>
            <w:tcW w:w="3976" w:type="dxa"/>
          </w:tcPr>
          <w:p w14:paraId="4F41A2A7" w14:textId="5AB400C1" w:rsidR="00BA6D97" w:rsidRPr="007A0616" w:rsidRDefault="00BA6D97" w:rsidP="007C42F3">
            <w:pPr>
              <w:pStyle w:val="zfr3q"/>
              <w:spacing w:before="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Direitos de acesso/Responsabilidades</w:t>
            </w:r>
          </w:p>
        </w:tc>
      </w:tr>
      <w:tr w:rsidR="00DE77CB" w:rsidRPr="007A0616" w14:paraId="12D3FBC4" w14:textId="77777777" w:rsidTr="38BFB1FA">
        <w:tc>
          <w:tcPr>
            <w:tcW w:w="1389" w:type="dxa"/>
          </w:tcPr>
          <w:p w14:paraId="235C1FC3" w14:textId="45620AAB" w:rsidR="00DE77CB" w:rsidRPr="007A0616" w:rsidRDefault="00DE77CB" w:rsidP="007C42F3">
            <w:pPr>
              <w:pStyle w:val="zfr3q"/>
              <w:spacing w:before="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Conta</w:t>
            </w:r>
          </w:p>
        </w:tc>
        <w:tc>
          <w:tcPr>
            <w:tcW w:w="3709" w:type="dxa"/>
          </w:tcPr>
          <w:p w14:paraId="203B4040" w14:textId="5F8BB32A" w:rsidR="00DE77CB" w:rsidRPr="007A0616" w:rsidRDefault="00F4483F"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Uma conta que permite que os Usuários acessem os Produtos.</w:t>
            </w:r>
          </w:p>
        </w:tc>
        <w:tc>
          <w:tcPr>
            <w:tcW w:w="3976" w:type="dxa"/>
          </w:tcPr>
          <w:p w14:paraId="0F47AA18" w14:textId="076DE563" w:rsidR="00DE77CB" w:rsidRPr="007A0616" w:rsidRDefault="001B235B"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Uma</w:t>
            </w:r>
            <w:r w:rsidR="003F5F20" w:rsidRPr="007A0616">
              <w:rPr>
                <w:rStyle w:val="Strong"/>
                <w:rFonts w:ascii="Arial" w:eastAsia="Arial" w:hAnsi="Arial" w:cs="Arial"/>
                <w:b w:val="0"/>
                <w:color w:val="212121"/>
                <w:sz w:val="20"/>
                <w:szCs w:val="20"/>
                <w:lang w:val="pt-BR" w:bidi="pt-BR"/>
              </w:rPr>
              <w:t xml:space="preserve"> Conta deve ser configurada para permitir que os Usuários acessem os Produtos (como definido no Contrato).</w:t>
            </w:r>
          </w:p>
          <w:p w14:paraId="1C1CAADF" w14:textId="5B6D1C58" w:rsidR="0078628E" w:rsidRPr="007A0616" w:rsidRDefault="0078628E" w:rsidP="007C42F3">
            <w:pPr>
              <w:pStyle w:val="zfr3q"/>
              <w:spacing w:before="0" w:beforeAutospacing="0" w:after="0" w:afterAutospacing="0"/>
              <w:jc w:val="both"/>
              <w:rPr>
                <w:rStyle w:val="Strong"/>
                <w:rFonts w:ascii="Arial" w:hAnsi="Arial" w:cs="Arial"/>
                <w:b w:val="0"/>
                <w:bCs w:val="0"/>
                <w:color w:val="212121"/>
                <w:sz w:val="20"/>
                <w:szCs w:val="20"/>
              </w:rPr>
            </w:pPr>
          </w:p>
        </w:tc>
      </w:tr>
      <w:tr w:rsidR="00BA6D97" w:rsidRPr="007A0616" w14:paraId="4DCEA133" w14:textId="52126922" w:rsidTr="38BFB1FA">
        <w:tc>
          <w:tcPr>
            <w:tcW w:w="1389" w:type="dxa"/>
          </w:tcPr>
          <w:p w14:paraId="56088A06" w14:textId="706A2B66" w:rsidR="00BA6D97" w:rsidRPr="007A0616" w:rsidRDefault="00BA6D97" w:rsidP="007C42F3">
            <w:pPr>
              <w:pStyle w:val="zfr3q"/>
              <w:spacing w:before="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Proprietário da Conta</w:t>
            </w:r>
          </w:p>
        </w:tc>
        <w:tc>
          <w:tcPr>
            <w:tcW w:w="3709" w:type="dxa"/>
          </w:tcPr>
          <w:p w14:paraId="20A3FA86" w14:textId="630CCE74" w:rsidR="00BA6D97" w:rsidRPr="007A0616" w:rsidRDefault="00F4483F"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A Empresa registrada como proprietário da Conta.</w:t>
            </w:r>
          </w:p>
        </w:tc>
        <w:tc>
          <w:tcPr>
            <w:tcW w:w="3976" w:type="dxa"/>
          </w:tcPr>
          <w:p w14:paraId="502F2B0C" w14:textId="554EF584" w:rsidR="00BA6D97" w:rsidRPr="007A0616" w:rsidRDefault="00D97A59"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 xml:space="preserve">O Proprietário da Conta é responsável por autorizar os Usuários e Usuários Principais, concedendo permissões e mantendo as informações atualizadas.  </w:t>
            </w:r>
          </w:p>
          <w:p w14:paraId="275816E5" w14:textId="0D68F74E" w:rsidR="006C5762" w:rsidRPr="007A0616" w:rsidRDefault="006C5762" w:rsidP="007C42F3">
            <w:pPr>
              <w:pStyle w:val="zfr3q"/>
              <w:spacing w:before="0" w:beforeAutospacing="0" w:after="0" w:afterAutospacing="0"/>
              <w:jc w:val="both"/>
              <w:rPr>
                <w:rStyle w:val="Strong"/>
                <w:rFonts w:ascii="Arial" w:hAnsi="Arial" w:cs="Arial"/>
                <w:b w:val="0"/>
                <w:bCs w:val="0"/>
                <w:color w:val="212121"/>
                <w:sz w:val="20"/>
                <w:szCs w:val="20"/>
              </w:rPr>
            </w:pPr>
          </w:p>
        </w:tc>
      </w:tr>
      <w:tr w:rsidR="00BA6D97" w:rsidRPr="007A0616" w14:paraId="68A2F170" w14:textId="4935B6D2" w:rsidTr="38BFB1FA">
        <w:tc>
          <w:tcPr>
            <w:tcW w:w="1389" w:type="dxa"/>
          </w:tcPr>
          <w:p w14:paraId="0B0AF60D" w14:textId="738E77A2" w:rsidR="00BA6D97" w:rsidRPr="007A0616" w:rsidRDefault="00BA6D97" w:rsidP="007C42F3">
            <w:pPr>
              <w:pStyle w:val="zfr3q"/>
              <w:spacing w:before="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Consultor</w:t>
            </w:r>
          </w:p>
        </w:tc>
        <w:tc>
          <w:tcPr>
            <w:tcW w:w="3709" w:type="dxa"/>
          </w:tcPr>
          <w:p w14:paraId="3E8E0001" w14:textId="4ED64891" w:rsidR="00BA6D97" w:rsidRPr="007A0616" w:rsidRDefault="00F4483F" w:rsidP="003856DB">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 xml:space="preserve">Uma Empresa que usa um ou mais Produtos para oferecer serviços aos seus clientes, que podem ser Proprietários de Contas ou Clientes Finais. </w:t>
            </w:r>
          </w:p>
        </w:tc>
        <w:tc>
          <w:tcPr>
            <w:tcW w:w="3976" w:type="dxa"/>
          </w:tcPr>
          <w:p w14:paraId="75C9EB55" w14:textId="66D2BEB3" w:rsidR="00BD0A0C" w:rsidRPr="007A0616" w:rsidRDefault="00BD0A0C" w:rsidP="00CA4834">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Os Consultores não têm acesso à conta dos seus próprios clientes, a menos que o cliente em questão autorize o acesso (enquanto Proprietário da Conta).</w:t>
            </w:r>
          </w:p>
          <w:p w14:paraId="1B5593AF" w14:textId="77777777" w:rsidR="00CA4834" w:rsidRPr="007A0616" w:rsidRDefault="00CA4834" w:rsidP="00CA4834">
            <w:pPr>
              <w:pStyle w:val="zfr3q"/>
              <w:spacing w:before="0" w:beforeAutospacing="0" w:after="0" w:afterAutospacing="0"/>
              <w:jc w:val="both"/>
              <w:rPr>
                <w:rStyle w:val="Strong"/>
                <w:rFonts w:ascii="Arial" w:hAnsi="Arial" w:cs="Arial"/>
                <w:b w:val="0"/>
                <w:bCs w:val="0"/>
                <w:color w:val="212121"/>
                <w:sz w:val="20"/>
                <w:szCs w:val="20"/>
              </w:rPr>
            </w:pPr>
          </w:p>
          <w:p w14:paraId="0C278A15" w14:textId="1CF9198A" w:rsidR="00014C17" w:rsidRPr="007A0616" w:rsidRDefault="00014C17" w:rsidP="00CA4834">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Consultores podem ser autorizados por um cliente para configurar e administrar Contas em nome deste cliente.</w:t>
            </w:r>
          </w:p>
          <w:p w14:paraId="2CB37719" w14:textId="77777777" w:rsidR="00BA6D97" w:rsidRPr="007A0616" w:rsidRDefault="00BA6D97" w:rsidP="00CA4834">
            <w:pPr>
              <w:pStyle w:val="zfr3q"/>
              <w:spacing w:before="0" w:beforeAutospacing="0" w:after="0" w:afterAutospacing="0"/>
              <w:jc w:val="both"/>
              <w:rPr>
                <w:rStyle w:val="Strong"/>
                <w:rFonts w:ascii="Arial" w:hAnsi="Arial" w:cs="Arial"/>
                <w:b w:val="0"/>
                <w:bCs w:val="0"/>
                <w:color w:val="212121"/>
                <w:sz w:val="20"/>
                <w:szCs w:val="20"/>
              </w:rPr>
            </w:pPr>
          </w:p>
        </w:tc>
      </w:tr>
      <w:tr w:rsidR="00BA6D97" w:rsidRPr="007A0616" w14:paraId="4AA724AC" w14:textId="0F345741" w:rsidTr="38BFB1FA">
        <w:tc>
          <w:tcPr>
            <w:tcW w:w="1389" w:type="dxa"/>
          </w:tcPr>
          <w:p w14:paraId="4E15560A" w14:textId="32A63BBA" w:rsidR="00BA6D97" w:rsidRPr="007A0616" w:rsidRDefault="00BA6D97" w:rsidP="007C42F3">
            <w:pPr>
              <w:pStyle w:val="zfr3q"/>
              <w:spacing w:before="0" w:beforeAutospacing="0" w:after="0" w:afterAutospacing="0"/>
              <w:jc w:val="both"/>
              <w:rPr>
                <w:rStyle w:val="Strong"/>
                <w:rFonts w:ascii="Arial" w:hAnsi="Arial" w:cs="Arial"/>
                <w:color w:val="212121"/>
                <w:sz w:val="20"/>
                <w:szCs w:val="20"/>
              </w:rPr>
            </w:pPr>
            <w:r w:rsidRPr="007A0616">
              <w:rPr>
                <w:rFonts w:ascii="Arial" w:eastAsia="Arial" w:hAnsi="Arial" w:cs="Arial"/>
                <w:b/>
                <w:sz w:val="20"/>
                <w:szCs w:val="20"/>
                <w:lang w:val="pt-BR" w:bidi="pt-BR"/>
              </w:rPr>
              <w:t>Cliente Final</w:t>
            </w:r>
          </w:p>
        </w:tc>
        <w:tc>
          <w:tcPr>
            <w:tcW w:w="3709" w:type="dxa"/>
          </w:tcPr>
          <w:p w14:paraId="5E3E5E23" w14:textId="3DF0288A" w:rsidR="00BA6D97" w:rsidRPr="007A0616" w:rsidRDefault="5C383BAA" w:rsidP="38BFB1FA">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Uma Empresa que não é Proprietário de uma Conta acessando os serviços de um Consultor usando um ou mais dos nossos Produtos.</w:t>
            </w:r>
          </w:p>
          <w:p w14:paraId="23929D3E" w14:textId="77777777" w:rsidR="00BA6D97" w:rsidRPr="007A0616" w:rsidRDefault="00BA6D97" w:rsidP="007C42F3">
            <w:pPr>
              <w:pStyle w:val="zfr3q"/>
              <w:spacing w:before="0" w:beforeAutospacing="0" w:after="0" w:afterAutospacing="0"/>
              <w:jc w:val="both"/>
              <w:rPr>
                <w:rStyle w:val="Strong"/>
                <w:rFonts w:ascii="Arial" w:hAnsi="Arial" w:cs="Arial"/>
                <w:b w:val="0"/>
                <w:bCs w:val="0"/>
                <w:color w:val="212121"/>
                <w:sz w:val="20"/>
                <w:szCs w:val="20"/>
              </w:rPr>
            </w:pPr>
          </w:p>
        </w:tc>
        <w:tc>
          <w:tcPr>
            <w:tcW w:w="3976" w:type="dxa"/>
          </w:tcPr>
          <w:p w14:paraId="1B9D1843" w14:textId="71438FB6" w:rsidR="00BA6D97" w:rsidRPr="007A0616" w:rsidRDefault="009710DD"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Para acessar Produtos pela Conta de um Consultor, Clientes Finais precisam aceitar este Acordo e o Consultor (enquanto Proprietário da Conta) precisa conceder permissão ao Usuário.</w:t>
            </w:r>
          </w:p>
          <w:p w14:paraId="66041DB2" w14:textId="014A83B3" w:rsidR="002A2BFF" w:rsidRPr="007A0616" w:rsidRDefault="002A2BFF" w:rsidP="007C42F3">
            <w:pPr>
              <w:pStyle w:val="zfr3q"/>
              <w:spacing w:before="0" w:beforeAutospacing="0" w:after="0" w:afterAutospacing="0"/>
              <w:jc w:val="both"/>
              <w:rPr>
                <w:rStyle w:val="Strong"/>
                <w:rFonts w:ascii="Arial" w:hAnsi="Arial" w:cs="Arial"/>
                <w:b w:val="0"/>
                <w:bCs w:val="0"/>
                <w:color w:val="212121"/>
                <w:sz w:val="20"/>
                <w:szCs w:val="20"/>
              </w:rPr>
            </w:pPr>
          </w:p>
        </w:tc>
      </w:tr>
      <w:tr w:rsidR="00BA6D97" w:rsidRPr="007A0616" w14:paraId="27F46EE6" w14:textId="0FB60FB4" w:rsidTr="38BFB1FA">
        <w:tc>
          <w:tcPr>
            <w:tcW w:w="1389" w:type="dxa"/>
          </w:tcPr>
          <w:p w14:paraId="0936A976" w14:textId="32132141" w:rsidR="00BA6D97" w:rsidRPr="007A0616" w:rsidRDefault="00014C17" w:rsidP="007C42F3">
            <w:pPr>
              <w:pStyle w:val="zfr3q"/>
              <w:spacing w:before="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Usuário Principal</w:t>
            </w:r>
          </w:p>
        </w:tc>
        <w:tc>
          <w:tcPr>
            <w:tcW w:w="3709" w:type="dxa"/>
          </w:tcPr>
          <w:p w14:paraId="110FD894" w14:textId="13CBB6CB" w:rsidR="00BA6D97" w:rsidRPr="007A0616" w:rsidRDefault="00B15A9A"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Um Usuário que recebeu permissão do Proprietário da Conta para administrar a Conta.</w:t>
            </w:r>
          </w:p>
        </w:tc>
        <w:tc>
          <w:tcPr>
            <w:tcW w:w="3976" w:type="dxa"/>
          </w:tcPr>
          <w:p w14:paraId="3E7299D4" w14:textId="621C50A9" w:rsidR="00BA6D97" w:rsidRPr="007A0616" w:rsidRDefault="000E4E87"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O Usuário Principal pode administrar a Conta, adicionar e remover Usuários e conceder permissões.</w:t>
            </w:r>
          </w:p>
          <w:p w14:paraId="6064F128" w14:textId="77777777" w:rsidR="00325D4F" w:rsidRPr="007A0616" w:rsidRDefault="00325D4F" w:rsidP="007C42F3">
            <w:pPr>
              <w:pStyle w:val="zfr3q"/>
              <w:spacing w:before="0" w:beforeAutospacing="0" w:after="0" w:afterAutospacing="0"/>
              <w:jc w:val="both"/>
              <w:rPr>
                <w:rStyle w:val="Strong"/>
                <w:rFonts w:ascii="Arial" w:hAnsi="Arial" w:cs="Arial"/>
                <w:b w:val="0"/>
                <w:bCs w:val="0"/>
                <w:color w:val="212121"/>
                <w:sz w:val="20"/>
                <w:szCs w:val="20"/>
              </w:rPr>
            </w:pPr>
          </w:p>
          <w:p w14:paraId="56852230" w14:textId="3AA661E5" w:rsidR="00325D4F" w:rsidRPr="007A0616" w:rsidRDefault="00325D4F" w:rsidP="007C42F3">
            <w:pPr>
              <w:pStyle w:val="zfr3q"/>
              <w:spacing w:before="0" w:beforeAutospacing="0" w:after="0" w:afterAutospacing="0"/>
              <w:jc w:val="both"/>
              <w:rPr>
                <w:rStyle w:val="Strong"/>
                <w:rFonts w:ascii="Arial" w:hAnsi="Arial" w:cs="Arial"/>
                <w:b w:val="0"/>
                <w:bCs w:val="0"/>
                <w:color w:val="212121"/>
                <w:sz w:val="20"/>
                <w:szCs w:val="20"/>
              </w:rPr>
            </w:pPr>
          </w:p>
        </w:tc>
      </w:tr>
      <w:tr w:rsidR="00F4483F" w:rsidRPr="007A0616" w14:paraId="32EBF469" w14:textId="19E40139" w:rsidTr="38BFB1FA">
        <w:tc>
          <w:tcPr>
            <w:tcW w:w="1389" w:type="dxa"/>
          </w:tcPr>
          <w:p w14:paraId="7AED67BA" w14:textId="77777777" w:rsidR="00F4483F" w:rsidRPr="007A0616" w:rsidRDefault="00F4483F"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color w:val="212121"/>
                <w:sz w:val="20"/>
                <w:szCs w:val="20"/>
                <w:lang w:val="pt-BR" w:bidi="pt-BR"/>
              </w:rPr>
              <w:t xml:space="preserve">Usuário </w:t>
            </w:r>
          </w:p>
          <w:p w14:paraId="674F2BD1" w14:textId="77777777" w:rsidR="00F4483F" w:rsidRPr="007A0616" w:rsidRDefault="00F4483F" w:rsidP="007C42F3">
            <w:pPr>
              <w:pStyle w:val="zfr3q"/>
              <w:spacing w:before="0" w:beforeAutospacing="0" w:after="0" w:afterAutospacing="0"/>
              <w:jc w:val="both"/>
              <w:rPr>
                <w:rStyle w:val="Strong"/>
                <w:rFonts w:ascii="Arial" w:hAnsi="Arial" w:cs="Arial"/>
                <w:color w:val="212121"/>
                <w:sz w:val="20"/>
                <w:szCs w:val="20"/>
              </w:rPr>
            </w:pPr>
          </w:p>
        </w:tc>
        <w:tc>
          <w:tcPr>
            <w:tcW w:w="3709" w:type="dxa"/>
          </w:tcPr>
          <w:p w14:paraId="6350EEF4" w14:textId="3E4E79BE" w:rsidR="00F4483F" w:rsidRPr="007A0616" w:rsidRDefault="00F4483F"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Um indivíduo com acesso aos Produtos.</w:t>
            </w:r>
          </w:p>
        </w:tc>
        <w:tc>
          <w:tcPr>
            <w:tcW w:w="3976" w:type="dxa"/>
          </w:tcPr>
          <w:p w14:paraId="72130772" w14:textId="61E9FD04" w:rsidR="00F4483F" w:rsidRPr="007A0616" w:rsidRDefault="00AE1ACA"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Os Usuários só conseguem acessar a Conta (ou determinados Produtos ou Recursos) se aceitarem este Contrato e o Proprietário da Conta tiver concedido seu acesso.</w:t>
            </w:r>
          </w:p>
          <w:p w14:paraId="3FE2876C" w14:textId="77777777" w:rsidR="00325D4F" w:rsidRPr="007A0616" w:rsidRDefault="00325D4F" w:rsidP="007C42F3">
            <w:pPr>
              <w:pStyle w:val="zfr3q"/>
              <w:spacing w:before="0" w:beforeAutospacing="0" w:after="0" w:afterAutospacing="0"/>
              <w:jc w:val="both"/>
              <w:rPr>
                <w:rStyle w:val="Strong"/>
                <w:rFonts w:ascii="Arial" w:hAnsi="Arial" w:cs="Arial"/>
                <w:b w:val="0"/>
                <w:bCs w:val="0"/>
                <w:color w:val="212121"/>
                <w:sz w:val="20"/>
                <w:szCs w:val="20"/>
              </w:rPr>
            </w:pPr>
          </w:p>
          <w:p w14:paraId="653F1A24" w14:textId="324B6C28" w:rsidR="00325D4F" w:rsidRPr="007A0616" w:rsidRDefault="00B91C87" w:rsidP="007C42F3">
            <w:pPr>
              <w:pStyle w:val="zfr3q"/>
              <w:spacing w:before="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O Usuário Principal pode limitar ou restringir a capacidade do Usuário de acessar ou realizar tarefas na Conta.</w:t>
            </w:r>
          </w:p>
          <w:p w14:paraId="5B0FB961" w14:textId="46D4BCFC" w:rsidR="00DE3E89" w:rsidRPr="007A0616" w:rsidRDefault="00DE3E89" w:rsidP="007C42F3">
            <w:pPr>
              <w:pStyle w:val="zfr3q"/>
              <w:spacing w:before="0" w:beforeAutospacing="0" w:after="0" w:afterAutospacing="0"/>
              <w:jc w:val="both"/>
              <w:rPr>
                <w:rStyle w:val="Strong"/>
                <w:rFonts w:ascii="Arial" w:hAnsi="Arial" w:cs="Arial"/>
                <w:b w:val="0"/>
                <w:bCs w:val="0"/>
                <w:color w:val="212121"/>
                <w:sz w:val="20"/>
                <w:szCs w:val="20"/>
              </w:rPr>
            </w:pPr>
          </w:p>
        </w:tc>
      </w:tr>
    </w:tbl>
    <w:p w14:paraId="6812C048" w14:textId="77777777" w:rsidR="00AF5103" w:rsidRPr="007A0616" w:rsidRDefault="00AF5103" w:rsidP="00E47AC9">
      <w:pPr>
        <w:pStyle w:val="zfr3q"/>
        <w:spacing w:before="0" w:beforeAutospacing="0" w:after="0" w:afterAutospacing="0"/>
        <w:jc w:val="both"/>
        <w:rPr>
          <w:rStyle w:val="Strong"/>
          <w:rFonts w:ascii="Arial" w:hAnsi="Arial" w:cs="Arial"/>
          <w:color w:val="212121"/>
          <w:sz w:val="20"/>
          <w:szCs w:val="20"/>
        </w:rPr>
      </w:pPr>
    </w:p>
    <w:p w14:paraId="0FD3B873" w14:textId="77777777" w:rsidR="006E00CC" w:rsidRPr="007A0616" w:rsidRDefault="006E00CC" w:rsidP="006E00CC">
      <w:pPr>
        <w:pStyle w:val="zfr3q"/>
        <w:numPr>
          <w:ilvl w:val="0"/>
          <w:numId w:val="40"/>
        </w:numPr>
        <w:spacing w:before="180" w:beforeAutospacing="0" w:after="0" w:afterAutospacing="0"/>
        <w:ind w:left="360"/>
        <w:jc w:val="both"/>
      </w:pPr>
      <w:r w:rsidRPr="007A0616">
        <w:rPr>
          <w:rFonts w:ascii="Arial" w:eastAsia="Arial" w:hAnsi="Arial" w:cs="Arial"/>
          <w:b/>
          <w:color w:val="212121"/>
          <w:sz w:val="20"/>
          <w:szCs w:val="20"/>
          <w:lang w:val="pt-BR" w:bidi="pt-BR"/>
        </w:rPr>
        <w:t>ALTERAÇÕES NESTE CONTRATO E NOS PRODUTOS</w:t>
      </w:r>
    </w:p>
    <w:p w14:paraId="4857CCA6" w14:textId="7ABA0E3D" w:rsidR="002C7D90" w:rsidRPr="007A0616" w:rsidRDefault="002C7D90" w:rsidP="59D5356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Reservamo-nos o direito de fazer alterações neste Contrato ou em qualquer parte dele (incluindo nestes Termos e Condições e quaisquer Termos da Oferta Comercial). Nós avisaremos você se alguma alteração for feita. Caso você se oponha ou não concorde com as alterações neste Contrato, a Syngenta tem o direito de rescindi-lo.  </w:t>
      </w:r>
    </w:p>
    <w:p w14:paraId="6327C409" w14:textId="141BD143" w:rsidR="006139FE" w:rsidRPr="007A0616" w:rsidRDefault="0016714F" w:rsidP="59D5356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lastRenderedPageBreak/>
        <w:t>Pequenas Alterações Neste Contrato</w:t>
      </w:r>
      <w:r w:rsidRPr="007A0616">
        <w:rPr>
          <w:rFonts w:ascii="Arial" w:eastAsia="Arial" w:hAnsi="Arial" w:cs="Arial"/>
          <w:color w:val="212121"/>
          <w:sz w:val="20"/>
          <w:szCs w:val="20"/>
          <w:lang w:val="pt-BR" w:bidi="pt-BR"/>
        </w:rPr>
        <w:t xml:space="preserve">: reservamo-nos o direito de fazer pequenas alterações neste Contrato ou em qualquer parte dele (incluindo nestes Termos e Condições e quaisquer Termos da Oferta Comercial) a qualquer momento, por questões técnicas ou legais, como mudanças na legislação, ou lançamento de novos produtos e atualizações. </w:t>
      </w:r>
      <w:r w:rsidRPr="007A0616">
        <w:rPr>
          <w:rFonts w:ascii="Arial" w:eastAsia="Arial" w:hAnsi="Arial" w:cs="Arial"/>
          <w:b/>
          <w:color w:val="212121"/>
          <w:sz w:val="20"/>
          <w:szCs w:val="20"/>
          <w:lang w:val="pt-BR" w:bidi="pt-BR"/>
        </w:rPr>
        <w:t>Pequenas Alterações</w:t>
      </w:r>
      <w:r w:rsidRPr="007A0616">
        <w:rPr>
          <w:rFonts w:ascii="Arial" w:eastAsia="Arial" w:hAnsi="Arial" w:cs="Arial"/>
          <w:color w:val="212121"/>
          <w:sz w:val="20"/>
          <w:szCs w:val="20"/>
          <w:lang w:val="pt-BR" w:bidi="pt-BR"/>
        </w:rPr>
        <w:t xml:space="preserve"> não trazem mudanças significativas no equilíbrio da prestação e contraprestação das partes contratantes. Essas mudanças serão consideradas aceitas por você a menos que você se oponha a elas. </w:t>
      </w:r>
    </w:p>
    <w:p w14:paraId="0798768C" w14:textId="1BA2C4B6" w:rsidR="00F633A8" w:rsidRPr="007A0616" w:rsidRDefault="0016714F" w:rsidP="59D5356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Alterações Significativas nos Termos e Condições</w:t>
      </w:r>
      <w:r w:rsidRPr="007A0616">
        <w:rPr>
          <w:rFonts w:ascii="Arial" w:eastAsia="Arial" w:hAnsi="Arial" w:cs="Arial"/>
          <w:color w:val="212121"/>
          <w:sz w:val="20"/>
          <w:szCs w:val="20"/>
          <w:lang w:val="pt-BR" w:bidi="pt-BR"/>
        </w:rPr>
        <w:t xml:space="preserve">: no caso de alterações significativas nos Termos e Condições, nós pediremos seu consentimento e você poderá solicitar o encerramento do Contrato por escrito. Se você não estiver de acordo com as alterações, poderá parar de usar o Produto e a continuação do acesso aos Produtos poderá ser negada. </w:t>
      </w:r>
    </w:p>
    <w:p w14:paraId="072A6357" w14:textId="3A2AA380" w:rsidR="00860987" w:rsidRPr="007A0616" w:rsidRDefault="004A5C7C" w:rsidP="00860987">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Alterações nos Produtos: </w:t>
      </w:r>
      <w:r w:rsidRPr="007A0616">
        <w:rPr>
          <w:rFonts w:ascii="Arial" w:eastAsia="Arial" w:hAnsi="Arial" w:cs="Arial"/>
          <w:color w:val="212121"/>
          <w:sz w:val="20"/>
          <w:szCs w:val="20"/>
          <w:lang w:val="pt-BR" w:bidi="pt-BR"/>
        </w:rPr>
        <w:t xml:space="preserve">reservamo-nos o direito de alterar qualquer um dos </w:t>
      </w:r>
      <w:r w:rsidR="00860987" w:rsidRPr="007A0616">
        <w:rPr>
          <w:rStyle w:val="Strong"/>
          <w:rFonts w:ascii="Arial" w:eastAsia="Arial" w:hAnsi="Arial" w:cs="Arial"/>
          <w:b w:val="0"/>
          <w:color w:val="212121"/>
          <w:sz w:val="20"/>
          <w:szCs w:val="20"/>
          <w:lang w:val="pt-BR" w:bidi="pt-BR"/>
        </w:rPr>
        <w:t>Produtos</w:t>
      </w:r>
      <w:r w:rsidRPr="007A0616">
        <w:rPr>
          <w:rFonts w:ascii="Arial" w:eastAsia="Arial" w:hAnsi="Arial" w:cs="Arial"/>
          <w:color w:val="212121"/>
          <w:sz w:val="20"/>
          <w:szCs w:val="20"/>
          <w:lang w:val="pt-BR" w:bidi="pt-BR"/>
        </w:rPr>
        <w:t xml:space="preserve"> (incluindo seus Recursos e outros conteúdos e funcionalidades) de tempos em tempos. Nós notificaremos você de quaisquer mudanças que podem alterar significativamente a funcionalidade dos Produtos. Como consequência, pode ser necessário fazer alterações neste Contrato de acordo com o processo estabelecido acima. Exceto na medida expressamente estabelecida neste Contrato, a Syngenta não se responsabiliza por você de forma alguma por possíveis consequências das mudanças nos Produtos ou neste Contrato. </w:t>
      </w:r>
    </w:p>
    <w:p w14:paraId="0C2CEE72" w14:textId="36CE2696" w:rsidR="006E00CC" w:rsidRPr="007A0616" w:rsidRDefault="008B7F78" w:rsidP="59D5356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Atribuição: </w:t>
      </w:r>
      <w:r w:rsidRPr="007A0616">
        <w:rPr>
          <w:rFonts w:ascii="Arial" w:eastAsia="Arial" w:hAnsi="Arial" w:cs="Arial"/>
          <w:color w:val="212121"/>
          <w:sz w:val="20"/>
          <w:szCs w:val="20"/>
          <w:lang w:val="pt-BR" w:bidi="pt-BR"/>
        </w:rPr>
        <w:t xml:space="preserve">nós temos o direito de atribuir ou transferir nossos direitos ou obrigações inteira ou parcialmente a qualquer terceiro. Você não possui o direito de atribuir ou transferir seus direitos ou obrigações inteira ou parcialmente a um terceiro sem nossa autorização prévia por escrito.  </w:t>
      </w:r>
    </w:p>
    <w:p w14:paraId="32C43A8C" w14:textId="726F5F3B" w:rsidR="006E00CC" w:rsidRPr="007A0616" w:rsidRDefault="006E00CC" w:rsidP="006E00CC">
      <w:pPr>
        <w:pStyle w:val="zfr3q"/>
        <w:numPr>
          <w:ilvl w:val="0"/>
          <w:numId w:val="40"/>
        </w:numPr>
        <w:spacing w:before="180" w:beforeAutospacing="0" w:after="0" w:afterAutospacing="0"/>
        <w:ind w:left="360"/>
        <w:jc w:val="both"/>
        <w:rPr>
          <w:rFonts w:ascii="Arial" w:hAnsi="Arial" w:cs="Arial"/>
          <w:color w:val="212121"/>
          <w:sz w:val="20"/>
          <w:szCs w:val="20"/>
          <w:lang w:val="de-DE"/>
        </w:rPr>
      </w:pPr>
      <w:bookmarkStart w:id="0" w:name="_Ref48854265"/>
      <w:bookmarkStart w:id="1" w:name="_Ref167283985"/>
      <w:r w:rsidRPr="007A0616">
        <w:rPr>
          <w:rStyle w:val="Strong"/>
          <w:rFonts w:ascii="Arial" w:eastAsia="Arial" w:hAnsi="Arial" w:cs="Arial"/>
          <w:color w:val="212121"/>
          <w:sz w:val="20"/>
          <w:szCs w:val="20"/>
          <w:lang w:val="pt-BR" w:bidi="pt-BR"/>
        </w:rPr>
        <w:t>COMO OS PRODUTOS FUNCIONAM</w:t>
      </w:r>
      <w:bookmarkEnd w:id="0"/>
      <w:r w:rsidR="0004626A" w:rsidRPr="007A0616">
        <w:rPr>
          <w:rStyle w:val="Strong"/>
          <w:rFonts w:ascii="Arial" w:eastAsia="Arial" w:hAnsi="Arial" w:cs="Arial"/>
          <w:color w:val="212121"/>
          <w:sz w:val="20"/>
          <w:szCs w:val="20"/>
          <w:lang w:val="pt-BR" w:bidi="pt-BR"/>
        </w:rPr>
        <w:t xml:space="preserve"> E SEU USO DOS PRODUTOS</w:t>
      </w:r>
      <w:bookmarkEnd w:id="1"/>
      <w:r w:rsidRPr="007A0616">
        <w:rPr>
          <w:rFonts w:ascii="Arial" w:eastAsia="Arial" w:hAnsi="Arial" w:cs="Arial"/>
          <w:color w:val="212121"/>
          <w:sz w:val="20"/>
          <w:szCs w:val="20"/>
          <w:lang w:val="pt-BR" w:bidi="pt-BR"/>
        </w:rPr>
        <w:t xml:space="preserve"> </w:t>
      </w:r>
    </w:p>
    <w:p w14:paraId="5E955333" w14:textId="64019395" w:rsidR="00A3352D" w:rsidRPr="007A0616" w:rsidRDefault="00844521" w:rsidP="59D5356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“Suas Contribuições” </w:t>
      </w:r>
      <w:r w:rsidRPr="007A0616">
        <w:rPr>
          <w:rFonts w:ascii="Arial" w:eastAsia="Arial" w:hAnsi="Arial" w:cs="Arial"/>
          <w:color w:val="212121"/>
          <w:sz w:val="20"/>
          <w:szCs w:val="20"/>
          <w:lang w:val="pt-BR" w:bidi="pt-BR"/>
        </w:rPr>
        <w:t>são as informações e dados que você (ou seu Consultor em seu nome) envia, insere, transmite, armazena ou disponibiliza de outra forma por meio dos Produtos.</w:t>
      </w:r>
    </w:p>
    <w:p w14:paraId="2D06D861" w14:textId="5E2D7666" w:rsidR="006E00CC" w:rsidRPr="007A0616" w:rsidRDefault="006E00CC" w:rsidP="59D53565">
      <w:pPr>
        <w:pStyle w:val="zfr3q"/>
        <w:spacing w:before="180" w:beforeAutospacing="0" w:after="0" w:afterAutospacing="0"/>
        <w:jc w:val="both"/>
        <w:rPr>
          <w:rFonts w:ascii="Arial" w:hAnsi="Arial" w:cs="Arial"/>
          <w:sz w:val="20"/>
          <w:szCs w:val="20"/>
        </w:rPr>
      </w:pPr>
      <w:r w:rsidRPr="007A0616">
        <w:rPr>
          <w:rFonts w:ascii="Arial" w:eastAsia="Arial" w:hAnsi="Arial" w:cs="Arial"/>
          <w:color w:val="212121"/>
          <w:sz w:val="20"/>
          <w:szCs w:val="20"/>
          <w:lang w:val="pt-BR" w:bidi="pt-BR"/>
        </w:rPr>
        <w:t xml:space="preserve">Os Produtos podem usar Suas Contribuições e outros tipos de dados direta ou indiretamente disponíveis à Syngenta. Tais dados são processados, inclusive por meio do uso de extrapolação, combinação com dados e informações de outras fontes e o uso de algoritmos e </w:t>
      </w:r>
      <w:r w:rsidRPr="007A0616">
        <w:rPr>
          <w:rFonts w:ascii="Arial" w:eastAsia="Arial" w:hAnsi="Arial" w:cs="Arial"/>
          <w:sz w:val="20"/>
          <w:szCs w:val="20"/>
          <w:lang w:val="pt-BR" w:bidi="pt-BR"/>
        </w:rPr>
        <w:t xml:space="preserve">modelos estatísticos desenvolvidos pela Syngenta, ou terceiros, para produzir os Resultados.  </w:t>
      </w:r>
    </w:p>
    <w:p w14:paraId="425849F8" w14:textId="77777777" w:rsidR="00B0358E" w:rsidRPr="007A0616" w:rsidRDefault="00B0358E" w:rsidP="00423F9E">
      <w:pPr>
        <w:pStyle w:val="zfr3q"/>
        <w:spacing w:before="0" w:beforeAutospacing="0" w:after="0" w:afterAutospacing="0"/>
        <w:jc w:val="both"/>
        <w:rPr>
          <w:rFonts w:ascii="Arial" w:hAnsi="Arial" w:cs="Arial"/>
          <w:sz w:val="20"/>
          <w:szCs w:val="20"/>
        </w:rPr>
      </w:pPr>
    </w:p>
    <w:p w14:paraId="40452535" w14:textId="6A2C13D5" w:rsidR="00B0358E" w:rsidRPr="007A0616" w:rsidRDefault="00B0358E" w:rsidP="00A03D06">
      <w:pPr>
        <w:pStyle w:val="NormalWeb"/>
        <w:spacing w:before="0" w:beforeAutospacing="0" w:after="0" w:afterAutospacing="0"/>
        <w:jc w:val="both"/>
        <w:rPr>
          <w:rFonts w:ascii="Segoe UI" w:hAnsi="Segoe UI" w:cs="Segoe UI"/>
          <w:sz w:val="21"/>
          <w:szCs w:val="21"/>
        </w:rPr>
      </w:pPr>
      <w:r w:rsidRPr="007A0616">
        <w:rPr>
          <w:rFonts w:ascii="Arial" w:eastAsia="Arial" w:hAnsi="Arial" w:cs="Arial"/>
          <w:b/>
          <w:color w:val="212121"/>
          <w:sz w:val="20"/>
          <w:szCs w:val="20"/>
          <w:lang w:val="pt-BR" w:bidi="pt-BR"/>
        </w:rPr>
        <w:t>“Resultados”</w:t>
      </w:r>
      <w:r w:rsidRPr="007A0616">
        <w:rPr>
          <w:rFonts w:ascii="Arial" w:eastAsia="Arial" w:hAnsi="Arial" w:cs="Arial"/>
          <w:color w:val="212121"/>
          <w:sz w:val="20"/>
          <w:szCs w:val="20"/>
          <w:lang w:val="pt-BR" w:bidi="pt-BR"/>
        </w:rPr>
        <w:t xml:space="preserve"> são previsões meteorológicas, histórico de dados meteorológicos, imagens por satélite,</w:t>
      </w:r>
      <w:r w:rsidRPr="007A0616">
        <w:rPr>
          <w:rFonts w:ascii="Arial" w:eastAsia="Arial" w:hAnsi="Arial" w:cs="Arial"/>
          <w:sz w:val="20"/>
          <w:szCs w:val="20"/>
          <w:lang w:val="pt-BR" w:bidi="pt-BR"/>
        </w:rPr>
        <w:t xml:space="preserve"> suporte à tomada de decisão agronômica,</w:t>
      </w:r>
      <w:r w:rsidRPr="007A0616">
        <w:rPr>
          <w:rFonts w:ascii="Arial" w:eastAsia="Arial" w:hAnsi="Arial" w:cs="Arial"/>
          <w:color w:val="212121"/>
          <w:sz w:val="20"/>
          <w:szCs w:val="20"/>
          <w:lang w:val="pt-BR" w:bidi="pt-BR"/>
        </w:rPr>
        <w:t xml:space="preserve"> recomendações de insumos agrícolas, recomendações de outros produtos e serviços e quaisquer outros resultados que você obtenha por meio dos Produtos. </w:t>
      </w:r>
    </w:p>
    <w:p w14:paraId="7AA7CF6C" w14:textId="77777777" w:rsidR="00BB7E95" w:rsidRPr="007A0616" w:rsidRDefault="006E00CC" w:rsidP="1934AF5E">
      <w:pPr>
        <w:pStyle w:val="zfr3q"/>
        <w:spacing w:before="180" w:beforeAutospacing="0" w:after="0" w:afterAutospacing="0"/>
        <w:jc w:val="both"/>
        <w:rPr>
          <w:rFonts w:ascii="Arial" w:hAnsi="Arial" w:cs="Arial"/>
          <w:sz w:val="20"/>
          <w:szCs w:val="20"/>
        </w:rPr>
      </w:pPr>
      <w:r w:rsidRPr="007A0616">
        <w:rPr>
          <w:rFonts w:ascii="Arial" w:eastAsia="Arial" w:hAnsi="Arial" w:cs="Arial"/>
          <w:sz w:val="20"/>
          <w:szCs w:val="20"/>
          <w:lang w:val="pt-BR" w:bidi="pt-BR"/>
        </w:rPr>
        <w:t xml:space="preserve">Os resultados são destinados: </w:t>
      </w:r>
    </w:p>
    <w:p w14:paraId="12CD640D" w14:textId="77777777" w:rsidR="004C3E24" w:rsidRPr="007A0616" w:rsidRDefault="007B270D" w:rsidP="00BB7E95">
      <w:pPr>
        <w:pStyle w:val="ListParagraph"/>
        <w:numPr>
          <w:ilvl w:val="0"/>
          <w:numId w:val="53"/>
        </w:numPr>
        <w:rPr>
          <w:color w:val="212121"/>
        </w:rPr>
      </w:pPr>
      <w:r w:rsidRPr="007A0616">
        <w:rPr>
          <w:rFonts w:cs="Arial"/>
          <w:lang w:val="pt-BR" w:bidi="pt-BR"/>
        </w:rPr>
        <w:t>a ajudar você a gerenciar e administrar sua Empresa;</w:t>
      </w:r>
    </w:p>
    <w:p w14:paraId="6C8401B0" w14:textId="77777777" w:rsidR="0088650E" w:rsidRPr="007A0616" w:rsidRDefault="004C3E24" w:rsidP="00E10070">
      <w:pPr>
        <w:pStyle w:val="ListParagraph"/>
        <w:numPr>
          <w:ilvl w:val="0"/>
          <w:numId w:val="53"/>
        </w:numPr>
        <w:rPr>
          <w:color w:val="212121"/>
        </w:rPr>
      </w:pPr>
      <w:r w:rsidRPr="007A0616">
        <w:rPr>
          <w:rFonts w:cs="Arial"/>
          <w:lang w:val="pt-BR" w:bidi="pt-BR"/>
        </w:rPr>
        <w:t xml:space="preserve">a dar suporte e orientar decisões agronômicas tomadas de maneira independente por você em nome da sua Empresa; </w:t>
      </w:r>
    </w:p>
    <w:p w14:paraId="1F41BB45" w14:textId="77777777" w:rsidR="00AB7E9F" w:rsidRPr="007A0616" w:rsidRDefault="0088650E" w:rsidP="00E10070">
      <w:pPr>
        <w:pStyle w:val="ListParagraph"/>
        <w:numPr>
          <w:ilvl w:val="0"/>
          <w:numId w:val="53"/>
        </w:numPr>
        <w:rPr>
          <w:color w:val="212121"/>
        </w:rPr>
      </w:pPr>
      <w:r w:rsidRPr="007A0616">
        <w:rPr>
          <w:rFonts w:cs="Arial"/>
          <w:lang w:val="pt-BR" w:bidi="pt-BR"/>
        </w:rPr>
        <w:t xml:space="preserve">ao uso pelos Consultores </w:t>
      </w:r>
      <w:r w:rsidR="006E00CC" w:rsidRPr="007A0616">
        <w:rPr>
          <w:rFonts w:cs="Arial"/>
          <w:color w:val="212121"/>
          <w:lang w:val="pt-BR" w:bidi="pt-BR"/>
        </w:rPr>
        <w:t>como parte do serviço oferecido aos Clientes Finais</w:t>
      </w:r>
      <w:r w:rsidRPr="007A0616">
        <w:rPr>
          <w:rFonts w:cs="Arial"/>
          <w:lang w:val="pt-BR" w:bidi="pt-BR"/>
        </w:rPr>
        <w:t xml:space="preserve">. </w:t>
      </w:r>
    </w:p>
    <w:p w14:paraId="37BA0322" w14:textId="77777777" w:rsidR="006B5E58" w:rsidRPr="007A0616" w:rsidRDefault="006B5E58" w:rsidP="00CD3D53">
      <w:pPr>
        <w:ind w:left="360"/>
        <w:rPr>
          <w:rFonts w:cs="Arial"/>
        </w:rPr>
      </w:pPr>
    </w:p>
    <w:p w14:paraId="76170A9C" w14:textId="77777777" w:rsidR="006E00CC" w:rsidRPr="007A0616" w:rsidRDefault="006E00CC" w:rsidP="00520605">
      <w:pPr>
        <w:jc w:val="both"/>
        <w:rPr>
          <w:rStyle w:val="Strong"/>
          <w:b w:val="0"/>
          <w:bCs w:val="0"/>
          <w:color w:val="212121"/>
        </w:rPr>
      </w:pPr>
      <w:r w:rsidRPr="007A0616">
        <w:rPr>
          <w:rFonts w:cs="Arial"/>
          <w:lang w:val="pt-BR" w:bidi="pt-BR"/>
        </w:rPr>
        <w:t xml:space="preserve">Os Produtos, incluindo os Resultados, não devem ser usados para quaisquer outros fins aos quais não sejam destinados conforme descrito no Produto. </w:t>
      </w:r>
      <w:r w:rsidRPr="007A0616">
        <w:rPr>
          <w:rFonts w:cs="Arial"/>
          <w:b/>
          <w:lang w:val="pt-BR" w:bidi="pt-BR"/>
        </w:rPr>
        <w:t xml:space="preserve">Sobretudo, você se compromete a não usar os Produtos (e a captura de dados pessoais, localização do dispositivo ou outros dados de localização habilitados pelos Produtos) com o propósito de monitorar o comportamento ou localização de qualquer pessoa. </w:t>
      </w:r>
    </w:p>
    <w:p w14:paraId="6CFF0C03" w14:textId="69AB84D0" w:rsidR="006E00CC" w:rsidRPr="007A0616" w:rsidRDefault="006E00CC" w:rsidP="2B19398A">
      <w:pPr>
        <w:pStyle w:val="zfr3q"/>
        <w:spacing w:before="180" w:beforeAutospacing="0" w:after="0" w:afterAutospacing="0"/>
        <w:jc w:val="both"/>
        <w:rPr>
          <w:rFonts w:ascii="Arial" w:hAnsi="Arial" w:cs="Arial"/>
          <w:sz w:val="20"/>
          <w:szCs w:val="20"/>
        </w:rPr>
      </w:pPr>
      <w:r w:rsidRPr="007A0616">
        <w:rPr>
          <w:rFonts w:ascii="Arial" w:eastAsia="Arial" w:hAnsi="Arial" w:cs="Arial"/>
          <w:b/>
          <w:sz w:val="20"/>
          <w:szCs w:val="20"/>
          <w:lang w:val="pt-BR" w:bidi="pt-BR"/>
        </w:rPr>
        <w:t>ATENÇÃO –</w:t>
      </w:r>
      <w:r w:rsidRPr="007A0616">
        <w:rPr>
          <w:rFonts w:ascii="Arial" w:eastAsia="Arial" w:hAnsi="Arial" w:cs="Arial"/>
          <w:sz w:val="20"/>
          <w:szCs w:val="20"/>
          <w:lang w:val="pt-BR" w:bidi="pt-BR"/>
        </w:rPr>
        <w:t xml:space="preserve"> Os resultados fornecidos pelos Produtos dependem de alguns fatores fora do nosso controle, portanto, não podemos garantir que os resultados estejam completos ou isentos de erros:</w:t>
      </w:r>
    </w:p>
    <w:p w14:paraId="0F7CCD59" w14:textId="77777777" w:rsidR="006E00CC" w:rsidRPr="007A0616" w:rsidRDefault="006E00CC" w:rsidP="006E00CC">
      <w:pPr>
        <w:pStyle w:val="zfr3q"/>
        <w:spacing w:before="0" w:beforeAutospacing="0" w:after="0" w:afterAutospacing="0"/>
        <w:jc w:val="both"/>
        <w:rPr>
          <w:rFonts w:ascii="Arial" w:hAnsi="Arial" w:cs="Arial"/>
          <w:sz w:val="20"/>
          <w:szCs w:val="20"/>
        </w:rPr>
      </w:pPr>
    </w:p>
    <w:p w14:paraId="41DE855B" w14:textId="77777777" w:rsidR="006E00CC" w:rsidRPr="007A0616" w:rsidRDefault="006E00CC" w:rsidP="006E00CC">
      <w:pPr>
        <w:pStyle w:val="ListParagraph"/>
        <w:numPr>
          <w:ilvl w:val="0"/>
          <w:numId w:val="43"/>
        </w:numPr>
        <w:spacing w:line="240" w:lineRule="auto"/>
        <w:ind w:left="284" w:hanging="284"/>
        <w:jc w:val="both"/>
        <w:textAlignment w:val="center"/>
        <w:rPr>
          <w:rStyle w:val="Strong"/>
          <w:b w:val="0"/>
          <w:bCs w:val="0"/>
          <w:lang w:eastAsia="en-GB"/>
        </w:rPr>
      </w:pPr>
      <w:r w:rsidRPr="007A0616">
        <w:rPr>
          <w:rFonts w:cs="Arial"/>
          <w:b/>
          <w:lang w:val="pt-BR" w:bidi="pt-BR"/>
        </w:rPr>
        <w:t>Algoritmos</w:t>
      </w:r>
      <w:r w:rsidRPr="007A0616">
        <w:rPr>
          <w:rFonts w:cs="Arial"/>
          <w:lang w:val="pt-BR" w:bidi="pt-BR"/>
        </w:rPr>
        <w:t xml:space="preserve"> – O suporte à tomada decisão agronômica </w:t>
      </w:r>
      <w:r w:rsidRPr="007A0616">
        <w:rPr>
          <w:rStyle w:val="Strong"/>
          <w:rFonts w:cs="Arial"/>
          <w:b w:val="0"/>
          <w:lang w:val="pt-BR" w:bidi="pt-BR"/>
        </w:rPr>
        <w:t>é gerado por algoritmos complexos que não representam as especificidades de cada caso. Nós buscamos melhorar constantemente nossa abordagem de suporte a decisões. Portanto, é essencial que você use seu julgamento profissional sobre a segurança e adequação dos Resultados.</w:t>
      </w:r>
    </w:p>
    <w:p w14:paraId="10AECC7A" w14:textId="77777777" w:rsidR="006E00CC" w:rsidRPr="007A0616" w:rsidRDefault="006E00CC" w:rsidP="006E00CC">
      <w:pPr>
        <w:pStyle w:val="ListParagraph"/>
        <w:numPr>
          <w:ilvl w:val="0"/>
          <w:numId w:val="43"/>
        </w:numPr>
        <w:spacing w:line="240" w:lineRule="auto"/>
        <w:ind w:left="284" w:hanging="284"/>
        <w:jc w:val="both"/>
        <w:textAlignment w:val="center"/>
        <w:rPr>
          <w:rStyle w:val="Strong"/>
          <w:rFonts w:cs="Arial"/>
          <w:b w:val="0"/>
          <w:bCs w:val="0"/>
          <w:lang w:eastAsia="en-GB"/>
        </w:rPr>
      </w:pPr>
      <w:r w:rsidRPr="007A0616">
        <w:rPr>
          <w:rStyle w:val="Strong"/>
          <w:rFonts w:cs="Arial"/>
          <w:lang w:val="pt-BR" w:bidi="pt-BR"/>
        </w:rPr>
        <w:t xml:space="preserve">Suas Contribuições </w:t>
      </w:r>
      <w:r w:rsidRPr="007A0616">
        <w:rPr>
          <w:rFonts w:cs="Arial"/>
          <w:lang w:val="pt-BR" w:bidi="pt-BR"/>
        </w:rPr>
        <w:t>–</w:t>
      </w:r>
      <w:r w:rsidRPr="007A0616">
        <w:rPr>
          <w:rStyle w:val="Strong"/>
          <w:rFonts w:cs="Arial"/>
          <w:b w:val="0"/>
          <w:lang w:val="pt-BR" w:bidi="pt-BR"/>
        </w:rPr>
        <w:t xml:space="preserve"> A qualidade, precisão e atualidade dos dados que você ou seu Consultor enviam afetam os Resultados.</w:t>
      </w:r>
    </w:p>
    <w:p w14:paraId="1CE724B0" w14:textId="77777777" w:rsidR="0064018C" w:rsidRPr="007A0616" w:rsidRDefault="006E00CC" w:rsidP="006E00CC">
      <w:pPr>
        <w:pStyle w:val="ListParagraph"/>
        <w:numPr>
          <w:ilvl w:val="0"/>
          <w:numId w:val="43"/>
        </w:numPr>
        <w:spacing w:line="240" w:lineRule="auto"/>
        <w:ind w:left="284" w:hanging="284"/>
        <w:jc w:val="both"/>
        <w:textAlignment w:val="center"/>
        <w:rPr>
          <w:rStyle w:val="Strong"/>
          <w:rFonts w:cs="Arial"/>
          <w:b w:val="0"/>
          <w:bCs w:val="0"/>
          <w:lang w:eastAsia="en-GB"/>
        </w:rPr>
      </w:pPr>
      <w:r w:rsidRPr="007A0616">
        <w:rPr>
          <w:rStyle w:val="Strong"/>
          <w:rFonts w:cs="Arial"/>
          <w:lang w:val="pt-BR" w:bidi="pt-BR"/>
        </w:rPr>
        <w:t xml:space="preserve">Dados de terceiros </w:t>
      </w:r>
      <w:r w:rsidRPr="007A0616">
        <w:rPr>
          <w:rFonts w:cs="Arial"/>
          <w:lang w:val="pt-BR" w:bidi="pt-BR"/>
        </w:rPr>
        <w:t>–</w:t>
      </w:r>
      <w:r w:rsidRPr="007A0616">
        <w:rPr>
          <w:rStyle w:val="Strong"/>
          <w:rFonts w:cs="Arial"/>
          <w:b w:val="0"/>
          <w:lang w:val="pt-BR" w:bidi="pt-BR"/>
        </w:rPr>
        <w:t xml:space="preserve"> Mesmo tomando todas as medidas cabíveis para garantir a qualidade e precisão dos dados de terceiros, alguns desses dados estão disponíveis sem garantia ou com garantia limitada de que estejam corretos ou isentos de erros. </w:t>
      </w:r>
    </w:p>
    <w:p w14:paraId="6A772889" w14:textId="77777777" w:rsidR="006E00CC" w:rsidRPr="007A0616" w:rsidRDefault="0064018C" w:rsidP="00D64740">
      <w:pPr>
        <w:pStyle w:val="ListParagraph"/>
        <w:numPr>
          <w:ilvl w:val="0"/>
          <w:numId w:val="43"/>
        </w:numPr>
        <w:spacing w:line="240" w:lineRule="auto"/>
        <w:ind w:left="284" w:hanging="284"/>
        <w:jc w:val="both"/>
        <w:textAlignment w:val="center"/>
        <w:rPr>
          <w:rStyle w:val="Strong"/>
          <w:rFonts w:cs="Arial"/>
          <w:b w:val="0"/>
          <w:bCs w:val="0"/>
          <w:lang w:val="pt-BR" w:eastAsia="en-GB"/>
        </w:rPr>
      </w:pPr>
      <w:r w:rsidRPr="007A0616">
        <w:rPr>
          <w:rStyle w:val="Strong"/>
          <w:rFonts w:cs="Arial"/>
          <w:lang w:val="pt-BR" w:bidi="pt-BR"/>
        </w:rPr>
        <w:lastRenderedPageBreak/>
        <w:t xml:space="preserve">APIs </w:t>
      </w:r>
      <w:r w:rsidRPr="007A0616">
        <w:rPr>
          <w:rStyle w:val="Strong"/>
          <w:rFonts w:cs="Arial"/>
          <w:b w:val="0"/>
          <w:lang w:val="pt-BR" w:bidi="pt-BR"/>
        </w:rPr>
        <w:t xml:space="preserve">– Com seu consentimento, podemos importar dados por APIs de terceiros dos quais você usa produtos ou serviços. Os termos de terceiros regulamentarão nosso uso da API e quaisquer dados trocados por meio dela. Este uso pode ser sem garantias ou com garantia limitada de que os dados estejam corretos ou que uso da API seja isento de erros. </w:t>
      </w:r>
    </w:p>
    <w:p w14:paraId="785AFD3D" w14:textId="77777777" w:rsidR="006E00CC" w:rsidRPr="007A0616" w:rsidRDefault="006E00CC" w:rsidP="006E00CC">
      <w:pPr>
        <w:pStyle w:val="ListParagraph"/>
        <w:numPr>
          <w:ilvl w:val="0"/>
          <w:numId w:val="43"/>
        </w:numPr>
        <w:spacing w:line="240" w:lineRule="auto"/>
        <w:ind w:left="284" w:hanging="284"/>
        <w:jc w:val="both"/>
        <w:textAlignment w:val="center"/>
        <w:rPr>
          <w:rStyle w:val="Strong"/>
          <w:rFonts w:cs="Arial"/>
          <w:b w:val="0"/>
          <w:lang w:eastAsia="en-GB"/>
        </w:rPr>
      </w:pPr>
      <w:r w:rsidRPr="007A0616">
        <w:rPr>
          <w:rStyle w:val="Strong"/>
          <w:rFonts w:cs="Arial"/>
          <w:lang w:val="pt-BR" w:bidi="pt-BR"/>
        </w:rPr>
        <w:t>Os dados de produtos agrícolas podem não estar totalmente atualizados</w:t>
      </w:r>
      <w:r w:rsidRPr="007A0616">
        <w:rPr>
          <w:rStyle w:val="Strong"/>
          <w:rFonts w:cs="Arial"/>
          <w:b w:val="0"/>
          <w:lang w:val="pt-BR" w:bidi="pt-BR"/>
        </w:rPr>
        <w:t xml:space="preserve"> – tomamos todas as medidas cabíveis para garantir que os dados de produtos agrícolas (por exemplo informações sobre variedades de sementes da Syngenta e de terceiros, produtos para proteção de cultivos e equipamento agrícola) estejam atualizados quando lançamos um Produto. Dados de produtos agrícolas novos ou atualizados podem ser lançados de tempos em tempos, mas só serão incorporados aos nossos produtos periodicamente quando lançarmos uma atualização. Portanto, você não deve considerar os Produtos uma fonte predominante e atualizada de dados sobre produtos agrícolas.</w:t>
      </w:r>
    </w:p>
    <w:p w14:paraId="55B1F576" w14:textId="77777777" w:rsidR="006E00CC" w:rsidRPr="007A0616" w:rsidRDefault="006E00CC" w:rsidP="006E00CC">
      <w:pPr>
        <w:pStyle w:val="ListParagraph"/>
        <w:numPr>
          <w:ilvl w:val="0"/>
          <w:numId w:val="43"/>
        </w:numPr>
        <w:spacing w:after="255" w:line="240" w:lineRule="auto"/>
        <w:ind w:left="284" w:hanging="284"/>
        <w:jc w:val="both"/>
        <w:rPr>
          <w:rFonts w:cs="Arial"/>
        </w:rPr>
      </w:pPr>
      <w:r w:rsidRPr="007A0616">
        <w:rPr>
          <w:rFonts w:cs="Arial"/>
          <w:b/>
          <w:lang w:val="pt-BR" w:bidi="pt-BR"/>
        </w:rPr>
        <w:t>Condições do mundo real</w:t>
      </w:r>
      <w:r w:rsidRPr="007A0616">
        <w:rPr>
          <w:rFonts w:cs="Arial"/>
          <w:lang w:val="pt-BR" w:bidi="pt-BR"/>
        </w:rPr>
        <w:t xml:space="preserve"> – você pode não alcançar os resultados desejados (por exemplo, redução de deriva, rendimento, controle de pragas) previstos pelos Produtos, porque as condições do mundo real, como clima ou solo, são variáveis e podem ser diferentes das condições sob as quais o equipamento foi testado ou para as quais os algoritmos e modelos estatísticos foram desenvolvidos.</w:t>
      </w:r>
    </w:p>
    <w:p w14:paraId="272283B7" w14:textId="77777777" w:rsidR="006E00CC" w:rsidRPr="007A0616" w:rsidRDefault="006E00CC" w:rsidP="006E00CC">
      <w:pPr>
        <w:pStyle w:val="ListParagraph"/>
        <w:numPr>
          <w:ilvl w:val="0"/>
          <w:numId w:val="43"/>
        </w:numPr>
        <w:spacing w:after="255" w:line="240" w:lineRule="auto"/>
        <w:ind w:left="284" w:hanging="284"/>
        <w:jc w:val="both"/>
        <w:rPr>
          <w:rFonts w:cs="Arial"/>
        </w:rPr>
      </w:pPr>
      <w:r w:rsidRPr="007A0616">
        <w:rPr>
          <w:rFonts w:cs="Arial"/>
          <w:b/>
          <w:lang w:val="pt-BR" w:bidi="pt-BR"/>
        </w:rPr>
        <w:t>Condições meteorológicas</w:t>
      </w:r>
      <w:r w:rsidRPr="007A0616">
        <w:rPr>
          <w:rFonts w:cs="Arial"/>
          <w:lang w:val="pt-BR" w:bidi="pt-BR"/>
        </w:rPr>
        <w:t xml:space="preserve"> – devido à natureza das previsões meteorológicas, as previsões feitas por nossos parceiros não são totalmente precisas.</w:t>
      </w:r>
    </w:p>
    <w:p w14:paraId="7223C0C5" w14:textId="3F04C9E5" w:rsidR="006E00CC" w:rsidRPr="007A0616" w:rsidRDefault="006E00CC" w:rsidP="2B19398A">
      <w:pPr>
        <w:pStyle w:val="ListParagraph"/>
        <w:numPr>
          <w:ilvl w:val="0"/>
          <w:numId w:val="43"/>
        </w:numPr>
        <w:spacing w:after="255" w:line="240" w:lineRule="auto"/>
        <w:ind w:left="284" w:hanging="284"/>
        <w:jc w:val="both"/>
      </w:pPr>
      <w:r w:rsidRPr="007A0616">
        <w:rPr>
          <w:rFonts w:cs="Arial"/>
          <w:b/>
          <w:lang w:val="pt-BR" w:bidi="pt-BR"/>
        </w:rPr>
        <w:t>Perfil e outras configurações personalizáveis</w:t>
      </w:r>
      <w:r w:rsidRPr="007A0616">
        <w:rPr>
          <w:rFonts w:cs="Arial"/>
          <w:lang w:val="pt-BR" w:bidi="pt-BR"/>
        </w:rPr>
        <w:t xml:space="preserve"> que você especificou nos Produtos (ou que foram definidas para você pelo Usuário Principal), por exemplo limiar de risco, podem afetar os Resultados.</w:t>
      </w:r>
    </w:p>
    <w:p w14:paraId="60A735BB" w14:textId="61385CBD" w:rsidR="555FD159" w:rsidRPr="007A0616" w:rsidRDefault="00AB3FEA" w:rsidP="00CD3D53">
      <w:pPr>
        <w:spacing w:after="255" w:line="240" w:lineRule="auto"/>
        <w:jc w:val="both"/>
      </w:pPr>
      <w:r w:rsidRPr="007A0616">
        <w:rPr>
          <w:b/>
          <w:lang w:val="pt-BR" w:bidi="pt-BR"/>
        </w:rPr>
        <w:t xml:space="preserve">Disponibilidade. </w:t>
      </w:r>
      <w:r w:rsidRPr="007A0616">
        <w:rPr>
          <w:lang w:val="pt-BR" w:bidi="pt-BR"/>
        </w:rPr>
        <w:t>Dada a complexidade inerente e os fatores incontroláveis relacionados a disposição dos nosso Produtos, nós procuramos manter uma disponibilidade desejada de Produtos a um nível de 95 %.</w:t>
      </w:r>
    </w:p>
    <w:p w14:paraId="09C543FE" w14:textId="043A710A" w:rsidR="006E00CC" w:rsidRPr="007A0616" w:rsidRDefault="006E00CC" w:rsidP="2B19398A">
      <w:pPr>
        <w:pStyle w:val="zfr3q"/>
        <w:spacing w:before="180" w:beforeAutospacing="0" w:after="0" w:afterAutospacing="0"/>
        <w:jc w:val="both"/>
        <w:rPr>
          <w:rStyle w:val="Strong"/>
          <w:rFonts w:ascii="Arial" w:hAnsi="Arial"/>
          <w:color w:val="212121"/>
          <w:sz w:val="20"/>
          <w:szCs w:val="20"/>
        </w:rPr>
      </w:pPr>
      <w:r w:rsidRPr="007A0616">
        <w:rPr>
          <w:rStyle w:val="Strong"/>
          <w:rFonts w:ascii="Arial" w:eastAsia="Arial" w:hAnsi="Arial" w:cs="Arial"/>
          <w:color w:val="212121"/>
          <w:sz w:val="20"/>
          <w:szCs w:val="20"/>
          <w:lang w:val="pt-BR" w:bidi="pt-BR"/>
        </w:rPr>
        <w:t xml:space="preserve">OBSERVE QUE a Syngenta não dá garantia alguma de que o uso dos Produtos produzirá quaisquer resultados agrícolas desejados ou outros resultados.  </w:t>
      </w:r>
    </w:p>
    <w:p w14:paraId="6FCE20D1" w14:textId="1C95DCF4" w:rsidR="006E00CC" w:rsidRPr="007A0616" w:rsidRDefault="006E00CC" w:rsidP="006E00CC">
      <w:pPr>
        <w:pStyle w:val="zfr3q"/>
        <w:spacing w:before="18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 xml:space="preserve">Os Resultados </w:t>
      </w:r>
      <w:r w:rsidRPr="007A0616">
        <w:rPr>
          <w:rStyle w:val="Strong"/>
          <w:rFonts w:ascii="Arial" w:eastAsia="Arial" w:hAnsi="Arial" w:cs="Arial"/>
          <w:color w:val="212121"/>
          <w:sz w:val="20"/>
          <w:szCs w:val="20"/>
          <w:u w:val="single"/>
          <w:lang w:val="pt-BR" w:bidi="pt-BR"/>
        </w:rPr>
        <w:t>não</w:t>
      </w:r>
      <w:r w:rsidRPr="007A0616">
        <w:rPr>
          <w:rStyle w:val="Strong"/>
          <w:rFonts w:ascii="Arial" w:eastAsia="Arial" w:hAnsi="Arial" w:cs="Arial"/>
          <w:color w:val="212121"/>
          <w:sz w:val="20"/>
          <w:szCs w:val="20"/>
          <w:lang w:val="pt-BR" w:bidi="pt-BR"/>
        </w:rPr>
        <w:t xml:space="preserve"> devem ser usados como a única base para a tomada de decisões agronômicas e comerciais.  </w:t>
      </w:r>
    </w:p>
    <w:p w14:paraId="51CDDEF2" w14:textId="3A2FB32B" w:rsidR="006E00CC" w:rsidRPr="007A0616" w:rsidRDefault="006E00CC" w:rsidP="006E00CC">
      <w:pPr>
        <w:pStyle w:val="zfr3q"/>
        <w:spacing w:before="18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color w:val="212121"/>
          <w:sz w:val="20"/>
          <w:szCs w:val="20"/>
          <w:lang w:val="pt-BR" w:bidi="pt-BR"/>
        </w:rPr>
        <w:t xml:space="preserve">Informações dos Produtos da Syngenta </w:t>
      </w:r>
      <w:r w:rsidRPr="007A0616">
        <w:rPr>
          <w:rStyle w:val="Strong"/>
          <w:rFonts w:ascii="Arial" w:eastAsia="Arial" w:hAnsi="Arial" w:cs="Arial"/>
          <w:b w:val="0"/>
          <w:color w:val="212121"/>
          <w:sz w:val="20"/>
          <w:szCs w:val="20"/>
          <w:lang w:val="pt-BR" w:bidi="pt-BR"/>
        </w:rPr>
        <w:t>Quaisquer informações contidas ou mencionadas nos Produtos relacionadas à Syngenta e seus produtos de sementes ou proteção de cultivos são fornecidas</w:t>
      </w:r>
      <w:r w:rsidRPr="007A0616">
        <w:rPr>
          <w:rFonts w:ascii="Arial" w:eastAsia="Arial" w:hAnsi="Arial" w:cs="Arial"/>
          <w:sz w:val="20"/>
          <w:szCs w:val="20"/>
          <w:lang w:val="pt-BR" w:bidi="pt-BR"/>
        </w:rPr>
        <w:t xml:space="preserve"> para apoiar e informar decisões agronômicas ou comerciais independentes.</w:t>
      </w:r>
      <w:r w:rsidRPr="007A0616">
        <w:rPr>
          <w:rStyle w:val="Strong"/>
          <w:rFonts w:ascii="Arial" w:eastAsia="Arial" w:hAnsi="Arial" w:cs="Arial"/>
          <w:b w:val="0"/>
          <w:color w:val="212121"/>
          <w:sz w:val="20"/>
          <w:szCs w:val="20"/>
          <w:lang w:val="pt-BR" w:bidi="pt-BR"/>
        </w:rPr>
        <w:t xml:space="preserve"> Para mais informações ou dúvidas acerca das nossas variedades de sementes, serviços ou produtos para proteção de cultivo, entre em contato diretamente conosco. </w:t>
      </w:r>
    </w:p>
    <w:p w14:paraId="61EECED7" w14:textId="3948F823" w:rsidR="006E00CC" w:rsidRPr="007A0616" w:rsidRDefault="006E00CC" w:rsidP="006E00CC">
      <w:pPr>
        <w:pStyle w:val="zfr3q"/>
        <w:spacing w:before="180" w:beforeAutospacing="0" w:after="0" w:afterAutospacing="0"/>
        <w:jc w:val="both"/>
        <w:rPr>
          <w:rStyle w:val="Strong"/>
          <w:rFonts w:ascii="Arial" w:hAnsi="Arial" w:cs="Arial"/>
          <w:color w:val="212121"/>
          <w:sz w:val="20"/>
          <w:szCs w:val="20"/>
          <w:lang w:val="pt-BR"/>
        </w:rPr>
      </w:pPr>
      <w:r w:rsidRPr="007A0616">
        <w:rPr>
          <w:rStyle w:val="Strong"/>
          <w:rFonts w:ascii="Arial" w:eastAsia="Arial" w:hAnsi="Arial" w:cs="Arial"/>
          <w:b w:val="0"/>
          <w:color w:val="212121"/>
          <w:sz w:val="20"/>
          <w:szCs w:val="20"/>
          <w:lang w:val="pt-BR" w:bidi="pt-BR"/>
        </w:rPr>
        <w:t xml:space="preserve">Se você pretende usar um produto de proteção de cultivos ou sementes (da Syngenta ou de terceiros), você deve ler e seguir o rótulo que acompanha esse produto e cumprir todas as leis e regulamentos aplicáveis no seu país relativos ao uso deste produto. Antes de usar qualquer produto, certifique-se de que ele esteja registrado para uso em seu país. </w:t>
      </w:r>
    </w:p>
    <w:p w14:paraId="218201A6" w14:textId="23F29AAA" w:rsidR="006E00CC" w:rsidRPr="007A0616" w:rsidRDefault="006E00CC" w:rsidP="006E00CC">
      <w:pPr>
        <w:pStyle w:val="zfr3q"/>
        <w:spacing w:before="18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 xml:space="preserve">Sobretudo, você concorda que é responsável por cumprir a legislação aplicável relativa à sua Empresa, inspecionando os campos e cultivos e usando seu melhor julgamento para decidir se deve seguir o suporte à tomada de decisão agronômica ou outros Resultados, e por implementar práticas agronômicas de acordo com boas práticas agrícolas, diretrizes de gestão e todas as leis e regulamentos locais aplicáveis. Se você é um Consultor, concorda que é responsável perante seus Clientes Finais por qualquer consultoria ou serviço que você forneça usando os Produtos ou Resultados. Observe as seções </w:t>
      </w:r>
      <w:r w:rsidRPr="007A0616">
        <w:rPr>
          <w:rStyle w:val="Strong"/>
          <w:rFonts w:ascii="Arial" w:eastAsia="Arial" w:hAnsi="Arial" w:cs="Arial"/>
          <w:color w:val="212121"/>
          <w:sz w:val="20"/>
          <w:szCs w:val="20"/>
          <w:lang w:val="pt-BR" w:bidi="pt-BR"/>
        </w:rPr>
        <w:fldChar w:fldCharType="begin"/>
      </w:r>
      <w:r w:rsidRPr="007A0616">
        <w:rPr>
          <w:rStyle w:val="Strong"/>
          <w:rFonts w:ascii="Arial" w:eastAsia="Arial" w:hAnsi="Arial" w:cs="Arial"/>
          <w:color w:val="212121"/>
          <w:sz w:val="20"/>
          <w:szCs w:val="20"/>
          <w:lang w:val="pt-BR" w:bidi="pt-BR"/>
        </w:rPr>
        <w:instrText xml:space="preserve"> REF _Ref48550637 \r \h  \* MERGEFORMAT </w:instrText>
      </w:r>
      <w:r w:rsidRPr="007A0616">
        <w:rPr>
          <w:rStyle w:val="Strong"/>
          <w:rFonts w:ascii="Arial" w:eastAsia="Arial" w:hAnsi="Arial" w:cs="Arial"/>
          <w:color w:val="212121"/>
          <w:sz w:val="20"/>
          <w:szCs w:val="20"/>
          <w:lang w:val="pt-BR" w:bidi="pt-BR"/>
        </w:rPr>
      </w:r>
      <w:r w:rsidRPr="007A0616">
        <w:rPr>
          <w:rStyle w:val="Strong"/>
          <w:rFonts w:ascii="Arial" w:eastAsia="Arial" w:hAnsi="Arial" w:cs="Arial"/>
          <w:color w:val="212121"/>
          <w:sz w:val="20"/>
          <w:szCs w:val="20"/>
          <w:lang w:val="pt-BR" w:bidi="pt-BR"/>
        </w:rPr>
        <w:fldChar w:fldCharType="separate"/>
      </w:r>
      <w:r w:rsidR="007A0616" w:rsidRPr="007A0616">
        <w:rPr>
          <w:rStyle w:val="Strong"/>
          <w:rFonts w:ascii="Arial" w:eastAsia="Arial" w:hAnsi="Arial" w:cs="Arial"/>
          <w:color w:val="212121"/>
          <w:sz w:val="20"/>
          <w:szCs w:val="20"/>
          <w:lang w:val="pt-BR" w:bidi="pt-BR"/>
        </w:rPr>
        <w:t>16</w:t>
      </w:r>
      <w:r w:rsidRPr="007A0616">
        <w:rPr>
          <w:rStyle w:val="Strong"/>
          <w:rFonts w:ascii="Arial" w:eastAsia="Arial" w:hAnsi="Arial" w:cs="Arial"/>
          <w:color w:val="212121"/>
          <w:sz w:val="20"/>
          <w:szCs w:val="20"/>
          <w:lang w:val="pt-BR" w:bidi="pt-BR"/>
        </w:rPr>
        <w:fldChar w:fldCharType="end"/>
      </w:r>
      <w:r w:rsidRPr="007A0616">
        <w:rPr>
          <w:rStyle w:val="Strong"/>
          <w:rFonts w:ascii="Arial" w:eastAsia="Arial" w:hAnsi="Arial" w:cs="Arial"/>
          <w:color w:val="212121"/>
          <w:sz w:val="20"/>
          <w:szCs w:val="20"/>
          <w:lang w:val="pt-BR" w:bidi="pt-BR"/>
        </w:rPr>
        <w:t xml:space="preserve"> (“Isenção de Responsabilidade”) e </w:t>
      </w:r>
      <w:r w:rsidRPr="007A0616">
        <w:rPr>
          <w:rStyle w:val="Strong"/>
          <w:rFonts w:ascii="Arial" w:eastAsia="Arial" w:hAnsi="Arial" w:cs="Arial"/>
          <w:color w:val="212121"/>
          <w:sz w:val="20"/>
          <w:szCs w:val="20"/>
          <w:lang w:val="pt-BR" w:bidi="pt-BR"/>
        </w:rPr>
        <w:fldChar w:fldCharType="begin"/>
      </w:r>
      <w:r w:rsidRPr="007A0616">
        <w:rPr>
          <w:rStyle w:val="Strong"/>
          <w:rFonts w:ascii="Arial" w:eastAsia="Arial" w:hAnsi="Arial" w:cs="Arial"/>
          <w:color w:val="212121"/>
          <w:sz w:val="20"/>
          <w:szCs w:val="20"/>
          <w:lang w:val="pt-BR" w:bidi="pt-BR"/>
        </w:rPr>
        <w:instrText xml:space="preserve"> REF _Ref48550644 \r \h  \* MERGEFORMAT </w:instrText>
      </w:r>
      <w:r w:rsidRPr="007A0616">
        <w:rPr>
          <w:rStyle w:val="Strong"/>
          <w:rFonts w:ascii="Arial" w:eastAsia="Arial" w:hAnsi="Arial" w:cs="Arial"/>
          <w:color w:val="212121"/>
          <w:sz w:val="20"/>
          <w:szCs w:val="20"/>
          <w:lang w:val="pt-BR" w:bidi="pt-BR"/>
        </w:rPr>
      </w:r>
      <w:r w:rsidRPr="007A0616">
        <w:rPr>
          <w:rStyle w:val="Strong"/>
          <w:rFonts w:ascii="Arial" w:eastAsia="Arial" w:hAnsi="Arial" w:cs="Arial"/>
          <w:color w:val="212121"/>
          <w:sz w:val="20"/>
          <w:szCs w:val="20"/>
          <w:lang w:val="pt-BR" w:bidi="pt-BR"/>
        </w:rPr>
        <w:fldChar w:fldCharType="separate"/>
      </w:r>
      <w:r w:rsidR="007A0616" w:rsidRPr="007A0616">
        <w:rPr>
          <w:rStyle w:val="Strong"/>
          <w:rFonts w:ascii="Arial" w:eastAsia="Arial" w:hAnsi="Arial" w:cs="Arial"/>
          <w:color w:val="212121"/>
          <w:sz w:val="20"/>
          <w:szCs w:val="20"/>
          <w:lang w:val="pt-BR" w:bidi="pt-BR"/>
        </w:rPr>
        <w:t>17</w:t>
      </w:r>
      <w:r w:rsidRPr="007A0616">
        <w:rPr>
          <w:rStyle w:val="Strong"/>
          <w:rFonts w:ascii="Arial" w:eastAsia="Arial" w:hAnsi="Arial" w:cs="Arial"/>
          <w:color w:val="212121"/>
          <w:sz w:val="20"/>
          <w:szCs w:val="20"/>
          <w:lang w:val="pt-BR" w:bidi="pt-BR"/>
        </w:rPr>
        <w:fldChar w:fldCharType="end"/>
      </w:r>
      <w:r w:rsidRPr="007A0616">
        <w:rPr>
          <w:rStyle w:val="Strong"/>
          <w:rFonts w:ascii="Arial" w:eastAsia="Arial" w:hAnsi="Arial" w:cs="Arial"/>
          <w:color w:val="212121"/>
          <w:sz w:val="20"/>
          <w:szCs w:val="20"/>
          <w:lang w:val="pt-BR" w:bidi="pt-BR"/>
        </w:rPr>
        <w:t xml:space="preserve"> (“Limitação de Responsabilidade”) abaixo. </w:t>
      </w:r>
    </w:p>
    <w:p w14:paraId="6AA148E0" w14:textId="2ADD4A7F" w:rsidR="006E00CC" w:rsidRPr="007A0616" w:rsidRDefault="006E00CC" w:rsidP="006E00CC">
      <w:pPr>
        <w:pStyle w:val="zfr3q"/>
        <w:numPr>
          <w:ilvl w:val="0"/>
          <w:numId w:val="40"/>
        </w:numPr>
        <w:spacing w:before="180" w:beforeAutospacing="0" w:after="0" w:afterAutospacing="0"/>
        <w:ind w:left="360"/>
        <w:jc w:val="both"/>
        <w:rPr>
          <w:rStyle w:val="Strong"/>
          <w:caps/>
        </w:rPr>
      </w:pPr>
      <w:r w:rsidRPr="007A0616">
        <w:rPr>
          <w:rStyle w:val="Strong"/>
          <w:rFonts w:ascii="Arial" w:eastAsia="Arial" w:hAnsi="Arial" w:cs="Arial"/>
          <w:color w:val="212121"/>
          <w:sz w:val="20"/>
          <w:szCs w:val="20"/>
          <w:lang w:val="pt-BR" w:bidi="pt-BR"/>
        </w:rPr>
        <w:t>SEGURANÇA DA SENHA</w:t>
      </w:r>
    </w:p>
    <w:p w14:paraId="487598D5" w14:textId="053FA228" w:rsidR="006E00CC" w:rsidRPr="007A0616" w:rsidRDefault="006E00CC" w:rsidP="006E00CC">
      <w:pPr>
        <w:pStyle w:val="zfr3q"/>
        <w:spacing w:before="180" w:beforeAutospacing="0" w:after="0" w:afterAutospacing="0"/>
        <w:jc w:val="both"/>
      </w:pPr>
      <w:r w:rsidRPr="007A0616">
        <w:rPr>
          <w:rFonts w:ascii="Arial" w:eastAsia="Arial" w:hAnsi="Arial" w:cs="Arial"/>
          <w:color w:val="212121"/>
          <w:sz w:val="20"/>
          <w:szCs w:val="20"/>
          <w:lang w:val="pt-BR" w:bidi="pt-BR"/>
        </w:rPr>
        <w:t>É sua responsabilidade manter a senha da sua Conta protegida. Isso inclui escolher uma senha complexa que não esteja sendo usada em outras contas, não compartilhar sua senha ou dar acesso à sua Conta a outras pessoas. Se esquecer sua senha, você pode redefini-la.</w:t>
      </w:r>
    </w:p>
    <w:p w14:paraId="62750CF3" w14:textId="77777777" w:rsidR="006E00CC" w:rsidRPr="007A0616" w:rsidRDefault="006E00CC" w:rsidP="006E00CC">
      <w:pPr>
        <w:pStyle w:val="zfr3q"/>
        <w:numPr>
          <w:ilvl w:val="0"/>
          <w:numId w:val="40"/>
        </w:numPr>
        <w:spacing w:before="180" w:beforeAutospacing="0" w:after="0" w:afterAutospacing="0"/>
        <w:ind w:left="360"/>
        <w:jc w:val="both"/>
        <w:rPr>
          <w:rStyle w:val="Strong"/>
          <w:caps/>
        </w:rPr>
      </w:pPr>
      <w:r w:rsidRPr="007A0616">
        <w:rPr>
          <w:rStyle w:val="Strong"/>
          <w:rFonts w:ascii="Arial" w:eastAsia="Arial" w:hAnsi="Arial" w:cs="Arial"/>
          <w:color w:val="212121"/>
          <w:sz w:val="20"/>
          <w:szCs w:val="20"/>
          <w:lang w:val="pt-BR" w:bidi="pt-BR"/>
        </w:rPr>
        <w:t>DIREITOS DE PROPRIEDADE</w:t>
      </w:r>
    </w:p>
    <w:p w14:paraId="3F7EC3DC" w14:textId="39B3FBCB" w:rsidR="006D72DE"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Os Produtos contêm Marcas Comerciais e Conteúdo que são de propriedade da Syngenta, ou de seus licenciadores, e que são protegidos por propriedade intelectual e outros direitos e leis. A Syngenta e </w:t>
      </w:r>
      <w:r w:rsidRPr="007A0616">
        <w:rPr>
          <w:rFonts w:ascii="Arial" w:eastAsia="Arial" w:hAnsi="Arial" w:cs="Arial"/>
          <w:color w:val="212121"/>
          <w:sz w:val="20"/>
          <w:szCs w:val="20"/>
          <w:lang w:val="pt-BR" w:bidi="pt-BR"/>
        </w:rPr>
        <w:lastRenderedPageBreak/>
        <w:t xml:space="preserve">seus licenciadores mantêm a propriedade exclusiva dos Produtos, seus Conteúdos e suas Marcas Comerciais. Você não pode reproduzir, exibir ou usar qualquer Marca Registrada, exceto conforme estabelecido abaixo. </w:t>
      </w:r>
      <w:r w:rsidRPr="007A0616">
        <w:rPr>
          <w:rFonts w:ascii="Arial" w:eastAsia="Arial" w:hAnsi="Arial" w:cs="Arial"/>
          <w:b/>
          <w:color w:val="212121"/>
          <w:sz w:val="20"/>
          <w:szCs w:val="20"/>
          <w:lang w:val="pt-BR" w:bidi="pt-BR"/>
        </w:rPr>
        <w:t xml:space="preserve">Se você for um Consultor </w:t>
      </w:r>
      <w:r w:rsidR="0069766E" w:rsidRPr="007A0616">
        <w:rPr>
          <w:rStyle w:val="Strong"/>
          <w:rFonts w:ascii="Arial" w:eastAsia="Arial" w:hAnsi="Arial" w:cs="Arial"/>
          <w:color w:val="212121"/>
          <w:sz w:val="20"/>
          <w:szCs w:val="20"/>
          <w:lang w:val="pt-BR" w:bidi="pt-BR"/>
        </w:rPr>
        <w:t>usando os Produtos</w:t>
      </w:r>
      <w:r w:rsidRPr="007A0616">
        <w:rPr>
          <w:rFonts w:ascii="Arial" w:eastAsia="Arial" w:hAnsi="Arial" w:cs="Arial"/>
          <w:b/>
          <w:color w:val="212121"/>
          <w:sz w:val="20"/>
          <w:szCs w:val="20"/>
          <w:lang w:val="pt-BR" w:bidi="pt-BR"/>
        </w:rPr>
        <w:t xml:space="preserve"> como parte do serviço oferecido aos seus Clientes Finais, você não deve se apresentar como proprietário ou licenciante exclusivo dos Produtos, seus Conteúdos e Marcas Comerciais, nem declará-los como seus ao lidar com os Clientes Finais. </w:t>
      </w:r>
    </w:p>
    <w:p w14:paraId="7D2C92E1" w14:textId="144A9377" w:rsidR="006E00CC" w:rsidRPr="007A0616" w:rsidRDefault="006D72DE" w:rsidP="006E00CC">
      <w:pPr>
        <w:pStyle w:val="zfr3q"/>
        <w:spacing w:before="180" w:beforeAutospacing="0" w:after="0" w:afterAutospacing="0"/>
        <w:jc w:val="both"/>
        <w:rPr>
          <w:color w:val="212121"/>
        </w:rPr>
      </w:pPr>
      <w:r w:rsidRPr="007A0616">
        <w:rPr>
          <w:rFonts w:ascii="Arial" w:eastAsia="Arial" w:hAnsi="Arial" w:cs="Arial"/>
          <w:color w:val="212121"/>
          <w:sz w:val="20"/>
          <w:szCs w:val="20"/>
          <w:lang w:val="pt-BR" w:bidi="pt-BR"/>
        </w:rPr>
        <w:t>A Syngenta permanece a única proprietária de todos os direitos de propriedade intelectual dos Produtos, incluindo os direitos de propriedade intelectual de: (a) programas de software subjacentes, bases de dados, ferramentas, ambiente de execução, gráficos, ícones e gravações; (b) marcas comerciais da Syngenta, logotipos e títulos de trabalho; e (c) tabelas e gráficos do software subjacentes.</w:t>
      </w:r>
    </w:p>
    <w:p w14:paraId="320BB847" w14:textId="77777777" w:rsidR="006E00CC" w:rsidRPr="007A0616" w:rsidRDefault="006E00CC" w:rsidP="006E00CC">
      <w:pPr>
        <w:pStyle w:val="zfr3q"/>
        <w:numPr>
          <w:ilvl w:val="0"/>
          <w:numId w:val="40"/>
        </w:numPr>
        <w:spacing w:before="180" w:beforeAutospacing="0" w:after="0" w:afterAutospacing="0"/>
        <w:ind w:left="360"/>
        <w:jc w:val="both"/>
        <w:rPr>
          <w:rFonts w:ascii="Arial" w:hAnsi="Arial" w:cs="Arial"/>
          <w:caps/>
          <w:color w:val="212121"/>
          <w:sz w:val="20"/>
          <w:szCs w:val="20"/>
        </w:rPr>
      </w:pPr>
      <w:r w:rsidRPr="007A0616">
        <w:rPr>
          <w:rStyle w:val="Strong"/>
          <w:rFonts w:ascii="Arial" w:eastAsia="Arial" w:hAnsi="Arial" w:cs="Arial"/>
          <w:color w:val="212121"/>
          <w:sz w:val="20"/>
          <w:szCs w:val="20"/>
          <w:lang w:val="pt-BR" w:bidi="pt-BR"/>
        </w:rPr>
        <w:t xml:space="preserve">SUA LICENÇA PARA USAR OS PRODUTOS </w:t>
      </w:r>
    </w:p>
    <w:p w14:paraId="06A93D0F" w14:textId="419F292C" w:rsidR="006E00CC" w:rsidRPr="007A0616" w:rsidRDefault="006E00CC" w:rsidP="38BFB1FA">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É concedido a você o direito não exclusivo, intransferível e não sublicenciável de usar nossos Produtos e baixar, executar, armazenar, imprimir, copiar e compartilhar Resultados dos Produtos enquanto este Contrato for válido para você no território (se houver) especificado neste Contrato. Este direito está sujeito à condição de que você usará os Resultados apenas para a sua Empresa (ou, se você </w:t>
      </w:r>
      <w:r w:rsidR="00CD588C" w:rsidRPr="007A0616">
        <w:rPr>
          <w:rStyle w:val="Strong"/>
          <w:rFonts w:ascii="Arial" w:eastAsia="Arial" w:hAnsi="Arial" w:cs="Arial"/>
          <w:b w:val="0"/>
          <w:color w:val="212121"/>
          <w:sz w:val="20"/>
          <w:szCs w:val="20"/>
          <w:lang w:val="pt-BR" w:bidi="pt-BR"/>
        </w:rPr>
        <w:t>for um Consultor,</w:t>
      </w:r>
      <w:r w:rsidRPr="007A0616">
        <w:rPr>
          <w:rFonts w:ascii="Arial" w:eastAsia="Arial" w:hAnsi="Arial" w:cs="Arial"/>
          <w:color w:val="212121"/>
          <w:sz w:val="20"/>
          <w:szCs w:val="20"/>
          <w:lang w:val="pt-BR" w:bidi="pt-BR"/>
        </w:rPr>
        <w:t xml:space="preserve"> como parte do serviço oferecido aos Clientes Finais, de modo que esteja de acordo com este Contrato, e que os Resultados não sejam alterados por você de qualquer forma (por exemplo, excluir ou alterar Marcas Comerciais ou outros avisos), salvo quando permitido por lei. Alterações serão permitidas apenas se as informações necessárias para tais mudanças forem disponibilizadas pela Syngenta mediante solicitação. Você não deve vender, alugar, licenciar ou compartilhar Resultados, de modo que constitua uma transferência a terceiros, nem gerar Resultados a terceiros, exceto quando você é um Consultor </w:t>
      </w:r>
      <w:r w:rsidR="00A85863" w:rsidRPr="007A0616">
        <w:rPr>
          <w:rStyle w:val="Strong"/>
          <w:rFonts w:ascii="Arial" w:eastAsia="Arial" w:hAnsi="Arial" w:cs="Arial"/>
          <w:b w:val="0"/>
          <w:color w:val="212121"/>
          <w:sz w:val="20"/>
          <w:szCs w:val="20"/>
          <w:lang w:val="pt-BR" w:bidi="pt-BR"/>
        </w:rPr>
        <w:t>usando os Produtos</w:t>
      </w:r>
      <w:r w:rsidRPr="007A0616">
        <w:rPr>
          <w:rFonts w:ascii="Arial" w:eastAsia="Arial" w:hAnsi="Arial" w:cs="Arial"/>
          <w:color w:val="212121"/>
          <w:sz w:val="20"/>
          <w:szCs w:val="20"/>
          <w:lang w:val="pt-BR" w:bidi="pt-BR"/>
        </w:rPr>
        <w:t xml:space="preserve"> como parte do serviço oferecido ao Cliente Final. Quaisquer terceiros que queiram fazer uso dos Produtos devem firmar um Contrato conosco. </w:t>
      </w:r>
    </w:p>
    <w:p w14:paraId="259823F2" w14:textId="5BDFDD51" w:rsidR="006E00CC"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Exceto o mencionado acima, nenhum outro direito aos Resultados ou Produtos, ou ao Conteúdo presente neles, é transferido a você. Por exemplo (sem limitações), a menos que o propósito do Produto ou Resultado esteja especificamente descrito como para transferência ou publicação, você não pode fazer o seguinte sem obter o consentimento por escrito da Syngenta, exceto quando exigido por lei: publicar, disponibilizar ou transferir os Produtos ou o link de acesso a eles em qualquer outro site disponível ao público. </w:t>
      </w:r>
    </w:p>
    <w:p w14:paraId="693374EC" w14:textId="77777777" w:rsidR="006E00CC" w:rsidRPr="007A0616" w:rsidRDefault="006E00CC" w:rsidP="006E00CC">
      <w:pPr>
        <w:pStyle w:val="zfr3q"/>
        <w:numPr>
          <w:ilvl w:val="0"/>
          <w:numId w:val="40"/>
        </w:numPr>
        <w:spacing w:before="180" w:beforeAutospacing="0" w:after="0" w:afterAutospacing="0"/>
        <w:ind w:left="360"/>
        <w:jc w:val="both"/>
        <w:rPr>
          <w:rStyle w:val="Strong"/>
          <w:b w:val="0"/>
          <w:bCs w:val="0"/>
        </w:rPr>
      </w:pPr>
      <w:r w:rsidRPr="007A0616">
        <w:rPr>
          <w:rStyle w:val="Strong"/>
          <w:rFonts w:ascii="Arial" w:eastAsia="Arial" w:hAnsi="Arial" w:cs="Arial"/>
          <w:color w:val="212121"/>
          <w:sz w:val="20"/>
          <w:szCs w:val="20"/>
          <w:lang w:val="pt-BR" w:bidi="pt-BR"/>
        </w:rPr>
        <w:t>GARANTIA</w:t>
      </w:r>
      <w:r w:rsidRPr="007A0616">
        <w:rPr>
          <w:rFonts w:ascii="Arial" w:eastAsia="Arial" w:hAnsi="Arial" w:cs="Arial"/>
          <w:b/>
          <w:sz w:val="20"/>
          <w:szCs w:val="20"/>
          <w:lang w:val="pt-BR" w:bidi="pt-BR"/>
        </w:rPr>
        <w:t xml:space="preserve"> LIMITADA</w:t>
      </w:r>
      <w:r w:rsidRPr="007A0616">
        <w:rPr>
          <w:rStyle w:val="Strong"/>
          <w:rFonts w:ascii="Arial" w:eastAsia="Arial" w:hAnsi="Arial" w:cs="Arial"/>
          <w:color w:val="212121"/>
          <w:sz w:val="20"/>
          <w:szCs w:val="20"/>
          <w:lang w:val="pt-BR" w:bidi="pt-BR"/>
        </w:rPr>
        <w:t xml:space="preserve"> </w:t>
      </w:r>
    </w:p>
    <w:p w14:paraId="76197AAA" w14:textId="73737A9A" w:rsidR="006E00CC" w:rsidRPr="007A0616" w:rsidRDefault="006E00CC" w:rsidP="006E00CC">
      <w:pPr>
        <w:pStyle w:val="zfr3q"/>
        <w:spacing w:before="18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Nós garantimos que, quando usados de maneira adequada de acordo com este Contrato e outras instruções publicadas como partes dos Produtos, os Produtos funcionarão substancialmente como parte deste Contrato.  Ao usar os Produtos</w:t>
      </w:r>
      <w:r w:rsidRPr="007A0616">
        <w:rPr>
          <w:rFonts w:ascii="Arial" w:eastAsia="Arial" w:hAnsi="Arial" w:cs="Arial"/>
          <w:color w:val="212121"/>
          <w:sz w:val="20"/>
          <w:szCs w:val="20"/>
          <w:lang w:val="pt-BR" w:bidi="pt-BR"/>
        </w:rPr>
        <w:t xml:space="preserve"> como parte do serviço oferecido aos seus Clientes Finais</w:t>
      </w:r>
      <w:r w:rsidRPr="007A0616">
        <w:rPr>
          <w:rStyle w:val="Strong"/>
          <w:rFonts w:ascii="Arial" w:eastAsia="Arial" w:hAnsi="Arial" w:cs="Arial"/>
          <w:b w:val="0"/>
          <w:color w:val="212121"/>
          <w:sz w:val="20"/>
          <w:szCs w:val="20"/>
          <w:lang w:val="pt-BR" w:bidi="pt-BR"/>
        </w:rPr>
        <w:t>, você reconhece que essa garantia estende-se apenas à sua Empresa e não é válida para os Clientes Finais.</w:t>
      </w:r>
    </w:p>
    <w:p w14:paraId="4A83D267" w14:textId="77777777" w:rsidR="006E00CC" w:rsidRPr="007A0616" w:rsidRDefault="006E00CC" w:rsidP="006E00CC">
      <w:pPr>
        <w:pStyle w:val="zfr3q"/>
        <w:numPr>
          <w:ilvl w:val="0"/>
          <w:numId w:val="40"/>
        </w:numPr>
        <w:spacing w:before="180" w:beforeAutospacing="0" w:after="0" w:afterAutospacing="0"/>
        <w:ind w:left="360"/>
        <w:jc w:val="both"/>
        <w:rPr>
          <w:rStyle w:val="Strong"/>
          <w:rFonts w:ascii="Arial" w:hAnsi="Arial" w:cs="Arial"/>
          <w:caps/>
          <w:color w:val="212121"/>
          <w:sz w:val="20"/>
          <w:szCs w:val="20"/>
        </w:rPr>
      </w:pPr>
      <w:r w:rsidRPr="007A0616">
        <w:rPr>
          <w:rStyle w:val="Strong"/>
          <w:rFonts w:ascii="Arial" w:eastAsia="Arial" w:hAnsi="Arial" w:cs="Arial"/>
          <w:color w:val="212121"/>
          <w:sz w:val="20"/>
          <w:szCs w:val="20"/>
          <w:lang w:val="pt-BR" w:bidi="pt-BR"/>
        </w:rPr>
        <w:t>SUAS OBRIGAÇÕES PARA COM A SYNGENTA</w:t>
      </w:r>
    </w:p>
    <w:p w14:paraId="3E2BA2FE" w14:textId="776D603C" w:rsidR="006E00CC" w:rsidRPr="007A0616" w:rsidRDefault="006E00CC" w:rsidP="006E00CC">
      <w:pPr>
        <w:pStyle w:val="zfr3q"/>
        <w:spacing w:before="180" w:beforeAutospacing="0" w:after="0" w:afterAutospacing="0"/>
        <w:jc w:val="both"/>
        <w:rPr>
          <w:lang w:val="de-DE"/>
        </w:rPr>
      </w:pPr>
      <w:r w:rsidRPr="007A0616">
        <w:rPr>
          <w:rFonts w:ascii="Arial" w:eastAsia="Arial" w:hAnsi="Arial" w:cs="Arial"/>
          <w:color w:val="212121"/>
          <w:sz w:val="20"/>
          <w:szCs w:val="20"/>
          <w:lang w:val="pt-BR" w:bidi="pt-BR"/>
        </w:rPr>
        <w:t xml:space="preserve">Você declara e garante que: </w:t>
      </w:r>
    </w:p>
    <w:p w14:paraId="2B18C17E" w14:textId="58405863" w:rsidR="006E00CC" w:rsidRPr="007A0616" w:rsidRDefault="006E00CC" w:rsidP="006E00CC">
      <w:pPr>
        <w:pStyle w:val="zfr3q"/>
        <w:numPr>
          <w:ilvl w:val="0"/>
          <w:numId w:val="44"/>
        </w:numPr>
        <w:spacing w:before="180" w:beforeAutospacing="0" w:after="0" w:afterAutospacing="0"/>
        <w:ind w:left="426" w:hanging="426"/>
        <w:jc w:val="both"/>
        <w:rPr>
          <w:rStyle w:val="Strong"/>
          <w:b w:val="0"/>
          <w:bCs w:val="0"/>
          <w:lang w:val="de-DE"/>
        </w:rPr>
      </w:pPr>
      <w:r w:rsidRPr="007A0616">
        <w:rPr>
          <w:rStyle w:val="Strong"/>
          <w:rFonts w:ascii="Arial" w:eastAsia="Arial" w:hAnsi="Arial" w:cs="Arial"/>
          <w:b w:val="0"/>
          <w:sz w:val="20"/>
          <w:szCs w:val="20"/>
          <w:lang w:val="pt-BR" w:bidi="pt-BR"/>
        </w:rPr>
        <w:t xml:space="preserve">Suas Contribuições (conforme definido na seção </w:t>
      </w:r>
      <w:r w:rsidR="00A25437" w:rsidRPr="007A0616">
        <w:rPr>
          <w:rStyle w:val="Strong"/>
          <w:rFonts w:ascii="Arial" w:eastAsia="Arial" w:hAnsi="Arial" w:cs="Arial"/>
          <w:b w:val="0"/>
          <w:sz w:val="20"/>
          <w:szCs w:val="20"/>
          <w:lang w:val="pt-BR" w:bidi="pt-BR"/>
        </w:rPr>
        <w:fldChar w:fldCharType="begin"/>
      </w:r>
      <w:r w:rsidR="00A25437" w:rsidRPr="007A0616">
        <w:rPr>
          <w:rStyle w:val="Strong"/>
          <w:rFonts w:ascii="Arial" w:eastAsia="Arial" w:hAnsi="Arial" w:cs="Arial"/>
          <w:b w:val="0"/>
          <w:sz w:val="20"/>
          <w:szCs w:val="20"/>
          <w:lang w:val="pt-BR" w:bidi="pt-BR"/>
        </w:rPr>
        <w:instrText xml:space="preserve"> REF _Ref167283985 \r \h </w:instrText>
      </w:r>
      <w:r w:rsidR="00A25437" w:rsidRPr="007A0616">
        <w:rPr>
          <w:rStyle w:val="Strong"/>
          <w:rFonts w:ascii="Arial" w:eastAsia="Arial" w:hAnsi="Arial" w:cs="Arial"/>
          <w:b w:val="0"/>
          <w:sz w:val="20"/>
          <w:szCs w:val="20"/>
          <w:lang w:val="pt-BR" w:bidi="pt-BR"/>
        </w:rPr>
      </w:r>
      <w:r w:rsidR="007A0616">
        <w:rPr>
          <w:rStyle w:val="Strong"/>
          <w:rFonts w:ascii="Arial" w:eastAsia="Arial" w:hAnsi="Arial" w:cs="Arial"/>
          <w:b w:val="0"/>
          <w:sz w:val="20"/>
          <w:szCs w:val="20"/>
          <w:lang w:val="pt-BR" w:bidi="pt-BR"/>
        </w:rPr>
        <w:instrText xml:space="preserve"> \* MERGEFORMAT </w:instrText>
      </w:r>
      <w:r w:rsidR="00A25437" w:rsidRPr="007A0616">
        <w:rPr>
          <w:rStyle w:val="Strong"/>
          <w:rFonts w:ascii="Arial" w:eastAsia="Arial" w:hAnsi="Arial" w:cs="Arial"/>
          <w:b w:val="0"/>
          <w:sz w:val="20"/>
          <w:szCs w:val="20"/>
          <w:lang w:val="pt-BR" w:bidi="pt-BR"/>
        </w:rPr>
        <w:fldChar w:fldCharType="separate"/>
      </w:r>
      <w:r w:rsidR="007A0616" w:rsidRPr="007A0616">
        <w:rPr>
          <w:rStyle w:val="Strong"/>
          <w:rFonts w:ascii="Arial" w:eastAsia="Arial" w:hAnsi="Arial" w:cs="Arial"/>
          <w:b w:val="0"/>
          <w:sz w:val="20"/>
          <w:szCs w:val="20"/>
          <w:lang w:val="pt-BR" w:bidi="pt-BR"/>
        </w:rPr>
        <w:t>6</w:t>
      </w:r>
      <w:r w:rsidR="00A25437" w:rsidRPr="007A0616">
        <w:rPr>
          <w:rStyle w:val="Strong"/>
          <w:rFonts w:ascii="Arial" w:eastAsia="Arial" w:hAnsi="Arial" w:cs="Arial"/>
          <w:b w:val="0"/>
          <w:sz w:val="20"/>
          <w:szCs w:val="20"/>
          <w:lang w:val="pt-BR" w:bidi="pt-BR"/>
        </w:rPr>
        <w:fldChar w:fldCharType="end"/>
      </w:r>
      <w:r w:rsidRPr="007A0616">
        <w:rPr>
          <w:rStyle w:val="Strong"/>
          <w:rFonts w:ascii="Arial" w:eastAsia="Arial" w:hAnsi="Arial" w:cs="Arial"/>
          <w:b w:val="0"/>
          <w:sz w:val="20"/>
          <w:szCs w:val="20"/>
          <w:lang w:val="pt-BR" w:bidi="pt-BR"/>
        </w:rPr>
        <w:t xml:space="preserve">) foram obtidas de acordo com, e continuam cumprindo todas as leis aplicáveis, e você possui os direitos necessários para inserir ou enviar Suas Contribuições aos Produtos e conceder a licença estabelecida abaixo na seção </w:t>
      </w:r>
      <w:r w:rsidR="00973A7B" w:rsidRPr="007A0616">
        <w:rPr>
          <w:rStyle w:val="Strong"/>
          <w:rFonts w:ascii="Arial" w:eastAsia="Arial" w:hAnsi="Arial" w:cs="Arial"/>
          <w:b w:val="0"/>
          <w:sz w:val="20"/>
          <w:szCs w:val="20"/>
          <w:lang w:val="pt-BR" w:bidi="pt-BR"/>
        </w:rPr>
        <w:fldChar w:fldCharType="begin"/>
      </w:r>
      <w:r w:rsidR="00973A7B" w:rsidRPr="007A0616">
        <w:rPr>
          <w:rStyle w:val="Strong"/>
          <w:rFonts w:ascii="Arial" w:eastAsia="Arial" w:hAnsi="Arial" w:cs="Arial"/>
          <w:b w:val="0"/>
          <w:sz w:val="20"/>
          <w:szCs w:val="20"/>
          <w:lang w:val="pt-BR" w:bidi="pt-BR"/>
        </w:rPr>
        <w:instrText xml:space="preserve"> REF _Ref47638921 \r \h </w:instrText>
      </w:r>
      <w:r w:rsidR="00973A7B" w:rsidRPr="007A0616">
        <w:rPr>
          <w:rStyle w:val="Strong"/>
          <w:rFonts w:ascii="Arial" w:eastAsia="Arial" w:hAnsi="Arial" w:cs="Arial"/>
          <w:b w:val="0"/>
          <w:sz w:val="20"/>
          <w:szCs w:val="20"/>
          <w:lang w:val="pt-BR" w:bidi="pt-BR"/>
        </w:rPr>
      </w:r>
      <w:r w:rsidR="007A0616">
        <w:rPr>
          <w:rStyle w:val="Strong"/>
          <w:rFonts w:ascii="Arial" w:eastAsia="Arial" w:hAnsi="Arial" w:cs="Arial"/>
          <w:b w:val="0"/>
          <w:sz w:val="20"/>
          <w:szCs w:val="20"/>
          <w:lang w:val="pt-BR" w:bidi="pt-BR"/>
        </w:rPr>
        <w:instrText xml:space="preserve"> \* MERGEFORMAT </w:instrText>
      </w:r>
      <w:r w:rsidR="00973A7B" w:rsidRPr="007A0616">
        <w:rPr>
          <w:rStyle w:val="Strong"/>
          <w:rFonts w:ascii="Arial" w:eastAsia="Arial" w:hAnsi="Arial" w:cs="Arial"/>
          <w:b w:val="0"/>
          <w:sz w:val="20"/>
          <w:szCs w:val="20"/>
          <w:lang w:val="pt-BR" w:bidi="pt-BR"/>
        </w:rPr>
        <w:fldChar w:fldCharType="separate"/>
      </w:r>
      <w:r w:rsidR="007A0616" w:rsidRPr="007A0616">
        <w:rPr>
          <w:rStyle w:val="Strong"/>
          <w:rFonts w:ascii="Arial" w:eastAsia="Arial" w:hAnsi="Arial" w:cs="Arial"/>
          <w:b w:val="0"/>
          <w:sz w:val="20"/>
          <w:szCs w:val="20"/>
          <w:lang w:val="pt-BR" w:bidi="pt-BR"/>
        </w:rPr>
        <w:t>12</w:t>
      </w:r>
      <w:r w:rsidR="00973A7B" w:rsidRPr="007A0616">
        <w:rPr>
          <w:rStyle w:val="Strong"/>
          <w:rFonts w:ascii="Arial" w:eastAsia="Arial" w:hAnsi="Arial" w:cs="Arial"/>
          <w:b w:val="0"/>
          <w:sz w:val="20"/>
          <w:szCs w:val="20"/>
          <w:lang w:val="pt-BR" w:bidi="pt-BR"/>
        </w:rPr>
        <w:fldChar w:fldCharType="end"/>
      </w:r>
      <w:r w:rsidRPr="007A0616">
        <w:rPr>
          <w:rStyle w:val="Strong"/>
          <w:rFonts w:ascii="Arial" w:eastAsia="Arial" w:hAnsi="Arial" w:cs="Arial"/>
          <w:b w:val="0"/>
          <w:sz w:val="20"/>
          <w:szCs w:val="20"/>
          <w:lang w:val="pt-BR" w:bidi="pt-BR"/>
        </w:rPr>
        <w:t xml:space="preserve"> (“Sua Licença Concedida à Syngenta”); </w:t>
      </w:r>
    </w:p>
    <w:p w14:paraId="6FC3C2BB" w14:textId="72AE1DB8" w:rsidR="006E00CC" w:rsidRPr="007A0616" w:rsidRDefault="006E00CC" w:rsidP="006E00CC">
      <w:pPr>
        <w:pStyle w:val="zfr3q"/>
        <w:numPr>
          <w:ilvl w:val="0"/>
          <w:numId w:val="44"/>
        </w:numPr>
        <w:spacing w:before="180" w:beforeAutospacing="0" w:after="0" w:afterAutospacing="0"/>
        <w:ind w:left="426" w:hanging="426"/>
        <w:jc w:val="both"/>
        <w:rPr>
          <w:rStyle w:val="Strong"/>
          <w:rFonts w:ascii="Arial" w:hAnsi="Arial" w:cs="Arial"/>
          <w:b w:val="0"/>
          <w:bCs w:val="0"/>
          <w:sz w:val="20"/>
          <w:szCs w:val="20"/>
          <w:lang w:val="de-DE"/>
        </w:rPr>
      </w:pPr>
      <w:r w:rsidRPr="007A0616">
        <w:rPr>
          <w:rStyle w:val="Strong"/>
          <w:rFonts w:ascii="Arial" w:eastAsia="Arial" w:hAnsi="Arial" w:cs="Arial"/>
          <w:b w:val="0"/>
          <w:sz w:val="20"/>
          <w:szCs w:val="20"/>
          <w:lang w:val="pt-BR" w:bidi="pt-BR"/>
        </w:rPr>
        <w:t xml:space="preserve">Quando Suas Contribuições incluem dados pessoais relacionados a um indivíduo que não seja você (por exemplo, nome, endereço de e-mail, dados de geolocalização do dispositivo, imagens), você (enquanto Empresa responsável) estabeleceu uma base legal válida conforme as leis aplicáveis de proteção de dados para processar esses dados pessoais, e cumprirá suas obrigações como controlador de dados (consulte a seção </w:t>
      </w:r>
      <w:r w:rsidRPr="007A0616">
        <w:rPr>
          <w:rStyle w:val="Strong"/>
          <w:rFonts w:ascii="Arial" w:eastAsia="Arial" w:hAnsi="Arial" w:cs="Arial"/>
          <w:b w:val="0"/>
          <w:sz w:val="20"/>
          <w:szCs w:val="20"/>
          <w:lang w:val="pt-BR" w:bidi="pt-BR"/>
        </w:rPr>
        <w:fldChar w:fldCharType="begin"/>
      </w:r>
      <w:r w:rsidRPr="007A0616">
        <w:rPr>
          <w:rStyle w:val="Strong"/>
          <w:rFonts w:ascii="Arial" w:eastAsia="Arial" w:hAnsi="Arial" w:cs="Arial"/>
          <w:b w:val="0"/>
          <w:sz w:val="20"/>
          <w:szCs w:val="20"/>
          <w:lang w:val="pt-BR" w:bidi="pt-BR"/>
        </w:rPr>
        <w:instrText xml:space="preserve"> REF _Ref48302387 \r \h  \* MERGEFORMAT </w:instrText>
      </w:r>
      <w:r w:rsidRPr="007A0616">
        <w:rPr>
          <w:rStyle w:val="Strong"/>
          <w:rFonts w:ascii="Arial" w:eastAsia="Arial" w:hAnsi="Arial" w:cs="Arial"/>
          <w:b w:val="0"/>
          <w:sz w:val="20"/>
          <w:szCs w:val="20"/>
          <w:lang w:val="pt-BR" w:bidi="pt-BR"/>
        </w:rPr>
      </w:r>
      <w:r w:rsidRPr="007A0616">
        <w:rPr>
          <w:rStyle w:val="Strong"/>
          <w:rFonts w:ascii="Arial" w:eastAsia="Arial" w:hAnsi="Arial" w:cs="Arial"/>
          <w:b w:val="0"/>
          <w:sz w:val="20"/>
          <w:szCs w:val="20"/>
          <w:lang w:val="pt-BR" w:bidi="pt-BR"/>
        </w:rPr>
        <w:fldChar w:fldCharType="separate"/>
      </w:r>
      <w:r w:rsidR="007A0616" w:rsidRPr="007A0616">
        <w:rPr>
          <w:rStyle w:val="Strong"/>
          <w:rFonts w:ascii="Arial" w:eastAsia="Arial" w:hAnsi="Arial" w:cs="Arial"/>
          <w:b w:val="0"/>
          <w:sz w:val="20"/>
          <w:szCs w:val="20"/>
          <w:lang w:val="pt-BR" w:bidi="pt-BR"/>
        </w:rPr>
        <w:t>15</w:t>
      </w:r>
      <w:r w:rsidRPr="007A0616">
        <w:rPr>
          <w:rStyle w:val="Strong"/>
          <w:rFonts w:ascii="Arial" w:eastAsia="Arial" w:hAnsi="Arial" w:cs="Arial"/>
          <w:b w:val="0"/>
          <w:sz w:val="20"/>
          <w:szCs w:val="20"/>
          <w:lang w:val="pt-BR" w:bidi="pt-BR"/>
        </w:rPr>
        <w:fldChar w:fldCharType="end"/>
      </w:r>
      <w:r w:rsidRPr="007A0616">
        <w:rPr>
          <w:rStyle w:val="Strong"/>
          <w:rFonts w:ascii="Arial" w:eastAsia="Arial" w:hAnsi="Arial" w:cs="Arial"/>
          <w:b w:val="0"/>
          <w:sz w:val="20"/>
          <w:szCs w:val="20"/>
          <w:lang w:val="pt-BR" w:bidi="pt-BR"/>
        </w:rPr>
        <w:t xml:space="preserve">), inclusive em relação à transparência; </w:t>
      </w:r>
    </w:p>
    <w:p w14:paraId="44127678" w14:textId="77777777" w:rsidR="006E00CC" w:rsidRPr="007A0616" w:rsidRDefault="006E00CC" w:rsidP="006E00CC">
      <w:pPr>
        <w:pStyle w:val="zfr3q"/>
        <w:numPr>
          <w:ilvl w:val="0"/>
          <w:numId w:val="44"/>
        </w:numPr>
        <w:spacing w:before="180" w:beforeAutospacing="0" w:after="0" w:afterAutospacing="0"/>
        <w:ind w:left="426" w:hanging="426"/>
        <w:jc w:val="both"/>
        <w:rPr>
          <w:rStyle w:val="Strong"/>
          <w:rFonts w:ascii="Arial" w:hAnsi="Arial" w:cs="Arial"/>
          <w:b w:val="0"/>
          <w:bCs w:val="0"/>
          <w:sz w:val="20"/>
          <w:szCs w:val="20"/>
        </w:rPr>
      </w:pPr>
      <w:r w:rsidRPr="007A0616">
        <w:rPr>
          <w:rStyle w:val="Strong"/>
          <w:rFonts w:ascii="Arial" w:eastAsia="Arial" w:hAnsi="Arial" w:cs="Arial"/>
          <w:b w:val="0"/>
          <w:sz w:val="20"/>
          <w:szCs w:val="20"/>
          <w:lang w:val="pt-BR" w:bidi="pt-BR"/>
        </w:rPr>
        <w:t>Suas Contribuições não violam a propriedade intelectual, privacidade ou outros direitos de terceiros, e a Syngenta não precisará obter licenças de, ou pagar royalties para terceiros; e</w:t>
      </w:r>
    </w:p>
    <w:p w14:paraId="1357C139" w14:textId="3963575D" w:rsidR="006E00CC" w:rsidRPr="007A0616" w:rsidRDefault="006E00CC" w:rsidP="006E00CC">
      <w:pPr>
        <w:pStyle w:val="zfr3q"/>
        <w:numPr>
          <w:ilvl w:val="0"/>
          <w:numId w:val="44"/>
        </w:numPr>
        <w:spacing w:before="180" w:beforeAutospacing="0" w:after="0" w:afterAutospacing="0"/>
        <w:ind w:left="426" w:hanging="426"/>
        <w:jc w:val="both"/>
        <w:rPr>
          <w:rStyle w:val="Strong"/>
          <w:rFonts w:ascii="Arial" w:hAnsi="Arial" w:cs="Arial"/>
          <w:b w:val="0"/>
          <w:bCs w:val="0"/>
          <w:sz w:val="20"/>
          <w:szCs w:val="20"/>
        </w:rPr>
      </w:pPr>
      <w:r w:rsidRPr="007A0616">
        <w:rPr>
          <w:rStyle w:val="Strong"/>
          <w:rFonts w:ascii="Arial" w:eastAsia="Arial" w:hAnsi="Arial" w:cs="Arial"/>
          <w:b w:val="0"/>
          <w:sz w:val="20"/>
          <w:szCs w:val="20"/>
          <w:lang w:val="pt-BR" w:bidi="pt-BR"/>
        </w:rPr>
        <w:t xml:space="preserve">Você manterá as informações da sua Conta (incluindo informações sobre a Empresa e os Usuários Principais e Secundários autorizados) atualizadas a todo momento. </w:t>
      </w:r>
    </w:p>
    <w:p w14:paraId="289C6334" w14:textId="77777777" w:rsidR="006E00CC" w:rsidRPr="007A0616" w:rsidRDefault="006E00CC" w:rsidP="006E00CC">
      <w:pPr>
        <w:pStyle w:val="zfr3q"/>
        <w:numPr>
          <w:ilvl w:val="0"/>
          <w:numId w:val="40"/>
        </w:numPr>
        <w:spacing w:before="180" w:beforeAutospacing="0" w:after="0" w:afterAutospacing="0"/>
        <w:ind w:left="360"/>
        <w:jc w:val="both"/>
        <w:rPr>
          <w:b/>
          <w:bCs/>
          <w:caps/>
          <w:color w:val="212121"/>
        </w:rPr>
      </w:pPr>
      <w:bookmarkStart w:id="2" w:name="_Ref47638921"/>
      <w:r w:rsidRPr="007A0616">
        <w:rPr>
          <w:rStyle w:val="Strong"/>
          <w:rFonts w:ascii="Arial" w:eastAsia="Arial" w:hAnsi="Arial" w:cs="Arial"/>
          <w:color w:val="212121"/>
          <w:sz w:val="20"/>
          <w:szCs w:val="20"/>
          <w:lang w:val="pt-BR" w:bidi="pt-BR"/>
        </w:rPr>
        <w:lastRenderedPageBreak/>
        <w:t>SUA CONCESSÃO DE LICENÇA À SYNGENTA</w:t>
      </w:r>
      <w:bookmarkEnd w:id="2"/>
    </w:p>
    <w:p w14:paraId="12967DE9" w14:textId="378BA5DB" w:rsidR="006E00CC"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Os Produtos podem exigir Suas Contribuições (conforme definido na seção </w:t>
      </w:r>
      <w:r w:rsidR="002560DF" w:rsidRPr="007A0616">
        <w:rPr>
          <w:rFonts w:ascii="Arial" w:eastAsia="Arial" w:hAnsi="Arial" w:cs="Arial"/>
          <w:color w:val="212121"/>
          <w:sz w:val="20"/>
          <w:szCs w:val="20"/>
          <w:lang w:val="pt-BR" w:bidi="pt-BR"/>
        </w:rPr>
        <w:fldChar w:fldCharType="begin"/>
      </w:r>
      <w:r w:rsidR="002560DF" w:rsidRPr="007A0616">
        <w:rPr>
          <w:rFonts w:ascii="Arial" w:eastAsia="Arial" w:hAnsi="Arial" w:cs="Arial"/>
          <w:color w:val="212121"/>
          <w:sz w:val="20"/>
          <w:szCs w:val="20"/>
          <w:lang w:val="pt-BR" w:bidi="pt-BR"/>
        </w:rPr>
        <w:instrText xml:space="preserve"> REF _Ref167283985 \r \h </w:instrText>
      </w:r>
      <w:r w:rsidR="002560DF" w:rsidRPr="007A0616">
        <w:rPr>
          <w:rFonts w:ascii="Arial" w:eastAsia="Arial" w:hAnsi="Arial" w:cs="Arial"/>
          <w:color w:val="212121"/>
          <w:sz w:val="20"/>
          <w:szCs w:val="20"/>
          <w:lang w:val="pt-BR" w:bidi="pt-BR"/>
        </w:rPr>
      </w:r>
      <w:r w:rsidR="007A0616">
        <w:rPr>
          <w:rFonts w:ascii="Arial" w:eastAsia="Arial" w:hAnsi="Arial" w:cs="Arial"/>
          <w:color w:val="212121"/>
          <w:sz w:val="20"/>
          <w:szCs w:val="20"/>
          <w:lang w:val="pt-BR" w:bidi="pt-BR"/>
        </w:rPr>
        <w:instrText xml:space="preserve"> \* MERGEFORMAT </w:instrText>
      </w:r>
      <w:r w:rsidR="002560DF" w:rsidRPr="007A0616">
        <w:rPr>
          <w:rFonts w:ascii="Arial" w:eastAsia="Arial" w:hAnsi="Arial" w:cs="Arial"/>
          <w:color w:val="212121"/>
          <w:sz w:val="20"/>
          <w:szCs w:val="20"/>
          <w:lang w:val="pt-BR" w:bidi="pt-BR"/>
        </w:rPr>
        <w:fldChar w:fldCharType="separate"/>
      </w:r>
      <w:r w:rsidR="007A0616" w:rsidRPr="007A0616">
        <w:rPr>
          <w:rFonts w:ascii="Arial" w:eastAsia="Arial" w:hAnsi="Arial" w:cs="Arial"/>
          <w:color w:val="212121"/>
          <w:sz w:val="20"/>
          <w:szCs w:val="20"/>
          <w:lang w:val="pt-BR" w:bidi="pt-BR"/>
        </w:rPr>
        <w:t>6</w:t>
      </w:r>
      <w:r w:rsidR="002560DF" w:rsidRPr="007A0616">
        <w:rPr>
          <w:rFonts w:ascii="Arial" w:eastAsia="Arial" w:hAnsi="Arial" w:cs="Arial"/>
          <w:color w:val="212121"/>
          <w:sz w:val="20"/>
          <w:szCs w:val="20"/>
          <w:lang w:val="pt-BR" w:bidi="pt-BR"/>
        </w:rPr>
        <w:fldChar w:fldCharType="end"/>
      </w:r>
      <w:r w:rsidRPr="007A0616">
        <w:rPr>
          <w:rFonts w:ascii="Arial" w:eastAsia="Arial" w:hAnsi="Arial" w:cs="Arial"/>
          <w:color w:val="212121"/>
          <w:sz w:val="20"/>
          <w:szCs w:val="20"/>
          <w:lang w:val="pt-BR" w:bidi="pt-BR"/>
        </w:rPr>
        <w:t xml:space="preserve">). Pelo presente, você nos concede o direito não exclusivo, mundial, transferível, isento de royalties, sublicenciável e perpétuo para usar Suas Contribuições com o objetivo de produzir Resultados e de outra forma viabilizar seu uso dos Produtos, bem como para melhorarmos nossos Produtos, desenvolvermos produtos novos e usarmos para quaisquer outros fins legítimos determinados por nós, sujeito sempre aos termos deste Contrato. Entre você e a Syngenta, você é proprietário das Suas Contribuições. </w:t>
      </w:r>
    </w:p>
    <w:p w14:paraId="32691A14" w14:textId="03669EE0" w:rsidR="006E00CC" w:rsidRPr="007A0616" w:rsidRDefault="006E00CC" w:rsidP="006E00CC">
      <w:pPr>
        <w:pStyle w:val="zfr3q"/>
        <w:spacing w:before="180" w:beforeAutospacing="0" w:after="0" w:afterAutospacing="0"/>
        <w:jc w:val="both"/>
        <w:rPr>
          <w:rStyle w:val="Strong"/>
          <w:b w:val="0"/>
          <w:bCs w:val="0"/>
        </w:rPr>
      </w:pPr>
      <w:r w:rsidRPr="007A0616">
        <w:rPr>
          <w:rFonts w:ascii="Arial" w:eastAsia="Arial" w:hAnsi="Arial" w:cs="Arial"/>
          <w:b/>
          <w:color w:val="212121"/>
          <w:sz w:val="20"/>
          <w:szCs w:val="20"/>
          <w:lang w:val="pt-BR" w:bidi="pt-BR"/>
        </w:rPr>
        <w:t xml:space="preserve">Ao </w:t>
      </w:r>
      <w:r w:rsidRPr="007A0616">
        <w:rPr>
          <w:rStyle w:val="Strong"/>
          <w:rFonts w:ascii="Arial" w:eastAsia="Arial" w:hAnsi="Arial" w:cs="Arial"/>
          <w:color w:val="212121"/>
          <w:sz w:val="20"/>
          <w:szCs w:val="20"/>
          <w:lang w:val="pt-BR" w:bidi="pt-BR"/>
        </w:rPr>
        <w:t>usar os Produtos</w:t>
      </w:r>
      <w:r w:rsidRPr="007A0616">
        <w:rPr>
          <w:rFonts w:ascii="Arial" w:eastAsia="Arial" w:hAnsi="Arial" w:cs="Arial"/>
          <w:b/>
          <w:color w:val="212121"/>
          <w:sz w:val="20"/>
          <w:szCs w:val="20"/>
          <w:lang w:val="pt-BR" w:bidi="pt-BR"/>
        </w:rPr>
        <w:t xml:space="preserve"> como parte de um serviço que você oferece aos Clientes Finais, você reconhece que é sua responsabilidade obter quaisquer direitos, permissões ou licença dos Clientes Finais necessários para nos conceder a licença estabelecida nesta seção</w:t>
      </w:r>
      <w:r w:rsidR="00D90789" w:rsidRPr="007A0616">
        <w:rPr>
          <w:rFonts w:ascii="Arial" w:eastAsia="Arial" w:hAnsi="Arial" w:cs="Arial"/>
          <w:b/>
          <w:color w:val="212121"/>
          <w:sz w:val="20"/>
          <w:szCs w:val="20"/>
          <w:shd w:val="clear" w:color="auto" w:fill="E6E6E6"/>
          <w:lang w:val="pt-BR" w:bidi="pt-BR"/>
        </w:rPr>
        <w:t xml:space="preserve"> </w:t>
      </w:r>
      <w:r w:rsidR="00D90789" w:rsidRPr="007A0616">
        <w:rPr>
          <w:rFonts w:ascii="Arial" w:eastAsia="Arial" w:hAnsi="Arial" w:cs="Arial"/>
          <w:b/>
          <w:color w:val="212121"/>
          <w:sz w:val="20"/>
          <w:szCs w:val="20"/>
          <w:shd w:val="clear" w:color="auto" w:fill="E6E6E6"/>
          <w:lang w:val="pt-BR" w:bidi="pt-BR"/>
        </w:rPr>
        <w:fldChar w:fldCharType="begin"/>
      </w:r>
      <w:r w:rsidR="00D90789" w:rsidRPr="007A0616">
        <w:rPr>
          <w:rFonts w:ascii="Arial" w:eastAsia="Arial" w:hAnsi="Arial" w:cs="Arial"/>
          <w:b/>
          <w:color w:val="212121"/>
          <w:sz w:val="20"/>
          <w:szCs w:val="20"/>
          <w:shd w:val="clear" w:color="auto" w:fill="E6E6E6"/>
          <w:lang w:val="pt-BR" w:bidi="pt-BR"/>
        </w:rPr>
        <w:instrText xml:space="preserve"> REF _Ref47638921 \r \h </w:instrText>
      </w:r>
      <w:r w:rsidR="00D90789" w:rsidRPr="007A0616">
        <w:rPr>
          <w:rFonts w:ascii="Arial" w:eastAsia="Arial" w:hAnsi="Arial" w:cs="Arial"/>
          <w:b/>
          <w:color w:val="212121"/>
          <w:sz w:val="20"/>
          <w:szCs w:val="20"/>
          <w:shd w:val="clear" w:color="auto" w:fill="E6E6E6"/>
          <w:lang w:val="pt-BR" w:bidi="pt-BR"/>
        </w:rPr>
      </w:r>
      <w:r w:rsidR="007A0616">
        <w:rPr>
          <w:rFonts w:ascii="Arial" w:eastAsia="Arial" w:hAnsi="Arial" w:cs="Arial"/>
          <w:b/>
          <w:color w:val="212121"/>
          <w:sz w:val="20"/>
          <w:szCs w:val="20"/>
          <w:shd w:val="clear" w:color="auto" w:fill="E6E6E6"/>
          <w:lang w:val="pt-BR" w:bidi="pt-BR"/>
        </w:rPr>
        <w:instrText xml:space="preserve"> \* MERGEFORMAT </w:instrText>
      </w:r>
      <w:r w:rsidR="00D90789" w:rsidRPr="007A0616">
        <w:rPr>
          <w:rFonts w:ascii="Arial" w:eastAsia="Arial" w:hAnsi="Arial" w:cs="Arial"/>
          <w:b/>
          <w:color w:val="212121"/>
          <w:sz w:val="20"/>
          <w:szCs w:val="20"/>
          <w:shd w:val="clear" w:color="auto" w:fill="E6E6E6"/>
          <w:lang w:val="pt-BR" w:bidi="pt-BR"/>
        </w:rPr>
        <w:fldChar w:fldCharType="separate"/>
      </w:r>
      <w:r w:rsidR="007A0616" w:rsidRPr="007A0616">
        <w:rPr>
          <w:rFonts w:ascii="Arial" w:eastAsia="Arial" w:hAnsi="Arial" w:cs="Arial"/>
          <w:b/>
          <w:color w:val="212121"/>
          <w:sz w:val="20"/>
          <w:szCs w:val="20"/>
          <w:shd w:val="clear" w:color="auto" w:fill="E6E6E6"/>
          <w:lang w:val="pt-BR" w:bidi="pt-BR"/>
        </w:rPr>
        <w:t>12</w:t>
      </w:r>
      <w:r w:rsidR="00D90789" w:rsidRPr="007A0616">
        <w:rPr>
          <w:rFonts w:ascii="Arial" w:eastAsia="Arial" w:hAnsi="Arial" w:cs="Arial"/>
          <w:b/>
          <w:color w:val="212121"/>
          <w:sz w:val="20"/>
          <w:szCs w:val="20"/>
          <w:shd w:val="clear" w:color="auto" w:fill="E6E6E6"/>
          <w:lang w:val="pt-BR" w:bidi="pt-BR"/>
        </w:rPr>
        <w:fldChar w:fldCharType="end"/>
      </w:r>
      <w:r w:rsidRPr="007A0616">
        <w:rPr>
          <w:rFonts w:ascii="Arial" w:eastAsia="Arial" w:hAnsi="Arial" w:cs="Arial"/>
          <w:b/>
          <w:color w:val="212121"/>
          <w:sz w:val="20"/>
          <w:szCs w:val="20"/>
          <w:lang w:val="pt-BR" w:bidi="pt-BR"/>
        </w:rPr>
        <w:t>.</w:t>
      </w:r>
    </w:p>
    <w:p w14:paraId="051A4138" w14:textId="77777777" w:rsidR="006E00CC" w:rsidRPr="007A0616" w:rsidRDefault="006E00CC" w:rsidP="006E00CC">
      <w:pPr>
        <w:pStyle w:val="zfr3q"/>
        <w:numPr>
          <w:ilvl w:val="0"/>
          <w:numId w:val="40"/>
        </w:numPr>
        <w:spacing w:before="180" w:beforeAutospacing="0" w:after="0" w:afterAutospacing="0"/>
        <w:ind w:left="360"/>
        <w:jc w:val="both"/>
        <w:rPr>
          <w:rStyle w:val="Strong"/>
          <w:rFonts w:ascii="Arial" w:hAnsi="Arial" w:cs="Arial"/>
          <w:caps/>
          <w:sz w:val="20"/>
          <w:szCs w:val="20"/>
        </w:rPr>
      </w:pPr>
      <w:r w:rsidRPr="007A0616">
        <w:rPr>
          <w:rStyle w:val="Strong"/>
          <w:rFonts w:ascii="Arial" w:eastAsia="Arial" w:hAnsi="Arial" w:cs="Arial"/>
          <w:color w:val="212121"/>
          <w:sz w:val="20"/>
          <w:szCs w:val="20"/>
          <w:lang w:val="pt-BR" w:bidi="pt-BR"/>
        </w:rPr>
        <w:t xml:space="preserve">NOSSO USO DE DADOS ANONIMIZADOS </w:t>
      </w:r>
    </w:p>
    <w:p w14:paraId="5B44AD8D" w14:textId="1FF759D3" w:rsidR="006E00CC" w:rsidRPr="007A0616" w:rsidRDefault="006E00CC" w:rsidP="006E00CC">
      <w:pPr>
        <w:pStyle w:val="zfr3q"/>
        <w:spacing w:before="180" w:beforeAutospacing="0" w:after="0" w:afterAutospacing="0"/>
        <w:jc w:val="both"/>
        <w:rPr>
          <w:rStyle w:val="Strong"/>
          <w:rFonts w:ascii="Arial" w:hAnsi="Arial" w:cs="Arial"/>
          <w:b w:val="0"/>
          <w:bCs w:val="0"/>
          <w:color w:val="212121"/>
          <w:sz w:val="20"/>
          <w:szCs w:val="20"/>
          <w:lang w:val="pt-BR"/>
        </w:rPr>
      </w:pPr>
      <w:r w:rsidRPr="007A0616">
        <w:rPr>
          <w:rFonts w:ascii="Arial" w:eastAsia="Arial" w:hAnsi="Arial" w:cs="Arial"/>
          <w:color w:val="212121"/>
          <w:sz w:val="20"/>
          <w:szCs w:val="20"/>
          <w:lang w:val="pt-BR" w:bidi="pt-BR"/>
        </w:rPr>
        <w:t xml:space="preserve">Na medida em que Suas Contribuições incluam dados pessoais, usaremos esses dados apenas de acordo com nosso Aviso de Privacidade e a seção </w:t>
      </w:r>
      <w:r w:rsidRPr="007A0616">
        <w:rPr>
          <w:rFonts w:ascii="Arial" w:eastAsia="Arial" w:hAnsi="Arial" w:cs="Arial"/>
          <w:color w:val="212121"/>
          <w:sz w:val="20"/>
          <w:szCs w:val="20"/>
          <w:shd w:val="clear" w:color="auto" w:fill="E6E6E6"/>
          <w:lang w:val="pt-BR" w:bidi="pt-BR"/>
        </w:rPr>
        <w:fldChar w:fldCharType="begin"/>
      </w:r>
      <w:r w:rsidRPr="007A0616">
        <w:rPr>
          <w:rFonts w:ascii="Arial" w:eastAsia="Arial" w:hAnsi="Arial" w:cs="Arial"/>
          <w:color w:val="212121"/>
          <w:sz w:val="20"/>
          <w:szCs w:val="20"/>
          <w:lang w:val="pt-BR" w:bidi="pt-BR"/>
        </w:rPr>
        <w:instrText xml:space="preserve"> REF _Ref48302387 \r \h  \* MERGEFORMAT </w:instrText>
      </w:r>
      <w:r w:rsidRPr="007A0616">
        <w:rPr>
          <w:rFonts w:ascii="Arial" w:eastAsia="Arial" w:hAnsi="Arial" w:cs="Arial"/>
          <w:color w:val="212121"/>
          <w:sz w:val="20"/>
          <w:szCs w:val="20"/>
          <w:shd w:val="clear" w:color="auto" w:fill="E6E6E6"/>
          <w:lang w:val="pt-BR" w:bidi="pt-BR"/>
        </w:rPr>
      </w:r>
      <w:r w:rsidRPr="007A0616">
        <w:rPr>
          <w:rFonts w:ascii="Arial" w:eastAsia="Arial" w:hAnsi="Arial" w:cs="Arial"/>
          <w:color w:val="212121"/>
          <w:sz w:val="20"/>
          <w:szCs w:val="20"/>
          <w:shd w:val="clear" w:color="auto" w:fill="E6E6E6"/>
          <w:lang w:val="pt-BR" w:bidi="pt-BR"/>
        </w:rPr>
        <w:fldChar w:fldCharType="separate"/>
      </w:r>
      <w:r w:rsidR="007A0616" w:rsidRPr="007A0616">
        <w:rPr>
          <w:rFonts w:ascii="Arial" w:eastAsia="Arial" w:hAnsi="Arial" w:cs="Arial"/>
          <w:color w:val="212121"/>
          <w:sz w:val="20"/>
          <w:szCs w:val="20"/>
          <w:lang w:val="pt-BR" w:bidi="pt-BR"/>
        </w:rPr>
        <w:t>15</w:t>
      </w:r>
      <w:r w:rsidRPr="007A0616">
        <w:rPr>
          <w:rFonts w:ascii="Arial" w:eastAsia="Arial" w:hAnsi="Arial" w:cs="Arial"/>
          <w:color w:val="212121"/>
          <w:sz w:val="20"/>
          <w:szCs w:val="20"/>
          <w:shd w:val="clear" w:color="auto" w:fill="E6E6E6"/>
          <w:lang w:val="pt-BR" w:bidi="pt-BR"/>
        </w:rPr>
        <w:fldChar w:fldCharType="end"/>
      </w:r>
      <w:r w:rsidRPr="007A0616">
        <w:rPr>
          <w:rFonts w:ascii="Arial" w:eastAsia="Arial" w:hAnsi="Arial" w:cs="Arial"/>
          <w:color w:val="212121"/>
          <w:sz w:val="20"/>
          <w:szCs w:val="20"/>
          <w:lang w:val="pt-BR" w:bidi="pt-BR"/>
        </w:rPr>
        <w:t>. Não obstante o acima exposto, você reconhece que podemos agregar, ou de outra forma anonimizar, quaisquer dados pessoais contidos em Suas Contribuições de modo que deixem de constituir dados pessoais (“</w:t>
      </w:r>
      <w:r w:rsidRPr="007A0616">
        <w:rPr>
          <w:rFonts w:ascii="Arial" w:eastAsia="Arial" w:hAnsi="Arial" w:cs="Arial"/>
          <w:b/>
          <w:color w:val="212121"/>
          <w:sz w:val="20"/>
          <w:szCs w:val="20"/>
          <w:lang w:val="pt-BR" w:bidi="pt-BR"/>
        </w:rPr>
        <w:t>Dados Anonimizados</w:t>
      </w:r>
      <w:r w:rsidRPr="007A0616">
        <w:rPr>
          <w:rFonts w:ascii="Arial" w:eastAsia="Arial" w:hAnsi="Arial" w:cs="Arial"/>
          <w:color w:val="212121"/>
          <w:sz w:val="20"/>
          <w:szCs w:val="20"/>
          <w:lang w:val="pt-BR" w:bidi="pt-BR"/>
        </w:rPr>
        <w:t>”), e que nosso uso de Dados Anonimizados não é limitado pelo nosso Aviso de Privacidade.</w:t>
      </w:r>
    </w:p>
    <w:p w14:paraId="74C2DA81" w14:textId="77777777" w:rsidR="006E00CC" w:rsidRPr="007A0616" w:rsidRDefault="006E00CC" w:rsidP="006E00CC">
      <w:pPr>
        <w:pStyle w:val="zfr3q"/>
        <w:numPr>
          <w:ilvl w:val="0"/>
          <w:numId w:val="40"/>
        </w:numPr>
        <w:spacing w:before="180" w:beforeAutospacing="0" w:after="0" w:afterAutospacing="0"/>
        <w:ind w:left="360"/>
        <w:jc w:val="both"/>
        <w:rPr>
          <w:caps/>
        </w:rPr>
      </w:pPr>
      <w:r w:rsidRPr="007A0616">
        <w:rPr>
          <w:rStyle w:val="Strong"/>
          <w:rFonts w:ascii="Arial" w:eastAsia="Arial" w:hAnsi="Arial" w:cs="Arial"/>
          <w:color w:val="212121"/>
          <w:sz w:val="20"/>
          <w:szCs w:val="20"/>
          <w:lang w:val="pt-BR" w:bidi="pt-BR"/>
        </w:rPr>
        <w:t>RESTRIÇÕES DO SEU USO DOS PRODUTOS</w:t>
      </w:r>
    </w:p>
    <w:p w14:paraId="7245705C" w14:textId="7EBC8356" w:rsidR="006E00CC" w:rsidRPr="007A0616" w:rsidRDefault="006E00CC" w:rsidP="006E00CC">
      <w:pPr>
        <w:pStyle w:val="zfr3q"/>
        <w:spacing w:before="180" w:beforeAutospacing="0" w:after="0" w:afterAutospacing="0"/>
        <w:jc w:val="both"/>
        <w:rPr>
          <w:rStyle w:val="Strong"/>
          <w:b w:val="0"/>
          <w:bCs w:val="0"/>
          <w:lang w:val="pt-BR"/>
        </w:rPr>
      </w:pPr>
      <w:r w:rsidRPr="007A0616">
        <w:rPr>
          <w:rFonts w:ascii="Arial" w:eastAsia="Arial" w:hAnsi="Arial" w:cs="Arial"/>
          <w:color w:val="212121"/>
          <w:sz w:val="20"/>
          <w:szCs w:val="20"/>
          <w:lang w:val="pt-BR" w:bidi="pt-BR"/>
        </w:rPr>
        <w:t>Você concorda em cumprir as leis aplicáveis ao usar os Produtos. Você concorda em não usar um sistema automatizado para acessar os Produtos, facilitar o acesso não autorizado aos Produtos, ou alterar a funcionalidade e disponibilidade dos Produtos. Você concorda em não descompilar, reverter a compilação, desmontar, fazer engenharia reversa ou de outra forma reduzir a forma perceptível pelo ser humano de todo, ou parte, dos Produtos ou seu Conteúdo, nem tentar derivar o código-fonte ou criar obras derivadas.</w:t>
      </w:r>
    </w:p>
    <w:p w14:paraId="6CF47008" w14:textId="77777777" w:rsidR="006E00CC" w:rsidRPr="007A0616" w:rsidRDefault="006E00CC" w:rsidP="006E00CC">
      <w:pPr>
        <w:pStyle w:val="zfr3q"/>
        <w:numPr>
          <w:ilvl w:val="0"/>
          <w:numId w:val="40"/>
        </w:numPr>
        <w:spacing w:before="180" w:beforeAutospacing="0" w:after="0" w:afterAutospacing="0"/>
        <w:ind w:left="360"/>
        <w:jc w:val="both"/>
        <w:rPr>
          <w:rStyle w:val="Strong"/>
          <w:rFonts w:ascii="Arial" w:hAnsi="Arial" w:cs="Arial"/>
          <w:b w:val="0"/>
          <w:bCs w:val="0"/>
          <w:color w:val="212121"/>
          <w:sz w:val="20"/>
          <w:szCs w:val="20"/>
        </w:rPr>
      </w:pPr>
      <w:bookmarkStart w:id="3" w:name="_Ref48302387"/>
      <w:bookmarkStart w:id="4" w:name="_Ref47444369"/>
      <w:r w:rsidRPr="007A0616">
        <w:rPr>
          <w:rStyle w:val="Strong"/>
          <w:rFonts w:ascii="Arial" w:eastAsia="Arial" w:hAnsi="Arial" w:cs="Arial"/>
          <w:color w:val="212121"/>
          <w:sz w:val="20"/>
          <w:szCs w:val="20"/>
          <w:lang w:val="pt-BR" w:bidi="pt-BR"/>
        </w:rPr>
        <w:t>TERMOS DE PROCESSAMENTO DE DADOS</w:t>
      </w:r>
      <w:bookmarkEnd w:id="3"/>
    </w:p>
    <w:p w14:paraId="787AD16C" w14:textId="1DF64FA1" w:rsidR="006E00CC" w:rsidRPr="007A0616" w:rsidRDefault="006E00CC" w:rsidP="006E00CC">
      <w:pPr>
        <w:pStyle w:val="zfr3q"/>
        <w:spacing w:before="180" w:beforeAutospacing="0" w:after="0" w:afterAutospacing="0"/>
        <w:jc w:val="both"/>
      </w:pPr>
      <w:bookmarkStart w:id="5" w:name="_Hlk154177856"/>
      <w:r w:rsidRPr="007A0616">
        <w:rPr>
          <w:rFonts w:ascii="Arial" w:eastAsia="Arial" w:hAnsi="Arial" w:cs="Arial"/>
          <w:b/>
          <w:color w:val="212121"/>
          <w:sz w:val="20"/>
          <w:szCs w:val="20"/>
          <w:lang w:val="pt-BR" w:bidi="pt-BR"/>
        </w:rPr>
        <w:t>Você entende que quaisquer dados pessoais comprometidos nas Suas Contribuições, que usamos para produzir Resultados, são processados por nós como um operador de dados em seu nome (enquanto a Empresa em questão) enquanto controlador de dados.</w:t>
      </w:r>
      <w:r w:rsidRPr="007A0616">
        <w:rPr>
          <w:rFonts w:ascii="Arial" w:eastAsia="Arial" w:hAnsi="Arial" w:cs="Arial"/>
          <w:color w:val="212121"/>
          <w:sz w:val="20"/>
          <w:szCs w:val="20"/>
          <w:lang w:val="pt-BR" w:bidi="pt-BR"/>
        </w:rPr>
        <w:t xml:space="preserve">  Em relação a dados pessoais, nós, enquanto operador de dados, devemos cumprir as provisões no Artigo 28(3) da Lei Geral de Proteção de Dados Pessoais (“</w:t>
      </w:r>
      <w:r w:rsidRPr="007A0616">
        <w:rPr>
          <w:rFonts w:ascii="Arial" w:eastAsia="Arial" w:hAnsi="Arial" w:cs="Arial"/>
          <w:b/>
          <w:color w:val="212121"/>
          <w:sz w:val="20"/>
          <w:szCs w:val="20"/>
          <w:lang w:val="pt-BR" w:bidi="pt-BR"/>
        </w:rPr>
        <w:t>LGPD</w:t>
      </w:r>
      <w:r w:rsidRPr="007A0616">
        <w:rPr>
          <w:rFonts w:ascii="Arial" w:eastAsia="Arial" w:hAnsi="Arial" w:cs="Arial"/>
          <w:color w:val="212121"/>
          <w:sz w:val="20"/>
          <w:szCs w:val="20"/>
          <w:lang w:val="pt-BR" w:bidi="pt-BR"/>
        </w:rPr>
        <w:t xml:space="preserve">”), que estão incorporadas por referência neste Contrato. Em conformidade com o Artigo 28(2) da LGPD, nós somos autorizados, de maneira geral, a indicar suboperadores, de modo que os indicados cumpram as provisões do Artigo 28(4) da LGPD. Para fins do Artigo 28(3)(h) da LGPDG, você reconhece que seu direito a uma auditoria ou inspeção deverá ser atendido em primeira instância mediante um relatório de auditoria interna. No caso deste relatório não abordar suas preocupações, você tem, às suas próprias custas, o direito de realizar não mais do que uma auditoria (por você mesmo ou um auditor designado) por ano civil. </w:t>
      </w:r>
    </w:p>
    <w:p w14:paraId="1AC11971" w14:textId="13AE3B8F" w:rsidR="006E00CC"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Você entende que as obrigações acima aplicam-se apenas em relação aos dados pessoais que processamos em seu nome enquanto operador, e não a dados pessoais que processamos para fins próprios enquanto controlador de dados. Consulte nosso Aviso de Privacidade para saber mais sobre como processamos dados pessoais enquanto controlador de dados. Ao </w:t>
      </w:r>
      <w:r w:rsidRPr="007A0616">
        <w:rPr>
          <w:rStyle w:val="Strong"/>
          <w:rFonts w:ascii="Arial" w:eastAsia="Arial" w:hAnsi="Arial" w:cs="Arial"/>
          <w:b w:val="0"/>
          <w:color w:val="212121"/>
          <w:sz w:val="20"/>
          <w:szCs w:val="20"/>
          <w:lang w:val="pt-BR" w:bidi="pt-BR"/>
        </w:rPr>
        <w:t>usar os Produtos</w:t>
      </w:r>
      <w:r w:rsidRPr="007A0616">
        <w:rPr>
          <w:rFonts w:ascii="Arial" w:eastAsia="Arial" w:hAnsi="Arial" w:cs="Arial"/>
          <w:color w:val="212121"/>
          <w:sz w:val="20"/>
          <w:szCs w:val="20"/>
          <w:lang w:val="pt-BR" w:bidi="pt-BR"/>
        </w:rPr>
        <w:t xml:space="preserve"> como parte do seu serviço aos Clientes Finais, você deve garantir que todos os Clientes Finais, assim como os sujeitos dos dados pessoais fornecidos a nós associados aos Clientes Finais, sejam direcionados para o nosso Aviso de Privacidade.  </w:t>
      </w:r>
    </w:p>
    <w:p w14:paraId="7CF9CB9B" w14:textId="03FC978B" w:rsidR="006E00CC" w:rsidRPr="007A0616" w:rsidRDefault="006E00CC" w:rsidP="006E00CC">
      <w:pPr>
        <w:pStyle w:val="zfr3q"/>
        <w:spacing w:before="180" w:beforeAutospacing="0" w:after="0" w:afterAutospacing="0"/>
        <w:jc w:val="both"/>
        <w:rPr>
          <w:rFonts w:ascii="Arial" w:hAnsi="Arial" w:cs="Arial"/>
          <w:sz w:val="20"/>
          <w:szCs w:val="20"/>
        </w:rPr>
      </w:pPr>
      <w:r w:rsidRPr="007A0616">
        <w:rPr>
          <w:rFonts w:ascii="Arial" w:eastAsia="Arial" w:hAnsi="Arial" w:cs="Arial"/>
          <w:color w:val="212121"/>
          <w:sz w:val="20"/>
          <w:szCs w:val="20"/>
          <w:lang w:val="pt-BR" w:bidi="pt-BR"/>
        </w:rPr>
        <w:t>Enquanto controlador de dados, você assume a responsabilidade por garantir a legalidade do processamento de dados pessoais, o que inclui uma obrigação em fornecer um aviso de privacidade aos sujeitos dos dados pessoais processados para produzir Resultados.</w:t>
      </w:r>
    </w:p>
    <w:p w14:paraId="1604E50F" w14:textId="77777777" w:rsidR="006E00CC" w:rsidRPr="007A0616" w:rsidRDefault="006E00CC" w:rsidP="006E00CC">
      <w:pPr>
        <w:pStyle w:val="zfr3q"/>
        <w:numPr>
          <w:ilvl w:val="0"/>
          <w:numId w:val="40"/>
        </w:numPr>
        <w:spacing w:before="180" w:beforeAutospacing="0" w:after="0" w:afterAutospacing="0"/>
        <w:ind w:left="360"/>
        <w:jc w:val="both"/>
        <w:rPr>
          <w:rStyle w:val="Strong"/>
          <w:b w:val="0"/>
          <w:bCs w:val="0"/>
          <w:color w:val="212121"/>
        </w:rPr>
      </w:pPr>
      <w:bookmarkStart w:id="6" w:name="_Ref48550637"/>
      <w:bookmarkEnd w:id="5"/>
      <w:r w:rsidRPr="007A0616">
        <w:rPr>
          <w:rStyle w:val="Strong"/>
          <w:rFonts w:ascii="Arial" w:eastAsia="Arial" w:hAnsi="Arial" w:cs="Arial"/>
          <w:color w:val="212121"/>
          <w:sz w:val="20"/>
          <w:szCs w:val="20"/>
          <w:lang w:val="pt-BR" w:bidi="pt-BR"/>
        </w:rPr>
        <w:t>ISENÇÃO DE RESPONSABILIDADE</w:t>
      </w:r>
      <w:bookmarkEnd w:id="6"/>
      <w:r w:rsidRPr="007A0616">
        <w:rPr>
          <w:rStyle w:val="Strong"/>
          <w:rFonts w:ascii="Arial" w:eastAsia="Arial" w:hAnsi="Arial" w:cs="Arial"/>
          <w:color w:val="212121"/>
          <w:sz w:val="20"/>
          <w:szCs w:val="20"/>
          <w:lang w:val="pt-BR" w:bidi="pt-BR"/>
        </w:rPr>
        <w:t xml:space="preserve"> </w:t>
      </w:r>
    </w:p>
    <w:p w14:paraId="54D42BB7" w14:textId="6309AA3B" w:rsidR="006E00CC" w:rsidRPr="007A0616" w:rsidRDefault="006E00CC" w:rsidP="006E00CC">
      <w:pPr>
        <w:pStyle w:val="zfr3q"/>
        <w:spacing w:before="18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 xml:space="preserve">Os Produtos e seu Conteúdo são fornecidos "como estão”, "conforme disponível". </w:t>
      </w:r>
    </w:p>
    <w:p w14:paraId="6A9DFF51" w14:textId="4963D031" w:rsidR="006E00CC" w:rsidRPr="007A0616" w:rsidRDefault="006E00CC" w:rsidP="006E00CC">
      <w:pPr>
        <w:pStyle w:val="zfr3q"/>
        <w:spacing w:before="18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 xml:space="preserve">Nós não garantimos que os Produtos estarão sempre disponíveis. Tentaremos minimizar disrupções e informar você com antecedência de interrupções planejadas, reservamo-nos o direito descontinuar os </w:t>
      </w:r>
      <w:r w:rsidRPr="007A0616">
        <w:rPr>
          <w:rStyle w:val="Strong"/>
          <w:rFonts w:ascii="Arial" w:eastAsia="Arial" w:hAnsi="Arial" w:cs="Arial"/>
          <w:b w:val="0"/>
          <w:color w:val="212121"/>
          <w:sz w:val="20"/>
          <w:szCs w:val="20"/>
          <w:lang w:val="pt-BR" w:bidi="pt-BR"/>
        </w:rPr>
        <w:lastRenderedPageBreak/>
        <w:t>Produtos.</w:t>
      </w:r>
      <w:r w:rsidR="00F31C14" w:rsidRPr="007A0616">
        <w:rPr>
          <w:lang w:val="pt-BR" w:bidi="pt-BR"/>
        </w:rPr>
        <w:t xml:space="preserve"> </w:t>
      </w:r>
      <w:r w:rsidR="00F31C14" w:rsidRPr="007A0616">
        <w:rPr>
          <w:rStyle w:val="Strong"/>
          <w:rFonts w:ascii="Arial" w:eastAsia="Arial" w:hAnsi="Arial" w:cs="Arial"/>
          <w:b w:val="0"/>
          <w:color w:val="212121"/>
          <w:sz w:val="20"/>
          <w:szCs w:val="20"/>
          <w:lang w:val="pt-BR" w:bidi="pt-BR"/>
        </w:rPr>
        <w:t>Neste caso, um reembolso proporcional pode ser considerado, no qual cada caso será avaliado individualmente.</w:t>
      </w:r>
    </w:p>
    <w:p w14:paraId="4A58BF96" w14:textId="07A1C68D" w:rsidR="006E00CC" w:rsidRPr="007A0616" w:rsidRDefault="006E00CC" w:rsidP="006E00CC">
      <w:pPr>
        <w:pStyle w:val="zfr3q"/>
        <w:spacing w:before="180" w:beforeAutospacing="0" w:after="0" w:afterAutospacing="0"/>
        <w:jc w:val="both"/>
        <w:rPr>
          <w:rStyle w:val="Strong"/>
          <w:rFonts w:ascii="Arial" w:hAnsi="Arial" w:cs="Arial"/>
          <w:b w:val="0"/>
          <w:bCs w:val="0"/>
          <w:color w:val="212121"/>
          <w:sz w:val="20"/>
          <w:szCs w:val="20"/>
        </w:rPr>
      </w:pPr>
      <w:r w:rsidRPr="007A0616">
        <w:rPr>
          <w:rStyle w:val="Strong"/>
          <w:rFonts w:ascii="Arial" w:eastAsia="Arial" w:hAnsi="Arial" w:cs="Arial"/>
          <w:b w:val="0"/>
          <w:color w:val="212121"/>
          <w:sz w:val="20"/>
          <w:szCs w:val="20"/>
          <w:lang w:val="pt-BR" w:bidi="pt-BR"/>
        </w:rPr>
        <w:t>Em toda a extensão permitida por lei, e salvo disposição expressa neste Contrato, a Syngenta e nossos respectivos prestadores de serviços e licenciadores isentam-se de todas as representações e garantias de qualquer tipo, que a Syngenta pode ter declarado anteriormente, incluindo: (a) comercialização, adequação a uma finalidade específica, título e não violação com relação aos Produtos e seu Conteúdo; (b) todas as garantias relacionadas a atrasos, interrupções, erros ou omissões na operação dos Produtos ou de qualquer parte dos Produtos; (c) todas as garantias relativas à transmissão ou fornecimento dos Produtos ou à sua disponibilidade em qualquer momento ou local específico; (d) todas as garantias de que Suas Contribuições ficarão disponíveis (você deve manter cópias e não confiar nos nosso Produtos como meio principal de armazená-las) (e) todas as garantias relativas à segurança dos Produtos ou de que o Conteúdo não tenha vírus, worms ou outros códigos que possam manifestar propriedades contaminantes ou destrutivas e (f) garantias relacionadas ao uso, validade, precisão, atualidade, integridade, adequação, confiabilidade dos Produtos e do Conteúdo.</w:t>
      </w:r>
      <w:bookmarkEnd w:id="4"/>
    </w:p>
    <w:p w14:paraId="49BAAC51" w14:textId="6CB38258" w:rsidR="006E00CC" w:rsidRPr="007A0616" w:rsidRDefault="006E00CC" w:rsidP="006E00CC">
      <w:pPr>
        <w:pStyle w:val="zfr3q"/>
        <w:jc w:val="both"/>
        <w:rPr>
          <w:rFonts w:ascii="Arial" w:hAnsi="Arial" w:cs="Arial"/>
          <w:color w:val="212121"/>
          <w:sz w:val="20"/>
          <w:szCs w:val="20"/>
        </w:rPr>
      </w:pPr>
      <w:r w:rsidRPr="007A0616">
        <w:rPr>
          <w:rFonts w:ascii="Arial" w:eastAsia="Arial" w:hAnsi="Arial" w:cs="Arial"/>
          <w:color w:val="212121"/>
          <w:sz w:val="20"/>
          <w:szCs w:val="20"/>
          <w:lang w:val="pt-BR" w:bidi="pt-BR"/>
        </w:rPr>
        <w:t>Nossos Produtos podem conter hiperlinks para sites que não são operados por nós nem por outras empresas do grupo Syngenta. Esses hiperlinks são fornecidos apenas para sua referência e conveniência e não implicam qualquer endosso do material nesses sites de terceiros ou qualquer associação com seus operadores. A Syngenta não controla esses sites e não é responsável pelo seu conteúdo. Você acessa e usa esses sites por sua própria conta e risco.</w:t>
      </w:r>
    </w:p>
    <w:p w14:paraId="19717C90" w14:textId="64E6162B" w:rsidR="009E6AB0" w:rsidRPr="007A0616" w:rsidRDefault="009E6AB0" w:rsidP="006E00CC">
      <w:pPr>
        <w:pStyle w:val="zfr3q"/>
        <w:jc w:val="both"/>
        <w:rPr>
          <w:rFonts w:ascii="Arial" w:hAnsi="Arial" w:cs="Arial"/>
          <w:color w:val="212121"/>
          <w:sz w:val="20"/>
          <w:szCs w:val="20"/>
        </w:rPr>
      </w:pPr>
      <w:r w:rsidRPr="007A0616">
        <w:rPr>
          <w:rFonts w:ascii="Arial" w:eastAsia="Arial" w:hAnsi="Arial" w:cs="Arial"/>
          <w:color w:val="212121"/>
          <w:sz w:val="20"/>
          <w:szCs w:val="20"/>
          <w:lang w:val="pt-BR" w:bidi="pt-BR"/>
        </w:rPr>
        <w:t xml:space="preserve">Nossos produtos podem conter APIs integradas, que são fornecidas “como estão” e “conforme disponíveis”. A Syngenta renuncia expressamente a quaisquer garantias ou representações expressas ou implícitas, incluindo aquelas estabelecidas acima. </w:t>
      </w:r>
    </w:p>
    <w:p w14:paraId="31C471B0" w14:textId="77777777" w:rsidR="006E00CC" w:rsidRPr="007A0616" w:rsidRDefault="006E00CC" w:rsidP="006E00CC">
      <w:pPr>
        <w:pStyle w:val="zfr3q"/>
        <w:numPr>
          <w:ilvl w:val="0"/>
          <w:numId w:val="40"/>
        </w:numPr>
        <w:spacing w:before="180" w:beforeAutospacing="0" w:after="0" w:afterAutospacing="0"/>
        <w:ind w:left="360"/>
        <w:jc w:val="both"/>
        <w:rPr>
          <w:rStyle w:val="Strong"/>
          <w:b w:val="0"/>
          <w:bCs w:val="0"/>
        </w:rPr>
      </w:pPr>
      <w:bookmarkStart w:id="7" w:name="_Ref48550644"/>
      <w:bookmarkStart w:id="8" w:name="_Ref47444380"/>
      <w:r w:rsidRPr="007A0616">
        <w:rPr>
          <w:rStyle w:val="Strong"/>
          <w:rFonts w:ascii="Arial" w:eastAsia="Arial" w:hAnsi="Arial" w:cs="Arial"/>
          <w:color w:val="212121"/>
          <w:sz w:val="20"/>
          <w:szCs w:val="20"/>
          <w:lang w:val="pt-BR" w:bidi="pt-BR"/>
        </w:rPr>
        <w:t>LIMITAÇÃO DE RESPONSABILIDADE</w:t>
      </w:r>
      <w:bookmarkEnd w:id="7"/>
    </w:p>
    <w:p w14:paraId="584A2A74" w14:textId="35F98AB9" w:rsidR="006E00CC" w:rsidRPr="007A0616" w:rsidRDefault="006E00CC" w:rsidP="006E00CC">
      <w:pPr>
        <w:pStyle w:val="zfr3q"/>
        <w:spacing w:before="18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 xml:space="preserve">Seu uso dos Produtos e seu Conteúdo são por sua própria conta e risco. Na máxima extensão permitida por lei, a Syngenta e nossos respectivos provedores de serviços e licenciadores não serão responsáveis perante você (seja por contrato, negligência, delito, responsabilidade estrita, violação de dever estatutário ou de outra forma) por quaisquer perdas ou danos decorrentes de ou relacionados com: (a) seu acesso, uso ou incapacidade de usar os Produtos ou seus Conteúdos, ou pela sua confiança nos Conteúdos; (b) possíveis erros ou omissões nos Conteúdos; ou (c) </w:t>
      </w:r>
      <w:r w:rsidRPr="007A0616">
        <w:rPr>
          <w:rStyle w:val="Strong"/>
          <w:rFonts w:ascii="Arial" w:eastAsia="Arial" w:hAnsi="Arial" w:cs="Arial"/>
          <w:sz w:val="20"/>
          <w:szCs w:val="20"/>
          <w:lang w:val="pt-BR" w:bidi="pt-BR"/>
        </w:rPr>
        <w:t>as informações da conta que você nos fornece estarem incorretas, incompletas ou desatualizadas.</w:t>
      </w:r>
      <w:r w:rsidRPr="007A0616">
        <w:rPr>
          <w:rStyle w:val="Strong"/>
          <w:rFonts w:ascii="Arial" w:eastAsia="Arial" w:hAnsi="Arial" w:cs="Arial"/>
          <w:color w:val="212121"/>
          <w:sz w:val="20"/>
          <w:szCs w:val="20"/>
          <w:lang w:val="pt-BR" w:bidi="pt-BR"/>
        </w:rPr>
        <w:t xml:space="preserve">. Esta exclusão de responsabilidade se aplica a todas as perdas e danos de qualquer tipo, sejam diretos ou indiretos, incluindo, entre outros, interrupção de negócios, perda ou dano a dados, safras ou reputação, e perda de receitas ou lucros, mesmo que a Syngenta tenha conhecimento, ou deveria ter, sobre a possibilidade de tais perdas. </w:t>
      </w:r>
      <w:bookmarkEnd w:id="8"/>
    </w:p>
    <w:p w14:paraId="304B82DA" w14:textId="02411866" w:rsidR="006E00CC" w:rsidRPr="007A0616" w:rsidRDefault="006E00CC" w:rsidP="006E00CC">
      <w:pPr>
        <w:pStyle w:val="zfr3q"/>
        <w:spacing w:before="180" w:beforeAutospacing="0" w:after="0" w:afterAutospacing="0"/>
        <w:jc w:val="both"/>
        <w:rPr>
          <w:rStyle w:val="Strong"/>
        </w:rPr>
      </w:pPr>
      <w:r w:rsidRPr="007A0616">
        <w:rPr>
          <w:rStyle w:val="Strong"/>
          <w:rFonts w:ascii="Arial" w:eastAsia="Arial" w:hAnsi="Arial" w:cs="Arial"/>
          <w:color w:val="212121"/>
          <w:sz w:val="20"/>
          <w:szCs w:val="20"/>
          <w:lang w:val="pt-BR" w:bidi="pt-BR"/>
        </w:rPr>
        <w:t xml:space="preserve">Exceto pelas perdas estabelecidas acima (pelas quais não somos responsáveis), </w:t>
      </w:r>
      <w:bookmarkStart w:id="9" w:name="_Hlk163723511"/>
      <w:r w:rsidRPr="007A0616">
        <w:rPr>
          <w:rStyle w:val="Strong"/>
          <w:rFonts w:ascii="Arial" w:eastAsia="Arial" w:hAnsi="Arial" w:cs="Arial"/>
          <w:color w:val="212121"/>
          <w:sz w:val="20"/>
          <w:szCs w:val="20"/>
          <w:lang w:val="pt-BR" w:bidi="pt-BR"/>
        </w:rPr>
        <w:t xml:space="preserve">a responsabilidade agregada da Syngenta e de nossos respectivos provedores de serviços e licenciadores não deve exceder o maior valor entre (i) o que você pagou à Empresa pelo Produto aplicável </w:t>
      </w:r>
      <w:bookmarkEnd w:id="9"/>
      <w:r w:rsidRPr="007A0616">
        <w:rPr>
          <w:rStyle w:val="Strong"/>
          <w:rFonts w:ascii="Arial" w:eastAsia="Arial" w:hAnsi="Arial" w:cs="Arial"/>
          <w:color w:val="212121"/>
          <w:sz w:val="20"/>
          <w:szCs w:val="20"/>
          <w:lang w:val="pt-BR" w:bidi="pt-BR"/>
        </w:rPr>
        <w:t xml:space="preserve">durante o período de assinatura; ou (ii) cem </w:t>
      </w:r>
      <w:bookmarkStart w:id="10" w:name="_Hlk163723773"/>
      <w:r w:rsidRPr="007A0616">
        <w:rPr>
          <w:rStyle w:val="Strong"/>
          <w:rFonts w:ascii="Arial" w:eastAsia="Arial" w:hAnsi="Arial" w:cs="Arial"/>
          <w:color w:val="212121"/>
          <w:sz w:val="20"/>
          <w:szCs w:val="20"/>
          <w:lang w:val="pt-BR" w:bidi="pt-BR"/>
        </w:rPr>
        <w:t>Euros (€100)</w:t>
      </w:r>
      <w:bookmarkEnd w:id="10"/>
      <w:r w:rsidRPr="007A0616">
        <w:rPr>
          <w:rStyle w:val="Strong"/>
          <w:rFonts w:ascii="Arial" w:eastAsia="Arial" w:hAnsi="Arial" w:cs="Arial"/>
          <w:color w:val="212121"/>
          <w:sz w:val="20"/>
          <w:szCs w:val="20"/>
          <w:lang w:val="pt-BR" w:bidi="pt-BR"/>
        </w:rPr>
        <w:t xml:space="preserve">. </w:t>
      </w:r>
    </w:p>
    <w:p w14:paraId="5BE7AF73" w14:textId="6A3C1193" w:rsidR="006E00CC" w:rsidRPr="007A0616" w:rsidRDefault="006E00CC" w:rsidP="006E00CC">
      <w:pPr>
        <w:pStyle w:val="zfr3q"/>
        <w:spacing w:before="180" w:beforeAutospacing="0" w:after="0" w:afterAutospacing="0"/>
        <w:jc w:val="both"/>
        <w:rPr>
          <w:rStyle w:val="Strong"/>
          <w:rFonts w:ascii="Arial" w:hAnsi="Arial" w:cs="Arial"/>
          <w:color w:val="212121"/>
          <w:sz w:val="20"/>
          <w:szCs w:val="20"/>
        </w:rPr>
      </w:pPr>
      <w:r w:rsidRPr="007A0616">
        <w:rPr>
          <w:rStyle w:val="Strong"/>
          <w:rFonts w:ascii="Arial" w:eastAsia="Arial" w:hAnsi="Arial" w:cs="Arial"/>
          <w:color w:val="212121"/>
          <w:sz w:val="20"/>
          <w:szCs w:val="20"/>
          <w:lang w:val="pt-BR" w:bidi="pt-BR"/>
        </w:rPr>
        <w:t xml:space="preserve">Se você é um </w:t>
      </w:r>
      <w:bookmarkStart w:id="11" w:name="_Hlk163723313"/>
      <w:r w:rsidRPr="007A0616">
        <w:rPr>
          <w:rStyle w:val="Strong"/>
          <w:rFonts w:ascii="Arial" w:eastAsia="Arial" w:hAnsi="Arial" w:cs="Arial"/>
          <w:color w:val="212121"/>
          <w:sz w:val="20"/>
          <w:szCs w:val="20"/>
          <w:lang w:val="pt-BR" w:bidi="pt-BR"/>
        </w:rPr>
        <w:t xml:space="preserve">Consultor, você reconhece que: (i) você e seus Clientes Finais são conjunta e severamente responsáveis perante nós pelos atos e omissões dos seus Clientes Finais (incluindo quaisquer representantes dos seus Clientes Finais que usem os Produtos); e a (ii) Syngenta não possui responsabilidade alguma perante seus Clientes Finais por qualquer violação nossa ou sua a este Contrato.  Nós aconselhamos você a firmar um contrato robusto com cada Cliente Final que cubra, no mínimo, os assuntos neste Contrato. </w:t>
      </w:r>
    </w:p>
    <w:p w14:paraId="6242A8D7" w14:textId="77777777" w:rsidR="006E00CC" w:rsidRPr="007A0616" w:rsidRDefault="006E00CC" w:rsidP="006E00CC">
      <w:pPr>
        <w:pStyle w:val="zfr3q"/>
        <w:spacing w:before="180" w:beforeAutospacing="0" w:after="0" w:afterAutospacing="0"/>
        <w:jc w:val="both"/>
      </w:pPr>
      <w:bookmarkStart w:id="12" w:name="_Hlk163723185"/>
      <w:bookmarkEnd w:id="11"/>
      <w:r w:rsidRPr="007A0616">
        <w:rPr>
          <w:rStyle w:val="Strong"/>
          <w:rFonts w:ascii="Arial" w:eastAsia="Arial" w:hAnsi="Arial" w:cs="Arial"/>
          <w:color w:val="212121"/>
          <w:sz w:val="20"/>
          <w:szCs w:val="20"/>
          <w:lang w:val="pt-BR" w:bidi="pt-BR"/>
        </w:rPr>
        <w:t xml:space="preserve">Nada neste Contrato pode excluir ou limitar nossa responsabilidade por: (i) fraude ou declarações fraudulentas nossas; (ii) morte ou lesão pessoal causada por negligência nossa; ou (iii) qualquer outra responsabilidade de que não podemos nos isentar ou limitar sob a lei aplicável. </w:t>
      </w:r>
    </w:p>
    <w:bookmarkEnd w:id="12"/>
    <w:p w14:paraId="325426AF" w14:textId="172E2B01" w:rsidR="006E00CC" w:rsidRPr="007A0616" w:rsidRDefault="006E00CC" w:rsidP="006E00CC">
      <w:pPr>
        <w:pStyle w:val="zfr3q"/>
        <w:numPr>
          <w:ilvl w:val="0"/>
          <w:numId w:val="40"/>
        </w:numPr>
        <w:spacing w:before="180" w:beforeAutospacing="0" w:after="0" w:afterAutospacing="0"/>
        <w:ind w:left="360"/>
        <w:jc w:val="both"/>
        <w:rPr>
          <w:rStyle w:val="Strong"/>
        </w:rPr>
      </w:pPr>
      <w:r w:rsidRPr="007A0616">
        <w:rPr>
          <w:rStyle w:val="Strong"/>
          <w:rFonts w:ascii="Arial" w:eastAsia="Arial" w:hAnsi="Arial" w:cs="Arial"/>
          <w:color w:val="212121"/>
          <w:sz w:val="20"/>
          <w:szCs w:val="20"/>
          <w:lang w:val="pt-BR" w:bidi="pt-BR"/>
        </w:rPr>
        <w:t>LEI E JURISDIÇÃO APLICÁVEIS</w:t>
      </w:r>
    </w:p>
    <w:p w14:paraId="615CD499" w14:textId="4CB28641" w:rsidR="006E00CC" w:rsidRPr="007A0616" w:rsidRDefault="006E00CC" w:rsidP="006E00CC">
      <w:pPr>
        <w:pStyle w:val="zfr3q"/>
        <w:spacing w:before="180" w:beforeAutospacing="0" w:after="0" w:afterAutospacing="0"/>
        <w:jc w:val="both"/>
        <w:rPr>
          <w:color w:val="212121"/>
        </w:rPr>
      </w:pPr>
      <w:r w:rsidRPr="007A0616">
        <w:rPr>
          <w:rFonts w:ascii="Arial" w:eastAsia="Arial" w:hAnsi="Arial" w:cs="Arial"/>
          <w:color w:val="212121"/>
          <w:sz w:val="20"/>
          <w:szCs w:val="20"/>
          <w:lang w:val="pt-BR" w:bidi="pt-BR"/>
        </w:rPr>
        <w:lastRenderedPageBreak/>
        <w:t xml:space="preserve">Este Contrato é regido pelas leis do país onde fica a sede registrada da Syngenta, sem considerar princípios de conflitos de leis, e os tribunais ordinários do local onde fica a sede registrada da Syngenta têm jurisdição exclusiva para quaisquer reclamações relacionadas a este Contrato. </w:t>
      </w:r>
    </w:p>
    <w:p w14:paraId="4154E74B" w14:textId="77777777" w:rsidR="006E00CC" w:rsidRPr="007A0616" w:rsidRDefault="006E00CC" w:rsidP="006E00CC">
      <w:pPr>
        <w:pStyle w:val="zfr3q"/>
        <w:numPr>
          <w:ilvl w:val="0"/>
          <w:numId w:val="40"/>
        </w:numPr>
        <w:spacing w:before="180" w:beforeAutospacing="0" w:after="0" w:afterAutospacing="0"/>
        <w:ind w:left="360"/>
        <w:jc w:val="both"/>
        <w:rPr>
          <w:rStyle w:val="Strong"/>
        </w:rPr>
      </w:pPr>
      <w:bookmarkStart w:id="13" w:name="_Ref47641376"/>
      <w:r w:rsidRPr="007A0616">
        <w:rPr>
          <w:rStyle w:val="Strong"/>
          <w:rFonts w:ascii="Arial" w:eastAsia="Arial" w:hAnsi="Arial" w:cs="Arial"/>
          <w:color w:val="212121"/>
          <w:sz w:val="20"/>
          <w:szCs w:val="20"/>
          <w:lang w:val="pt-BR" w:bidi="pt-BR"/>
        </w:rPr>
        <w:t>TERMOS DEFINIDOS</w:t>
      </w:r>
      <w:bookmarkEnd w:id="13"/>
    </w:p>
    <w:p w14:paraId="713A0FCB" w14:textId="77777777" w:rsidR="006E00CC" w:rsidRPr="007A0616" w:rsidRDefault="006E00CC" w:rsidP="006E00CC">
      <w:pPr>
        <w:pStyle w:val="zfr3q"/>
        <w:spacing w:before="180" w:beforeAutospacing="0" w:after="0" w:afterAutospacing="0"/>
        <w:jc w:val="both"/>
      </w:pPr>
      <w:r w:rsidRPr="007A0616">
        <w:rPr>
          <w:rFonts w:ascii="Arial" w:eastAsia="Arial" w:hAnsi="Arial" w:cs="Arial"/>
          <w:color w:val="212121"/>
          <w:sz w:val="20"/>
          <w:szCs w:val="20"/>
          <w:lang w:val="pt-BR" w:bidi="pt-BR"/>
        </w:rPr>
        <w:t xml:space="preserve">Neste Contrato, os seguintes termos terão as seguintes definições: </w:t>
      </w:r>
    </w:p>
    <w:p w14:paraId="5B7CDFFF" w14:textId="576E5CC5" w:rsidR="00544476"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“Conta” </w:t>
      </w:r>
      <w:r w:rsidRPr="007A0616">
        <w:rPr>
          <w:rFonts w:ascii="Arial" w:eastAsia="Arial" w:hAnsi="Arial" w:cs="Arial"/>
          <w:color w:val="212121"/>
          <w:sz w:val="20"/>
          <w:szCs w:val="20"/>
          <w:lang w:val="pt-BR" w:bidi="pt-BR"/>
        </w:rPr>
        <w:t xml:space="preserve">como definido na seção 4. </w:t>
      </w:r>
    </w:p>
    <w:p w14:paraId="60AA2036" w14:textId="06A32CAA" w:rsidR="00226900" w:rsidRPr="007A0616" w:rsidRDefault="00226900"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“Proprietário da Conta” </w:t>
      </w:r>
      <w:r w:rsidRPr="007A0616">
        <w:rPr>
          <w:rFonts w:ascii="Arial" w:eastAsia="Arial" w:hAnsi="Arial" w:cs="Arial"/>
          <w:color w:val="212121"/>
          <w:sz w:val="20"/>
          <w:szCs w:val="20"/>
          <w:lang w:val="pt-BR" w:bidi="pt-BR"/>
        </w:rPr>
        <w:t>como definido na seção 4.</w:t>
      </w:r>
    </w:p>
    <w:p w14:paraId="51811A3D" w14:textId="6D2F8766" w:rsidR="00F62394" w:rsidRPr="007A0616" w:rsidRDefault="00F62394"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“Consultor” </w:t>
      </w:r>
      <w:r w:rsidRPr="007A0616">
        <w:rPr>
          <w:rFonts w:ascii="Arial" w:eastAsia="Arial" w:hAnsi="Arial" w:cs="Arial"/>
          <w:color w:val="212121"/>
          <w:sz w:val="20"/>
          <w:szCs w:val="20"/>
          <w:lang w:val="pt-BR" w:bidi="pt-BR"/>
        </w:rPr>
        <w:t>como definido na seção 4.</w:t>
      </w:r>
    </w:p>
    <w:p w14:paraId="79A2AB01" w14:textId="6932E562" w:rsidR="00D64740" w:rsidRPr="007A0616" w:rsidRDefault="00D64740" w:rsidP="00D0644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“API” ou “Interface de Programação de Aplicação” </w:t>
      </w:r>
      <w:r w:rsidRPr="007A0616">
        <w:rPr>
          <w:rFonts w:ascii="Arial" w:eastAsia="Arial" w:hAnsi="Arial" w:cs="Arial"/>
          <w:color w:val="212121"/>
          <w:sz w:val="20"/>
          <w:szCs w:val="20"/>
          <w:lang w:val="pt-BR" w:bidi="pt-BR"/>
        </w:rPr>
        <w:t>refere-se a um mecanismo de software intermediário que permite que componentes de software se comuniquem.</w:t>
      </w:r>
    </w:p>
    <w:p w14:paraId="70873B13" w14:textId="77777777" w:rsidR="00D06445" w:rsidRPr="007A0616" w:rsidRDefault="00D06445" w:rsidP="00D06445">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“Oferta de Termos Comerciais”</w:t>
      </w:r>
      <w:r w:rsidRPr="007A0616">
        <w:rPr>
          <w:rFonts w:ascii="Arial" w:eastAsia="Arial" w:hAnsi="Arial" w:cs="Arial"/>
          <w:color w:val="212121"/>
          <w:sz w:val="20"/>
          <w:szCs w:val="20"/>
          <w:lang w:val="pt-BR" w:bidi="pt-BR"/>
        </w:rPr>
        <w:t xml:space="preserve"> refere-se aos termos e outras condições (além desses Termos e Condições) que se aplicam ao seu uso de um Produto ou seus Recursos. </w:t>
      </w:r>
    </w:p>
    <w:p w14:paraId="0EF22F88" w14:textId="5BDB2886" w:rsidR="006E00CC" w:rsidRPr="007A0616" w:rsidRDefault="006E00CC" w:rsidP="006E00CC">
      <w:pPr>
        <w:pStyle w:val="zfr3q"/>
        <w:spacing w:before="180" w:beforeAutospacing="0" w:after="0" w:afterAutospacing="0"/>
        <w:jc w:val="both"/>
        <w:rPr>
          <w:rFonts w:ascii="Arial" w:hAnsi="Arial" w:cs="Arial"/>
          <w:sz w:val="20"/>
          <w:szCs w:val="20"/>
        </w:rPr>
      </w:pPr>
      <w:r w:rsidRPr="007A0616">
        <w:rPr>
          <w:rFonts w:ascii="Arial" w:eastAsia="Arial" w:hAnsi="Arial" w:cs="Arial"/>
          <w:b/>
          <w:color w:val="212121"/>
          <w:sz w:val="20"/>
          <w:szCs w:val="20"/>
          <w:lang w:val="pt-BR" w:bidi="pt-BR"/>
        </w:rPr>
        <w:t>“Conteúdo”</w:t>
      </w:r>
      <w:r w:rsidRPr="007A0616">
        <w:rPr>
          <w:rFonts w:ascii="Arial" w:eastAsia="Arial" w:hAnsi="Arial" w:cs="Arial"/>
          <w:color w:val="212121"/>
          <w:sz w:val="20"/>
          <w:szCs w:val="20"/>
          <w:lang w:val="pt-BR" w:bidi="pt-BR"/>
        </w:rPr>
        <w:t xml:space="preserve"> refere-se ao seguinte e todos os direitos de propriedade intelectual relacionados a ele: (i) Resultados; (ii) design, características, funcionalidade, navegação e aparência dos Produtos; e (iii) Feedback.</w:t>
      </w:r>
    </w:p>
    <w:p w14:paraId="7C162FF9" w14:textId="0E834FA6" w:rsidR="006E00CC" w:rsidRPr="007A0616" w:rsidRDefault="006E00CC" w:rsidP="006E00CC">
      <w:pPr>
        <w:pStyle w:val="zfr3q"/>
        <w:spacing w:before="180" w:beforeAutospacing="0" w:after="0" w:afterAutospacing="0"/>
        <w:jc w:val="both"/>
        <w:rPr>
          <w:rFonts w:ascii="Arial" w:hAnsi="Arial" w:cs="Arial"/>
          <w:sz w:val="20"/>
          <w:szCs w:val="20"/>
        </w:rPr>
      </w:pPr>
      <w:r w:rsidRPr="007A0616">
        <w:rPr>
          <w:rFonts w:ascii="Arial" w:eastAsia="Arial" w:hAnsi="Arial" w:cs="Arial"/>
          <w:b/>
          <w:sz w:val="20"/>
          <w:szCs w:val="20"/>
          <w:lang w:val="pt-BR" w:bidi="pt-BR"/>
        </w:rPr>
        <w:t xml:space="preserve">“Cliente Final” </w:t>
      </w:r>
      <w:r w:rsidRPr="007A0616">
        <w:rPr>
          <w:rFonts w:ascii="Arial" w:eastAsia="Arial" w:hAnsi="Arial" w:cs="Arial"/>
          <w:sz w:val="20"/>
          <w:szCs w:val="20"/>
          <w:lang w:val="pt-BR" w:bidi="pt-BR"/>
        </w:rPr>
        <w:t>como definido na seção 4.</w:t>
      </w:r>
    </w:p>
    <w:p w14:paraId="7A3B4CCE" w14:textId="77777777" w:rsidR="006E00CC" w:rsidRPr="007A0616" w:rsidRDefault="006E00CC" w:rsidP="006E00CC">
      <w:pPr>
        <w:pStyle w:val="zfr3q"/>
        <w:spacing w:before="180" w:beforeAutospacing="0" w:after="0" w:afterAutospacing="0"/>
        <w:jc w:val="both"/>
        <w:rPr>
          <w:rFonts w:ascii="Arial" w:hAnsi="Arial" w:cs="Arial"/>
          <w:sz w:val="20"/>
          <w:szCs w:val="20"/>
        </w:rPr>
      </w:pPr>
      <w:r w:rsidRPr="007A0616">
        <w:rPr>
          <w:rFonts w:ascii="Arial" w:eastAsia="Arial" w:hAnsi="Arial" w:cs="Arial"/>
          <w:b/>
          <w:sz w:val="20"/>
          <w:szCs w:val="20"/>
          <w:lang w:val="pt-BR" w:bidi="pt-BR"/>
        </w:rPr>
        <w:t>“Recurso”</w:t>
      </w:r>
      <w:r w:rsidRPr="007A0616">
        <w:rPr>
          <w:rFonts w:ascii="Arial" w:eastAsia="Arial" w:hAnsi="Arial" w:cs="Arial"/>
          <w:sz w:val="20"/>
          <w:szCs w:val="20"/>
          <w:lang w:val="pt-BR" w:bidi="pt-BR"/>
        </w:rPr>
        <w:t xml:space="preserve"> refere-se a um elemento funcional do Produto. </w:t>
      </w:r>
    </w:p>
    <w:p w14:paraId="4FFE63A9" w14:textId="7C63A968" w:rsidR="006E00CC"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sz w:val="20"/>
          <w:szCs w:val="20"/>
          <w:lang w:val="pt-BR" w:bidi="pt-BR"/>
        </w:rPr>
        <w:t>“Feedback”</w:t>
      </w:r>
      <w:r w:rsidRPr="007A0616">
        <w:rPr>
          <w:rFonts w:ascii="Arial" w:eastAsia="Arial" w:hAnsi="Arial" w:cs="Arial"/>
          <w:sz w:val="20"/>
          <w:szCs w:val="20"/>
          <w:lang w:val="pt-BR" w:bidi="pt-BR"/>
        </w:rPr>
        <w:t xml:space="preserve"> refere-se a </w:t>
      </w:r>
      <w:r w:rsidRPr="007A0616">
        <w:rPr>
          <w:rFonts w:ascii="Arial" w:eastAsia="Arial" w:hAnsi="Arial" w:cs="Arial"/>
          <w:color w:val="212121"/>
          <w:sz w:val="20"/>
          <w:szCs w:val="20"/>
          <w:lang w:val="pt-BR" w:bidi="pt-BR"/>
        </w:rPr>
        <w:t>avaliações, comentários, críticas, sugestão de melhorias, opiniões e ideias enviadas por você ou outros usuários para os Produtos.</w:t>
      </w:r>
    </w:p>
    <w:p w14:paraId="1A576C4E" w14:textId="77777777" w:rsidR="004733D8" w:rsidRPr="007A0616" w:rsidRDefault="004733D8" w:rsidP="009B3CC7">
      <w:pPr>
        <w:pStyle w:val="NormalWeb"/>
        <w:spacing w:before="0" w:beforeAutospacing="0" w:after="0" w:afterAutospacing="0"/>
        <w:rPr>
          <w:rFonts w:ascii="Arial" w:hAnsi="Arial" w:cs="Arial"/>
          <w:b/>
          <w:bCs/>
          <w:color w:val="212121"/>
          <w:sz w:val="20"/>
          <w:szCs w:val="20"/>
        </w:rPr>
      </w:pPr>
    </w:p>
    <w:p w14:paraId="05C5606B" w14:textId="3C7FF7AE" w:rsidR="00EA1EC3" w:rsidRPr="007A0616" w:rsidRDefault="00EA1EC3" w:rsidP="002476BC">
      <w:pPr>
        <w:pStyle w:val="zfr3q"/>
        <w:spacing w:before="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“Usuário Principal” </w:t>
      </w:r>
      <w:r w:rsidRPr="007A0616">
        <w:rPr>
          <w:rFonts w:ascii="Arial" w:eastAsia="Arial" w:hAnsi="Arial" w:cs="Arial"/>
          <w:color w:val="212121"/>
          <w:sz w:val="20"/>
          <w:szCs w:val="20"/>
          <w:lang w:val="pt-BR" w:bidi="pt-BR"/>
        </w:rPr>
        <w:t>como definido na seção 4.</w:t>
      </w:r>
    </w:p>
    <w:p w14:paraId="4C9EDE5C" w14:textId="77777777" w:rsidR="00EA1EC3" w:rsidRPr="007A0616" w:rsidRDefault="00EA1EC3" w:rsidP="009B3CC7">
      <w:pPr>
        <w:pStyle w:val="NormalWeb"/>
        <w:spacing w:before="0" w:beforeAutospacing="0" w:after="0" w:afterAutospacing="0"/>
        <w:rPr>
          <w:rFonts w:ascii="Arial" w:hAnsi="Arial" w:cs="Arial"/>
          <w:b/>
          <w:bCs/>
          <w:color w:val="212121"/>
          <w:sz w:val="20"/>
          <w:szCs w:val="20"/>
        </w:rPr>
      </w:pPr>
    </w:p>
    <w:p w14:paraId="6D4228BA" w14:textId="01058A7F" w:rsidR="00603434" w:rsidRPr="007A0616" w:rsidRDefault="006E00CC" w:rsidP="009B3CC7">
      <w:pPr>
        <w:pStyle w:val="NormalWeb"/>
        <w:spacing w:before="0" w:beforeAutospacing="0" w:after="0" w:afterAutospacing="0"/>
        <w:rPr>
          <w:rFonts w:ascii="Segoe UI" w:hAnsi="Segoe UI" w:cs="Segoe UI"/>
          <w:sz w:val="21"/>
          <w:szCs w:val="21"/>
        </w:rPr>
      </w:pPr>
      <w:r w:rsidRPr="007A0616">
        <w:rPr>
          <w:rFonts w:ascii="Arial" w:eastAsia="Arial" w:hAnsi="Arial" w:cs="Arial"/>
          <w:b/>
          <w:color w:val="212121"/>
          <w:sz w:val="20"/>
          <w:szCs w:val="20"/>
          <w:lang w:val="pt-BR" w:bidi="pt-BR"/>
        </w:rPr>
        <w:t xml:space="preserve">“Resultado” </w:t>
      </w:r>
      <w:r w:rsidRPr="007A0616">
        <w:rPr>
          <w:rFonts w:ascii="Arial" w:eastAsia="Arial" w:hAnsi="Arial" w:cs="Arial"/>
          <w:color w:val="212121"/>
          <w:sz w:val="20"/>
          <w:szCs w:val="20"/>
          <w:lang w:val="pt-BR" w:bidi="pt-BR"/>
        </w:rPr>
        <w:t xml:space="preserve">como definido na seção 6. </w:t>
      </w:r>
    </w:p>
    <w:p w14:paraId="00C81D94" w14:textId="0766480C" w:rsidR="006E00CC"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“Produto”</w:t>
      </w:r>
      <w:r w:rsidRPr="007A0616">
        <w:rPr>
          <w:rFonts w:ascii="Arial" w:eastAsia="Arial" w:hAnsi="Arial" w:cs="Arial"/>
          <w:color w:val="212121"/>
          <w:sz w:val="20"/>
          <w:szCs w:val="20"/>
          <w:lang w:val="pt-BR" w:bidi="pt-BR"/>
        </w:rPr>
        <w:t xml:space="preserve"> refere-se a um módulo web, aplicativo para smartphone ou outro serviço, incluindo aplicativos móveis para reconhecimento de dados agrícolas, análises, suporte à decisão de pulverização, suporte à seleção de produtos etc., que são disponibilizados por nós aos usuários. Os Produtos podem conter um ou mais Recursos e, a menos que de outra maneira especificado, o termo “Produto” contém seus Recursos.</w:t>
      </w:r>
    </w:p>
    <w:p w14:paraId="18235CAF" w14:textId="77777777" w:rsidR="006E00CC" w:rsidRPr="007A0616" w:rsidRDefault="006E00CC"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“Marcas Comerciais”</w:t>
      </w:r>
      <w:r w:rsidRPr="007A0616">
        <w:rPr>
          <w:rFonts w:ascii="Arial" w:eastAsia="Arial" w:hAnsi="Arial" w:cs="Arial"/>
          <w:color w:val="212121"/>
          <w:sz w:val="20"/>
          <w:szCs w:val="20"/>
          <w:lang w:val="pt-BR" w:bidi="pt-BR"/>
        </w:rPr>
        <w:t xml:space="preserve"> refere-se a marcas comerciais, marcas de serviço e logotipos. </w:t>
      </w:r>
    </w:p>
    <w:p w14:paraId="25106AE7" w14:textId="49AF2BAF" w:rsidR="00EA1EC3" w:rsidRPr="007A0616" w:rsidRDefault="00EA1EC3" w:rsidP="006E00CC">
      <w:pPr>
        <w:pStyle w:val="zfr3q"/>
        <w:spacing w:before="180" w:beforeAutospacing="0" w:after="0" w:afterAutospacing="0"/>
        <w:jc w:val="both"/>
        <w:rPr>
          <w:rFonts w:ascii="Arial" w:hAnsi="Arial" w:cs="Arial"/>
          <w:color w:val="212121"/>
          <w:sz w:val="20"/>
          <w:szCs w:val="20"/>
        </w:rPr>
      </w:pPr>
      <w:r w:rsidRPr="007A0616">
        <w:rPr>
          <w:rFonts w:ascii="Arial" w:eastAsia="Arial" w:hAnsi="Arial" w:cs="Arial"/>
          <w:b/>
          <w:color w:val="212121"/>
          <w:sz w:val="20"/>
          <w:szCs w:val="20"/>
          <w:lang w:val="pt-BR" w:bidi="pt-BR"/>
        </w:rPr>
        <w:t xml:space="preserve">“Usuário” </w:t>
      </w:r>
      <w:r w:rsidRPr="007A0616">
        <w:rPr>
          <w:rFonts w:ascii="Arial" w:eastAsia="Arial" w:hAnsi="Arial" w:cs="Arial"/>
          <w:color w:val="212121"/>
          <w:sz w:val="20"/>
          <w:szCs w:val="20"/>
          <w:lang w:val="pt-BR" w:bidi="pt-BR"/>
        </w:rPr>
        <w:t>como definido na seção 4.</w:t>
      </w:r>
    </w:p>
    <w:p w14:paraId="1FA7559B" w14:textId="40C4242E" w:rsidR="006E00CC" w:rsidRDefault="006E00CC" w:rsidP="006E00CC">
      <w:pPr>
        <w:pStyle w:val="zfr3q"/>
        <w:spacing w:before="180" w:beforeAutospacing="0" w:after="0" w:afterAutospacing="0"/>
        <w:jc w:val="both"/>
        <w:rPr>
          <w:rStyle w:val="Strong"/>
          <w:b w:val="0"/>
          <w:bCs w:val="0"/>
          <w:lang w:eastAsia="en-US"/>
        </w:rPr>
      </w:pPr>
      <w:r w:rsidRPr="007A0616">
        <w:rPr>
          <w:rStyle w:val="Strong"/>
          <w:rFonts w:ascii="Arial" w:eastAsia="Arial" w:hAnsi="Arial" w:cs="Arial"/>
          <w:color w:val="212121"/>
          <w:sz w:val="20"/>
          <w:szCs w:val="20"/>
          <w:lang w:val="pt-BR" w:bidi="pt-BR"/>
        </w:rPr>
        <w:t>“Suas Contribuições”</w:t>
      </w:r>
      <w:r w:rsidR="001D2043" w:rsidRPr="007A0616">
        <w:rPr>
          <w:rFonts w:ascii="Arial" w:eastAsia="Arial" w:hAnsi="Arial" w:cs="Arial"/>
          <w:b/>
          <w:color w:val="212121"/>
          <w:sz w:val="20"/>
          <w:szCs w:val="20"/>
          <w:lang w:val="pt-BR" w:bidi="pt-BR"/>
        </w:rPr>
        <w:t xml:space="preserve"> </w:t>
      </w:r>
      <w:r w:rsidR="001D2043" w:rsidRPr="007A0616">
        <w:rPr>
          <w:rFonts w:ascii="Arial" w:eastAsia="Arial" w:hAnsi="Arial" w:cs="Arial"/>
          <w:color w:val="212121"/>
          <w:sz w:val="20"/>
          <w:szCs w:val="20"/>
          <w:lang w:val="pt-BR" w:bidi="pt-BR"/>
        </w:rPr>
        <w:t>como definido na seção 6.</w:t>
      </w:r>
      <w:r w:rsidR="001D2043">
        <w:rPr>
          <w:rFonts w:ascii="Arial" w:eastAsia="Arial" w:hAnsi="Arial" w:cs="Arial"/>
          <w:color w:val="212121"/>
          <w:sz w:val="20"/>
          <w:szCs w:val="20"/>
          <w:lang w:val="pt-BR" w:bidi="pt-BR"/>
        </w:rPr>
        <w:t xml:space="preserve"> </w:t>
      </w:r>
    </w:p>
    <w:p w14:paraId="718BEAD8" w14:textId="77777777" w:rsidR="003B3271" w:rsidRPr="006E00CC" w:rsidRDefault="003B3271" w:rsidP="006E00CC">
      <w:pPr>
        <w:rPr>
          <w:rStyle w:val="Strong"/>
          <w:b w:val="0"/>
          <w:bCs w:val="0"/>
        </w:rPr>
      </w:pPr>
    </w:p>
    <w:sectPr w:rsidR="003B3271" w:rsidRPr="006E00CC" w:rsidSect="001E7384">
      <w:headerReference w:type="even" r:id="rId12"/>
      <w:headerReference w:type="default" r:id="rId13"/>
      <w:footerReference w:type="even" r:id="rId14"/>
      <w:footerReference w:type="default" r:id="rId15"/>
      <w:headerReference w:type="first" r:id="rId16"/>
      <w:footerReference w:type="first" r:id="rId17"/>
      <w:pgSz w:w="11906" w:h="16838" w:code="9"/>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D627C" w14:textId="77777777" w:rsidR="00C563BF" w:rsidRDefault="00C563BF">
      <w:pPr>
        <w:spacing w:line="240" w:lineRule="auto"/>
      </w:pPr>
      <w:r>
        <w:separator/>
      </w:r>
    </w:p>
  </w:endnote>
  <w:endnote w:type="continuationSeparator" w:id="0">
    <w:p w14:paraId="4BA58A3D" w14:textId="77777777" w:rsidR="00C563BF" w:rsidRDefault="00C563BF">
      <w:pPr>
        <w:spacing w:line="240" w:lineRule="auto"/>
      </w:pPr>
      <w:r>
        <w:continuationSeparator/>
      </w:r>
    </w:p>
  </w:endnote>
  <w:endnote w:type="continuationNotice" w:id="1">
    <w:p w14:paraId="4568EAE4" w14:textId="77777777" w:rsidR="00C563BF" w:rsidRDefault="00C563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712A1" w14:textId="77777777" w:rsidR="00641527" w:rsidRDefault="00641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EAAAA" w:themeColor="background2" w:themeShade="BF"/>
        <w:sz w:val="16"/>
        <w:szCs w:val="16"/>
      </w:rPr>
      <w:id w:val="1875582065"/>
      <w:docPartObj>
        <w:docPartGallery w:val="Page Numbers (Bottom of Page)"/>
        <w:docPartUnique/>
      </w:docPartObj>
    </w:sdtPr>
    <w:sdtContent>
      <w:sdt>
        <w:sdtPr>
          <w:rPr>
            <w:color w:val="AEAAAA" w:themeColor="background2" w:themeShade="BF"/>
            <w:sz w:val="16"/>
            <w:szCs w:val="16"/>
          </w:rPr>
          <w:id w:val="1997140967"/>
          <w:docPartObj>
            <w:docPartGallery w:val="Page Numbers (Top of Page)"/>
            <w:docPartUnique/>
          </w:docPartObj>
        </w:sdtPr>
        <w:sdtContent>
          <w:p w14:paraId="1C37E3D9" w14:textId="77777777" w:rsidR="000E1574" w:rsidRPr="004D6123" w:rsidRDefault="000E1574">
            <w:pPr>
              <w:pStyle w:val="Footer"/>
              <w:jc w:val="right"/>
              <w:rPr>
                <w:color w:val="AEAAAA" w:themeColor="background2" w:themeShade="BF"/>
                <w:sz w:val="16"/>
                <w:szCs w:val="16"/>
              </w:rPr>
            </w:pPr>
            <w:r w:rsidRPr="004D6123">
              <w:rPr>
                <w:color w:val="AEAAAA" w:themeColor="background2" w:themeShade="BF"/>
                <w:sz w:val="16"/>
                <w:szCs w:val="16"/>
                <w:lang w:val="pt-BR" w:bidi="pt-BR"/>
              </w:rPr>
              <w:t xml:space="preserve">Página </w:t>
            </w:r>
            <w:r w:rsidRPr="004D6123">
              <w:rPr>
                <w:b/>
                <w:color w:val="AEAAAA" w:themeColor="background2" w:themeShade="BF"/>
                <w:sz w:val="16"/>
                <w:szCs w:val="16"/>
                <w:shd w:val="clear" w:color="auto" w:fill="E6E6E6"/>
                <w:lang w:val="pt-BR" w:bidi="pt-BR"/>
              </w:rPr>
              <w:fldChar w:fldCharType="begin"/>
            </w:r>
            <w:r w:rsidRPr="004D6123">
              <w:rPr>
                <w:b/>
                <w:color w:val="AEAAAA" w:themeColor="background2" w:themeShade="BF"/>
                <w:sz w:val="16"/>
                <w:szCs w:val="16"/>
                <w:lang w:val="pt-BR" w:bidi="pt-BR"/>
              </w:rPr>
              <w:instrText xml:space="preserve"> PAGE </w:instrText>
            </w:r>
            <w:r w:rsidRPr="004D6123">
              <w:rPr>
                <w:b/>
                <w:color w:val="AEAAAA" w:themeColor="background2" w:themeShade="BF"/>
                <w:sz w:val="16"/>
                <w:szCs w:val="16"/>
                <w:shd w:val="clear" w:color="auto" w:fill="E6E6E6"/>
                <w:lang w:val="pt-BR" w:bidi="pt-BR"/>
              </w:rPr>
              <w:fldChar w:fldCharType="separate"/>
            </w:r>
            <w:r>
              <w:rPr>
                <w:b/>
                <w:noProof/>
                <w:color w:val="AEAAAA" w:themeColor="background2" w:themeShade="BF"/>
                <w:sz w:val="16"/>
                <w:szCs w:val="16"/>
                <w:lang w:val="pt-BR" w:bidi="pt-BR"/>
              </w:rPr>
              <w:t>6</w:t>
            </w:r>
            <w:r w:rsidRPr="004D6123">
              <w:rPr>
                <w:b/>
                <w:color w:val="AEAAAA" w:themeColor="background2" w:themeShade="BF"/>
                <w:sz w:val="16"/>
                <w:szCs w:val="16"/>
                <w:shd w:val="clear" w:color="auto" w:fill="E6E6E6"/>
                <w:lang w:val="pt-BR" w:bidi="pt-BR"/>
              </w:rPr>
              <w:fldChar w:fldCharType="end"/>
            </w:r>
            <w:r w:rsidRPr="004D6123">
              <w:rPr>
                <w:color w:val="AEAAAA" w:themeColor="background2" w:themeShade="BF"/>
                <w:sz w:val="16"/>
                <w:szCs w:val="16"/>
                <w:lang w:val="pt-BR" w:bidi="pt-BR"/>
              </w:rPr>
              <w:t xml:space="preserve"> de </w:t>
            </w:r>
            <w:r w:rsidRPr="004D6123">
              <w:rPr>
                <w:b/>
                <w:color w:val="AEAAAA" w:themeColor="background2" w:themeShade="BF"/>
                <w:sz w:val="16"/>
                <w:szCs w:val="16"/>
                <w:shd w:val="clear" w:color="auto" w:fill="E6E6E6"/>
                <w:lang w:val="pt-BR" w:bidi="pt-BR"/>
              </w:rPr>
              <w:fldChar w:fldCharType="begin"/>
            </w:r>
            <w:r w:rsidRPr="004D6123">
              <w:rPr>
                <w:b/>
                <w:color w:val="AEAAAA" w:themeColor="background2" w:themeShade="BF"/>
                <w:sz w:val="16"/>
                <w:szCs w:val="16"/>
                <w:lang w:val="pt-BR" w:bidi="pt-BR"/>
              </w:rPr>
              <w:instrText xml:space="preserve"> NUMPAGES  </w:instrText>
            </w:r>
            <w:r w:rsidRPr="004D6123">
              <w:rPr>
                <w:b/>
                <w:color w:val="AEAAAA" w:themeColor="background2" w:themeShade="BF"/>
                <w:sz w:val="16"/>
                <w:szCs w:val="16"/>
                <w:shd w:val="clear" w:color="auto" w:fill="E6E6E6"/>
                <w:lang w:val="pt-BR" w:bidi="pt-BR"/>
              </w:rPr>
              <w:fldChar w:fldCharType="separate"/>
            </w:r>
            <w:r>
              <w:rPr>
                <w:b/>
                <w:noProof/>
                <w:color w:val="AEAAAA" w:themeColor="background2" w:themeShade="BF"/>
                <w:sz w:val="16"/>
                <w:szCs w:val="16"/>
                <w:lang w:val="pt-BR" w:bidi="pt-BR"/>
              </w:rPr>
              <w:t>6</w:t>
            </w:r>
            <w:r w:rsidRPr="004D6123">
              <w:rPr>
                <w:b/>
                <w:color w:val="AEAAAA" w:themeColor="background2" w:themeShade="BF"/>
                <w:sz w:val="16"/>
                <w:szCs w:val="16"/>
                <w:shd w:val="clear" w:color="auto" w:fill="E6E6E6"/>
                <w:lang w:val="pt-BR" w:bidi="pt-BR"/>
              </w:rPr>
              <w:fldChar w:fldCharType="end"/>
            </w:r>
          </w:p>
        </w:sdtContent>
      </w:sdt>
    </w:sdtContent>
  </w:sdt>
  <w:p w14:paraId="272CC62A" w14:textId="77777777" w:rsidR="000E1574" w:rsidRDefault="000E1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26E12" w14:textId="77777777" w:rsidR="00641527" w:rsidRDefault="00641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3E7FD" w14:textId="77777777" w:rsidR="00C563BF" w:rsidRDefault="00C563BF">
      <w:pPr>
        <w:spacing w:line="240" w:lineRule="auto"/>
      </w:pPr>
      <w:r>
        <w:separator/>
      </w:r>
    </w:p>
  </w:footnote>
  <w:footnote w:type="continuationSeparator" w:id="0">
    <w:p w14:paraId="10EB5FBD" w14:textId="77777777" w:rsidR="00C563BF" w:rsidRDefault="00C563BF">
      <w:pPr>
        <w:spacing w:line="240" w:lineRule="auto"/>
      </w:pPr>
      <w:r>
        <w:continuationSeparator/>
      </w:r>
    </w:p>
  </w:footnote>
  <w:footnote w:type="continuationNotice" w:id="1">
    <w:p w14:paraId="7DFBFED3" w14:textId="77777777" w:rsidR="00C563BF" w:rsidRDefault="00C563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6F36C" w14:textId="77777777" w:rsidR="00641527" w:rsidRDefault="00641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2EBAC" w14:textId="77777777" w:rsidR="000E1574" w:rsidRDefault="000E1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D5E41" w14:textId="77777777" w:rsidR="00641527" w:rsidRDefault="00641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5EE9"/>
    <w:multiLevelType w:val="hybridMultilevel"/>
    <w:tmpl w:val="6E3C7598"/>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54DAA"/>
    <w:multiLevelType w:val="hybridMultilevel"/>
    <w:tmpl w:val="573ADC9E"/>
    <w:lvl w:ilvl="0" w:tplc="41560924">
      <w:start w:val="1"/>
      <w:numFmt w:val="bullet"/>
      <w:lvlText w:val="•"/>
      <w:lvlJc w:val="left"/>
      <w:pPr>
        <w:tabs>
          <w:tab w:val="num" w:pos="720"/>
        </w:tabs>
        <w:ind w:left="720" w:hanging="360"/>
      </w:pPr>
      <w:rPr>
        <w:rFonts w:ascii="Arial" w:hAnsi="Arial" w:hint="default"/>
      </w:rPr>
    </w:lvl>
    <w:lvl w:ilvl="1" w:tplc="F51A92FA" w:tentative="1">
      <w:start w:val="1"/>
      <w:numFmt w:val="bullet"/>
      <w:lvlText w:val="•"/>
      <w:lvlJc w:val="left"/>
      <w:pPr>
        <w:tabs>
          <w:tab w:val="num" w:pos="1440"/>
        </w:tabs>
        <w:ind w:left="1440" w:hanging="360"/>
      </w:pPr>
      <w:rPr>
        <w:rFonts w:ascii="Arial" w:hAnsi="Arial" w:hint="default"/>
      </w:rPr>
    </w:lvl>
    <w:lvl w:ilvl="2" w:tplc="F8C2AEC0" w:tentative="1">
      <w:start w:val="1"/>
      <w:numFmt w:val="bullet"/>
      <w:lvlText w:val="•"/>
      <w:lvlJc w:val="left"/>
      <w:pPr>
        <w:tabs>
          <w:tab w:val="num" w:pos="2160"/>
        </w:tabs>
        <w:ind w:left="2160" w:hanging="360"/>
      </w:pPr>
      <w:rPr>
        <w:rFonts w:ascii="Arial" w:hAnsi="Arial" w:hint="default"/>
      </w:rPr>
    </w:lvl>
    <w:lvl w:ilvl="3" w:tplc="AFCC9C12" w:tentative="1">
      <w:start w:val="1"/>
      <w:numFmt w:val="bullet"/>
      <w:lvlText w:val="•"/>
      <w:lvlJc w:val="left"/>
      <w:pPr>
        <w:tabs>
          <w:tab w:val="num" w:pos="2880"/>
        </w:tabs>
        <w:ind w:left="2880" w:hanging="360"/>
      </w:pPr>
      <w:rPr>
        <w:rFonts w:ascii="Arial" w:hAnsi="Arial" w:hint="default"/>
      </w:rPr>
    </w:lvl>
    <w:lvl w:ilvl="4" w:tplc="D86643E8" w:tentative="1">
      <w:start w:val="1"/>
      <w:numFmt w:val="bullet"/>
      <w:lvlText w:val="•"/>
      <w:lvlJc w:val="left"/>
      <w:pPr>
        <w:tabs>
          <w:tab w:val="num" w:pos="3600"/>
        </w:tabs>
        <w:ind w:left="3600" w:hanging="360"/>
      </w:pPr>
      <w:rPr>
        <w:rFonts w:ascii="Arial" w:hAnsi="Arial" w:hint="default"/>
      </w:rPr>
    </w:lvl>
    <w:lvl w:ilvl="5" w:tplc="7DCA490C" w:tentative="1">
      <w:start w:val="1"/>
      <w:numFmt w:val="bullet"/>
      <w:lvlText w:val="•"/>
      <w:lvlJc w:val="left"/>
      <w:pPr>
        <w:tabs>
          <w:tab w:val="num" w:pos="4320"/>
        </w:tabs>
        <w:ind w:left="4320" w:hanging="360"/>
      </w:pPr>
      <w:rPr>
        <w:rFonts w:ascii="Arial" w:hAnsi="Arial" w:hint="default"/>
      </w:rPr>
    </w:lvl>
    <w:lvl w:ilvl="6" w:tplc="C450A8EC" w:tentative="1">
      <w:start w:val="1"/>
      <w:numFmt w:val="bullet"/>
      <w:lvlText w:val="•"/>
      <w:lvlJc w:val="left"/>
      <w:pPr>
        <w:tabs>
          <w:tab w:val="num" w:pos="5040"/>
        </w:tabs>
        <w:ind w:left="5040" w:hanging="360"/>
      </w:pPr>
      <w:rPr>
        <w:rFonts w:ascii="Arial" w:hAnsi="Arial" w:hint="default"/>
      </w:rPr>
    </w:lvl>
    <w:lvl w:ilvl="7" w:tplc="F0AEE2EA" w:tentative="1">
      <w:start w:val="1"/>
      <w:numFmt w:val="bullet"/>
      <w:lvlText w:val="•"/>
      <w:lvlJc w:val="left"/>
      <w:pPr>
        <w:tabs>
          <w:tab w:val="num" w:pos="5760"/>
        </w:tabs>
        <w:ind w:left="5760" w:hanging="360"/>
      </w:pPr>
      <w:rPr>
        <w:rFonts w:ascii="Arial" w:hAnsi="Arial" w:hint="default"/>
      </w:rPr>
    </w:lvl>
    <w:lvl w:ilvl="8" w:tplc="CEAAD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C375F"/>
    <w:multiLevelType w:val="hybridMultilevel"/>
    <w:tmpl w:val="125E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07C0C0"/>
    <w:multiLevelType w:val="hybridMultilevel"/>
    <w:tmpl w:val="B7F8378E"/>
    <w:lvl w:ilvl="0" w:tplc="A5D42618">
      <w:start w:val="1"/>
      <w:numFmt w:val="bullet"/>
      <w:lvlText w:val=""/>
      <w:lvlJc w:val="left"/>
      <w:pPr>
        <w:ind w:left="720" w:hanging="360"/>
      </w:pPr>
      <w:rPr>
        <w:rFonts w:ascii="Symbol" w:hAnsi="Symbol" w:hint="default"/>
      </w:rPr>
    </w:lvl>
    <w:lvl w:ilvl="1" w:tplc="C3C2A5E0">
      <w:start w:val="1"/>
      <w:numFmt w:val="bullet"/>
      <w:lvlText w:val="o"/>
      <w:lvlJc w:val="left"/>
      <w:pPr>
        <w:ind w:left="1440" w:hanging="360"/>
      </w:pPr>
      <w:rPr>
        <w:rFonts w:ascii="Courier New" w:hAnsi="Courier New" w:hint="default"/>
      </w:rPr>
    </w:lvl>
    <w:lvl w:ilvl="2" w:tplc="03BEE782">
      <w:start w:val="1"/>
      <w:numFmt w:val="bullet"/>
      <w:lvlText w:val=""/>
      <w:lvlJc w:val="left"/>
      <w:pPr>
        <w:ind w:left="2160" w:hanging="360"/>
      </w:pPr>
      <w:rPr>
        <w:rFonts w:ascii="Wingdings" w:hAnsi="Wingdings" w:hint="default"/>
      </w:rPr>
    </w:lvl>
    <w:lvl w:ilvl="3" w:tplc="F2789820">
      <w:start w:val="1"/>
      <w:numFmt w:val="bullet"/>
      <w:lvlText w:val=""/>
      <w:lvlJc w:val="left"/>
      <w:pPr>
        <w:ind w:left="2880" w:hanging="360"/>
      </w:pPr>
      <w:rPr>
        <w:rFonts w:ascii="Symbol" w:hAnsi="Symbol" w:hint="default"/>
      </w:rPr>
    </w:lvl>
    <w:lvl w:ilvl="4" w:tplc="9FB2EA2E">
      <w:start w:val="1"/>
      <w:numFmt w:val="bullet"/>
      <w:lvlText w:val="o"/>
      <w:lvlJc w:val="left"/>
      <w:pPr>
        <w:ind w:left="3600" w:hanging="360"/>
      </w:pPr>
      <w:rPr>
        <w:rFonts w:ascii="Courier New" w:hAnsi="Courier New" w:hint="default"/>
      </w:rPr>
    </w:lvl>
    <w:lvl w:ilvl="5" w:tplc="86E6C02E">
      <w:start w:val="1"/>
      <w:numFmt w:val="bullet"/>
      <w:lvlText w:val=""/>
      <w:lvlJc w:val="left"/>
      <w:pPr>
        <w:ind w:left="4320" w:hanging="360"/>
      </w:pPr>
      <w:rPr>
        <w:rFonts w:ascii="Wingdings" w:hAnsi="Wingdings" w:hint="default"/>
      </w:rPr>
    </w:lvl>
    <w:lvl w:ilvl="6" w:tplc="190EB71A">
      <w:start w:val="1"/>
      <w:numFmt w:val="bullet"/>
      <w:lvlText w:val=""/>
      <w:lvlJc w:val="left"/>
      <w:pPr>
        <w:ind w:left="5040" w:hanging="360"/>
      </w:pPr>
      <w:rPr>
        <w:rFonts w:ascii="Symbol" w:hAnsi="Symbol" w:hint="default"/>
      </w:rPr>
    </w:lvl>
    <w:lvl w:ilvl="7" w:tplc="12AA79B8">
      <w:start w:val="1"/>
      <w:numFmt w:val="bullet"/>
      <w:lvlText w:val="o"/>
      <w:lvlJc w:val="left"/>
      <w:pPr>
        <w:ind w:left="5760" w:hanging="360"/>
      </w:pPr>
      <w:rPr>
        <w:rFonts w:ascii="Courier New" w:hAnsi="Courier New" w:hint="default"/>
      </w:rPr>
    </w:lvl>
    <w:lvl w:ilvl="8" w:tplc="040A501E">
      <w:start w:val="1"/>
      <w:numFmt w:val="bullet"/>
      <w:lvlText w:val=""/>
      <w:lvlJc w:val="left"/>
      <w:pPr>
        <w:ind w:left="6480" w:hanging="360"/>
      </w:pPr>
      <w:rPr>
        <w:rFonts w:ascii="Wingdings" w:hAnsi="Wingdings" w:hint="default"/>
      </w:rPr>
    </w:lvl>
  </w:abstractNum>
  <w:abstractNum w:abstractNumId="4" w15:restartNumberingAfterBreak="0">
    <w:nsid w:val="0D7D163A"/>
    <w:multiLevelType w:val="hybridMultilevel"/>
    <w:tmpl w:val="B510AF6C"/>
    <w:lvl w:ilvl="0" w:tplc="8464772C">
      <w:start w:val="1"/>
      <w:numFmt w:val="bullet"/>
      <w:lvlText w:val=""/>
      <w:lvlJc w:val="left"/>
      <w:pPr>
        <w:tabs>
          <w:tab w:val="num" w:pos="1080"/>
        </w:tabs>
        <w:ind w:left="1080" w:hanging="360"/>
      </w:pPr>
      <w:rPr>
        <w:rFonts w:ascii="Symbol" w:hAnsi="Symbol" w:hint="default"/>
        <w:sz w:val="20"/>
      </w:rPr>
    </w:lvl>
    <w:lvl w:ilvl="1" w:tplc="30FCC410" w:tentative="1">
      <w:start w:val="1"/>
      <w:numFmt w:val="bullet"/>
      <w:lvlText w:val=""/>
      <w:lvlJc w:val="left"/>
      <w:pPr>
        <w:tabs>
          <w:tab w:val="num" w:pos="1800"/>
        </w:tabs>
        <w:ind w:left="1800" w:hanging="360"/>
      </w:pPr>
      <w:rPr>
        <w:rFonts w:ascii="Symbol" w:hAnsi="Symbol" w:hint="default"/>
        <w:sz w:val="20"/>
      </w:rPr>
    </w:lvl>
    <w:lvl w:ilvl="2" w:tplc="5016EB22" w:tentative="1">
      <w:start w:val="1"/>
      <w:numFmt w:val="bullet"/>
      <w:lvlText w:val=""/>
      <w:lvlJc w:val="left"/>
      <w:pPr>
        <w:tabs>
          <w:tab w:val="num" w:pos="2520"/>
        </w:tabs>
        <w:ind w:left="2520" w:hanging="360"/>
      </w:pPr>
      <w:rPr>
        <w:rFonts w:ascii="Symbol" w:hAnsi="Symbol" w:hint="default"/>
        <w:sz w:val="20"/>
      </w:rPr>
    </w:lvl>
    <w:lvl w:ilvl="3" w:tplc="1B342468" w:tentative="1">
      <w:start w:val="1"/>
      <w:numFmt w:val="bullet"/>
      <w:lvlText w:val=""/>
      <w:lvlJc w:val="left"/>
      <w:pPr>
        <w:tabs>
          <w:tab w:val="num" w:pos="3240"/>
        </w:tabs>
        <w:ind w:left="3240" w:hanging="360"/>
      </w:pPr>
      <w:rPr>
        <w:rFonts w:ascii="Symbol" w:hAnsi="Symbol" w:hint="default"/>
        <w:sz w:val="20"/>
      </w:rPr>
    </w:lvl>
    <w:lvl w:ilvl="4" w:tplc="EDD6E0EA" w:tentative="1">
      <w:start w:val="1"/>
      <w:numFmt w:val="bullet"/>
      <w:lvlText w:val=""/>
      <w:lvlJc w:val="left"/>
      <w:pPr>
        <w:tabs>
          <w:tab w:val="num" w:pos="3960"/>
        </w:tabs>
        <w:ind w:left="3960" w:hanging="360"/>
      </w:pPr>
      <w:rPr>
        <w:rFonts w:ascii="Symbol" w:hAnsi="Symbol" w:hint="default"/>
        <w:sz w:val="20"/>
      </w:rPr>
    </w:lvl>
    <w:lvl w:ilvl="5" w:tplc="18968114" w:tentative="1">
      <w:start w:val="1"/>
      <w:numFmt w:val="bullet"/>
      <w:lvlText w:val=""/>
      <w:lvlJc w:val="left"/>
      <w:pPr>
        <w:tabs>
          <w:tab w:val="num" w:pos="4680"/>
        </w:tabs>
        <w:ind w:left="4680" w:hanging="360"/>
      </w:pPr>
      <w:rPr>
        <w:rFonts w:ascii="Symbol" w:hAnsi="Symbol" w:hint="default"/>
        <w:sz w:val="20"/>
      </w:rPr>
    </w:lvl>
    <w:lvl w:ilvl="6" w:tplc="5D923880" w:tentative="1">
      <w:start w:val="1"/>
      <w:numFmt w:val="bullet"/>
      <w:lvlText w:val=""/>
      <w:lvlJc w:val="left"/>
      <w:pPr>
        <w:tabs>
          <w:tab w:val="num" w:pos="5400"/>
        </w:tabs>
        <w:ind w:left="5400" w:hanging="360"/>
      </w:pPr>
      <w:rPr>
        <w:rFonts w:ascii="Symbol" w:hAnsi="Symbol" w:hint="default"/>
        <w:sz w:val="20"/>
      </w:rPr>
    </w:lvl>
    <w:lvl w:ilvl="7" w:tplc="D5164734" w:tentative="1">
      <w:start w:val="1"/>
      <w:numFmt w:val="bullet"/>
      <w:lvlText w:val=""/>
      <w:lvlJc w:val="left"/>
      <w:pPr>
        <w:tabs>
          <w:tab w:val="num" w:pos="6120"/>
        </w:tabs>
        <w:ind w:left="6120" w:hanging="360"/>
      </w:pPr>
      <w:rPr>
        <w:rFonts w:ascii="Symbol" w:hAnsi="Symbol" w:hint="default"/>
        <w:sz w:val="20"/>
      </w:rPr>
    </w:lvl>
    <w:lvl w:ilvl="8" w:tplc="16229C50"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FD219CD"/>
    <w:multiLevelType w:val="hybridMultilevel"/>
    <w:tmpl w:val="6E3C7598"/>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1550BB"/>
    <w:multiLevelType w:val="hybridMultilevel"/>
    <w:tmpl w:val="36C0F044"/>
    <w:lvl w:ilvl="0" w:tplc="BAB66A66">
      <w:start w:val="1"/>
      <w:numFmt w:val="decimal"/>
      <w:lvlText w:val="%1."/>
      <w:lvlJc w:val="left"/>
      <w:pPr>
        <w:ind w:left="360" w:hanging="360"/>
      </w:pPr>
      <w:rPr>
        <w:rFonts w:hint="default"/>
      </w:rPr>
    </w:lvl>
    <w:lvl w:ilvl="1" w:tplc="01C43352">
      <w:numFmt w:val="bullet"/>
      <w:lvlText w:val="•"/>
      <w:lvlJc w:val="left"/>
      <w:pPr>
        <w:ind w:left="1440" w:hanging="720"/>
      </w:pPr>
      <w:rPr>
        <w:rFonts w:ascii="Verdana" w:eastAsia="Times New Roman" w:hAnsi="Verdana"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557694F"/>
    <w:multiLevelType w:val="hybridMultilevel"/>
    <w:tmpl w:val="79507E52"/>
    <w:lvl w:ilvl="0" w:tplc="9B82761E">
      <w:start w:val="1"/>
      <w:numFmt w:val="decimal"/>
      <w:lvlText w:val="%1."/>
      <w:lvlJc w:val="left"/>
      <w:pPr>
        <w:ind w:left="720" w:hanging="360"/>
      </w:pPr>
    </w:lvl>
    <w:lvl w:ilvl="1" w:tplc="E20A5FD6">
      <w:start w:val="1"/>
      <w:numFmt w:val="decimal"/>
      <w:lvlText w:val="%2."/>
      <w:lvlJc w:val="left"/>
      <w:pPr>
        <w:ind w:left="720" w:hanging="360"/>
      </w:pPr>
    </w:lvl>
    <w:lvl w:ilvl="2" w:tplc="EF66C00A">
      <w:start w:val="1"/>
      <w:numFmt w:val="decimal"/>
      <w:lvlText w:val="%3."/>
      <w:lvlJc w:val="left"/>
      <w:pPr>
        <w:ind w:left="720" w:hanging="360"/>
      </w:pPr>
    </w:lvl>
    <w:lvl w:ilvl="3" w:tplc="F8D24626">
      <w:start w:val="1"/>
      <w:numFmt w:val="decimal"/>
      <w:lvlText w:val="%4."/>
      <w:lvlJc w:val="left"/>
      <w:pPr>
        <w:ind w:left="720" w:hanging="360"/>
      </w:pPr>
    </w:lvl>
    <w:lvl w:ilvl="4" w:tplc="B6D45AD6">
      <w:start w:val="1"/>
      <w:numFmt w:val="decimal"/>
      <w:lvlText w:val="%5."/>
      <w:lvlJc w:val="left"/>
      <w:pPr>
        <w:ind w:left="720" w:hanging="360"/>
      </w:pPr>
    </w:lvl>
    <w:lvl w:ilvl="5" w:tplc="41B08384">
      <w:start w:val="1"/>
      <w:numFmt w:val="decimal"/>
      <w:lvlText w:val="%6."/>
      <w:lvlJc w:val="left"/>
      <w:pPr>
        <w:ind w:left="720" w:hanging="360"/>
      </w:pPr>
    </w:lvl>
    <w:lvl w:ilvl="6" w:tplc="D262ACC8">
      <w:start w:val="1"/>
      <w:numFmt w:val="decimal"/>
      <w:lvlText w:val="%7."/>
      <w:lvlJc w:val="left"/>
      <w:pPr>
        <w:ind w:left="720" w:hanging="360"/>
      </w:pPr>
    </w:lvl>
    <w:lvl w:ilvl="7" w:tplc="E33400C6">
      <w:start w:val="1"/>
      <w:numFmt w:val="decimal"/>
      <w:lvlText w:val="%8."/>
      <w:lvlJc w:val="left"/>
      <w:pPr>
        <w:ind w:left="720" w:hanging="360"/>
      </w:pPr>
    </w:lvl>
    <w:lvl w:ilvl="8" w:tplc="2C6C8E78">
      <w:start w:val="1"/>
      <w:numFmt w:val="decimal"/>
      <w:lvlText w:val="%9."/>
      <w:lvlJc w:val="left"/>
      <w:pPr>
        <w:ind w:left="720" w:hanging="360"/>
      </w:pPr>
    </w:lvl>
  </w:abstractNum>
  <w:abstractNum w:abstractNumId="8" w15:restartNumberingAfterBreak="0">
    <w:nsid w:val="24C00DC0"/>
    <w:multiLevelType w:val="hybridMultilevel"/>
    <w:tmpl w:val="6E3C7598"/>
    <w:lvl w:ilvl="0" w:tplc="9952733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AC290D"/>
    <w:multiLevelType w:val="hybridMultilevel"/>
    <w:tmpl w:val="FFF8800E"/>
    <w:lvl w:ilvl="0" w:tplc="2CEEF5BA">
      <w:start w:val="1"/>
      <w:numFmt w:val="bullet"/>
      <w:lvlText w:val=""/>
      <w:lvlJc w:val="left"/>
      <w:pPr>
        <w:tabs>
          <w:tab w:val="num" w:pos="1080"/>
        </w:tabs>
        <w:ind w:left="1080" w:hanging="360"/>
      </w:pPr>
      <w:rPr>
        <w:rFonts w:ascii="Symbol" w:hAnsi="Symbol" w:hint="default"/>
        <w:sz w:val="20"/>
      </w:rPr>
    </w:lvl>
    <w:lvl w:ilvl="1" w:tplc="9F504B2C" w:tentative="1">
      <w:start w:val="1"/>
      <w:numFmt w:val="bullet"/>
      <w:lvlText w:val=""/>
      <w:lvlJc w:val="left"/>
      <w:pPr>
        <w:tabs>
          <w:tab w:val="num" w:pos="1800"/>
        </w:tabs>
        <w:ind w:left="1800" w:hanging="360"/>
      </w:pPr>
      <w:rPr>
        <w:rFonts w:ascii="Symbol" w:hAnsi="Symbol" w:hint="default"/>
        <w:sz w:val="20"/>
      </w:rPr>
    </w:lvl>
    <w:lvl w:ilvl="2" w:tplc="40567868" w:tentative="1">
      <w:start w:val="1"/>
      <w:numFmt w:val="bullet"/>
      <w:lvlText w:val=""/>
      <w:lvlJc w:val="left"/>
      <w:pPr>
        <w:tabs>
          <w:tab w:val="num" w:pos="2520"/>
        </w:tabs>
        <w:ind w:left="2520" w:hanging="360"/>
      </w:pPr>
      <w:rPr>
        <w:rFonts w:ascii="Symbol" w:hAnsi="Symbol" w:hint="default"/>
        <w:sz w:val="20"/>
      </w:rPr>
    </w:lvl>
    <w:lvl w:ilvl="3" w:tplc="8AFC8906" w:tentative="1">
      <w:start w:val="1"/>
      <w:numFmt w:val="bullet"/>
      <w:lvlText w:val=""/>
      <w:lvlJc w:val="left"/>
      <w:pPr>
        <w:tabs>
          <w:tab w:val="num" w:pos="3240"/>
        </w:tabs>
        <w:ind w:left="3240" w:hanging="360"/>
      </w:pPr>
      <w:rPr>
        <w:rFonts w:ascii="Symbol" w:hAnsi="Symbol" w:hint="default"/>
        <w:sz w:val="20"/>
      </w:rPr>
    </w:lvl>
    <w:lvl w:ilvl="4" w:tplc="4E4667A0" w:tentative="1">
      <w:start w:val="1"/>
      <w:numFmt w:val="bullet"/>
      <w:lvlText w:val=""/>
      <w:lvlJc w:val="left"/>
      <w:pPr>
        <w:tabs>
          <w:tab w:val="num" w:pos="3960"/>
        </w:tabs>
        <w:ind w:left="3960" w:hanging="360"/>
      </w:pPr>
      <w:rPr>
        <w:rFonts w:ascii="Symbol" w:hAnsi="Symbol" w:hint="default"/>
        <w:sz w:val="20"/>
      </w:rPr>
    </w:lvl>
    <w:lvl w:ilvl="5" w:tplc="D59084A0" w:tentative="1">
      <w:start w:val="1"/>
      <w:numFmt w:val="bullet"/>
      <w:lvlText w:val=""/>
      <w:lvlJc w:val="left"/>
      <w:pPr>
        <w:tabs>
          <w:tab w:val="num" w:pos="4680"/>
        </w:tabs>
        <w:ind w:left="4680" w:hanging="360"/>
      </w:pPr>
      <w:rPr>
        <w:rFonts w:ascii="Symbol" w:hAnsi="Symbol" w:hint="default"/>
        <w:sz w:val="20"/>
      </w:rPr>
    </w:lvl>
    <w:lvl w:ilvl="6" w:tplc="6EF08666" w:tentative="1">
      <w:start w:val="1"/>
      <w:numFmt w:val="bullet"/>
      <w:lvlText w:val=""/>
      <w:lvlJc w:val="left"/>
      <w:pPr>
        <w:tabs>
          <w:tab w:val="num" w:pos="5400"/>
        </w:tabs>
        <w:ind w:left="5400" w:hanging="360"/>
      </w:pPr>
      <w:rPr>
        <w:rFonts w:ascii="Symbol" w:hAnsi="Symbol" w:hint="default"/>
        <w:sz w:val="20"/>
      </w:rPr>
    </w:lvl>
    <w:lvl w:ilvl="7" w:tplc="6218BAEE" w:tentative="1">
      <w:start w:val="1"/>
      <w:numFmt w:val="bullet"/>
      <w:lvlText w:val=""/>
      <w:lvlJc w:val="left"/>
      <w:pPr>
        <w:tabs>
          <w:tab w:val="num" w:pos="6120"/>
        </w:tabs>
        <w:ind w:left="6120" w:hanging="360"/>
      </w:pPr>
      <w:rPr>
        <w:rFonts w:ascii="Symbol" w:hAnsi="Symbol" w:hint="default"/>
        <w:sz w:val="20"/>
      </w:rPr>
    </w:lvl>
    <w:lvl w:ilvl="8" w:tplc="CC6C0804"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B98114E"/>
    <w:multiLevelType w:val="hybridMultilevel"/>
    <w:tmpl w:val="0B587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310229"/>
    <w:multiLevelType w:val="hybridMultilevel"/>
    <w:tmpl w:val="034CC772"/>
    <w:lvl w:ilvl="0" w:tplc="0809001B">
      <w:start w:val="1"/>
      <w:numFmt w:val="lowerRoman"/>
      <w:lvlText w:val="%1."/>
      <w:lvlJc w:val="right"/>
      <w:pPr>
        <w:ind w:left="1507" w:hanging="360"/>
      </w:pPr>
    </w:lvl>
    <w:lvl w:ilvl="1" w:tplc="08090019" w:tentative="1">
      <w:start w:val="1"/>
      <w:numFmt w:val="lowerLetter"/>
      <w:lvlText w:val="%2."/>
      <w:lvlJc w:val="left"/>
      <w:pPr>
        <w:ind w:left="2227" w:hanging="360"/>
      </w:pPr>
    </w:lvl>
    <w:lvl w:ilvl="2" w:tplc="0809001B" w:tentative="1">
      <w:start w:val="1"/>
      <w:numFmt w:val="lowerRoman"/>
      <w:lvlText w:val="%3."/>
      <w:lvlJc w:val="right"/>
      <w:pPr>
        <w:ind w:left="2947" w:hanging="180"/>
      </w:pPr>
    </w:lvl>
    <w:lvl w:ilvl="3" w:tplc="0809000F" w:tentative="1">
      <w:start w:val="1"/>
      <w:numFmt w:val="decimal"/>
      <w:lvlText w:val="%4."/>
      <w:lvlJc w:val="left"/>
      <w:pPr>
        <w:ind w:left="3667" w:hanging="360"/>
      </w:pPr>
    </w:lvl>
    <w:lvl w:ilvl="4" w:tplc="08090019" w:tentative="1">
      <w:start w:val="1"/>
      <w:numFmt w:val="lowerLetter"/>
      <w:lvlText w:val="%5."/>
      <w:lvlJc w:val="left"/>
      <w:pPr>
        <w:ind w:left="4387" w:hanging="360"/>
      </w:pPr>
    </w:lvl>
    <w:lvl w:ilvl="5" w:tplc="0809001B" w:tentative="1">
      <w:start w:val="1"/>
      <w:numFmt w:val="lowerRoman"/>
      <w:lvlText w:val="%6."/>
      <w:lvlJc w:val="right"/>
      <w:pPr>
        <w:ind w:left="5107" w:hanging="180"/>
      </w:pPr>
    </w:lvl>
    <w:lvl w:ilvl="6" w:tplc="0809000F" w:tentative="1">
      <w:start w:val="1"/>
      <w:numFmt w:val="decimal"/>
      <w:lvlText w:val="%7."/>
      <w:lvlJc w:val="left"/>
      <w:pPr>
        <w:ind w:left="5827" w:hanging="360"/>
      </w:pPr>
    </w:lvl>
    <w:lvl w:ilvl="7" w:tplc="08090019" w:tentative="1">
      <w:start w:val="1"/>
      <w:numFmt w:val="lowerLetter"/>
      <w:lvlText w:val="%8."/>
      <w:lvlJc w:val="left"/>
      <w:pPr>
        <w:ind w:left="6547" w:hanging="360"/>
      </w:pPr>
    </w:lvl>
    <w:lvl w:ilvl="8" w:tplc="0809001B" w:tentative="1">
      <w:start w:val="1"/>
      <w:numFmt w:val="lowerRoman"/>
      <w:lvlText w:val="%9."/>
      <w:lvlJc w:val="right"/>
      <w:pPr>
        <w:ind w:left="7267" w:hanging="180"/>
      </w:pPr>
    </w:lvl>
  </w:abstractNum>
  <w:abstractNum w:abstractNumId="12" w15:restartNumberingAfterBreak="0">
    <w:nsid w:val="2F2F5038"/>
    <w:multiLevelType w:val="hybridMultilevel"/>
    <w:tmpl w:val="A66AB418"/>
    <w:lvl w:ilvl="0" w:tplc="995273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740EF9"/>
    <w:multiLevelType w:val="hybridMultilevel"/>
    <w:tmpl w:val="A66AB418"/>
    <w:lvl w:ilvl="0" w:tplc="995273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72758B"/>
    <w:multiLevelType w:val="hybridMultilevel"/>
    <w:tmpl w:val="541C15F4"/>
    <w:lvl w:ilvl="0" w:tplc="E09A17B0">
      <w:numFmt w:val="bullet"/>
      <w:lvlText w:val="-"/>
      <w:lvlJc w:val="left"/>
      <w:pPr>
        <w:ind w:left="1440" w:hanging="360"/>
      </w:pPr>
      <w:rPr>
        <w:rFonts w:ascii="Arial" w:eastAsia="Times New Roman" w:hAnsi="Arial" w:cs="Aria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98E3D96"/>
    <w:multiLevelType w:val="hybridMultilevel"/>
    <w:tmpl w:val="E7A41820"/>
    <w:lvl w:ilvl="0" w:tplc="2A64A2BC">
      <w:start w:val="1"/>
      <w:numFmt w:val="bullet"/>
      <w:lvlText w:val=""/>
      <w:lvlJc w:val="left"/>
      <w:pPr>
        <w:tabs>
          <w:tab w:val="num" w:pos="1080"/>
        </w:tabs>
        <w:ind w:left="1080" w:hanging="360"/>
      </w:pPr>
      <w:rPr>
        <w:rFonts w:ascii="Symbol" w:hAnsi="Symbol" w:hint="default"/>
        <w:sz w:val="20"/>
      </w:rPr>
    </w:lvl>
    <w:lvl w:ilvl="1" w:tplc="744CF7B6" w:tentative="1">
      <w:start w:val="1"/>
      <w:numFmt w:val="bullet"/>
      <w:lvlText w:val=""/>
      <w:lvlJc w:val="left"/>
      <w:pPr>
        <w:tabs>
          <w:tab w:val="num" w:pos="1800"/>
        </w:tabs>
        <w:ind w:left="1800" w:hanging="360"/>
      </w:pPr>
      <w:rPr>
        <w:rFonts w:ascii="Symbol" w:hAnsi="Symbol" w:hint="default"/>
        <w:sz w:val="20"/>
      </w:rPr>
    </w:lvl>
    <w:lvl w:ilvl="2" w:tplc="9BD6CB66" w:tentative="1">
      <w:start w:val="1"/>
      <w:numFmt w:val="bullet"/>
      <w:lvlText w:val=""/>
      <w:lvlJc w:val="left"/>
      <w:pPr>
        <w:tabs>
          <w:tab w:val="num" w:pos="2520"/>
        </w:tabs>
        <w:ind w:left="2520" w:hanging="360"/>
      </w:pPr>
      <w:rPr>
        <w:rFonts w:ascii="Symbol" w:hAnsi="Symbol" w:hint="default"/>
        <w:sz w:val="20"/>
      </w:rPr>
    </w:lvl>
    <w:lvl w:ilvl="3" w:tplc="B7EA0392" w:tentative="1">
      <w:start w:val="1"/>
      <w:numFmt w:val="bullet"/>
      <w:lvlText w:val=""/>
      <w:lvlJc w:val="left"/>
      <w:pPr>
        <w:tabs>
          <w:tab w:val="num" w:pos="3240"/>
        </w:tabs>
        <w:ind w:left="3240" w:hanging="360"/>
      </w:pPr>
      <w:rPr>
        <w:rFonts w:ascii="Symbol" w:hAnsi="Symbol" w:hint="default"/>
        <w:sz w:val="20"/>
      </w:rPr>
    </w:lvl>
    <w:lvl w:ilvl="4" w:tplc="71843010" w:tentative="1">
      <w:start w:val="1"/>
      <w:numFmt w:val="bullet"/>
      <w:lvlText w:val=""/>
      <w:lvlJc w:val="left"/>
      <w:pPr>
        <w:tabs>
          <w:tab w:val="num" w:pos="3960"/>
        </w:tabs>
        <w:ind w:left="3960" w:hanging="360"/>
      </w:pPr>
      <w:rPr>
        <w:rFonts w:ascii="Symbol" w:hAnsi="Symbol" w:hint="default"/>
        <w:sz w:val="20"/>
      </w:rPr>
    </w:lvl>
    <w:lvl w:ilvl="5" w:tplc="529E12F2" w:tentative="1">
      <w:start w:val="1"/>
      <w:numFmt w:val="bullet"/>
      <w:lvlText w:val=""/>
      <w:lvlJc w:val="left"/>
      <w:pPr>
        <w:tabs>
          <w:tab w:val="num" w:pos="4680"/>
        </w:tabs>
        <w:ind w:left="4680" w:hanging="360"/>
      </w:pPr>
      <w:rPr>
        <w:rFonts w:ascii="Symbol" w:hAnsi="Symbol" w:hint="default"/>
        <w:sz w:val="20"/>
      </w:rPr>
    </w:lvl>
    <w:lvl w:ilvl="6" w:tplc="2FFC4250" w:tentative="1">
      <w:start w:val="1"/>
      <w:numFmt w:val="bullet"/>
      <w:lvlText w:val=""/>
      <w:lvlJc w:val="left"/>
      <w:pPr>
        <w:tabs>
          <w:tab w:val="num" w:pos="5400"/>
        </w:tabs>
        <w:ind w:left="5400" w:hanging="360"/>
      </w:pPr>
      <w:rPr>
        <w:rFonts w:ascii="Symbol" w:hAnsi="Symbol" w:hint="default"/>
        <w:sz w:val="20"/>
      </w:rPr>
    </w:lvl>
    <w:lvl w:ilvl="7" w:tplc="670006BE" w:tentative="1">
      <w:start w:val="1"/>
      <w:numFmt w:val="bullet"/>
      <w:lvlText w:val=""/>
      <w:lvlJc w:val="left"/>
      <w:pPr>
        <w:tabs>
          <w:tab w:val="num" w:pos="6120"/>
        </w:tabs>
        <w:ind w:left="6120" w:hanging="360"/>
      </w:pPr>
      <w:rPr>
        <w:rFonts w:ascii="Symbol" w:hAnsi="Symbol" w:hint="default"/>
        <w:sz w:val="20"/>
      </w:rPr>
    </w:lvl>
    <w:lvl w:ilvl="8" w:tplc="1932FE00"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3C571AA6"/>
    <w:multiLevelType w:val="hybridMultilevel"/>
    <w:tmpl w:val="D7B832C0"/>
    <w:lvl w:ilvl="0" w:tplc="8F96ED8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15:restartNumberingAfterBreak="0">
    <w:nsid w:val="3EA911CC"/>
    <w:multiLevelType w:val="hybridMultilevel"/>
    <w:tmpl w:val="A66AB418"/>
    <w:lvl w:ilvl="0" w:tplc="995273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E06F8F"/>
    <w:multiLevelType w:val="hybridMultilevel"/>
    <w:tmpl w:val="529EC7EE"/>
    <w:lvl w:ilvl="0" w:tplc="7DA24A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58245E6"/>
    <w:multiLevelType w:val="hybridMultilevel"/>
    <w:tmpl w:val="9EF4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70D26"/>
    <w:multiLevelType w:val="hybridMultilevel"/>
    <w:tmpl w:val="2FC04A18"/>
    <w:lvl w:ilvl="0" w:tplc="AEBAA87A">
      <w:start w:val="1"/>
      <w:numFmt w:val="bullet"/>
      <w:lvlText w:val=""/>
      <w:lvlJc w:val="left"/>
      <w:pPr>
        <w:tabs>
          <w:tab w:val="num" w:pos="720"/>
        </w:tabs>
        <w:ind w:left="720" w:hanging="360"/>
      </w:pPr>
      <w:rPr>
        <w:rFonts w:ascii="Symbol" w:hAnsi="Symbol" w:hint="default"/>
        <w:sz w:val="20"/>
      </w:rPr>
    </w:lvl>
    <w:lvl w:ilvl="1" w:tplc="C9ECEED4" w:tentative="1">
      <w:start w:val="1"/>
      <w:numFmt w:val="bullet"/>
      <w:lvlText w:val=""/>
      <w:lvlJc w:val="left"/>
      <w:pPr>
        <w:tabs>
          <w:tab w:val="num" w:pos="1440"/>
        </w:tabs>
        <w:ind w:left="1440" w:hanging="360"/>
      </w:pPr>
      <w:rPr>
        <w:rFonts w:ascii="Symbol" w:hAnsi="Symbol" w:hint="default"/>
        <w:sz w:val="20"/>
      </w:rPr>
    </w:lvl>
    <w:lvl w:ilvl="2" w:tplc="D70EC380" w:tentative="1">
      <w:start w:val="1"/>
      <w:numFmt w:val="bullet"/>
      <w:lvlText w:val=""/>
      <w:lvlJc w:val="left"/>
      <w:pPr>
        <w:tabs>
          <w:tab w:val="num" w:pos="2160"/>
        </w:tabs>
        <w:ind w:left="2160" w:hanging="360"/>
      </w:pPr>
      <w:rPr>
        <w:rFonts w:ascii="Symbol" w:hAnsi="Symbol" w:hint="default"/>
        <w:sz w:val="20"/>
      </w:rPr>
    </w:lvl>
    <w:lvl w:ilvl="3" w:tplc="7A48A888" w:tentative="1">
      <w:start w:val="1"/>
      <w:numFmt w:val="bullet"/>
      <w:lvlText w:val=""/>
      <w:lvlJc w:val="left"/>
      <w:pPr>
        <w:tabs>
          <w:tab w:val="num" w:pos="2880"/>
        </w:tabs>
        <w:ind w:left="2880" w:hanging="360"/>
      </w:pPr>
      <w:rPr>
        <w:rFonts w:ascii="Symbol" w:hAnsi="Symbol" w:hint="default"/>
        <w:sz w:val="20"/>
      </w:rPr>
    </w:lvl>
    <w:lvl w:ilvl="4" w:tplc="ED1CE6FA" w:tentative="1">
      <w:start w:val="1"/>
      <w:numFmt w:val="bullet"/>
      <w:lvlText w:val=""/>
      <w:lvlJc w:val="left"/>
      <w:pPr>
        <w:tabs>
          <w:tab w:val="num" w:pos="3600"/>
        </w:tabs>
        <w:ind w:left="3600" w:hanging="360"/>
      </w:pPr>
      <w:rPr>
        <w:rFonts w:ascii="Symbol" w:hAnsi="Symbol" w:hint="default"/>
        <w:sz w:val="20"/>
      </w:rPr>
    </w:lvl>
    <w:lvl w:ilvl="5" w:tplc="C234C2EA" w:tentative="1">
      <w:start w:val="1"/>
      <w:numFmt w:val="bullet"/>
      <w:lvlText w:val=""/>
      <w:lvlJc w:val="left"/>
      <w:pPr>
        <w:tabs>
          <w:tab w:val="num" w:pos="4320"/>
        </w:tabs>
        <w:ind w:left="4320" w:hanging="360"/>
      </w:pPr>
      <w:rPr>
        <w:rFonts w:ascii="Symbol" w:hAnsi="Symbol" w:hint="default"/>
        <w:sz w:val="20"/>
      </w:rPr>
    </w:lvl>
    <w:lvl w:ilvl="6" w:tplc="1A1E7B34" w:tentative="1">
      <w:start w:val="1"/>
      <w:numFmt w:val="bullet"/>
      <w:lvlText w:val=""/>
      <w:lvlJc w:val="left"/>
      <w:pPr>
        <w:tabs>
          <w:tab w:val="num" w:pos="5040"/>
        </w:tabs>
        <w:ind w:left="5040" w:hanging="360"/>
      </w:pPr>
      <w:rPr>
        <w:rFonts w:ascii="Symbol" w:hAnsi="Symbol" w:hint="default"/>
        <w:sz w:val="20"/>
      </w:rPr>
    </w:lvl>
    <w:lvl w:ilvl="7" w:tplc="02C486CA" w:tentative="1">
      <w:start w:val="1"/>
      <w:numFmt w:val="bullet"/>
      <w:lvlText w:val=""/>
      <w:lvlJc w:val="left"/>
      <w:pPr>
        <w:tabs>
          <w:tab w:val="num" w:pos="5760"/>
        </w:tabs>
        <w:ind w:left="5760" w:hanging="360"/>
      </w:pPr>
      <w:rPr>
        <w:rFonts w:ascii="Symbol" w:hAnsi="Symbol" w:hint="default"/>
        <w:sz w:val="20"/>
      </w:rPr>
    </w:lvl>
    <w:lvl w:ilvl="8" w:tplc="68561586"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C83A15"/>
    <w:multiLevelType w:val="hybridMultilevel"/>
    <w:tmpl w:val="E2B6DF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BC34FC1"/>
    <w:multiLevelType w:val="hybridMultilevel"/>
    <w:tmpl w:val="F09C2D1C"/>
    <w:lvl w:ilvl="0" w:tplc="11FEBEE8">
      <w:start w:val="1"/>
      <w:numFmt w:val="bullet"/>
      <w:lvlText w:val="•"/>
      <w:lvlJc w:val="left"/>
      <w:pPr>
        <w:tabs>
          <w:tab w:val="num" w:pos="720"/>
        </w:tabs>
        <w:ind w:left="720" w:hanging="360"/>
      </w:pPr>
      <w:rPr>
        <w:rFonts w:ascii="Arial" w:hAnsi="Arial" w:hint="default"/>
      </w:rPr>
    </w:lvl>
    <w:lvl w:ilvl="1" w:tplc="6E16DF72">
      <w:numFmt w:val="bullet"/>
      <w:lvlText w:val="•"/>
      <w:lvlJc w:val="left"/>
      <w:pPr>
        <w:tabs>
          <w:tab w:val="num" w:pos="1440"/>
        </w:tabs>
        <w:ind w:left="1440" w:hanging="360"/>
      </w:pPr>
      <w:rPr>
        <w:rFonts w:ascii="Arial" w:hAnsi="Arial" w:hint="default"/>
      </w:rPr>
    </w:lvl>
    <w:lvl w:ilvl="2" w:tplc="A3CA1C28" w:tentative="1">
      <w:start w:val="1"/>
      <w:numFmt w:val="bullet"/>
      <w:lvlText w:val="•"/>
      <w:lvlJc w:val="left"/>
      <w:pPr>
        <w:tabs>
          <w:tab w:val="num" w:pos="2160"/>
        </w:tabs>
        <w:ind w:left="2160" w:hanging="360"/>
      </w:pPr>
      <w:rPr>
        <w:rFonts w:ascii="Arial" w:hAnsi="Arial" w:hint="default"/>
      </w:rPr>
    </w:lvl>
    <w:lvl w:ilvl="3" w:tplc="AD1E072E" w:tentative="1">
      <w:start w:val="1"/>
      <w:numFmt w:val="bullet"/>
      <w:lvlText w:val="•"/>
      <w:lvlJc w:val="left"/>
      <w:pPr>
        <w:tabs>
          <w:tab w:val="num" w:pos="2880"/>
        </w:tabs>
        <w:ind w:left="2880" w:hanging="360"/>
      </w:pPr>
      <w:rPr>
        <w:rFonts w:ascii="Arial" w:hAnsi="Arial" w:hint="default"/>
      </w:rPr>
    </w:lvl>
    <w:lvl w:ilvl="4" w:tplc="CD8614CE" w:tentative="1">
      <w:start w:val="1"/>
      <w:numFmt w:val="bullet"/>
      <w:lvlText w:val="•"/>
      <w:lvlJc w:val="left"/>
      <w:pPr>
        <w:tabs>
          <w:tab w:val="num" w:pos="3600"/>
        </w:tabs>
        <w:ind w:left="3600" w:hanging="360"/>
      </w:pPr>
      <w:rPr>
        <w:rFonts w:ascii="Arial" w:hAnsi="Arial" w:hint="default"/>
      </w:rPr>
    </w:lvl>
    <w:lvl w:ilvl="5" w:tplc="7A00B3F4" w:tentative="1">
      <w:start w:val="1"/>
      <w:numFmt w:val="bullet"/>
      <w:lvlText w:val="•"/>
      <w:lvlJc w:val="left"/>
      <w:pPr>
        <w:tabs>
          <w:tab w:val="num" w:pos="4320"/>
        </w:tabs>
        <w:ind w:left="4320" w:hanging="360"/>
      </w:pPr>
      <w:rPr>
        <w:rFonts w:ascii="Arial" w:hAnsi="Arial" w:hint="default"/>
      </w:rPr>
    </w:lvl>
    <w:lvl w:ilvl="6" w:tplc="0E1E1046" w:tentative="1">
      <w:start w:val="1"/>
      <w:numFmt w:val="bullet"/>
      <w:lvlText w:val="•"/>
      <w:lvlJc w:val="left"/>
      <w:pPr>
        <w:tabs>
          <w:tab w:val="num" w:pos="5040"/>
        </w:tabs>
        <w:ind w:left="5040" w:hanging="360"/>
      </w:pPr>
      <w:rPr>
        <w:rFonts w:ascii="Arial" w:hAnsi="Arial" w:hint="default"/>
      </w:rPr>
    </w:lvl>
    <w:lvl w:ilvl="7" w:tplc="9506A274" w:tentative="1">
      <w:start w:val="1"/>
      <w:numFmt w:val="bullet"/>
      <w:lvlText w:val="•"/>
      <w:lvlJc w:val="left"/>
      <w:pPr>
        <w:tabs>
          <w:tab w:val="num" w:pos="5760"/>
        </w:tabs>
        <w:ind w:left="5760" w:hanging="360"/>
      </w:pPr>
      <w:rPr>
        <w:rFonts w:ascii="Arial" w:hAnsi="Arial" w:hint="default"/>
      </w:rPr>
    </w:lvl>
    <w:lvl w:ilvl="8" w:tplc="BBC2AFF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8A12D5"/>
    <w:multiLevelType w:val="hybridMultilevel"/>
    <w:tmpl w:val="3AD0BA7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4EAD75DE"/>
    <w:multiLevelType w:val="hybridMultilevel"/>
    <w:tmpl w:val="3892A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BE7C18"/>
    <w:multiLevelType w:val="hybridMultilevel"/>
    <w:tmpl w:val="9926A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2A3652"/>
    <w:multiLevelType w:val="hybridMultilevel"/>
    <w:tmpl w:val="56E8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CA5876"/>
    <w:multiLevelType w:val="hybridMultilevel"/>
    <w:tmpl w:val="A66AB418"/>
    <w:lvl w:ilvl="0" w:tplc="995273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4627F"/>
    <w:multiLevelType w:val="hybridMultilevel"/>
    <w:tmpl w:val="9F38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0152C2"/>
    <w:multiLevelType w:val="hybridMultilevel"/>
    <w:tmpl w:val="48AE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45E58"/>
    <w:multiLevelType w:val="hybridMultilevel"/>
    <w:tmpl w:val="83F25DC8"/>
    <w:lvl w:ilvl="0" w:tplc="F4B0CE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D0AA8"/>
    <w:multiLevelType w:val="hybridMultilevel"/>
    <w:tmpl w:val="17D81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8E2556"/>
    <w:multiLevelType w:val="hybridMultilevel"/>
    <w:tmpl w:val="A66AB418"/>
    <w:lvl w:ilvl="0" w:tplc="995273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376EEB"/>
    <w:multiLevelType w:val="hybridMultilevel"/>
    <w:tmpl w:val="0278238C"/>
    <w:lvl w:ilvl="0" w:tplc="E09A17B0">
      <w:numFmt w:val="bullet"/>
      <w:lvlText w:val="-"/>
      <w:lvlJc w:val="left"/>
      <w:pPr>
        <w:ind w:left="720" w:hanging="360"/>
      </w:pPr>
      <w:rPr>
        <w:rFonts w:ascii="Arial" w:eastAsia="Times New Roman"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497571"/>
    <w:multiLevelType w:val="multilevel"/>
    <w:tmpl w:val="89E49A6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A47B91"/>
    <w:multiLevelType w:val="hybridMultilevel"/>
    <w:tmpl w:val="A66AB418"/>
    <w:lvl w:ilvl="0" w:tplc="995273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666E34"/>
    <w:multiLevelType w:val="hybridMultilevel"/>
    <w:tmpl w:val="0EA88310"/>
    <w:lvl w:ilvl="0" w:tplc="534E3224">
      <w:start w:val="1"/>
      <w:numFmt w:val="bullet"/>
      <w:lvlText w:val=""/>
      <w:lvlJc w:val="left"/>
      <w:pPr>
        <w:tabs>
          <w:tab w:val="num" w:pos="720"/>
        </w:tabs>
        <w:ind w:left="720" w:hanging="360"/>
      </w:pPr>
      <w:rPr>
        <w:rFonts w:ascii="Symbol" w:hAnsi="Symbol" w:hint="default"/>
        <w:sz w:val="20"/>
      </w:rPr>
    </w:lvl>
    <w:lvl w:ilvl="1" w:tplc="1486A030" w:tentative="1">
      <w:start w:val="1"/>
      <w:numFmt w:val="bullet"/>
      <w:lvlText w:val=""/>
      <w:lvlJc w:val="left"/>
      <w:pPr>
        <w:tabs>
          <w:tab w:val="num" w:pos="1440"/>
        </w:tabs>
        <w:ind w:left="1440" w:hanging="360"/>
      </w:pPr>
      <w:rPr>
        <w:rFonts w:ascii="Symbol" w:hAnsi="Symbol" w:hint="default"/>
        <w:sz w:val="20"/>
      </w:rPr>
    </w:lvl>
    <w:lvl w:ilvl="2" w:tplc="E8689D4A" w:tentative="1">
      <w:start w:val="1"/>
      <w:numFmt w:val="bullet"/>
      <w:lvlText w:val=""/>
      <w:lvlJc w:val="left"/>
      <w:pPr>
        <w:tabs>
          <w:tab w:val="num" w:pos="2160"/>
        </w:tabs>
        <w:ind w:left="2160" w:hanging="360"/>
      </w:pPr>
      <w:rPr>
        <w:rFonts w:ascii="Symbol" w:hAnsi="Symbol" w:hint="default"/>
        <w:sz w:val="20"/>
      </w:rPr>
    </w:lvl>
    <w:lvl w:ilvl="3" w:tplc="9B7A1020" w:tentative="1">
      <w:start w:val="1"/>
      <w:numFmt w:val="bullet"/>
      <w:lvlText w:val=""/>
      <w:lvlJc w:val="left"/>
      <w:pPr>
        <w:tabs>
          <w:tab w:val="num" w:pos="2880"/>
        </w:tabs>
        <w:ind w:left="2880" w:hanging="360"/>
      </w:pPr>
      <w:rPr>
        <w:rFonts w:ascii="Symbol" w:hAnsi="Symbol" w:hint="default"/>
        <w:sz w:val="20"/>
      </w:rPr>
    </w:lvl>
    <w:lvl w:ilvl="4" w:tplc="158AB832" w:tentative="1">
      <w:start w:val="1"/>
      <w:numFmt w:val="bullet"/>
      <w:lvlText w:val=""/>
      <w:lvlJc w:val="left"/>
      <w:pPr>
        <w:tabs>
          <w:tab w:val="num" w:pos="3600"/>
        </w:tabs>
        <w:ind w:left="3600" w:hanging="360"/>
      </w:pPr>
      <w:rPr>
        <w:rFonts w:ascii="Symbol" w:hAnsi="Symbol" w:hint="default"/>
        <w:sz w:val="20"/>
      </w:rPr>
    </w:lvl>
    <w:lvl w:ilvl="5" w:tplc="DEE450B4" w:tentative="1">
      <w:start w:val="1"/>
      <w:numFmt w:val="bullet"/>
      <w:lvlText w:val=""/>
      <w:lvlJc w:val="left"/>
      <w:pPr>
        <w:tabs>
          <w:tab w:val="num" w:pos="4320"/>
        </w:tabs>
        <w:ind w:left="4320" w:hanging="360"/>
      </w:pPr>
      <w:rPr>
        <w:rFonts w:ascii="Symbol" w:hAnsi="Symbol" w:hint="default"/>
        <w:sz w:val="20"/>
      </w:rPr>
    </w:lvl>
    <w:lvl w:ilvl="6" w:tplc="7EEA6C12" w:tentative="1">
      <w:start w:val="1"/>
      <w:numFmt w:val="bullet"/>
      <w:lvlText w:val=""/>
      <w:lvlJc w:val="left"/>
      <w:pPr>
        <w:tabs>
          <w:tab w:val="num" w:pos="5040"/>
        </w:tabs>
        <w:ind w:left="5040" w:hanging="360"/>
      </w:pPr>
      <w:rPr>
        <w:rFonts w:ascii="Symbol" w:hAnsi="Symbol" w:hint="default"/>
        <w:sz w:val="20"/>
      </w:rPr>
    </w:lvl>
    <w:lvl w:ilvl="7" w:tplc="8BF24132" w:tentative="1">
      <w:start w:val="1"/>
      <w:numFmt w:val="bullet"/>
      <w:lvlText w:val=""/>
      <w:lvlJc w:val="left"/>
      <w:pPr>
        <w:tabs>
          <w:tab w:val="num" w:pos="5760"/>
        </w:tabs>
        <w:ind w:left="5760" w:hanging="360"/>
      </w:pPr>
      <w:rPr>
        <w:rFonts w:ascii="Symbol" w:hAnsi="Symbol" w:hint="default"/>
        <w:sz w:val="20"/>
      </w:rPr>
    </w:lvl>
    <w:lvl w:ilvl="8" w:tplc="702E3034"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3E6534"/>
    <w:multiLevelType w:val="hybridMultilevel"/>
    <w:tmpl w:val="6E3C7598"/>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8E339A"/>
    <w:multiLevelType w:val="hybridMultilevel"/>
    <w:tmpl w:val="CC2E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5629CF"/>
    <w:multiLevelType w:val="hybridMultilevel"/>
    <w:tmpl w:val="A66AB418"/>
    <w:lvl w:ilvl="0" w:tplc="995273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7337C9"/>
    <w:multiLevelType w:val="hybridMultilevel"/>
    <w:tmpl w:val="A524C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E853EC"/>
    <w:multiLevelType w:val="hybridMultilevel"/>
    <w:tmpl w:val="8750B10A"/>
    <w:lvl w:ilvl="0" w:tplc="92E0361E">
      <w:start w:val="1"/>
      <w:numFmt w:val="bullet"/>
      <w:lvlText w:val=""/>
      <w:lvlJc w:val="left"/>
      <w:pPr>
        <w:tabs>
          <w:tab w:val="num" w:pos="720"/>
        </w:tabs>
        <w:ind w:left="720" w:hanging="360"/>
      </w:pPr>
      <w:rPr>
        <w:rFonts w:ascii="Symbol" w:hAnsi="Symbol" w:hint="default"/>
        <w:sz w:val="20"/>
      </w:rPr>
    </w:lvl>
    <w:lvl w:ilvl="1" w:tplc="9D6A718E" w:tentative="1">
      <w:start w:val="1"/>
      <w:numFmt w:val="bullet"/>
      <w:lvlText w:val=""/>
      <w:lvlJc w:val="left"/>
      <w:pPr>
        <w:tabs>
          <w:tab w:val="num" w:pos="1440"/>
        </w:tabs>
        <w:ind w:left="1440" w:hanging="360"/>
      </w:pPr>
      <w:rPr>
        <w:rFonts w:ascii="Symbol" w:hAnsi="Symbol" w:hint="default"/>
        <w:sz w:val="20"/>
      </w:rPr>
    </w:lvl>
    <w:lvl w:ilvl="2" w:tplc="E76E1350" w:tentative="1">
      <w:start w:val="1"/>
      <w:numFmt w:val="bullet"/>
      <w:lvlText w:val=""/>
      <w:lvlJc w:val="left"/>
      <w:pPr>
        <w:tabs>
          <w:tab w:val="num" w:pos="2160"/>
        </w:tabs>
        <w:ind w:left="2160" w:hanging="360"/>
      </w:pPr>
      <w:rPr>
        <w:rFonts w:ascii="Symbol" w:hAnsi="Symbol" w:hint="default"/>
        <w:sz w:val="20"/>
      </w:rPr>
    </w:lvl>
    <w:lvl w:ilvl="3" w:tplc="602627AC" w:tentative="1">
      <w:start w:val="1"/>
      <w:numFmt w:val="bullet"/>
      <w:lvlText w:val=""/>
      <w:lvlJc w:val="left"/>
      <w:pPr>
        <w:tabs>
          <w:tab w:val="num" w:pos="2880"/>
        </w:tabs>
        <w:ind w:left="2880" w:hanging="360"/>
      </w:pPr>
      <w:rPr>
        <w:rFonts w:ascii="Symbol" w:hAnsi="Symbol" w:hint="default"/>
        <w:sz w:val="20"/>
      </w:rPr>
    </w:lvl>
    <w:lvl w:ilvl="4" w:tplc="73B8F1B8" w:tentative="1">
      <w:start w:val="1"/>
      <w:numFmt w:val="bullet"/>
      <w:lvlText w:val=""/>
      <w:lvlJc w:val="left"/>
      <w:pPr>
        <w:tabs>
          <w:tab w:val="num" w:pos="3600"/>
        </w:tabs>
        <w:ind w:left="3600" w:hanging="360"/>
      </w:pPr>
      <w:rPr>
        <w:rFonts w:ascii="Symbol" w:hAnsi="Symbol" w:hint="default"/>
        <w:sz w:val="20"/>
      </w:rPr>
    </w:lvl>
    <w:lvl w:ilvl="5" w:tplc="BCAA3CBE" w:tentative="1">
      <w:start w:val="1"/>
      <w:numFmt w:val="bullet"/>
      <w:lvlText w:val=""/>
      <w:lvlJc w:val="left"/>
      <w:pPr>
        <w:tabs>
          <w:tab w:val="num" w:pos="4320"/>
        </w:tabs>
        <w:ind w:left="4320" w:hanging="360"/>
      </w:pPr>
      <w:rPr>
        <w:rFonts w:ascii="Symbol" w:hAnsi="Symbol" w:hint="default"/>
        <w:sz w:val="20"/>
      </w:rPr>
    </w:lvl>
    <w:lvl w:ilvl="6" w:tplc="8F9E10DC" w:tentative="1">
      <w:start w:val="1"/>
      <w:numFmt w:val="bullet"/>
      <w:lvlText w:val=""/>
      <w:lvlJc w:val="left"/>
      <w:pPr>
        <w:tabs>
          <w:tab w:val="num" w:pos="5040"/>
        </w:tabs>
        <w:ind w:left="5040" w:hanging="360"/>
      </w:pPr>
      <w:rPr>
        <w:rFonts w:ascii="Symbol" w:hAnsi="Symbol" w:hint="default"/>
        <w:sz w:val="20"/>
      </w:rPr>
    </w:lvl>
    <w:lvl w:ilvl="7" w:tplc="2F10015C" w:tentative="1">
      <w:start w:val="1"/>
      <w:numFmt w:val="bullet"/>
      <w:lvlText w:val=""/>
      <w:lvlJc w:val="left"/>
      <w:pPr>
        <w:tabs>
          <w:tab w:val="num" w:pos="5760"/>
        </w:tabs>
        <w:ind w:left="5760" w:hanging="360"/>
      </w:pPr>
      <w:rPr>
        <w:rFonts w:ascii="Symbol" w:hAnsi="Symbol" w:hint="default"/>
        <w:sz w:val="20"/>
      </w:rPr>
    </w:lvl>
    <w:lvl w:ilvl="8" w:tplc="612C378E"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2B209C"/>
    <w:multiLevelType w:val="hybridMultilevel"/>
    <w:tmpl w:val="597EA18E"/>
    <w:lvl w:ilvl="0" w:tplc="62D0290A">
      <w:start w:val="1"/>
      <w:numFmt w:val="bullet"/>
      <w:lvlText w:val=""/>
      <w:lvlJc w:val="left"/>
      <w:pPr>
        <w:tabs>
          <w:tab w:val="num" w:pos="180"/>
        </w:tabs>
        <w:ind w:left="180" w:hanging="360"/>
      </w:pPr>
      <w:rPr>
        <w:rFonts w:ascii="Symbol" w:hAnsi="Symbol" w:hint="default"/>
        <w:sz w:val="20"/>
      </w:rPr>
    </w:lvl>
    <w:lvl w:ilvl="1" w:tplc="EECCBC18" w:tentative="1">
      <w:start w:val="1"/>
      <w:numFmt w:val="bullet"/>
      <w:lvlText w:val=""/>
      <w:lvlJc w:val="left"/>
      <w:pPr>
        <w:tabs>
          <w:tab w:val="num" w:pos="900"/>
        </w:tabs>
        <w:ind w:left="900" w:hanging="360"/>
      </w:pPr>
      <w:rPr>
        <w:rFonts w:ascii="Symbol" w:hAnsi="Symbol" w:hint="default"/>
        <w:sz w:val="20"/>
      </w:rPr>
    </w:lvl>
    <w:lvl w:ilvl="2" w:tplc="769A682C" w:tentative="1">
      <w:start w:val="1"/>
      <w:numFmt w:val="bullet"/>
      <w:lvlText w:val=""/>
      <w:lvlJc w:val="left"/>
      <w:pPr>
        <w:tabs>
          <w:tab w:val="num" w:pos="1620"/>
        </w:tabs>
        <w:ind w:left="1620" w:hanging="360"/>
      </w:pPr>
      <w:rPr>
        <w:rFonts w:ascii="Symbol" w:hAnsi="Symbol" w:hint="default"/>
        <w:sz w:val="20"/>
      </w:rPr>
    </w:lvl>
    <w:lvl w:ilvl="3" w:tplc="DD38503C" w:tentative="1">
      <w:start w:val="1"/>
      <w:numFmt w:val="bullet"/>
      <w:lvlText w:val=""/>
      <w:lvlJc w:val="left"/>
      <w:pPr>
        <w:tabs>
          <w:tab w:val="num" w:pos="2340"/>
        </w:tabs>
        <w:ind w:left="2340" w:hanging="360"/>
      </w:pPr>
      <w:rPr>
        <w:rFonts w:ascii="Symbol" w:hAnsi="Symbol" w:hint="default"/>
        <w:sz w:val="20"/>
      </w:rPr>
    </w:lvl>
    <w:lvl w:ilvl="4" w:tplc="68969974" w:tentative="1">
      <w:start w:val="1"/>
      <w:numFmt w:val="bullet"/>
      <w:lvlText w:val=""/>
      <w:lvlJc w:val="left"/>
      <w:pPr>
        <w:tabs>
          <w:tab w:val="num" w:pos="3060"/>
        </w:tabs>
        <w:ind w:left="3060" w:hanging="360"/>
      </w:pPr>
      <w:rPr>
        <w:rFonts w:ascii="Symbol" w:hAnsi="Symbol" w:hint="default"/>
        <w:sz w:val="20"/>
      </w:rPr>
    </w:lvl>
    <w:lvl w:ilvl="5" w:tplc="5B3EC2C4" w:tentative="1">
      <w:start w:val="1"/>
      <w:numFmt w:val="bullet"/>
      <w:lvlText w:val=""/>
      <w:lvlJc w:val="left"/>
      <w:pPr>
        <w:tabs>
          <w:tab w:val="num" w:pos="3780"/>
        </w:tabs>
        <w:ind w:left="3780" w:hanging="360"/>
      </w:pPr>
      <w:rPr>
        <w:rFonts w:ascii="Symbol" w:hAnsi="Symbol" w:hint="default"/>
        <w:sz w:val="20"/>
      </w:rPr>
    </w:lvl>
    <w:lvl w:ilvl="6" w:tplc="865CF5F6" w:tentative="1">
      <w:start w:val="1"/>
      <w:numFmt w:val="bullet"/>
      <w:lvlText w:val=""/>
      <w:lvlJc w:val="left"/>
      <w:pPr>
        <w:tabs>
          <w:tab w:val="num" w:pos="4500"/>
        </w:tabs>
        <w:ind w:left="4500" w:hanging="360"/>
      </w:pPr>
      <w:rPr>
        <w:rFonts w:ascii="Symbol" w:hAnsi="Symbol" w:hint="default"/>
        <w:sz w:val="20"/>
      </w:rPr>
    </w:lvl>
    <w:lvl w:ilvl="7" w:tplc="644E61D0" w:tentative="1">
      <w:start w:val="1"/>
      <w:numFmt w:val="bullet"/>
      <w:lvlText w:val=""/>
      <w:lvlJc w:val="left"/>
      <w:pPr>
        <w:tabs>
          <w:tab w:val="num" w:pos="5220"/>
        </w:tabs>
        <w:ind w:left="5220" w:hanging="360"/>
      </w:pPr>
      <w:rPr>
        <w:rFonts w:ascii="Symbol" w:hAnsi="Symbol" w:hint="default"/>
        <w:sz w:val="20"/>
      </w:rPr>
    </w:lvl>
    <w:lvl w:ilvl="8" w:tplc="EDC42684" w:tentative="1">
      <w:start w:val="1"/>
      <w:numFmt w:val="bullet"/>
      <w:lvlText w:val=""/>
      <w:lvlJc w:val="left"/>
      <w:pPr>
        <w:tabs>
          <w:tab w:val="num" w:pos="5940"/>
        </w:tabs>
        <w:ind w:left="5940" w:hanging="360"/>
      </w:pPr>
      <w:rPr>
        <w:rFonts w:ascii="Symbol" w:hAnsi="Symbol" w:hint="default"/>
        <w:sz w:val="20"/>
      </w:rPr>
    </w:lvl>
  </w:abstractNum>
  <w:abstractNum w:abstractNumId="43" w15:restartNumberingAfterBreak="0">
    <w:nsid w:val="74BF0DFE"/>
    <w:multiLevelType w:val="hybridMultilevel"/>
    <w:tmpl w:val="A66AB418"/>
    <w:lvl w:ilvl="0" w:tplc="995273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D82080"/>
    <w:multiLevelType w:val="hybridMultilevel"/>
    <w:tmpl w:val="0E147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001B9E"/>
    <w:multiLevelType w:val="hybridMultilevel"/>
    <w:tmpl w:val="C054FFAA"/>
    <w:lvl w:ilvl="0" w:tplc="C5EA5FB4">
      <w:start w:val="1"/>
      <w:numFmt w:val="decimal"/>
      <w:lvlText w:val="%1."/>
      <w:lvlJc w:val="left"/>
      <w:pPr>
        <w:ind w:left="720" w:hanging="360"/>
      </w:pPr>
      <w:rPr>
        <w:rFonts w:ascii="Arial" w:hAnsi="Arial" w:cs="Arial" w:hint="default"/>
        <w:b/>
        <w:bCs/>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8714C8"/>
    <w:multiLevelType w:val="hybridMultilevel"/>
    <w:tmpl w:val="5A9ED3E6"/>
    <w:lvl w:ilvl="0" w:tplc="E51873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8CE3ED6"/>
    <w:multiLevelType w:val="hybridMultilevel"/>
    <w:tmpl w:val="68F29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2E233F"/>
    <w:multiLevelType w:val="hybridMultilevel"/>
    <w:tmpl w:val="A66AB41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8817B5"/>
    <w:multiLevelType w:val="hybridMultilevel"/>
    <w:tmpl w:val="48B0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536142">
    <w:abstractNumId w:val="3"/>
  </w:num>
  <w:num w:numId="2" w16cid:durableId="139080559">
    <w:abstractNumId w:val="23"/>
  </w:num>
  <w:num w:numId="3" w16cid:durableId="566261011">
    <w:abstractNumId w:val="28"/>
  </w:num>
  <w:num w:numId="4" w16cid:durableId="96408137">
    <w:abstractNumId w:val="26"/>
  </w:num>
  <w:num w:numId="5" w16cid:durableId="1143959517">
    <w:abstractNumId w:val="47"/>
  </w:num>
  <w:num w:numId="6" w16cid:durableId="1920285406">
    <w:abstractNumId w:val="31"/>
  </w:num>
  <w:num w:numId="7" w16cid:durableId="1176307188">
    <w:abstractNumId w:val="6"/>
  </w:num>
  <w:num w:numId="8" w16cid:durableId="1415127071">
    <w:abstractNumId w:val="25"/>
  </w:num>
  <w:num w:numId="9" w16cid:durableId="1937708857">
    <w:abstractNumId w:val="44"/>
  </w:num>
  <w:num w:numId="10" w16cid:durableId="1189757122">
    <w:abstractNumId w:val="2"/>
  </w:num>
  <w:num w:numId="11" w16cid:durableId="1931618110">
    <w:abstractNumId w:val="36"/>
  </w:num>
  <w:num w:numId="12" w16cid:durableId="506210768">
    <w:abstractNumId w:val="20"/>
  </w:num>
  <w:num w:numId="13" w16cid:durableId="1073047796">
    <w:abstractNumId w:val="41"/>
  </w:num>
  <w:num w:numId="14" w16cid:durableId="57096468">
    <w:abstractNumId w:val="9"/>
  </w:num>
  <w:num w:numId="15" w16cid:durableId="421073797">
    <w:abstractNumId w:val="4"/>
  </w:num>
  <w:num w:numId="16" w16cid:durableId="1944721926">
    <w:abstractNumId w:val="15"/>
  </w:num>
  <w:num w:numId="17" w16cid:durableId="882212567">
    <w:abstractNumId w:val="42"/>
  </w:num>
  <w:num w:numId="18" w16cid:durableId="1531214222">
    <w:abstractNumId w:val="10"/>
  </w:num>
  <w:num w:numId="19" w16cid:durableId="134572406">
    <w:abstractNumId w:val="49"/>
  </w:num>
  <w:num w:numId="20" w16cid:durableId="1807240138">
    <w:abstractNumId w:val="29"/>
  </w:num>
  <w:num w:numId="21" w16cid:durableId="1870071004">
    <w:abstractNumId w:val="1"/>
  </w:num>
  <w:num w:numId="22" w16cid:durableId="1541629579">
    <w:abstractNumId w:val="19"/>
  </w:num>
  <w:num w:numId="23" w16cid:durableId="842469959">
    <w:abstractNumId w:val="38"/>
  </w:num>
  <w:num w:numId="24" w16cid:durableId="1708799957">
    <w:abstractNumId w:val="40"/>
  </w:num>
  <w:num w:numId="25" w16cid:durableId="691492767">
    <w:abstractNumId w:val="22"/>
  </w:num>
  <w:num w:numId="26" w16cid:durableId="1878158720">
    <w:abstractNumId w:val="45"/>
  </w:num>
  <w:num w:numId="27" w16cid:durableId="1496990762">
    <w:abstractNumId w:val="33"/>
  </w:num>
  <w:num w:numId="28" w16cid:durableId="1977253287">
    <w:abstractNumId w:val="14"/>
  </w:num>
  <w:num w:numId="29" w16cid:durableId="1361710951">
    <w:abstractNumId w:val="18"/>
  </w:num>
  <w:num w:numId="30" w16cid:durableId="122778019">
    <w:abstractNumId w:val="16"/>
  </w:num>
  <w:num w:numId="31" w16cid:durableId="963729972">
    <w:abstractNumId w:val="11"/>
  </w:num>
  <w:num w:numId="32" w16cid:durableId="454447962">
    <w:abstractNumId w:val="17"/>
  </w:num>
  <w:num w:numId="33" w16cid:durableId="1568875110">
    <w:abstractNumId w:val="39"/>
  </w:num>
  <w:num w:numId="34" w16cid:durableId="2021349377">
    <w:abstractNumId w:val="35"/>
  </w:num>
  <w:num w:numId="35" w16cid:durableId="1151825485">
    <w:abstractNumId w:val="21"/>
  </w:num>
  <w:num w:numId="36" w16cid:durableId="1565020514">
    <w:abstractNumId w:val="27"/>
  </w:num>
  <w:num w:numId="37" w16cid:durableId="671106846">
    <w:abstractNumId w:val="43"/>
  </w:num>
  <w:num w:numId="38" w16cid:durableId="387728465">
    <w:abstractNumId w:val="32"/>
  </w:num>
  <w:num w:numId="39" w16cid:durableId="1260411362">
    <w:abstractNumId w:val="13"/>
  </w:num>
  <w:num w:numId="40" w16cid:durableId="15755805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020218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928256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93067701">
    <w:abstractNumId w:val="21"/>
  </w:num>
  <w:num w:numId="44" w16cid:durableId="18401466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9714970">
    <w:abstractNumId w:val="46"/>
  </w:num>
  <w:num w:numId="46" w16cid:durableId="2045209536">
    <w:abstractNumId w:val="34"/>
  </w:num>
  <w:num w:numId="47" w16cid:durableId="2056614224">
    <w:abstractNumId w:val="12"/>
  </w:num>
  <w:num w:numId="48" w16cid:durableId="1616598973">
    <w:abstractNumId w:val="48"/>
  </w:num>
  <w:num w:numId="49" w16cid:durableId="337083206">
    <w:abstractNumId w:val="24"/>
  </w:num>
  <w:num w:numId="50" w16cid:durableId="494343864">
    <w:abstractNumId w:val="8"/>
  </w:num>
  <w:num w:numId="51" w16cid:durableId="1380282384">
    <w:abstractNumId w:val="30"/>
  </w:num>
  <w:num w:numId="52" w16cid:durableId="1055667555">
    <w:abstractNumId w:val="5"/>
  </w:num>
  <w:num w:numId="53" w16cid:durableId="715815148">
    <w:abstractNumId w:val="0"/>
  </w:num>
  <w:num w:numId="54" w16cid:durableId="1611278572">
    <w:abstractNumId w:val="7"/>
  </w:num>
  <w:num w:numId="55" w16cid:durableId="984049531">
    <w:abstractNumId w:val="3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E381004-4655-4C17-95D4-39846413C3F8}"/>
    <w:docVar w:name="dgnword-eventsink" w:val="2825882888096"/>
    <w:docVar w:name="DocNumber" w:val="38844830"/>
    <w:docVar w:name="DocNumberVersion" w:val="1"/>
  </w:docVars>
  <w:rsids>
    <w:rsidRoot w:val="00654ABE"/>
    <w:rsid w:val="00001F88"/>
    <w:rsid w:val="00002CCA"/>
    <w:rsid w:val="0000480D"/>
    <w:rsid w:val="00010419"/>
    <w:rsid w:val="0001282E"/>
    <w:rsid w:val="000135FB"/>
    <w:rsid w:val="00013AD8"/>
    <w:rsid w:val="00013C8C"/>
    <w:rsid w:val="00014C17"/>
    <w:rsid w:val="00014F3F"/>
    <w:rsid w:val="000159BE"/>
    <w:rsid w:val="00016526"/>
    <w:rsid w:val="0002177B"/>
    <w:rsid w:val="00021E8A"/>
    <w:rsid w:val="00022949"/>
    <w:rsid w:val="000238EF"/>
    <w:rsid w:val="00026F6D"/>
    <w:rsid w:val="00027514"/>
    <w:rsid w:val="00032CDB"/>
    <w:rsid w:val="00033B46"/>
    <w:rsid w:val="00036FE1"/>
    <w:rsid w:val="00040559"/>
    <w:rsid w:val="00040C5E"/>
    <w:rsid w:val="000454CC"/>
    <w:rsid w:val="00045BF6"/>
    <w:rsid w:val="0004623B"/>
    <w:rsid w:val="0004626A"/>
    <w:rsid w:val="00047694"/>
    <w:rsid w:val="00051738"/>
    <w:rsid w:val="000521EE"/>
    <w:rsid w:val="00053F23"/>
    <w:rsid w:val="000550E6"/>
    <w:rsid w:val="0005588E"/>
    <w:rsid w:val="0006491C"/>
    <w:rsid w:val="000659F8"/>
    <w:rsid w:val="00067F5D"/>
    <w:rsid w:val="0007108F"/>
    <w:rsid w:val="00072CD9"/>
    <w:rsid w:val="00073B3C"/>
    <w:rsid w:val="00073BF8"/>
    <w:rsid w:val="00075D7D"/>
    <w:rsid w:val="000827A2"/>
    <w:rsid w:val="0008429E"/>
    <w:rsid w:val="00086764"/>
    <w:rsid w:val="00086F54"/>
    <w:rsid w:val="0008792D"/>
    <w:rsid w:val="00090058"/>
    <w:rsid w:val="0009196A"/>
    <w:rsid w:val="0009631F"/>
    <w:rsid w:val="0009765B"/>
    <w:rsid w:val="0009785E"/>
    <w:rsid w:val="000A74A9"/>
    <w:rsid w:val="000B1587"/>
    <w:rsid w:val="000B203A"/>
    <w:rsid w:val="000B2770"/>
    <w:rsid w:val="000B44A0"/>
    <w:rsid w:val="000B4DEC"/>
    <w:rsid w:val="000B5CC6"/>
    <w:rsid w:val="000B6FFB"/>
    <w:rsid w:val="000B7D62"/>
    <w:rsid w:val="000C2526"/>
    <w:rsid w:val="000C47C5"/>
    <w:rsid w:val="000C709D"/>
    <w:rsid w:val="000C7D33"/>
    <w:rsid w:val="000D00B9"/>
    <w:rsid w:val="000D2BC3"/>
    <w:rsid w:val="000D71D3"/>
    <w:rsid w:val="000E1574"/>
    <w:rsid w:val="000E3E09"/>
    <w:rsid w:val="000E3FB7"/>
    <w:rsid w:val="000E46DC"/>
    <w:rsid w:val="000E4E87"/>
    <w:rsid w:val="000E67E5"/>
    <w:rsid w:val="000E756B"/>
    <w:rsid w:val="000E77BF"/>
    <w:rsid w:val="000F4FCB"/>
    <w:rsid w:val="000F5A91"/>
    <w:rsid w:val="000F6589"/>
    <w:rsid w:val="000F6670"/>
    <w:rsid w:val="000F68B3"/>
    <w:rsid w:val="000F7DEA"/>
    <w:rsid w:val="000F7F60"/>
    <w:rsid w:val="00100ED2"/>
    <w:rsid w:val="00101A28"/>
    <w:rsid w:val="00104125"/>
    <w:rsid w:val="00104C8A"/>
    <w:rsid w:val="00104FE1"/>
    <w:rsid w:val="001061B7"/>
    <w:rsid w:val="00110161"/>
    <w:rsid w:val="001104A0"/>
    <w:rsid w:val="001129B2"/>
    <w:rsid w:val="001132D2"/>
    <w:rsid w:val="001147E0"/>
    <w:rsid w:val="00114BD7"/>
    <w:rsid w:val="00115B3B"/>
    <w:rsid w:val="001173BD"/>
    <w:rsid w:val="00121DB8"/>
    <w:rsid w:val="0012258A"/>
    <w:rsid w:val="00123D86"/>
    <w:rsid w:val="00123DDD"/>
    <w:rsid w:val="00126098"/>
    <w:rsid w:val="00127BA6"/>
    <w:rsid w:val="00127DB2"/>
    <w:rsid w:val="0013035D"/>
    <w:rsid w:val="00130696"/>
    <w:rsid w:val="00134FBC"/>
    <w:rsid w:val="00136681"/>
    <w:rsid w:val="00136797"/>
    <w:rsid w:val="001372BF"/>
    <w:rsid w:val="00137DF7"/>
    <w:rsid w:val="00140494"/>
    <w:rsid w:val="0014068D"/>
    <w:rsid w:val="001427DE"/>
    <w:rsid w:val="001432E0"/>
    <w:rsid w:val="00144F75"/>
    <w:rsid w:val="00146475"/>
    <w:rsid w:val="00146917"/>
    <w:rsid w:val="00151818"/>
    <w:rsid w:val="0015740B"/>
    <w:rsid w:val="00157DC6"/>
    <w:rsid w:val="00160327"/>
    <w:rsid w:val="00161DBD"/>
    <w:rsid w:val="00161F50"/>
    <w:rsid w:val="00162112"/>
    <w:rsid w:val="00166939"/>
    <w:rsid w:val="0016714F"/>
    <w:rsid w:val="00170461"/>
    <w:rsid w:val="0017525B"/>
    <w:rsid w:val="0017742F"/>
    <w:rsid w:val="001822A5"/>
    <w:rsid w:val="001856F3"/>
    <w:rsid w:val="00185E33"/>
    <w:rsid w:val="001921CA"/>
    <w:rsid w:val="00192805"/>
    <w:rsid w:val="00192D0B"/>
    <w:rsid w:val="00194499"/>
    <w:rsid w:val="00196E9F"/>
    <w:rsid w:val="001A1570"/>
    <w:rsid w:val="001A77E0"/>
    <w:rsid w:val="001B0156"/>
    <w:rsid w:val="001B1060"/>
    <w:rsid w:val="001B1E7B"/>
    <w:rsid w:val="001B235B"/>
    <w:rsid w:val="001B3459"/>
    <w:rsid w:val="001B4B83"/>
    <w:rsid w:val="001B738A"/>
    <w:rsid w:val="001C060B"/>
    <w:rsid w:val="001C22F5"/>
    <w:rsid w:val="001C4CEC"/>
    <w:rsid w:val="001C5A22"/>
    <w:rsid w:val="001C5F04"/>
    <w:rsid w:val="001C67DA"/>
    <w:rsid w:val="001C69AE"/>
    <w:rsid w:val="001D0804"/>
    <w:rsid w:val="001D182A"/>
    <w:rsid w:val="001D2043"/>
    <w:rsid w:val="001D2FAF"/>
    <w:rsid w:val="001D30A5"/>
    <w:rsid w:val="001D5A46"/>
    <w:rsid w:val="001E2635"/>
    <w:rsid w:val="001E2C52"/>
    <w:rsid w:val="001E3C77"/>
    <w:rsid w:val="001E40B4"/>
    <w:rsid w:val="001E7384"/>
    <w:rsid w:val="001F04C4"/>
    <w:rsid w:val="001F1DBF"/>
    <w:rsid w:val="001F1E0D"/>
    <w:rsid w:val="001F377C"/>
    <w:rsid w:val="001F58A7"/>
    <w:rsid w:val="001F6DBF"/>
    <w:rsid w:val="00201163"/>
    <w:rsid w:val="002035CF"/>
    <w:rsid w:val="002039E6"/>
    <w:rsid w:val="00203FA1"/>
    <w:rsid w:val="00204806"/>
    <w:rsid w:val="00205A45"/>
    <w:rsid w:val="00206995"/>
    <w:rsid w:val="0020788C"/>
    <w:rsid w:val="00207F69"/>
    <w:rsid w:val="002104F4"/>
    <w:rsid w:val="00210DBF"/>
    <w:rsid w:val="002138A7"/>
    <w:rsid w:val="00214493"/>
    <w:rsid w:val="00216992"/>
    <w:rsid w:val="00216E62"/>
    <w:rsid w:val="00217155"/>
    <w:rsid w:val="00217336"/>
    <w:rsid w:val="00221B93"/>
    <w:rsid w:val="00225A29"/>
    <w:rsid w:val="00226447"/>
    <w:rsid w:val="00226717"/>
    <w:rsid w:val="002267CC"/>
    <w:rsid w:val="00226858"/>
    <w:rsid w:val="00226900"/>
    <w:rsid w:val="00226A69"/>
    <w:rsid w:val="00226BC0"/>
    <w:rsid w:val="002318F7"/>
    <w:rsid w:val="00232BD5"/>
    <w:rsid w:val="00236CCC"/>
    <w:rsid w:val="00237108"/>
    <w:rsid w:val="00240153"/>
    <w:rsid w:val="00241E83"/>
    <w:rsid w:val="0024210C"/>
    <w:rsid w:val="00247152"/>
    <w:rsid w:val="002475C1"/>
    <w:rsid w:val="002476BC"/>
    <w:rsid w:val="00251ED0"/>
    <w:rsid w:val="00253BA1"/>
    <w:rsid w:val="002560DF"/>
    <w:rsid w:val="0025652F"/>
    <w:rsid w:val="00256ABE"/>
    <w:rsid w:val="0026168A"/>
    <w:rsid w:val="00262062"/>
    <w:rsid w:val="00264597"/>
    <w:rsid w:val="002645C0"/>
    <w:rsid w:val="00265B56"/>
    <w:rsid w:val="00267A78"/>
    <w:rsid w:val="00271729"/>
    <w:rsid w:val="00272DD1"/>
    <w:rsid w:val="002745B4"/>
    <w:rsid w:val="00275A19"/>
    <w:rsid w:val="0027626B"/>
    <w:rsid w:val="0027790E"/>
    <w:rsid w:val="002811CD"/>
    <w:rsid w:val="00281D05"/>
    <w:rsid w:val="0028362A"/>
    <w:rsid w:val="0028586B"/>
    <w:rsid w:val="00285E2B"/>
    <w:rsid w:val="00286363"/>
    <w:rsid w:val="00286B5D"/>
    <w:rsid w:val="0029062E"/>
    <w:rsid w:val="0029195E"/>
    <w:rsid w:val="0029366F"/>
    <w:rsid w:val="002938B8"/>
    <w:rsid w:val="002A0D54"/>
    <w:rsid w:val="002A2BFF"/>
    <w:rsid w:val="002B02E6"/>
    <w:rsid w:val="002B0AB7"/>
    <w:rsid w:val="002B1251"/>
    <w:rsid w:val="002B30FF"/>
    <w:rsid w:val="002B3585"/>
    <w:rsid w:val="002B48DD"/>
    <w:rsid w:val="002B631D"/>
    <w:rsid w:val="002C3FF6"/>
    <w:rsid w:val="002C4397"/>
    <w:rsid w:val="002C46BD"/>
    <w:rsid w:val="002C48B2"/>
    <w:rsid w:val="002C6749"/>
    <w:rsid w:val="002C6D3D"/>
    <w:rsid w:val="002C7D90"/>
    <w:rsid w:val="002D03F1"/>
    <w:rsid w:val="002D0BC4"/>
    <w:rsid w:val="002D3830"/>
    <w:rsid w:val="002D51C5"/>
    <w:rsid w:val="002D5AFF"/>
    <w:rsid w:val="002D7059"/>
    <w:rsid w:val="002D7C3B"/>
    <w:rsid w:val="002E0C95"/>
    <w:rsid w:val="002E2336"/>
    <w:rsid w:val="002E2CF8"/>
    <w:rsid w:val="002E60E9"/>
    <w:rsid w:val="002E6B98"/>
    <w:rsid w:val="002F149A"/>
    <w:rsid w:val="002F1F7C"/>
    <w:rsid w:val="002F272D"/>
    <w:rsid w:val="002F3DF6"/>
    <w:rsid w:val="002F6F15"/>
    <w:rsid w:val="002F6F5E"/>
    <w:rsid w:val="00300789"/>
    <w:rsid w:val="00302EDE"/>
    <w:rsid w:val="00305DA6"/>
    <w:rsid w:val="00305FDD"/>
    <w:rsid w:val="00307028"/>
    <w:rsid w:val="00311829"/>
    <w:rsid w:val="00313847"/>
    <w:rsid w:val="003143E0"/>
    <w:rsid w:val="00314659"/>
    <w:rsid w:val="0031471A"/>
    <w:rsid w:val="003162F8"/>
    <w:rsid w:val="00316953"/>
    <w:rsid w:val="0032219D"/>
    <w:rsid w:val="0032296B"/>
    <w:rsid w:val="00323767"/>
    <w:rsid w:val="00323FBF"/>
    <w:rsid w:val="003243BD"/>
    <w:rsid w:val="00324736"/>
    <w:rsid w:val="00325D4F"/>
    <w:rsid w:val="0032634A"/>
    <w:rsid w:val="00327981"/>
    <w:rsid w:val="00327AA8"/>
    <w:rsid w:val="00330505"/>
    <w:rsid w:val="0033139A"/>
    <w:rsid w:val="00331601"/>
    <w:rsid w:val="00332065"/>
    <w:rsid w:val="00332D72"/>
    <w:rsid w:val="00333D97"/>
    <w:rsid w:val="0033538D"/>
    <w:rsid w:val="003379A0"/>
    <w:rsid w:val="00341A14"/>
    <w:rsid w:val="003462D1"/>
    <w:rsid w:val="00351249"/>
    <w:rsid w:val="0035171C"/>
    <w:rsid w:val="00351A92"/>
    <w:rsid w:val="003534AE"/>
    <w:rsid w:val="00354378"/>
    <w:rsid w:val="00355049"/>
    <w:rsid w:val="003604DE"/>
    <w:rsid w:val="00361700"/>
    <w:rsid w:val="00361AF8"/>
    <w:rsid w:val="00361CD2"/>
    <w:rsid w:val="0036219D"/>
    <w:rsid w:val="00364234"/>
    <w:rsid w:val="003649D7"/>
    <w:rsid w:val="00372A0D"/>
    <w:rsid w:val="00374CE0"/>
    <w:rsid w:val="003756CA"/>
    <w:rsid w:val="00375A80"/>
    <w:rsid w:val="00375E8C"/>
    <w:rsid w:val="003762FD"/>
    <w:rsid w:val="00381A37"/>
    <w:rsid w:val="00382170"/>
    <w:rsid w:val="00383CFB"/>
    <w:rsid w:val="0038457A"/>
    <w:rsid w:val="003848B2"/>
    <w:rsid w:val="00385058"/>
    <w:rsid w:val="003856DB"/>
    <w:rsid w:val="00386665"/>
    <w:rsid w:val="00387C92"/>
    <w:rsid w:val="003921E5"/>
    <w:rsid w:val="00392E76"/>
    <w:rsid w:val="00393FB0"/>
    <w:rsid w:val="0039646F"/>
    <w:rsid w:val="00397167"/>
    <w:rsid w:val="003972F6"/>
    <w:rsid w:val="00397E3E"/>
    <w:rsid w:val="003A1794"/>
    <w:rsid w:val="003A41D7"/>
    <w:rsid w:val="003A78B4"/>
    <w:rsid w:val="003B0F5B"/>
    <w:rsid w:val="003B21A8"/>
    <w:rsid w:val="003B3271"/>
    <w:rsid w:val="003B37D1"/>
    <w:rsid w:val="003B66AB"/>
    <w:rsid w:val="003B6CFF"/>
    <w:rsid w:val="003B732D"/>
    <w:rsid w:val="003B79EE"/>
    <w:rsid w:val="003C0F33"/>
    <w:rsid w:val="003C2664"/>
    <w:rsid w:val="003C312C"/>
    <w:rsid w:val="003C3407"/>
    <w:rsid w:val="003C46C7"/>
    <w:rsid w:val="003C7613"/>
    <w:rsid w:val="003D0BD6"/>
    <w:rsid w:val="003D1227"/>
    <w:rsid w:val="003D21DF"/>
    <w:rsid w:val="003D318B"/>
    <w:rsid w:val="003D366F"/>
    <w:rsid w:val="003D789E"/>
    <w:rsid w:val="003E0830"/>
    <w:rsid w:val="003E0A7B"/>
    <w:rsid w:val="003E121B"/>
    <w:rsid w:val="003E18A5"/>
    <w:rsid w:val="003E4315"/>
    <w:rsid w:val="003E6AF6"/>
    <w:rsid w:val="003E7D39"/>
    <w:rsid w:val="003F0560"/>
    <w:rsid w:val="003F18FB"/>
    <w:rsid w:val="003F2EE2"/>
    <w:rsid w:val="003F4468"/>
    <w:rsid w:val="003F5207"/>
    <w:rsid w:val="003F5F20"/>
    <w:rsid w:val="004020CB"/>
    <w:rsid w:val="004030A5"/>
    <w:rsid w:val="00404A1F"/>
    <w:rsid w:val="00405276"/>
    <w:rsid w:val="004057F7"/>
    <w:rsid w:val="0040693B"/>
    <w:rsid w:val="0041005E"/>
    <w:rsid w:val="0041390B"/>
    <w:rsid w:val="00413BFD"/>
    <w:rsid w:val="00416B85"/>
    <w:rsid w:val="004204DC"/>
    <w:rsid w:val="00421A6F"/>
    <w:rsid w:val="00423F9E"/>
    <w:rsid w:val="00426A31"/>
    <w:rsid w:val="004304BE"/>
    <w:rsid w:val="00430C15"/>
    <w:rsid w:val="00432657"/>
    <w:rsid w:val="00432C72"/>
    <w:rsid w:val="00436E54"/>
    <w:rsid w:val="00437560"/>
    <w:rsid w:val="004379D9"/>
    <w:rsid w:val="00440864"/>
    <w:rsid w:val="004429B3"/>
    <w:rsid w:val="00443B7E"/>
    <w:rsid w:val="00444504"/>
    <w:rsid w:val="00446348"/>
    <w:rsid w:val="00446895"/>
    <w:rsid w:val="00446C3C"/>
    <w:rsid w:val="004523A4"/>
    <w:rsid w:val="00454577"/>
    <w:rsid w:val="004559C6"/>
    <w:rsid w:val="00456AA8"/>
    <w:rsid w:val="00457EEE"/>
    <w:rsid w:val="0046006B"/>
    <w:rsid w:val="00461CAF"/>
    <w:rsid w:val="00461F20"/>
    <w:rsid w:val="00463C1A"/>
    <w:rsid w:val="00465498"/>
    <w:rsid w:val="00466A3B"/>
    <w:rsid w:val="00470631"/>
    <w:rsid w:val="0047247B"/>
    <w:rsid w:val="004732C2"/>
    <w:rsid w:val="004733D8"/>
    <w:rsid w:val="00474594"/>
    <w:rsid w:val="00474C91"/>
    <w:rsid w:val="00476769"/>
    <w:rsid w:val="004774D6"/>
    <w:rsid w:val="0048241F"/>
    <w:rsid w:val="0048614B"/>
    <w:rsid w:val="00486308"/>
    <w:rsid w:val="004868FF"/>
    <w:rsid w:val="00490111"/>
    <w:rsid w:val="004905D1"/>
    <w:rsid w:val="0049090F"/>
    <w:rsid w:val="004910E4"/>
    <w:rsid w:val="004917D9"/>
    <w:rsid w:val="00496498"/>
    <w:rsid w:val="00496B52"/>
    <w:rsid w:val="004A13DB"/>
    <w:rsid w:val="004A1D43"/>
    <w:rsid w:val="004A21EA"/>
    <w:rsid w:val="004A21F4"/>
    <w:rsid w:val="004A26C7"/>
    <w:rsid w:val="004A3EF5"/>
    <w:rsid w:val="004A401F"/>
    <w:rsid w:val="004A44AD"/>
    <w:rsid w:val="004A5C7C"/>
    <w:rsid w:val="004A6F72"/>
    <w:rsid w:val="004B03E5"/>
    <w:rsid w:val="004B0F35"/>
    <w:rsid w:val="004B2523"/>
    <w:rsid w:val="004B39FC"/>
    <w:rsid w:val="004B58C5"/>
    <w:rsid w:val="004B73CA"/>
    <w:rsid w:val="004B7644"/>
    <w:rsid w:val="004C03A4"/>
    <w:rsid w:val="004C1DFF"/>
    <w:rsid w:val="004C3E24"/>
    <w:rsid w:val="004C5C1D"/>
    <w:rsid w:val="004D0582"/>
    <w:rsid w:val="004D7E0D"/>
    <w:rsid w:val="004E1D00"/>
    <w:rsid w:val="004E23F8"/>
    <w:rsid w:val="004E2CC0"/>
    <w:rsid w:val="004E2F45"/>
    <w:rsid w:val="004E3829"/>
    <w:rsid w:val="004E4D94"/>
    <w:rsid w:val="004E5ACC"/>
    <w:rsid w:val="004E6027"/>
    <w:rsid w:val="004E76F0"/>
    <w:rsid w:val="004F062F"/>
    <w:rsid w:val="004F1094"/>
    <w:rsid w:val="005040BE"/>
    <w:rsid w:val="00505710"/>
    <w:rsid w:val="00507789"/>
    <w:rsid w:val="00507938"/>
    <w:rsid w:val="0051101C"/>
    <w:rsid w:val="005147E5"/>
    <w:rsid w:val="00514AE1"/>
    <w:rsid w:val="00520605"/>
    <w:rsid w:val="00521843"/>
    <w:rsid w:val="0052267E"/>
    <w:rsid w:val="00525998"/>
    <w:rsid w:val="00526CDD"/>
    <w:rsid w:val="00532C08"/>
    <w:rsid w:val="00532CCB"/>
    <w:rsid w:val="00534918"/>
    <w:rsid w:val="00540EFE"/>
    <w:rsid w:val="00543A1E"/>
    <w:rsid w:val="00544476"/>
    <w:rsid w:val="005506F4"/>
    <w:rsid w:val="00551508"/>
    <w:rsid w:val="00552733"/>
    <w:rsid w:val="0055300F"/>
    <w:rsid w:val="00553BD9"/>
    <w:rsid w:val="00554B6C"/>
    <w:rsid w:val="0055517D"/>
    <w:rsid w:val="0055679B"/>
    <w:rsid w:val="00556AD9"/>
    <w:rsid w:val="00556C30"/>
    <w:rsid w:val="00556C6B"/>
    <w:rsid w:val="00557221"/>
    <w:rsid w:val="00557405"/>
    <w:rsid w:val="00557844"/>
    <w:rsid w:val="00557C53"/>
    <w:rsid w:val="0056054C"/>
    <w:rsid w:val="00560F4A"/>
    <w:rsid w:val="00561887"/>
    <w:rsid w:val="00563EAA"/>
    <w:rsid w:val="005657BB"/>
    <w:rsid w:val="0056659D"/>
    <w:rsid w:val="00580C0A"/>
    <w:rsid w:val="00583963"/>
    <w:rsid w:val="005842D1"/>
    <w:rsid w:val="005842EF"/>
    <w:rsid w:val="0058709F"/>
    <w:rsid w:val="00587A12"/>
    <w:rsid w:val="00591862"/>
    <w:rsid w:val="00592DCD"/>
    <w:rsid w:val="00594C0E"/>
    <w:rsid w:val="005958D7"/>
    <w:rsid w:val="005972B9"/>
    <w:rsid w:val="005A3492"/>
    <w:rsid w:val="005A5A34"/>
    <w:rsid w:val="005A79E7"/>
    <w:rsid w:val="005A7F4D"/>
    <w:rsid w:val="005B34F5"/>
    <w:rsid w:val="005B3973"/>
    <w:rsid w:val="005B4070"/>
    <w:rsid w:val="005B527A"/>
    <w:rsid w:val="005B6358"/>
    <w:rsid w:val="005B7B32"/>
    <w:rsid w:val="005C0D69"/>
    <w:rsid w:val="005C34F4"/>
    <w:rsid w:val="005C5DDD"/>
    <w:rsid w:val="005C6A13"/>
    <w:rsid w:val="005D17E8"/>
    <w:rsid w:val="005D277B"/>
    <w:rsid w:val="005D3F4F"/>
    <w:rsid w:val="005D7DFD"/>
    <w:rsid w:val="005D7F9E"/>
    <w:rsid w:val="005D7FDC"/>
    <w:rsid w:val="005E2462"/>
    <w:rsid w:val="005E4480"/>
    <w:rsid w:val="005E4976"/>
    <w:rsid w:val="005E60D8"/>
    <w:rsid w:val="005F0911"/>
    <w:rsid w:val="005F1687"/>
    <w:rsid w:val="005F56FE"/>
    <w:rsid w:val="005F5837"/>
    <w:rsid w:val="005F6A72"/>
    <w:rsid w:val="005F7A7E"/>
    <w:rsid w:val="006021B2"/>
    <w:rsid w:val="00602BFA"/>
    <w:rsid w:val="00603434"/>
    <w:rsid w:val="00603D87"/>
    <w:rsid w:val="00605168"/>
    <w:rsid w:val="006059BE"/>
    <w:rsid w:val="006139FE"/>
    <w:rsid w:val="00616452"/>
    <w:rsid w:val="00616E79"/>
    <w:rsid w:val="00623B44"/>
    <w:rsid w:val="00626A56"/>
    <w:rsid w:val="00627539"/>
    <w:rsid w:val="006277F7"/>
    <w:rsid w:val="00630D1C"/>
    <w:rsid w:val="0063247A"/>
    <w:rsid w:val="00633F69"/>
    <w:rsid w:val="00634BC2"/>
    <w:rsid w:val="00635291"/>
    <w:rsid w:val="00635CA7"/>
    <w:rsid w:val="006369C6"/>
    <w:rsid w:val="006369E2"/>
    <w:rsid w:val="0063769F"/>
    <w:rsid w:val="00637731"/>
    <w:rsid w:val="00637A6D"/>
    <w:rsid w:val="0064018C"/>
    <w:rsid w:val="006402C3"/>
    <w:rsid w:val="0064086F"/>
    <w:rsid w:val="0064109F"/>
    <w:rsid w:val="00641527"/>
    <w:rsid w:val="00642011"/>
    <w:rsid w:val="00642F2C"/>
    <w:rsid w:val="006437E3"/>
    <w:rsid w:val="0064571C"/>
    <w:rsid w:val="00645E94"/>
    <w:rsid w:val="00646881"/>
    <w:rsid w:val="00647ACD"/>
    <w:rsid w:val="00647B95"/>
    <w:rsid w:val="006505C4"/>
    <w:rsid w:val="00651E00"/>
    <w:rsid w:val="006522AE"/>
    <w:rsid w:val="00652766"/>
    <w:rsid w:val="0065381B"/>
    <w:rsid w:val="00654ABE"/>
    <w:rsid w:val="0065531B"/>
    <w:rsid w:val="00657E72"/>
    <w:rsid w:val="00663F13"/>
    <w:rsid w:val="00664559"/>
    <w:rsid w:val="00664E56"/>
    <w:rsid w:val="006651C8"/>
    <w:rsid w:val="0066639C"/>
    <w:rsid w:val="00667411"/>
    <w:rsid w:val="006678C1"/>
    <w:rsid w:val="00672E84"/>
    <w:rsid w:val="00674829"/>
    <w:rsid w:val="006752FF"/>
    <w:rsid w:val="00677023"/>
    <w:rsid w:val="006803D7"/>
    <w:rsid w:val="00680984"/>
    <w:rsid w:val="00682D13"/>
    <w:rsid w:val="00683B1A"/>
    <w:rsid w:val="006901E9"/>
    <w:rsid w:val="00690A80"/>
    <w:rsid w:val="00691EF5"/>
    <w:rsid w:val="006940B8"/>
    <w:rsid w:val="00695105"/>
    <w:rsid w:val="00695798"/>
    <w:rsid w:val="006964CF"/>
    <w:rsid w:val="00696FFE"/>
    <w:rsid w:val="0069766E"/>
    <w:rsid w:val="006A0689"/>
    <w:rsid w:val="006A0D2F"/>
    <w:rsid w:val="006A24D3"/>
    <w:rsid w:val="006A2CE5"/>
    <w:rsid w:val="006A67DA"/>
    <w:rsid w:val="006B1677"/>
    <w:rsid w:val="006B16A6"/>
    <w:rsid w:val="006B4A75"/>
    <w:rsid w:val="006B5E58"/>
    <w:rsid w:val="006C2174"/>
    <w:rsid w:val="006C2D35"/>
    <w:rsid w:val="006C5486"/>
    <w:rsid w:val="006C5762"/>
    <w:rsid w:val="006C68B5"/>
    <w:rsid w:val="006D0A0D"/>
    <w:rsid w:val="006D0A84"/>
    <w:rsid w:val="006D27D4"/>
    <w:rsid w:val="006D3AD8"/>
    <w:rsid w:val="006D5109"/>
    <w:rsid w:val="006D63D5"/>
    <w:rsid w:val="006D72DE"/>
    <w:rsid w:val="006D7526"/>
    <w:rsid w:val="006E00CC"/>
    <w:rsid w:val="006E2DB4"/>
    <w:rsid w:val="006E4F6E"/>
    <w:rsid w:val="006F29AD"/>
    <w:rsid w:val="006F2F9D"/>
    <w:rsid w:val="006F335F"/>
    <w:rsid w:val="006F3702"/>
    <w:rsid w:val="006F541E"/>
    <w:rsid w:val="006F5831"/>
    <w:rsid w:val="006F6426"/>
    <w:rsid w:val="006F66E0"/>
    <w:rsid w:val="00700785"/>
    <w:rsid w:val="007037DE"/>
    <w:rsid w:val="00706BC2"/>
    <w:rsid w:val="00706F19"/>
    <w:rsid w:val="00712A1E"/>
    <w:rsid w:val="00712BA9"/>
    <w:rsid w:val="00712EA5"/>
    <w:rsid w:val="007141A2"/>
    <w:rsid w:val="00714F5A"/>
    <w:rsid w:val="0071694F"/>
    <w:rsid w:val="00717504"/>
    <w:rsid w:val="00720E1A"/>
    <w:rsid w:val="00722F88"/>
    <w:rsid w:val="00723E31"/>
    <w:rsid w:val="00726646"/>
    <w:rsid w:val="007271B2"/>
    <w:rsid w:val="007302C3"/>
    <w:rsid w:val="00730A76"/>
    <w:rsid w:val="00730CDA"/>
    <w:rsid w:val="0073162C"/>
    <w:rsid w:val="00731CF3"/>
    <w:rsid w:val="007320BB"/>
    <w:rsid w:val="0073368A"/>
    <w:rsid w:val="00733B1F"/>
    <w:rsid w:val="00735D77"/>
    <w:rsid w:val="00737313"/>
    <w:rsid w:val="007404BC"/>
    <w:rsid w:val="007472B0"/>
    <w:rsid w:val="00752025"/>
    <w:rsid w:val="007526EC"/>
    <w:rsid w:val="007533D3"/>
    <w:rsid w:val="00753BA7"/>
    <w:rsid w:val="007540F5"/>
    <w:rsid w:val="007563CD"/>
    <w:rsid w:val="007578A7"/>
    <w:rsid w:val="0076117A"/>
    <w:rsid w:val="00761556"/>
    <w:rsid w:val="00762851"/>
    <w:rsid w:val="00762916"/>
    <w:rsid w:val="00763180"/>
    <w:rsid w:val="00763A1A"/>
    <w:rsid w:val="0076726B"/>
    <w:rsid w:val="00770B9A"/>
    <w:rsid w:val="00772068"/>
    <w:rsid w:val="007723FD"/>
    <w:rsid w:val="00776BE4"/>
    <w:rsid w:val="00776C55"/>
    <w:rsid w:val="00776C5F"/>
    <w:rsid w:val="00781791"/>
    <w:rsid w:val="00782357"/>
    <w:rsid w:val="00783015"/>
    <w:rsid w:val="00785830"/>
    <w:rsid w:val="007859D4"/>
    <w:rsid w:val="0078628E"/>
    <w:rsid w:val="0079024C"/>
    <w:rsid w:val="00790B9F"/>
    <w:rsid w:val="0079325A"/>
    <w:rsid w:val="007A0616"/>
    <w:rsid w:val="007A5AE8"/>
    <w:rsid w:val="007A5E98"/>
    <w:rsid w:val="007B270D"/>
    <w:rsid w:val="007B37FF"/>
    <w:rsid w:val="007B52E8"/>
    <w:rsid w:val="007B594E"/>
    <w:rsid w:val="007B5BEB"/>
    <w:rsid w:val="007C0BA1"/>
    <w:rsid w:val="007C1755"/>
    <w:rsid w:val="007C42F3"/>
    <w:rsid w:val="007D131C"/>
    <w:rsid w:val="007D1E35"/>
    <w:rsid w:val="007D3167"/>
    <w:rsid w:val="007D754A"/>
    <w:rsid w:val="007D7B7F"/>
    <w:rsid w:val="007E0412"/>
    <w:rsid w:val="007E08F0"/>
    <w:rsid w:val="007E17CC"/>
    <w:rsid w:val="007E4680"/>
    <w:rsid w:val="007E4F21"/>
    <w:rsid w:val="007E518F"/>
    <w:rsid w:val="007F107E"/>
    <w:rsid w:val="007F2468"/>
    <w:rsid w:val="007F48BE"/>
    <w:rsid w:val="00800E29"/>
    <w:rsid w:val="00802607"/>
    <w:rsid w:val="0080402F"/>
    <w:rsid w:val="008042B9"/>
    <w:rsid w:val="00806C8C"/>
    <w:rsid w:val="008078F4"/>
    <w:rsid w:val="008110DB"/>
    <w:rsid w:val="008122B7"/>
    <w:rsid w:val="008124EB"/>
    <w:rsid w:val="0081273D"/>
    <w:rsid w:val="00812897"/>
    <w:rsid w:val="00812AD6"/>
    <w:rsid w:val="00813A26"/>
    <w:rsid w:val="00813EB7"/>
    <w:rsid w:val="008144D7"/>
    <w:rsid w:val="00814900"/>
    <w:rsid w:val="00814985"/>
    <w:rsid w:val="00815EEC"/>
    <w:rsid w:val="00815FA6"/>
    <w:rsid w:val="00816093"/>
    <w:rsid w:val="00816183"/>
    <w:rsid w:val="00822BF5"/>
    <w:rsid w:val="00822EC1"/>
    <w:rsid w:val="00823A88"/>
    <w:rsid w:val="0082678B"/>
    <w:rsid w:val="00826A3A"/>
    <w:rsid w:val="00832BF1"/>
    <w:rsid w:val="00834A93"/>
    <w:rsid w:val="00834AE1"/>
    <w:rsid w:val="008358DE"/>
    <w:rsid w:val="00836350"/>
    <w:rsid w:val="00837E8D"/>
    <w:rsid w:val="00841EC8"/>
    <w:rsid w:val="0084316E"/>
    <w:rsid w:val="00844521"/>
    <w:rsid w:val="008445B7"/>
    <w:rsid w:val="00844BBD"/>
    <w:rsid w:val="00846DFF"/>
    <w:rsid w:val="0085316E"/>
    <w:rsid w:val="008532B9"/>
    <w:rsid w:val="0085440B"/>
    <w:rsid w:val="008549D3"/>
    <w:rsid w:val="008574C2"/>
    <w:rsid w:val="00860987"/>
    <w:rsid w:val="0086113D"/>
    <w:rsid w:val="00861BEF"/>
    <w:rsid w:val="00862741"/>
    <w:rsid w:val="0086315E"/>
    <w:rsid w:val="0086394A"/>
    <w:rsid w:val="00864DCF"/>
    <w:rsid w:val="00866CFA"/>
    <w:rsid w:val="00866E2C"/>
    <w:rsid w:val="00873310"/>
    <w:rsid w:val="00875B6A"/>
    <w:rsid w:val="00876083"/>
    <w:rsid w:val="008824FB"/>
    <w:rsid w:val="008831AF"/>
    <w:rsid w:val="00884A0B"/>
    <w:rsid w:val="008863DD"/>
    <w:rsid w:val="0088650E"/>
    <w:rsid w:val="008868E2"/>
    <w:rsid w:val="00890E45"/>
    <w:rsid w:val="00891856"/>
    <w:rsid w:val="00892462"/>
    <w:rsid w:val="00893FA7"/>
    <w:rsid w:val="008949BB"/>
    <w:rsid w:val="008955A1"/>
    <w:rsid w:val="0089600F"/>
    <w:rsid w:val="0089791D"/>
    <w:rsid w:val="00897A8E"/>
    <w:rsid w:val="00897BC8"/>
    <w:rsid w:val="00897D79"/>
    <w:rsid w:val="008A05A6"/>
    <w:rsid w:val="008A15EA"/>
    <w:rsid w:val="008A2F22"/>
    <w:rsid w:val="008A3D64"/>
    <w:rsid w:val="008A773A"/>
    <w:rsid w:val="008B1BBB"/>
    <w:rsid w:val="008B234A"/>
    <w:rsid w:val="008B5C28"/>
    <w:rsid w:val="008B7F78"/>
    <w:rsid w:val="008C0AC9"/>
    <w:rsid w:val="008C4980"/>
    <w:rsid w:val="008D214B"/>
    <w:rsid w:val="008D48DC"/>
    <w:rsid w:val="008D4979"/>
    <w:rsid w:val="008E1117"/>
    <w:rsid w:val="008E1521"/>
    <w:rsid w:val="008E373A"/>
    <w:rsid w:val="008E3B4E"/>
    <w:rsid w:val="008F2D48"/>
    <w:rsid w:val="008F6605"/>
    <w:rsid w:val="008F77E5"/>
    <w:rsid w:val="009006C3"/>
    <w:rsid w:val="009009CE"/>
    <w:rsid w:val="00903A30"/>
    <w:rsid w:val="0090488A"/>
    <w:rsid w:val="00906387"/>
    <w:rsid w:val="009067A9"/>
    <w:rsid w:val="00914850"/>
    <w:rsid w:val="009162AB"/>
    <w:rsid w:val="0092134F"/>
    <w:rsid w:val="00921E59"/>
    <w:rsid w:val="009229E3"/>
    <w:rsid w:val="00923DDB"/>
    <w:rsid w:val="00925A6B"/>
    <w:rsid w:val="009302DD"/>
    <w:rsid w:val="009310CA"/>
    <w:rsid w:val="009318BA"/>
    <w:rsid w:val="00932F9C"/>
    <w:rsid w:val="00934A9D"/>
    <w:rsid w:val="00935A5C"/>
    <w:rsid w:val="009360D8"/>
    <w:rsid w:val="00937F48"/>
    <w:rsid w:val="00947413"/>
    <w:rsid w:val="00950504"/>
    <w:rsid w:val="00950F66"/>
    <w:rsid w:val="009573AE"/>
    <w:rsid w:val="00960C33"/>
    <w:rsid w:val="00960DC0"/>
    <w:rsid w:val="0096395F"/>
    <w:rsid w:val="0096538C"/>
    <w:rsid w:val="009660FF"/>
    <w:rsid w:val="009710DD"/>
    <w:rsid w:val="009714CE"/>
    <w:rsid w:val="0097310F"/>
    <w:rsid w:val="00973A7B"/>
    <w:rsid w:val="00975F36"/>
    <w:rsid w:val="00977E55"/>
    <w:rsid w:val="00980918"/>
    <w:rsid w:val="0098225E"/>
    <w:rsid w:val="0098341D"/>
    <w:rsid w:val="009846F8"/>
    <w:rsid w:val="00984EF8"/>
    <w:rsid w:val="00986101"/>
    <w:rsid w:val="00986915"/>
    <w:rsid w:val="00993761"/>
    <w:rsid w:val="00994C7E"/>
    <w:rsid w:val="009950A2"/>
    <w:rsid w:val="00996AD5"/>
    <w:rsid w:val="009972F5"/>
    <w:rsid w:val="009A1A92"/>
    <w:rsid w:val="009A1F43"/>
    <w:rsid w:val="009A4076"/>
    <w:rsid w:val="009A4349"/>
    <w:rsid w:val="009A5E88"/>
    <w:rsid w:val="009A6B0D"/>
    <w:rsid w:val="009A7705"/>
    <w:rsid w:val="009B0433"/>
    <w:rsid w:val="009B0D23"/>
    <w:rsid w:val="009B384A"/>
    <w:rsid w:val="009B3CC7"/>
    <w:rsid w:val="009B6BD7"/>
    <w:rsid w:val="009C0653"/>
    <w:rsid w:val="009C2BE2"/>
    <w:rsid w:val="009C3A1D"/>
    <w:rsid w:val="009C7D47"/>
    <w:rsid w:val="009D2922"/>
    <w:rsid w:val="009D35A8"/>
    <w:rsid w:val="009D5C27"/>
    <w:rsid w:val="009D7834"/>
    <w:rsid w:val="009E120F"/>
    <w:rsid w:val="009E2464"/>
    <w:rsid w:val="009E3B16"/>
    <w:rsid w:val="009E4086"/>
    <w:rsid w:val="009E4180"/>
    <w:rsid w:val="009E543C"/>
    <w:rsid w:val="009E68B4"/>
    <w:rsid w:val="009E6AB0"/>
    <w:rsid w:val="009E6BD2"/>
    <w:rsid w:val="009E6CE9"/>
    <w:rsid w:val="009E6ED4"/>
    <w:rsid w:val="009F1164"/>
    <w:rsid w:val="009F2647"/>
    <w:rsid w:val="009F4D42"/>
    <w:rsid w:val="009F6A54"/>
    <w:rsid w:val="009F6ED2"/>
    <w:rsid w:val="00A00923"/>
    <w:rsid w:val="00A0173B"/>
    <w:rsid w:val="00A020C1"/>
    <w:rsid w:val="00A03D06"/>
    <w:rsid w:val="00A04E79"/>
    <w:rsid w:val="00A069D0"/>
    <w:rsid w:val="00A10B0E"/>
    <w:rsid w:val="00A139C0"/>
    <w:rsid w:val="00A13B92"/>
    <w:rsid w:val="00A13F9D"/>
    <w:rsid w:val="00A14EC2"/>
    <w:rsid w:val="00A1653B"/>
    <w:rsid w:val="00A22AEC"/>
    <w:rsid w:val="00A22C2C"/>
    <w:rsid w:val="00A24DFF"/>
    <w:rsid w:val="00A25437"/>
    <w:rsid w:val="00A303A8"/>
    <w:rsid w:val="00A30879"/>
    <w:rsid w:val="00A30CEB"/>
    <w:rsid w:val="00A30E9B"/>
    <w:rsid w:val="00A31733"/>
    <w:rsid w:val="00A31769"/>
    <w:rsid w:val="00A33114"/>
    <w:rsid w:val="00A33509"/>
    <w:rsid w:val="00A3352D"/>
    <w:rsid w:val="00A34D00"/>
    <w:rsid w:val="00A36667"/>
    <w:rsid w:val="00A40E46"/>
    <w:rsid w:val="00A44110"/>
    <w:rsid w:val="00A444D1"/>
    <w:rsid w:val="00A53667"/>
    <w:rsid w:val="00A54626"/>
    <w:rsid w:val="00A54AFB"/>
    <w:rsid w:val="00A5566A"/>
    <w:rsid w:val="00A567CE"/>
    <w:rsid w:val="00A60357"/>
    <w:rsid w:val="00A60411"/>
    <w:rsid w:val="00A61C31"/>
    <w:rsid w:val="00A64CBD"/>
    <w:rsid w:val="00A65134"/>
    <w:rsid w:val="00A7206C"/>
    <w:rsid w:val="00A741DD"/>
    <w:rsid w:val="00A74379"/>
    <w:rsid w:val="00A76061"/>
    <w:rsid w:val="00A7630D"/>
    <w:rsid w:val="00A76E49"/>
    <w:rsid w:val="00A805E5"/>
    <w:rsid w:val="00A8158B"/>
    <w:rsid w:val="00A81639"/>
    <w:rsid w:val="00A84985"/>
    <w:rsid w:val="00A84C5F"/>
    <w:rsid w:val="00A85863"/>
    <w:rsid w:val="00A85F02"/>
    <w:rsid w:val="00A8646C"/>
    <w:rsid w:val="00A86534"/>
    <w:rsid w:val="00A91655"/>
    <w:rsid w:val="00A924A9"/>
    <w:rsid w:val="00A93B8A"/>
    <w:rsid w:val="00A95824"/>
    <w:rsid w:val="00A96507"/>
    <w:rsid w:val="00A97AD3"/>
    <w:rsid w:val="00AA0425"/>
    <w:rsid w:val="00AA0DFF"/>
    <w:rsid w:val="00AA262C"/>
    <w:rsid w:val="00AA2E0B"/>
    <w:rsid w:val="00AA33DD"/>
    <w:rsid w:val="00AA4955"/>
    <w:rsid w:val="00AA6E35"/>
    <w:rsid w:val="00AA6ED2"/>
    <w:rsid w:val="00AA7105"/>
    <w:rsid w:val="00AA72F6"/>
    <w:rsid w:val="00AA7621"/>
    <w:rsid w:val="00AB22EB"/>
    <w:rsid w:val="00AB2877"/>
    <w:rsid w:val="00AB3D8E"/>
    <w:rsid w:val="00AB3FEA"/>
    <w:rsid w:val="00AB7464"/>
    <w:rsid w:val="00AB7E9F"/>
    <w:rsid w:val="00AC04B2"/>
    <w:rsid w:val="00AC0A3A"/>
    <w:rsid w:val="00AC0E44"/>
    <w:rsid w:val="00AC4656"/>
    <w:rsid w:val="00AD11EE"/>
    <w:rsid w:val="00AD1605"/>
    <w:rsid w:val="00AD2E7E"/>
    <w:rsid w:val="00AD3D00"/>
    <w:rsid w:val="00AD665B"/>
    <w:rsid w:val="00AD6CDC"/>
    <w:rsid w:val="00AE1ACA"/>
    <w:rsid w:val="00AE4CDB"/>
    <w:rsid w:val="00AE5FF7"/>
    <w:rsid w:val="00AE7300"/>
    <w:rsid w:val="00AF02C0"/>
    <w:rsid w:val="00AF1F63"/>
    <w:rsid w:val="00AF2CEA"/>
    <w:rsid w:val="00AF31D8"/>
    <w:rsid w:val="00AF5103"/>
    <w:rsid w:val="00AF57CC"/>
    <w:rsid w:val="00AF5D34"/>
    <w:rsid w:val="00AF5E42"/>
    <w:rsid w:val="00B00356"/>
    <w:rsid w:val="00B00490"/>
    <w:rsid w:val="00B0172B"/>
    <w:rsid w:val="00B01AFA"/>
    <w:rsid w:val="00B0358E"/>
    <w:rsid w:val="00B03DA3"/>
    <w:rsid w:val="00B05032"/>
    <w:rsid w:val="00B05BAC"/>
    <w:rsid w:val="00B073FD"/>
    <w:rsid w:val="00B07806"/>
    <w:rsid w:val="00B10036"/>
    <w:rsid w:val="00B10877"/>
    <w:rsid w:val="00B119BC"/>
    <w:rsid w:val="00B1280B"/>
    <w:rsid w:val="00B15316"/>
    <w:rsid w:val="00B155F8"/>
    <w:rsid w:val="00B15626"/>
    <w:rsid w:val="00B15A9A"/>
    <w:rsid w:val="00B20814"/>
    <w:rsid w:val="00B21354"/>
    <w:rsid w:val="00B23965"/>
    <w:rsid w:val="00B26BA2"/>
    <w:rsid w:val="00B270BE"/>
    <w:rsid w:val="00B31294"/>
    <w:rsid w:val="00B34E25"/>
    <w:rsid w:val="00B35A59"/>
    <w:rsid w:val="00B3630B"/>
    <w:rsid w:val="00B373B2"/>
    <w:rsid w:val="00B37E7B"/>
    <w:rsid w:val="00B405BD"/>
    <w:rsid w:val="00B412FF"/>
    <w:rsid w:val="00B4279B"/>
    <w:rsid w:val="00B45407"/>
    <w:rsid w:val="00B4737D"/>
    <w:rsid w:val="00B474C1"/>
    <w:rsid w:val="00B5221A"/>
    <w:rsid w:val="00B5309E"/>
    <w:rsid w:val="00B548F4"/>
    <w:rsid w:val="00B5523C"/>
    <w:rsid w:val="00B56AB6"/>
    <w:rsid w:val="00B61056"/>
    <w:rsid w:val="00B619B1"/>
    <w:rsid w:val="00B6426C"/>
    <w:rsid w:val="00B64C9E"/>
    <w:rsid w:val="00B679DD"/>
    <w:rsid w:val="00B708D2"/>
    <w:rsid w:val="00B7145F"/>
    <w:rsid w:val="00B74320"/>
    <w:rsid w:val="00B770C2"/>
    <w:rsid w:val="00B775BE"/>
    <w:rsid w:val="00B776CB"/>
    <w:rsid w:val="00B77792"/>
    <w:rsid w:val="00B80367"/>
    <w:rsid w:val="00B803B2"/>
    <w:rsid w:val="00B80CD2"/>
    <w:rsid w:val="00B83F97"/>
    <w:rsid w:val="00B8569D"/>
    <w:rsid w:val="00B91C87"/>
    <w:rsid w:val="00B922AE"/>
    <w:rsid w:val="00B9302E"/>
    <w:rsid w:val="00B93563"/>
    <w:rsid w:val="00B94F8E"/>
    <w:rsid w:val="00B952A4"/>
    <w:rsid w:val="00B97DD9"/>
    <w:rsid w:val="00B97FB6"/>
    <w:rsid w:val="00BA142D"/>
    <w:rsid w:val="00BA33DC"/>
    <w:rsid w:val="00BA479E"/>
    <w:rsid w:val="00BA4A22"/>
    <w:rsid w:val="00BA55CB"/>
    <w:rsid w:val="00BA6234"/>
    <w:rsid w:val="00BA6D97"/>
    <w:rsid w:val="00BA710F"/>
    <w:rsid w:val="00BA7993"/>
    <w:rsid w:val="00BB007B"/>
    <w:rsid w:val="00BB102D"/>
    <w:rsid w:val="00BB176D"/>
    <w:rsid w:val="00BB215E"/>
    <w:rsid w:val="00BB2A56"/>
    <w:rsid w:val="00BB31EF"/>
    <w:rsid w:val="00BB38BD"/>
    <w:rsid w:val="00BB3D94"/>
    <w:rsid w:val="00BB6CDA"/>
    <w:rsid w:val="00BB7E95"/>
    <w:rsid w:val="00BC01A4"/>
    <w:rsid w:val="00BC05CB"/>
    <w:rsid w:val="00BC10BE"/>
    <w:rsid w:val="00BC1D67"/>
    <w:rsid w:val="00BC2ABD"/>
    <w:rsid w:val="00BC2C3F"/>
    <w:rsid w:val="00BC3485"/>
    <w:rsid w:val="00BC5286"/>
    <w:rsid w:val="00BC64FD"/>
    <w:rsid w:val="00BC6A73"/>
    <w:rsid w:val="00BC76C4"/>
    <w:rsid w:val="00BD0A0C"/>
    <w:rsid w:val="00BD0AE5"/>
    <w:rsid w:val="00BD7261"/>
    <w:rsid w:val="00BE059E"/>
    <w:rsid w:val="00BE0CA6"/>
    <w:rsid w:val="00BE17B1"/>
    <w:rsid w:val="00BE35E8"/>
    <w:rsid w:val="00BE434B"/>
    <w:rsid w:val="00BE458C"/>
    <w:rsid w:val="00BE48BE"/>
    <w:rsid w:val="00BE52DD"/>
    <w:rsid w:val="00BE568F"/>
    <w:rsid w:val="00BE5CB6"/>
    <w:rsid w:val="00BE6368"/>
    <w:rsid w:val="00BE65C4"/>
    <w:rsid w:val="00BE6B10"/>
    <w:rsid w:val="00BE73E3"/>
    <w:rsid w:val="00BE777A"/>
    <w:rsid w:val="00BF09A5"/>
    <w:rsid w:val="00BF14BB"/>
    <w:rsid w:val="00BF16A5"/>
    <w:rsid w:val="00BF3FB5"/>
    <w:rsid w:val="00BF41D1"/>
    <w:rsid w:val="00BF520A"/>
    <w:rsid w:val="00BF764C"/>
    <w:rsid w:val="00BF799D"/>
    <w:rsid w:val="00C00B6C"/>
    <w:rsid w:val="00C02848"/>
    <w:rsid w:val="00C05DBE"/>
    <w:rsid w:val="00C065B3"/>
    <w:rsid w:val="00C12626"/>
    <w:rsid w:val="00C14001"/>
    <w:rsid w:val="00C14AF3"/>
    <w:rsid w:val="00C14D7D"/>
    <w:rsid w:val="00C154DD"/>
    <w:rsid w:val="00C15AF5"/>
    <w:rsid w:val="00C165E4"/>
    <w:rsid w:val="00C20BA0"/>
    <w:rsid w:val="00C23288"/>
    <w:rsid w:val="00C237AA"/>
    <w:rsid w:val="00C26E98"/>
    <w:rsid w:val="00C277C9"/>
    <w:rsid w:val="00C32656"/>
    <w:rsid w:val="00C3330B"/>
    <w:rsid w:val="00C3481F"/>
    <w:rsid w:val="00C358CC"/>
    <w:rsid w:val="00C40EAF"/>
    <w:rsid w:val="00C434C9"/>
    <w:rsid w:val="00C438AA"/>
    <w:rsid w:val="00C43EA0"/>
    <w:rsid w:val="00C44ECE"/>
    <w:rsid w:val="00C469AB"/>
    <w:rsid w:val="00C46DC7"/>
    <w:rsid w:val="00C5099A"/>
    <w:rsid w:val="00C51414"/>
    <w:rsid w:val="00C55B3A"/>
    <w:rsid w:val="00C563BF"/>
    <w:rsid w:val="00C564A9"/>
    <w:rsid w:val="00C5693C"/>
    <w:rsid w:val="00C57E6D"/>
    <w:rsid w:val="00C61DDC"/>
    <w:rsid w:val="00C62647"/>
    <w:rsid w:val="00C633BD"/>
    <w:rsid w:val="00C63F50"/>
    <w:rsid w:val="00C653BC"/>
    <w:rsid w:val="00C65986"/>
    <w:rsid w:val="00C65D6C"/>
    <w:rsid w:val="00C718B0"/>
    <w:rsid w:val="00C737B1"/>
    <w:rsid w:val="00C754D3"/>
    <w:rsid w:val="00C75FA5"/>
    <w:rsid w:val="00C802D4"/>
    <w:rsid w:val="00C81621"/>
    <w:rsid w:val="00C81D75"/>
    <w:rsid w:val="00C82349"/>
    <w:rsid w:val="00C953D8"/>
    <w:rsid w:val="00C97990"/>
    <w:rsid w:val="00CA0546"/>
    <w:rsid w:val="00CA0E1C"/>
    <w:rsid w:val="00CA4834"/>
    <w:rsid w:val="00CB02B9"/>
    <w:rsid w:val="00CB0BD9"/>
    <w:rsid w:val="00CB11B1"/>
    <w:rsid w:val="00CB19D7"/>
    <w:rsid w:val="00CB2807"/>
    <w:rsid w:val="00CB6237"/>
    <w:rsid w:val="00CB6A49"/>
    <w:rsid w:val="00CB71C0"/>
    <w:rsid w:val="00CC00D4"/>
    <w:rsid w:val="00CC074A"/>
    <w:rsid w:val="00CC2BCA"/>
    <w:rsid w:val="00CC3C4C"/>
    <w:rsid w:val="00CC3F4E"/>
    <w:rsid w:val="00CC45A9"/>
    <w:rsid w:val="00CD1A2A"/>
    <w:rsid w:val="00CD2855"/>
    <w:rsid w:val="00CD3D53"/>
    <w:rsid w:val="00CD4501"/>
    <w:rsid w:val="00CD588C"/>
    <w:rsid w:val="00CD78AA"/>
    <w:rsid w:val="00CE02B2"/>
    <w:rsid w:val="00CE1D1A"/>
    <w:rsid w:val="00CE2E44"/>
    <w:rsid w:val="00CE33BA"/>
    <w:rsid w:val="00CE564E"/>
    <w:rsid w:val="00CE5A59"/>
    <w:rsid w:val="00CE5B13"/>
    <w:rsid w:val="00CE61DC"/>
    <w:rsid w:val="00CE6FA7"/>
    <w:rsid w:val="00CF0BFA"/>
    <w:rsid w:val="00CF1843"/>
    <w:rsid w:val="00CF24A5"/>
    <w:rsid w:val="00CF30A6"/>
    <w:rsid w:val="00CF3D01"/>
    <w:rsid w:val="00CF47DC"/>
    <w:rsid w:val="00CF52EB"/>
    <w:rsid w:val="00CF55BF"/>
    <w:rsid w:val="00CF5C92"/>
    <w:rsid w:val="00D004F9"/>
    <w:rsid w:val="00D00DC1"/>
    <w:rsid w:val="00D0265F"/>
    <w:rsid w:val="00D061BF"/>
    <w:rsid w:val="00D06445"/>
    <w:rsid w:val="00D06506"/>
    <w:rsid w:val="00D07AE7"/>
    <w:rsid w:val="00D10396"/>
    <w:rsid w:val="00D11A01"/>
    <w:rsid w:val="00D12C05"/>
    <w:rsid w:val="00D1393D"/>
    <w:rsid w:val="00D171F3"/>
    <w:rsid w:val="00D17A76"/>
    <w:rsid w:val="00D17F2A"/>
    <w:rsid w:val="00D2272D"/>
    <w:rsid w:val="00D24FF0"/>
    <w:rsid w:val="00D26A87"/>
    <w:rsid w:val="00D27C6A"/>
    <w:rsid w:val="00D30A69"/>
    <w:rsid w:val="00D31EA3"/>
    <w:rsid w:val="00D329E2"/>
    <w:rsid w:val="00D34033"/>
    <w:rsid w:val="00D34153"/>
    <w:rsid w:val="00D35E39"/>
    <w:rsid w:val="00D35FF4"/>
    <w:rsid w:val="00D361AE"/>
    <w:rsid w:val="00D503A1"/>
    <w:rsid w:val="00D53FE8"/>
    <w:rsid w:val="00D56A0C"/>
    <w:rsid w:val="00D610DE"/>
    <w:rsid w:val="00D61D8C"/>
    <w:rsid w:val="00D623CB"/>
    <w:rsid w:val="00D62A52"/>
    <w:rsid w:val="00D634A7"/>
    <w:rsid w:val="00D635A5"/>
    <w:rsid w:val="00D6450F"/>
    <w:rsid w:val="00D64740"/>
    <w:rsid w:val="00D652F6"/>
    <w:rsid w:val="00D656D4"/>
    <w:rsid w:val="00D6580B"/>
    <w:rsid w:val="00D703CF"/>
    <w:rsid w:val="00D71FE2"/>
    <w:rsid w:val="00D720E1"/>
    <w:rsid w:val="00D73283"/>
    <w:rsid w:val="00D77452"/>
    <w:rsid w:val="00D81E6B"/>
    <w:rsid w:val="00D824C9"/>
    <w:rsid w:val="00D848D8"/>
    <w:rsid w:val="00D90789"/>
    <w:rsid w:val="00D92912"/>
    <w:rsid w:val="00D95785"/>
    <w:rsid w:val="00D960A4"/>
    <w:rsid w:val="00D97497"/>
    <w:rsid w:val="00D97A59"/>
    <w:rsid w:val="00DA15C7"/>
    <w:rsid w:val="00DB0A41"/>
    <w:rsid w:val="00DB295D"/>
    <w:rsid w:val="00DB3D76"/>
    <w:rsid w:val="00DB7DA7"/>
    <w:rsid w:val="00DC244E"/>
    <w:rsid w:val="00DC415B"/>
    <w:rsid w:val="00DC6F83"/>
    <w:rsid w:val="00DC7FFE"/>
    <w:rsid w:val="00DE187A"/>
    <w:rsid w:val="00DE3E89"/>
    <w:rsid w:val="00DE7361"/>
    <w:rsid w:val="00DE77CB"/>
    <w:rsid w:val="00DF0EBE"/>
    <w:rsid w:val="00DF1793"/>
    <w:rsid w:val="00DF23F1"/>
    <w:rsid w:val="00DF3562"/>
    <w:rsid w:val="00DF4FFD"/>
    <w:rsid w:val="00DF51CD"/>
    <w:rsid w:val="00DF5DA0"/>
    <w:rsid w:val="00DF74C6"/>
    <w:rsid w:val="00E02698"/>
    <w:rsid w:val="00E02783"/>
    <w:rsid w:val="00E03281"/>
    <w:rsid w:val="00E042C6"/>
    <w:rsid w:val="00E05443"/>
    <w:rsid w:val="00E05B34"/>
    <w:rsid w:val="00E068E7"/>
    <w:rsid w:val="00E076D1"/>
    <w:rsid w:val="00E10070"/>
    <w:rsid w:val="00E1034F"/>
    <w:rsid w:val="00E10785"/>
    <w:rsid w:val="00E14CCE"/>
    <w:rsid w:val="00E14F78"/>
    <w:rsid w:val="00E161FC"/>
    <w:rsid w:val="00E17382"/>
    <w:rsid w:val="00E17795"/>
    <w:rsid w:val="00E20447"/>
    <w:rsid w:val="00E21190"/>
    <w:rsid w:val="00E212D6"/>
    <w:rsid w:val="00E2135C"/>
    <w:rsid w:val="00E2363E"/>
    <w:rsid w:val="00E2549C"/>
    <w:rsid w:val="00E25859"/>
    <w:rsid w:val="00E25D3E"/>
    <w:rsid w:val="00E26FC4"/>
    <w:rsid w:val="00E27BCF"/>
    <w:rsid w:val="00E27BF8"/>
    <w:rsid w:val="00E30D86"/>
    <w:rsid w:val="00E30F9D"/>
    <w:rsid w:val="00E32F34"/>
    <w:rsid w:val="00E3375A"/>
    <w:rsid w:val="00E33C07"/>
    <w:rsid w:val="00E33C09"/>
    <w:rsid w:val="00E3651E"/>
    <w:rsid w:val="00E41CEB"/>
    <w:rsid w:val="00E4261B"/>
    <w:rsid w:val="00E45B55"/>
    <w:rsid w:val="00E4617C"/>
    <w:rsid w:val="00E47782"/>
    <w:rsid w:val="00E47AC9"/>
    <w:rsid w:val="00E47D9E"/>
    <w:rsid w:val="00E522AB"/>
    <w:rsid w:val="00E5381C"/>
    <w:rsid w:val="00E53925"/>
    <w:rsid w:val="00E540BD"/>
    <w:rsid w:val="00E546D4"/>
    <w:rsid w:val="00E56810"/>
    <w:rsid w:val="00E5744E"/>
    <w:rsid w:val="00E6195B"/>
    <w:rsid w:val="00E62280"/>
    <w:rsid w:val="00E62C20"/>
    <w:rsid w:val="00E62DEF"/>
    <w:rsid w:val="00E632E6"/>
    <w:rsid w:val="00E641F9"/>
    <w:rsid w:val="00E6540E"/>
    <w:rsid w:val="00E66211"/>
    <w:rsid w:val="00E7195A"/>
    <w:rsid w:val="00E7295E"/>
    <w:rsid w:val="00E72B10"/>
    <w:rsid w:val="00E74793"/>
    <w:rsid w:val="00E74951"/>
    <w:rsid w:val="00E74B04"/>
    <w:rsid w:val="00E755BB"/>
    <w:rsid w:val="00E75AB2"/>
    <w:rsid w:val="00E769BB"/>
    <w:rsid w:val="00E76EA0"/>
    <w:rsid w:val="00E81FAF"/>
    <w:rsid w:val="00E8325B"/>
    <w:rsid w:val="00E83A67"/>
    <w:rsid w:val="00E85473"/>
    <w:rsid w:val="00E8551C"/>
    <w:rsid w:val="00E860C0"/>
    <w:rsid w:val="00E8731B"/>
    <w:rsid w:val="00E909F3"/>
    <w:rsid w:val="00E91C3B"/>
    <w:rsid w:val="00E91F45"/>
    <w:rsid w:val="00E91FE0"/>
    <w:rsid w:val="00E935AA"/>
    <w:rsid w:val="00E939BF"/>
    <w:rsid w:val="00E93B55"/>
    <w:rsid w:val="00E95225"/>
    <w:rsid w:val="00E9586F"/>
    <w:rsid w:val="00E97F16"/>
    <w:rsid w:val="00EA02CC"/>
    <w:rsid w:val="00EA1EC3"/>
    <w:rsid w:val="00EA32D3"/>
    <w:rsid w:val="00EA53A4"/>
    <w:rsid w:val="00EA5EBD"/>
    <w:rsid w:val="00EA5F7F"/>
    <w:rsid w:val="00EA786E"/>
    <w:rsid w:val="00EB0670"/>
    <w:rsid w:val="00EB1186"/>
    <w:rsid w:val="00EB1579"/>
    <w:rsid w:val="00EB1C81"/>
    <w:rsid w:val="00EB2992"/>
    <w:rsid w:val="00EB2A23"/>
    <w:rsid w:val="00EC126C"/>
    <w:rsid w:val="00EC2830"/>
    <w:rsid w:val="00EC3636"/>
    <w:rsid w:val="00EC44AD"/>
    <w:rsid w:val="00EC56D3"/>
    <w:rsid w:val="00EC7C29"/>
    <w:rsid w:val="00ED0504"/>
    <w:rsid w:val="00ED6236"/>
    <w:rsid w:val="00ED6E20"/>
    <w:rsid w:val="00EE00F7"/>
    <w:rsid w:val="00EE25F2"/>
    <w:rsid w:val="00EE4497"/>
    <w:rsid w:val="00EE7B80"/>
    <w:rsid w:val="00EE7C50"/>
    <w:rsid w:val="00EF05E3"/>
    <w:rsid w:val="00EF0B56"/>
    <w:rsid w:val="00EF1E97"/>
    <w:rsid w:val="00EF2DFD"/>
    <w:rsid w:val="00EF556C"/>
    <w:rsid w:val="00EF6ACD"/>
    <w:rsid w:val="00EF7ECD"/>
    <w:rsid w:val="00F00DF3"/>
    <w:rsid w:val="00F012C4"/>
    <w:rsid w:val="00F0241F"/>
    <w:rsid w:val="00F02D95"/>
    <w:rsid w:val="00F02E30"/>
    <w:rsid w:val="00F03B20"/>
    <w:rsid w:val="00F05CE5"/>
    <w:rsid w:val="00F072A8"/>
    <w:rsid w:val="00F100DF"/>
    <w:rsid w:val="00F1065B"/>
    <w:rsid w:val="00F10955"/>
    <w:rsid w:val="00F23B41"/>
    <w:rsid w:val="00F24B4F"/>
    <w:rsid w:val="00F264BC"/>
    <w:rsid w:val="00F307D0"/>
    <w:rsid w:val="00F30884"/>
    <w:rsid w:val="00F31BA4"/>
    <w:rsid w:val="00F31C14"/>
    <w:rsid w:val="00F364F0"/>
    <w:rsid w:val="00F3707A"/>
    <w:rsid w:val="00F43F68"/>
    <w:rsid w:val="00F4483F"/>
    <w:rsid w:val="00F46B43"/>
    <w:rsid w:val="00F47663"/>
    <w:rsid w:val="00F504A8"/>
    <w:rsid w:val="00F50F40"/>
    <w:rsid w:val="00F53B78"/>
    <w:rsid w:val="00F542F5"/>
    <w:rsid w:val="00F545B8"/>
    <w:rsid w:val="00F54684"/>
    <w:rsid w:val="00F54B1D"/>
    <w:rsid w:val="00F57420"/>
    <w:rsid w:val="00F60DD7"/>
    <w:rsid w:val="00F62394"/>
    <w:rsid w:val="00F6287A"/>
    <w:rsid w:val="00F633A8"/>
    <w:rsid w:val="00F63F64"/>
    <w:rsid w:val="00F648B1"/>
    <w:rsid w:val="00F66F56"/>
    <w:rsid w:val="00F67F58"/>
    <w:rsid w:val="00F701EA"/>
    <w:rsid w:val="00F71A5D"/>
    <w:rsid w:val="00F73285"/>
    <w:rsid w:val="00F74BB3"/>
    <w:rsid w:val="00F75397"/>
    <w:rsid w:val="00F77282"/>
    <w:rsid w:val="00F772B6"/>
    <w:rsid w:val="00F81890"/>
    <w:rsid w:val="00F82EE9"/>
    <w:rsid w:val="00F8598D"/>
    <w:rsid w:val="00F85D30"/>
    <w:rsid w:val="00F873A7"/>
    <w:rsid w:val="00F87A57"/>
    <w:rsid w:val="00F90516"/>
    <w:rsid w:val="00F907ED"/>
    <w:rsid w:val="00F925AB"/>
    <w:rsid w:val="00F9361F"/>
    <w:rsid w:val="00F949A3"/>
    <w:rsid w:val="00F9599B"/>
    <w:rsid w:val="00F97195"/>
    <w:rsid w:val="00FA2E2E"/>
    <w:rsid w:val="00FA2FE8"/>
    <w:rsid w:val="00FA3D49"/>
    <w:rsid w:val="00FA3FD9"/>
    <w:rsid w:val="00FA4C38"/>
    <w:rsid w:val="00FA6DDF"/>
    <w:rsid w:val="00FB16FF"/>
    <w:rsid w:val="00FB1C5C"/>
    <w:rsid w:val="00FB1CC3"/>
    <w:rsid w:val="00FB1D31"/>
    <w:rsid w:val="00FB3A6D"/>
    <w:rsid w:val="00FB4645"/>
    <w:rsid w:val="00FB5337"/>
    <w:rsid w:val="00FB77CD"/>
    <w:rsid w:val="00FC1F78"/>
    <w:rsid w:val="00FC5E52"/>
    <w:rsid w:val="00FC7C58"/>
    <w:rsid w:val="00FD043F"/>
    <w:rsid w:val="00FD0A84"/>
    <w:rsid w:val="00FD0EA7"/>
    <w:rsid w:val="00FD1582"/>
    <w:rsid w:val="00FD1616"/>
    <w:rsid w:val="00FD1FAE"/>
    <w:rsid w:val="00FD48E0"/>
    <w:rsid w:val="00FD739A"/>
    <w:rsid w:val="00FD74B4"/>
    <w:rsid w:val="00FD79BC"/>
    <w:rsid w:val="00FE0B90"/>
    <w:rsid w:val="00FE1CE5"/>
    <w:rsid w:val="00FE4F38"/>
    <w:rsid w:val="00FE6000"/>
    <w:rsid w:val="00FE661F"/>
    <w:rsid w:val="00FF01C0"/>
    <w:rsid w:val="00FF0EE6"/>
    <w:rsid w:val="00FF24B0"/>
    <w:rsid w:val="00FF3585"/>
    <w:rsid w:val="00FF4E36"/>
    <w:rsid w:val="00FF5F06"/>
    <w:rsid w:val="01CA792E"/>
    <w:rsid w:val="01E0336D"/>
    <w:rsid w:val="01EF9D44"/>
    <w:rsid w:val="02694C6A"/>
    <w:rsid w:val="038B6DA5"/>
    <w:rsid w:val="04051CCB"/>
    <w:rsid w:val="05273E06"/>
    <w:rsid w:val="05A0ED2C"/>
    <w:rsid w:val="0606BA2E"/>
    <w:rsid w:val="064FAB3F"/>
    <w:rsid w:val="0A3FAAD4"/>
    <w:rsid w:val="0B2FAF08"/>
    <w:rsid w:val="0B614953"/>
    <w:rsid w:val="0B80323D"/>
    <w:rsid w:val="0BB14BCB"/>
    <w:rsid w:val="0C675402"/>
    <w:rsid w:val="0CA6A738"/>
    <w:rsid w:val="0D055AFD"/>
    <w:rsid w:val="0DED74C3"/>
    <w:rsid w:val="0E23CE08"/>
    <w:rsid w:val="0F894524"/>
    <w:rsid w:val="114FC01B"/>
    <w:rsid w:val="1166DE56"/>
    <w:rsid w:val="1235265B"/>
    <w:rsid w:val="1270035C"/>
    <w:rsid w:val="12EFA8D5"/>
    <w:rsid w:val="15299743"/>
    <w:rsid w:val="15375BD1"/>
    <w:rsid w:val="16B33E11"/>
    <w:rsid w:val="17113EB2"/>
    <w:rsid w:val="1712D40E"/>
    <w:rsid w:val="17A78EC1"/>
    <w:rsid w:val="184484B7"/>
    <w:rsid w:val="1888A2BA"/>
    <w:rsid w:val="1934AF5E"/>
    <w:rsid w:val="1B5CC682"/>
    <w:rsid w:val="1C557ECC"/>
    <w:rsid w:val="1C77D413"/>
    <w:rsid w:val="1E431D95"/>
    <w:rsid w:val="1E657584"/>
    <w:rsid w:val="1F8C5D47"/>
    <w:rsid w:val="204FB188"/>
    <w:rsid w:val="230DBA25"/>
    <w:rsid w:val="242581D7"/>
    <w:rsid w:val="24EB653B"/>
    <w:rsid w:val="25BC57B9"/>
    <w:rsid w:val="26455AE7"/>
    <w:rsid w:val="26F5D4CA"/>
    <w:rsid w:val="28C5B5F6"/>
    <w:rsid w:val="2943F184"/>
    <w:rsid w:val="2A4C124C"/>
    <w:rsid w:val="2B19398A"/>
    <w:rsid w:val="2B65F305"/>
    <w:rsid w:val="2BC945ED"/>
    <w:rsid w:val="2C975BB5"/>
    <w:rsid w:val="2FCEFC77"/>
    <w:rsid w:val="30CF50C9"/>
    <w:rsid w:val="31066438"/>
    <w:rsid w:val="327542B5"/>
    <w:rsid w:val="327B4E95"/>
    <w:rsid w:val="33532DDA"/>
    <w:rsid w:val="33D8DB67"/>
    <w:rsid w:val="34B243F2"/>
    <w:rsid w:val="35CA120A"/>
    <w:rsid w:val="35D02C01"/>
    <w:rsid w:val="35D8CE58"/>
    <w:rsid w:val="365EDD53"/>
    <w:rsid w:val="38BFB1FA"/>
    <w:rsid w:val="3C5E9F0E"/>
    <w:rsid w:val="3DCAB7E0"/>
    <w:rsid w:val="3FF366BB"/>
    <w:rsid w:val="3FF4C453"/>
    <w:rsid w:val="41AC1230"/>
    <w:rsid w:val="42EBC329"/>
    <w:rsid w:val="433546F4"/>
    <w:rsid w:val="458EC20F"/>
    <w:rsid w:val="4688CA79"/>
    <w:rsid w:val="475C0281"/>
    <w:rsid w:val="4859A750"/>
    <w:rsid w:val="4879A314"/>
    <w:rsid w:val="48B2C7C1"/>
    <w:rsid w:val="4971A891"/>
    <w:rsid w:val="499C8364"/>
    <w:rsid w:val="49EB44D4"/>
    <w:rsid w:val="4A012D7A"/>
    <w:rsid w:val="4AAC47CE"/>
    <w:rsid w:val="4AB6F7DB"/>
    <w:rsid w:val="4BC8E6A1"/>
    <w:rsid w:val="4CB6FFBA"/>
    <w:rsid w:val="4E52D01B"/>
    <w:rsid w:val="4ED3D9B5"/>
    <w:rsid w:val="4FD19594"/>
    <w:rsid w:val="4FDC44A6"/>
    <w:rsid w:val="50FA8AF1"/>
    <w:rsid w:val="518EB277"/>
    <w:rsid w:val="53CB1E2A"/>
    <w:rsid w:val="53EFED04"/>
    <w:rsid w:val="54170080"/>
    <w:rsid w:val="5501C442"/>
    <w:rsid w:val="555FD159"/>
    <w:rsid w:val="55CFB4FF"/>
    <w:rsid w:val="5678D88F"/>
    <w:rsid w:val="569EC6AF"/>
    <w:rsid w:val="56E2BD68"/>
    <w:rsid w:val="5728BC5A"/>
    <w:rsid w:val="575B04AB"/>
    <w:rsid w:val="575F4272"/>
    <w:rsid w:val="58D5BBAE"/>
    <w:rsid w:val="59D53565"/>
    <w:rsid w:val="5A718C0F"/>
    <w:rsid w:val="5C383BAA"/>
    <w:rsid w:val="5E6451A9"/>
    <w:rsid w:val="5F8AA0CD"/>
    <w:rsid w:val="6069A8DC"/>
    <w:rsid w:val="6115C030"/>
    <w:rsid w:val="63340291"/>
    <w:rsid w:val="63404775"/>
    <w:rsid w:val="644A9742"/>
    <w:rsid w:val="654183A5"/>
    <w:rsid w:val="65A07429"/>
    <w:rsid w:val="65A657BC"/>
    <w:rsid w:val="65D9D184"/>
    <w:rsid w:val="67E31827"/>
    <w:rsid w:val="6873EF3D"/>
    <w:rsid w:val="6A1F35F8"/>
    <w:rsid w:val="6BE73309"/>
    <w:rsid w:val="6C57CD95"/>
    <w:rsid w:val="6CB65876"/>
    <w:rsid w:val="6CE421F4"/>
    <w:rsid w:val="6E60E27A"/>
    <w:rsid w:val="6FCB1154"/>
    <w:rsid w:val="70876728"/>
    <w:rsid w:val="71AF883E"/>
    <w:rsid w:val="724B3B19"/>
    <w:rsid w:val="7254AE45"/>
    <w:rsid w:val="73AAAE76"/>
    <w:rsid w:val="73E70B7A"/>
    <w:rsid w:val="763CC72B"/>
    <w:rsid w:val="76BC37CD"/>
    <w:rsid w:val="76CCBCDD"/>
    <w:rsid w:val="7873773B"/>
    <w:rsid w:val="792CC205"/>
    <w:rsid w:val="79DA8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32D69"/>
  <w15:chartTrackingRefBased/>
  <w15:docId w15:val="{164640A8-67B2-437F-BA12-DFE09442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ABE"/>
    <w:pPr>
      <w:spacing w:line="240" w:lineRule="atLeast"/>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F6A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54ABE"/>
    <w:rPr>
      <w:color w:val="0563C1" w:themeColor="hyperlink"/>
      <w:u w:val="single"/>
    </w:rPr>
  </w:style>
  <w:style w:type="paragraph" w:styleId="Header">
    <w:name w:val="header"/>
    <w:basedOn w:val="Normal"/>
    <w:link w:val="HeaderChar"/>
    <w:uiPriority w:val="99"/>
    <w:unhideWhenUsed/>
    <w:rsid w:val="00654ABE"/>
    <w:pPr>
      <w:tabs>
        <w:tab w:val="center" w:pos="4513"/>
        <w:tab w:val="right" w:pos="9026"/>
      </w:tabs>
      <w:spacing w:line="240" w:lineRule="auto"/>
    </w:pPr>
  </w:style>
  <w:style w:type="character" w:customStyle="1" w:styleId="HeaderChar">
    <w:name w:val="Header Char"/>
    <w:basedOn w:val="DefaultParagraphFont"/>
    <w:link w:val="Header"/>
    <w:uiPriority w:val="99"/>
    <w:rsid w:val="00654ABE"/>
    <w:rPr>
      <w:rFonts w:ascii="Arial" w:eastAsia="Times New Roman" w:hAnsi="Arial" w:cs="Times New Roman"/>
      <w:sz w:val="20"/>
      <w:szCs w:val="20"/>
      <w:lang w:val="en-US"/>
    </w:rPr>
  </w:style>
  <w:style w:type="paragraph" w:styleId="Footer">
    <w:name w:val="footer"/>
    <w:basedOn w:val="Normal"/>
    <w:link w:val="FooterChar"/>
    <w:uiPriority w:val="99"/>
    <w:unhideWhenUsed/>
    <w:rsid w:val="00654ABE"/>
    <w:pPr>
      <w:tabs>
        <w:tab w:val="center" w:pos="4513"/>
        <w:tab w:val="right" w:pos="9026"/>
      </w:tabs>
      <w:spacing w:line="240" w:lineRule="auto"/>
    </w:pPr>
  </w:style>
  <w:style w:type="character" w:customStyle="1" w:styleId="FooterChar">
    <w:name w:val="Footer Char"/>
    <w:basedOn w:val="DefaultParagraphFont"/>
    <w:link w:val="Footer"/>
    <w:uiPriority w:val="99"/>
    <w:rsid w:val="00654ABE"/>
    <w:rPr>
      <w:rFonts w:ascii="Arial" w:eastAsia="Times New Roman" w:hAnsi="Arial" w:cs="Times New Roman"/>
      <w:sz w:val="20"/>
      <w:szCs w:val="20"/>
      <w:lang w:val="en-US"/>
    </w:rPr>
  </w:style>
  <w:style w:type="paragraph" w:customStyle="1" w:styleId="zfr3q">
    <w:name w:val="zfr3q"/>
    <w:basedOn w:val="Normal"/>
    <w:rsid w:val="001D182A"/>
    <w:pPr>
      <w:spacing w:before="100" w:beforeAutospacing="1" w:after="100" w:afterAutospacing="1" w:line="240" w:lineRule="auto"/>
    </w:pPr>
    <w:rPr>
      <w:rFonts w:ascii="Times New Roman" w:hAnsi="Times New Roman"/>
      <w:sz w:val="24"/>
      <w:szCs w:val="24"/>
      <w:lang w:eastAsia="en-GB"/>
    </w:rPr>
  </w:style>
  <w:style w:type="character" w:styleId="Strong">
    <w:name w:val="Strong"/>
    <w:basedOn w:val="DefaultParagraphFont"/>
    <w:uiPriority w:val="22"/>
    <w:qFormat/>
    <w:rsid w:val="001D182A"/>
    <w:rPr>
      <w:b/>
      <w:bCs/>
    </w:rPr>
  </w:style>
  <w:style w:type="paragraph" w:styleId="BalloonText">
    <w:name w:val="Balloon Text"/>
    <w:basedOn w:val="Normal"/>
    <w:link w:val="BalloonTextChar"/>
    <w:uiPriority w:val="99"/>
    <w:semiHidden/>
    <w:unhideWhenUsed/>
    <w:rsid w:val="00B03DA3"/>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03DA3"/>
    <w:rPr>
      <w:rFonts w:ascii="Times New Roman" w:eastAsia="Times New Roman" w:hAnsi="Times New Roman" w:cs="Times New Roman"/>
      <w:sz w:val="18"/>
      <w:szCs w:val="18"/>
      <w:lang w:val="en-US"/>
    </w:rPr>
  </w:style>
  <w:style w:type="paragraph" w:styleId="ListParagraph">
    <w:name w:val="List Paragraph"/>
    <w:basedOn w:val="Normal"/>
    <w:link w:val="ListParagraphChar"/>
    <w:uiPriority w:val="34"/>
    <w:qFormat/>
    <w:rsid w:val="00B03DA3"/>
    <w:pPr>
      <w:ind w:left="720"/>
      <w:contextualSpacing/>
    </w:pPr>
  </w:style>
  <w:style w:type="character" w:styleId="CommentReference">
    <w:name w:val="annotation reference"/>
    <w:basedOn w:val="DefaultParagraphFont"/>
    <w:uiPriority w:val="99"/>
    <w:semiHidden/>
    <w:unhideWhenUsed/>
    <w:rsid w:val="0008792D"/>
    <w:rPr>
      <w:sz w:val="16"/>
      <w:szCs w:val="16"/>
    </w:rPr>
  </w:style>
  <w:style w:type="paragraph" w:styleId="CommentText">
    <w:name w:val="annotation text"/>
    <w:basedOn w:val="Normal"/>
    <w:link w:val="CommentTextChar"/>
    <w:uiPriority w:val="99"/>
    <w:unhideWhenUsed/>
    <w:rsid w:val="0008792D"/>
    <w:pPr>
      <w:spacing w:line="240" w:lineRule="auto"/>
    </w:pPr>
  </w:style>
  <w:style w:type="character" w:customStyle="1" w:styleId="CommentTextChar">
    <w:name w:val="Comment Text Char"/>
    <w:basedOn w:val="DefaultParagraphFont"/>
    <w:link w:val="CommentText"/>
    <w:uiPriority w:val="99"/>
    <w:rsid w:val="0008792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8792D"/>
    <w:rPr>
      <w:b/>
      <w:bCs/>
    </w:rPr>
  </w:style>
  <w:style w:type="character" w:customStyle="1" w:styleId="CommentSubjectChar">
    <w:name w:val="Comment Subject Char"/>
    <w:basedOn w:val="CommentTextChar"/>
    <w:link w:val="CommentSubject"/>
    <w:uiPriority w:val="99"/>
    <w:semiHidden/>
    <w:rsid w:val="0008792D"/>
    <w:rPr>
      <w:rFonts w:ascii="Arial" w:eastAsia="Times New Roman" w:hAnsi="Arial" w:cs="Times New Roman"/>
      <w:b/>
      <w:bCs/>
      <w:sz w:val="20"/>
      <w:szCs w:val="20"/>
      <w:lang w:val="en-US"/>
    </w:rPr>
  </w:style>
  <w:style w:type="paragraph" w:styleId="Revision">
    <w:name w:val="Revision"/>
    <w:hidden/>
    <w:uiPriority w:val="99"/>
    <w:semiHidden/>
    <w:rsid w:val="000C47C5"/>
    <w:rPr>
      <w:rFonts w:ascii="Arial" w:eastAsia="Times New Roman" w:hAnsi="Arial" w:cs="Times New Roman"/>
      <w:sz w:val="20"/>
      <w:szCs w:val="20"/>
      <w:lang w:val="en-US"/>
    </w:rPr>
  </w:style>
  <w:style w:type="character" w:customStyle="1" w:styleId="UnresolvedMention1">
    <w:name w:val="Unresolved Mention1"/>
    <w:basedOn w:val="DefaultParagraphFont"/>
    <w:uiPriority w:val="99"/>
    <w:semiHidden/>
    <w:unhideWhenUsed/>
    <w:rsid w:val="0076726B"/>
    <w:rPr>
      <w:color w:val="605E5C"/>
      <w:shd w:val="clear" w:color="auto" w:fill="E1DFDD"/>
    </w:rPr>
  </w:style>
  <w:style w:type="character" w:customStyle="1" w:styleId="ListParagraphChar">
    <w:name w:val="List Paragraph Char"/>
    <w:basedOn w:val="DefaultParagraphFont"/>
    <w:link w:val="ListParagraph"/>
    <w:uiPriority w:val="34"/>
    <w:rsid w:val="00226858"/>
    <w:rPr>
      <w:rFonts w:ascii="Arial" w:eastAsia="Times New Roman" w:hAnsi="Arial" w:cs="Times New Roman"/>
      <w:sz w:val="20"/>
      <w:szCs w:val="20"/>
      <w:lang w:val="en-US"/>
    </w:rPr>
  </w:style>
  <w:style w:type="character" w:styleId="FollowedHyperlink">
    <w:name w:val="FollowedHyperlink"/>
    <w:basedOn w:val="DefaultParagraphFont"/>
    <w:uiPriority w:val="99"/>
    <w:semiHidden/>
    <w:unhideWhenUsed/>
    <w:rsid w:val="00651E00"/>
    <w:rPr>
      <w:color w:val="954F72" w:themeColor="followedHyperlink"/>
      <w:u w:val="single"/>
    </w:rPr>
  </w:style>
  <w:style w:type="paragraph" w:styleId="NormalWeb">
    <w:name w:val="Normal (Web)"/>
    <w:basedOn w:val="Normal"/>
    <w:uiPriority w:val="99"/>
    <w:unhideWhenUsed/>
    <w:rsid w:val="00226BC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115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BE458C"/>
    <w:rPr>
      <w:color w:val="605E5C"/>
      <w:shd w:val="clear" w:color="auto" w:fill="E1DFDD"/>
    </w:rPr>
  </w:style>
  <w:style w:type="character" w:customStyle="1" w:styleId="Heading1Char">
    <w:name w:val="Heading 1 Char"/>
    <w:basedOn w:val="DefaultParagraphFont"/>
    <w:link w:val="Heading1"/>
    <w:uiPriority w:val="9"/>
    <w:rsid w:val="00EF6ACD"/>
    <w:rPr>
      <w:rFonts w:asciiTheme="majorHAnsi" w:eastAsiaTheme="majorEastAsia" w:hAnsiTheme="majorHAnsi" w:cstheme="majorBidi"/>
      <w:color w:val="2F5496" w:themeColor="accent1" w:themeShade="BF"/>
      <w:sz w:val="32"/>
      <w:szCs w:val="32"/>
      <w:lang w:val="en-US"/>
    </w:rPr>
  </w:style>
  <w:style w:type="character" w:styleId="UnresolvedMention">
    <w:name w:val="Unresolved Mention"/>
    <w:basedOn w:val="DefaultParagraphFont"/>
    <w:uiPriority w:val="99"/>
    <w:semiHidden/>
    <w:unhideWhenUsed/>
    <w:rsid w:val="00F648B1"/>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3D789E"/>
    <w:rPr>
      <w:rFonts w:ascii="Segoe UI" w:hAnsi="Segoe UI" w:cs="Segoe UI" w:hint="default"/>
      <w:sz w:val="18"/>
      <w:szCs w:val="18"/>
    </w:rPr>
  </w:style>
  <w:style w:type="character" w:customStyle="1" w:styleId="cf11">
    <w:name w:val="cf11"/>
    <w:basedOn w:val="DefaultParagraphFont"/>
    <w:rsid w:val="00226A6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4204">
      <w:bodyDiv w:val="1"/>
      <w:marLeft w:val="0"/>
      <w:marRight w:val="0"/>
      <w:marTop w:val="0"/>
      <w:marBottom w:val="0"/>
      <w:divBdr>
        <w:top w:val="none" w:sz="0" w:space="0" w:color="auto"/>
        <w:left w:val="none" w:sz="0" w:space="0" w:color="auto"/>
        <w:bottom w:val="none" w:sz="0" w:space="0" w:color="auto"/>
        <w:right w:val="none" w:sz="0" w:space="0" w:color="auto"/>
      </w:divBdr>
    </w:div>
    <w:div w:id="387067954">
      <w:bodyDiv w:val="1"/>
      <w:marLeft w:val="0"/>
      <w:marRight w:val="0"/>
      <w:marTop w:val="0"/>
      <w:marBottom w:val="0"/>
      <w:divBdr>
        <w:top w:val="none" w:sz="0" w:space="0" w:color="auto"/>
        <w:left w:val="none" w:sz="0" w:space="0" w:color="auto"/>
        <w:bottom w:val="none" w:sz="0" w:space="0" w:color="auto"/>
        <w:right w:val="none" w:sz="0" w:space="0" w:color="auto"/>
      </w:divBdr>
    </w:div>
    <w:div w:id="497307513">
      <w:bodyDiv w:val="1"/>
      <w:marLeft w:val="0"/>
      <w:marRight w:val="0"/>
      <w:marTop w:val="0"/>
      <w:marBottom w:val="0"/>
      <w:divBdr>
        <w:top w:val="none" w:sz="0" w:space="0" w:color="auto"/>
        <w:left w:val="none" w:sz="0" w:space="0" w:color="auto"/>
        <w:bottom w:val="none" w:sz="0" w:space="0" w:color="auto"/>
        <w:right w:val="none" w:sz="0" w:space="0" w:color="auto"/>
      </w:divBdr>
    </w:div>
    <w:div w:id="522404767">
      <w:bodyDiv w:val="1"/>
      <w:marLeft w:val="0"/>
      <w:marRight w:val="0"/>
      <w:marTop w:val="0"/>
      <w:marBottom w:val="0"/>
      <w:divBdr>
        <w:top w:val="none" w:sz="0" w:space="0" w:color="auto"/>
        <w:left w:val="none" w:sz="0" w:space="0" w:color="auto"/>
        <w:bottom w:val="none" w:sz="0" w:space="0" w:color="auto"/>
        <w:right w:val="none" w:sz="0" w:space="0" w:color="auto"/>
      </w:divBdr>
    </w:div>
    <w:div w:id="531773465">
      <w:bodyDiv w:val="1"/>
      <w:marLeft w:val="0"/>
      <w:marRight w:val="0"/>
      <w:marTop w:val="0"/>
      <w:marBottom w:val="0"/>
      <w:divBdr>
        <w:top w:val="none" w:sz="0" w:space="0" w:color="auto"/>
        <w:left w:val="none" w:sz="0" w:space="0" w:color="auto"/>
        <w:bottom w:val="none" w:sz="0" w:space="0" w:color="auto"/>
        <w:right w:val="none" w:sz="0" w:space="0" w:color="auto"/>
      </w:divBdr>
      <w:divsChild>
        <w:div w:id="789473642">
          <w:marLeft w:val="360"/>
          <w:marRight w:val="0"/>
          <w:marTop w:val="200"/>
          <w:marBottom w:val="0"/>
          <w:divBdr>
            <w:top w:val="none" w:sz="0" w:space="0" w:color="auto"/>
            <w:left w:val="none" w:sz="0" w:space="0" w:color="auto"/>
            <w:bottom w:val="none" w:sz="0" w:space="0" w:color="auto"/>
            <w:right w:val="none" w:sz="0" w:space="0" w:color="auto"/>
          </w:divBdr>
        </w:div>
        <w:div w:id="2141071097">
          <w:marLeft w:val="1080"/>
          <w:marRight w:val="0"/>
          <w:marTop w:val="100"/>
          <w:marBottom w:val="0"/>
          <w:divBdr>
            <w:top w:val="none" w:sz="0" w:space="0" w:color="auto"/>
            <w:left w:val="none" w:sz="0" w:space="0" w:color="auto"/>
            <w:bottom w:val="none" w:sz="0" w:space="0" w:color="auto"/>
            <w:right w:val="none" w:sz="0" w:space="0" w:color="auto"/>
          </w:divBdr>
        </w:div>
      </w:divsChild>
    </w:div>
    <w:div w:id="637220032">
      <w:bodyDiv w:val="1"/>
      <w:marLeft w:val="0"/>
      <w:marRight w:val="0"/>
      <w:marTop w:val="0"/>
      <w:marBottom w:val="0"/>
      <w:divBdr>
        <w:top w:val="none" w:sz="0" w:space="0" w:color="auto"/>
        <w:left w:val="none" w:sz="0" w:space="0" w:color="auto"/>
        <w:bottom w:val="none" w:sz="0" w:space="0" w:color="auto"/>
        <w:right w:val="none" w:sz="0" w:space="0" w:color="auto"/>
      </w:divBdr>
    </w:div>
    <w:div w:id="643051787">
      <w:bodyDiv w:val="1"/>
      <w:marLeft w:val="0"/>
      <w:marRight w:val="0"/>
      <w:marTop w:val="0"/>
      <w:marBottom w:val="0"/>
      <w:divBdr>
        <w:top w:val="none" w:sz="0" w:space="0" w:color="auto"/>
        <w:left w:val="none" w:sz="0" w:space="0" w:color="auto"/>
        <w:bottom w:val="none" w:sz="0" w:space="0" w:color="auto"/>
        <w:right w:val="none" w:sz="0" w:space="0" w:color="auto"/>
      </w:divBdr>
    </w:div>
    <w:div w:id="670450949">
      <w:bodyDiv w:val="1"/>
      <w:marLeft w:val="0"/>
      <w:marRight w:val="0"/>
      <w:marTop w:val="0"/>
      <w:marBottom w:val="0"/>
      <w:divBdr>
        <w:top w:val="none" w:sz="0" w:space="0" w:color="auto"/>
        <w:left w:val="none" w:sz="0" w:space="0" w:color="auto"/>
        <w:bottom w:val="none" w:sz="0" w:space="0" w:color="auto"/>
        <w:right w:val="none" w:sz="0" w:space="0" w:color="auto"/>
      </w:divBdr>
    </w:div>
    <w:div w:id="678434865">
      <w:bodyDiv w:val="1"/>
      <w:marLeft w:val="0"/>
      <w:marRight w:val="0"/>
      <w:marTop w:val="0"/>
      <w:marBottom w:val="0"/>
      <w:divBdr>
        <w:top w:val="none" w:sz="0" w:space="0" w:color="auto"/>
        <w:left w:val="none" w:sz="0" w:space="0" w:color="auto"/>
        <w:bottom w:val="none" w:sz="0" w:space="0" w:color="auto"/>
        <w:right w:val="none" w:sz="0" w:space="0" w:color="auto"/>
      </w:divBdr>
    </w:div>
    <w:div w:id="748045588">
      <w:bodyDiv w:val="1"/>
      <w:marLeft w:val="0"/>
      <w:marRight w:val="0"/>
      <w:marTop w:val="0"/>
      <w:marBottom w:val="0"/>
      <w:divBdr>
        <w:top w:val="none" w:sz="0" w:space="0" w:color="auto"/>
        <w:left w:val="none" w:sz="0" w:space="0" w:color="auto"/>
        <w:bottom w:val="none" w:sz="0" w:space="0" w:color="auto"/>
        <w:right w:val="none" w:sz="0" w:space="0" w:color="auto"/>
      </w:divBdr>
    </w:div>
    <w:div w:id="808976775">
      <w:bodyDiv w:val="1"/>
      <w:marLeft w:val="0"/>
      <w:marRight w:val="0"/>
      <w:marTop w:val="0"/>
      <w:marBottom w:val="0"/>
      <w:divBdr>
        <w:top w:val="none" w:sz="0" w:space="0" w:color="auto"/>
        <w:left w:val="none" w:sz="0" w:space="0" w:color="auto"/>
        <w:bottom w:val="none" w:sz="0" w:space="0" w:color="auto"/>
        <w:right w:val="none" w:sz="0" w:space="0" w:color="auto"/>
      </w:divBdr>
    </w:div>
    <w:div w:id="946547125">
      <w:bodyDiv w:val="1"/>
      <w:marLeft w:val="0"/>
      <w:marRight w:val="0"/>
      <w:marTop w:val="0"/>
      <w:marBottom w:val="0"/>
      <w:divBdr>
        <w:top w:val="none" w:sz="0" w:space="0" w:color="auto"/>
        <w:left w:val="none" w:sz="0" w:space="0" w:color="auto"/>
        <w:bottom w:val="none" w:sz="0" w:space="0" w:color="auto"/>
        <w:right w:val="none" w:sz="0" w:space="0" w:color="auto"/>
      </w:divBdr>
    </w:div>
    <w:div w:id="1033074415">
      <w:bodyDiv w:val="1"/>
      <w:marLeft w:val="0"/>
      <w:marRight w:val="0"/>
      <w:marTop w:val="0"/>
      <w:marBottom w:val="0"/>
      <w:divBdr>
        <w:top w:val="none" w:sz="0" w:space="0" w:color="auto"/>
        <w:left w:val="none" w:sz="0" w:space="0" w:color="auto"/>
        <w:bottom w:val="none" w:sz="0" w:space="0" w:color="auto"/>
        <w:right w:val="none" w:sz="0" w:space="0" w:color="auto"/>
      </w:divBdr>
    </w:div>
    <w:div w:id="1217669615">
      <w:bodyDiv w:val="1"/>
      <w:marLeft w:val="0"/>
      <w:marRight w:val="0"/>
      <w:marTop w:val="0"/>
      <w:marBottom w:val="0"/>
      <w:divBdr>
        <w:top w:val="none" w:sz="0" w:space="0" w:color="auto"/>
        <w:left w:val="none" w:sz="0" w:space="0" w:color="auto"/>
        <w:bottom w:val="none" w:sz="0" w:space="0" w:color="auto"/>
        <w:right w:val="none" w:sz="0" w:space="0" w:color="auto"/>
      </w:divBdr>
      <w:divsChild>
        <w:div w:id="81724858">
          <w:marLeft w:val="274"/>
          <w:marRight w:val="0"/>
          <w:marTop w:val="0"/>
          <w:marBottom w:val="0"/>
          <w:divBdr>
            <w:top w:val="none" w:sz="0" w:space="0" w:color="auto"/>
            <w:left w:val="none" w:sz="0" w:space="0" w:color="auto"/>
            <w:bottom w:val="none" w:sz="0" w:space="0" w:color="auto"/>
            <w:right w:val="none" w:sz="0" w:space="0" w:color="auto"/>
          </w:divBdr>
        </w:div>
        <w:div w:id="357707754">
          <w:marLeft w:val="274"/>
          <w:marRight w:val="0"/>
          <w:marTop w:val="0"/>
          <w:marBottom w:val="0"/>
          <w:divBdr>
            <w:top w:val="none" w:sz="0" w:space="0" w:color="auto"/>
            <w:left w:val="none" w:sz="0" w:space="0" w:color="auto"/>
            <w:bottom w:val="none" w:sz="0" w:space="0" w:color="auto"/>
            <w:right w:val="none" w:sz="0" w:space="0" w:color="auto"/>
          </w:divBdr>
        </w:div>
        <w:div w:id="375156492">
          <w:marLeft w:val="806"/>
          <w:marRight w:val="0"/>
          <w:marTop w:val="0"/>
          <w:marBottom w:val="0"/>
          <w:divBdr>
            <w:top w:val="none" w:sz="0" w:space="0" w:color="auto"/>
            <w:left w:val="none" w:sz="0" w:space="0" w:color="auto"/>
            <w:bottom w:val="none" w:sz="0" w:space="0" w:color="auto"/>
            <w:right w:val="none" w:sz="0" w:space="0" w:color="auto"/>
          </w:divBdr>
        </w:div>
        <w:div w:id="585652928">
          <w:marLeft w:val="274"/>
          <w:marRight w:val="0"/>
          <w:marTop w:val="0"/>
          <w:marBottom w:val="0"/>
          <w:divBdr>
            <w:top w:val="none" w:sz="0" w:space="0" w:color="auto"/>
            <w:left w:val="none" w:sz="0" w:space="0" w:color="auto"/>
            <w:bottom w:val="none" w:sz="0" w:space="0" w:color="auto"/>
            <w:right w:val="none" w:sz="0" w:space="0" w:color="auto"/>
          </w:divBdr>
        </w:div>
        <w:div w:id="868253038">
          <w:marLeft w:val="274"/>
          <w:marRight w:val="0"/>
          <w:marTop w:val="0"/>
          <w:marBottom w:val="0"/>
          <w:divBdr>
            <w:top w:val="none" w:sz="0" w:space="0" w:color="auto"/>
            <w:left w:val="none" w:sz="0" w:space="0" w:color="auto"/>
            <w:bottom w:val="none" w:sz="0" w:space="0" w:color="auto"/>
            <w:right w:val="none" w:sz="0" w:space="0" w:color="auto"/>
          </w:divBdr>
        </w:div>
        <w:div w:id="1251891046">
          <w:marLeft w:val="274"/>
          <w:marRight w:val="0"/>
          <w:marTop w:val="0"/>
          <w:marBottom w:val="0"/>
          <w:divBdr>
            <w:top w:val="none" w:sz="0" w:space="0" w:color="auto"/>
            <w:left w:val="none" w:sz="0" w:space="0" w:color="auto"/>
            <w:bottom w:val="none" w:sz="0" w:space="0" w:color="auto"/>
            <w:right w:val="none" w:sz="0" w:space="0" w:color="auto"/>
          </w:divBdr>
        </w:div>
        <w:div w:id="1536892931">
          <w:marLeft w:val="274"/>
          <w:marRight w:val="0"/>
          <w:marTop w:val="0"/>
          <w:marBottom w:val="0"/>
          <w:divBdr>
            <w:top w:val="none" w:sz="0" w:space="0" w:color="auto"/>
            <w:left w:val="none" w:sz="0" w:space="0" w:color="auto"/>
            <w:bottom w:val="none" w:sz="0" w:space="0" w:color="auto"/>
            <w:right w:val="none" w:sz="0" w:space="0" w:color="auto"/>
          </w:divBdr>
        </w:div>
        <w:div w:id="1944800564">
          <w:marLeft w:val="274"/>
          <w:marRight w:val="0"/>
          <w:marTop w:val="0"/>
          <w:marBottom w:val="0"/>
          <w:divBdr>
            <w:top w:val="none" w:sz="0" w:space="0" w:color="auto"/>
            <w:left w:val="none" w:sz="0" w:space="0" w:color="auto"/>
            <w:bottom w:val="none" w:sz="0" w:space="0" w:color="auto"/>
            <w:right w:val="none" w:sz="0" w:space="0" w:color="auto"/>
          </w:divBdr>
        </w:div>
        <w:div w:id="2072578264">
          <w:marLeft w:val="274"/>
          <w:marRight w:val="0"/>
          <w:marTop w:val="0"/>
          <w:marBottom w:val="0"/>
          <w:divBdr>
            <w:top w:val="none" w:sz="0" w:space="0" w:color="auto"/>
            <w:left w:val="none" w:sz="0" w:space="0" w:color="auto"/>
            <w:bottom w:val="none" w:sz="0" w:space="0" w:color="auto"/>
            <w:right w:val="none" w:sz="0" w:space="0" w:color="auto"/>
          </w:divBdr>
        </w:div>
      </w:divsChild>
    </w:div>
    <w:div w:id="1233659015">
      <w:bodyDiv w:val="1"/>
      <w:marLeft w:val="0"/>
      <w:marRight w:val="0"/>
      <w:marTop w:val="0"/>
      <w:marBottom w:val="0"/>
      <w:divBdr>
        <w:top w:val="none" w:sz="0" w:space="0" w:color="auto"/>
        <w:left w:val="none" w:sz="0" w:space="0" w:color="auto"/>
        <w:bottom w:val="none" w:sz="0" w:space="0" w:color="auto"/>
        <w:right w:val="none" w:sz="0" w:space="0" w:color="auto"/>
      </w:divBdr>
      <w:divsChild>
        <w:div w:id="422534469">
          <w:marLeft w:val="274"/>
          <w:marRight w:val="0"/>
          <w:marTop w:val="0"/>
          <w:marBottom w:val="0"/>
          <w:divBdr>
            <w:top w:val="none" w:sz="0" w:space="0" w:color="auto"/>
            <w:left w:val="none" w:sz="0" w:space="0" w:color="auto"/>
            <w:bottom w:val="none" w:sz="0" w:space="0" w:color="auto"/>
            <w:right w:val="none" w:sz="0" w:space="0" w:color="auto"/>
          </w:divBdr>
        </w:div>
        <w:div w:id="701395846">
          <w:marLeft w:val="274"/>
          <w:marRight w:val="0"/>
          <w:marTop w:val="0"/>
          <w:marBottom w:val="0"/>
          <w:divBdr>
            <w:top w:val="none" w:sz="0" w:space="0" w:color="auto"/>
            <w:left w:val="none" w:sz="0" w:space="0" w:color="auto"/>
            <w:bottom w:val="none" w:sz="0" w:space="0" w:color="auto"/>
            <w:right w:val="none" w:sz="0" w:space="0" w:color="auto"/>
          </w:divBdr>
        </w:div>
        <w:div w:id="738553236">
          <w:marLeft w:val="274"/>
          <w:marRight w:val="0"/>
          <w:marTop w:val="0"/>
          <w:marBottom w:val="0"/>
          <w:divBdr>
            <w:top w:val="none" w:sz="0" w:space="0" w:color="auto"/>
            <w:left w:val="none" w:sz="0" w:space="0" w:color="auto"/>
            <w:bottom w:val="none" w:sz="0" w:space="0" w:color="auto"/>
            <w:right w:val="none" w:sz="0" w:space="0" w:color="auto"/>
          </w:divBdr>
        </w:div>
        <w:div w:id="1012493460">
          <w:marLeft w:val="806"/>
          <w:marRight w:val="0"/>
          <w:marTop w:val="0"/>
          <w:marBottom w:val="0"/>
          <w:divBdr>
            <w:top w:val="none" w:sz="0" w:space="0" w:color="auto"/>
            <w:left w:val="none" w:sz="0" w:space="0" w:color="auto"/>
            <w:bottom w:val="none" w:sz="0" w:space="0" w:color="auto"/>
            <w:right w:val="none" w:sz="0" w:space="0" w:color="auto"/>
          </w:divBdr>
        </w:div>
        <w:div w:id="1322153849">
          <w:marLeft w:val="274"/>
          <w:marRight w:val="0"/>
          <w:marTop w:val="0"/>
          <w:marBottom w:val="0"/>
          <w:divBdr>
            <w:top w:val="none" w:sz="0" w:space="0" w:color="auto"/>
            <w:left w:val="none" w:sz="0" w:space="0" w:color="auto"/>
            <w:bottom w:val="none" w:sz="0" w:space="0" w:color="auto"/>
            <w:right w:val="none" w:sz="0" w:space="0" w:color="auto"/>
          </w:divBdr>
        </w:div>
        <w:div w:id="1322545773">
          <w:marLeft w:val="274"/>
          <w:marRight w:val="0"/>
          <w:marTop w:val="0"/>
          <w:marBottom w:val="0"/>
          <w:divBdr>
            <w:top w:val="none" w:sz="0" w:space="0" w:color="auto"/>
            <w:left w:val="none" w:sz="0" w:space="0" w:color="auto"/>
            <w:bottom w:val="none" w:sz="0" w:space="0" w:color="auto"/>
            <w:right w:val="none" w:sz="0" w:space="0" w:color="auto"/>
          </w:divBdr>
        </w:div>
        <w:div w:id="1490292374">
          <w:marLeft w:val="274"/>
          <w:marRight w:val="0"/>
          <w:marTop w:val="0"/>
          <w:marBottom w:val="0"/>
          <w:divBdr>
            <w:top w:val="none" w:sz="0" w:space="0" w:color="auto"/>
            <w:left w:val="none" w:sz="0" w:space="0" w:color="auto"/>
            <w:bottom w:val="none" w:sz="0" w:space="0" w:color="auto"/>
            <w:right w:val="none" w:sz="0" w:space="0" w:color="auto"/>
          </w:divBdr>
        </w:div>
        <w:div w:id="1734157416">
          <w:marLeft w:val="274"/>
          <w:marRight w:val="0"/>
          <w:marTop w:val="0"/>
          <w:marBottom w:val="0"/>
          <w:divBdr>
            <w:top w:val="none" w:sz="0" w:space="0" w:color="auto"/>
            <w:left w:val="none" w:sz="0" w:space="0" w:color="auto"/>
            <w:bottom w:val="none" w:sz="0" w:space="0" w:color="auto"/>
            <w:right w:val="none" w:sz="0" w:space="0" w:color="auto"/>
          </w:divBdr>
        </w:div>
        <w:div w:id="2022967814">
          <w:marLeft w:val="274"/>
          <w:marRight w:val="0"/>
          <w:marTop w:val="0"/>
          <w:marBottom w:val="0"/>
          <w:divBdr>
            <w:top w:val="none" w:sz="0" w:space="0" w:color="auto"/>
            <w:left w:val="none" w:sz="0" w:space="0" w:color="auto"/>
            <w:bottom w:val="none" w:sz="0" w:space="0" w:color="auto"/>
            <w:right w:val="none" w:sz="0" w:space="0" w:color="auto"/>
          </w:divBdr>
        </w:div>
      </w:divsChild>
    </w:div>
    <w:div w:id="1271817751">
      <w:bodyDiv w:val="1"/>
      <w:marLeft w:val="0"/>
      <w:marRight w:val="0"/>
      <w:marTop w:val="0"/>
      <w:marBottom w:val="0"/>
      <w:divBdr>
        <w:top w:val="none" w:sz="0" w:space="0" w:color="auto"/>
        <w:left w:val="none" w:sz="0" w:space="0" w:color="auto"/>
        <w:bottom w:val="none" w:sz="0" w:space="0" w:color="auto"/>
        <w:right w:val="none" w:sz="0" w:space="0" w:color="auto"/>
      </w:divBdr>
    </w:div>
    <w:div w:id="1310328599">
      <w:bodyDiv w:val="1"/>
      <w:marLeft w:val="0"/>
      <w:marRight w:val="0"/>
      <w:marTop w:val="0"/>
      <w:marBottom w:val="0"/>
      <w:divBdr>
        <w:top w:val="none" w:sz="0" w:space="0" w:color="auto"/>
        <w:left w:val="none" w:sz="0" w:space="0" w:color="auto"/>
        <w:bottom w:val="none" w:sz="0" w:space="0" w:color="auto"/>
        <w:right w:val="none" w:sz="0" w:space="0" w:color="auto"/>
      </w:divBdr>
    </w:div>
    <w:div w:id="1458329896">
      <w:bodyDiv w:val="1"/>
      <w:marLeft w:val="0"/>
      <w:marRight w:val="0"/>
      <w:marTop w:val="0"/>
      <w:marBottom w:val="0"/>
      <w:divBdr>
        <w:top w:val="none" w:sz="0" w:space="0" w:color="auto"/>
        <w:left w:val="none" w:sz="0" w:space="0" w:color="auto"/>
        <w:bottom w:val="none" w:sz="0" w:space="0" w:color="auto"/>
        <w:right w:val="none" w:sz="0" w:space="0" w:color="auto"/>
      </w:divBdr>
      <w:divsChild>
        <w:div w:id="1386636190">
          <w:marLeft w:val="274"/>
          <w:marRight w:val="0"/>
          <w:marTop w:val="0"/>
          <w:marBottom w:val="0"/>
          <w:divBdr>
            <w:top w:val="none" w:sz="0" w:space="0" w:color="auto"/>
            <w:left w:val="none" w:sz="0" w:space="0" w:color="auto"/>
            <w:bottom w:val="none" w:sz="0" w:space="0" w:color="auto"/>
            <w:right w:val="none" w:sz="0" w:space="0" w:color="auto"/>
          </w:divBdr>
        </w:div>
      </w:divsChild>
    </w:div>
    <w:div w:id="1620257950">
      <w:bodyDiv w:val="1"/>
      <w:marLeft w:val="0"/>
      <w:marRight w:val="0"/>
      <w:marTop w:val="0"/>
      <w:marBottom w:val="0"/>
      <w:divBdr>
        <w:top w:val="none" w:sz="0" w:space="0" w:color="auto"/>
        <w:left w:val="none" w:sz="0" w:space="0" w:color="auto"/>
        <w:bottom w:val="none" w:sz="0" w:space="0" w:color="auto"/>
        <w:right w:val="none" w:sz="0" w:space="0" w:color="auto"/>
      </w:divBdr>
    </w:div>
    <w:div w:id="1748768526">
      <w:bodyDiv w:val="1"/>
      <w:marLeft w:val="0"/>
      <w:marRight w:val="0"/>
      <w:marTop w:val="0"/>
      <w:marBottom w:val="0"/>
      <w:divBdr>
        <w:top w:val="none" w:sz="0" w:space="0" w:color="auto"/>
        <w:left w:val="none" w:sz="0" w:space="0" w:color="auto"/>
        <w:bottom w:val="none" w:sz="0" w:space="0" w:color="auto"/>
        <w:right w:val="none" w:sz="0" w:space="0" w:color="auto"/>
      </w:divBdr>
    </w:div>
    <w:div w:id="1818915211">
      <w:bodyDiv w:val="1"/>
      <w:marLeft w:val="0"/>
      <w:marRight w:val="0"/>
      <w:marTop w:val="0"/>
      <w:marBottom w:val="0"/>
      <w:divBdr>
        <w:top w:val="none" w:sz="0" w:space="0" w:color="auto"/>
        <w:left w:val="none" w:sz="0" w:space="0" w:color="auto"/>
        <w:bottom w:val="none" w:sz="0" w:space="0" w:color="auto"/>
        <w:right w:val="none" w:sz="0" w:space="0" w:color="auto"/>
      </w:divBdr>
      <w:divsChild>
        <w:div w:id="2084595422">
          <w:marLeft w:val="274"/>
          <w:marRight w:val="0"/>
          <w:marTop w:val="0"/>
          <w:marBottom w:val="0"/>
          <w:divBdr>
            <w:top w:val="none" w:sz="0" w:space="0" w:color="auto"/>
            <w:left w:val="none" w:sz="0" w:space="0" w:color="auto"/>
            <w:bottom w:val="none" w:sz="0" w:space="0" w:color="auto"/>
            <w:right w:val="none" w:sz="0" w:space="0" w:color="auto"/>
          </w:divBdr>
        </w:div>
      </w:divsChild>
    </w:div>
    <w:div w:id="1876966354">
      <w:bodyDiv w:val="1"/>
      <w:marLeft w:val="0"/>
      <w:marRight w:val="0"/>
      <w:marTop w:val="0"/>
      <w:marBottom w:val="0"/>
      <w:divBdr>
        <w:top w:val="none" w:sz="0" w:space="0" w:color="auto"/>
        <w:left w:val="none" w:sz="0" w:space="0" w:color="auto"/>
        <w:bottom w:val="none" w:sz="0" w:space="0" w:color="auto"/>
        <w:right w:val="none" w:sz="0" w:space="0" w:color="auto"/>
      </w:divBdr>
      <w:divsChild>
        <w:div w:id="71046659">
          <w:marLeft w:val="274"/>
          <w:marRight w:val="0"/>
          <w:marTop w:val="0"/>
          <w:marBottom w:val="0"/>
          <w:divBdr>
            <w:top w:val="none" w:sz="0" w:space="0" w:color="auto"/>
            <w:left w:val="none" w:sz="0" w:space="0" w:color="auto"/>
            <w:bottom w:val="none" w:sz="0" w:space="0" w:color="auto"/>
            <w:right w:val="none" w:sz="0" w:space="0" w:color="auto"/>
          </w:divBdr>
        </w:div>
        <w:div w:id="92289307">
          <w:marLeft w:val="274"/>
          <w:marRight w:val="0"/>
          <w:marTop w:val="0"/>
          <w:marBottom w:val="0"/>
          <w:divBdr>
            <w:top w:val="none" w:sz="0" w:space="0" w:color="auto"/>
            <w:left w:val="none" w:sz="0" w:space="0" w:color="auto"/>
            <w:bottom w:val="none" w:sz="0" w:space="0" w:color="auto"/>
            <w:right w:val="none" w:sz="0" w:space="0" w:color="auto"/>
          </w:divBdr>
        </w:div>
        <w:div w:id="744886954">
          <w:marLeft w:val="806"/>
          <w:marRight w:val="0"/>
          <w:marTop w:val="0"/>
          <w:marBottom w:val="0"/>
          <w:divBdr>
            <w:top w:val="none" w:sz="0" w:space="0" w:color="auto"/>
            <w:left w:val="none" w:sz="0" w:space="0" w:color="auto"/>
            <w:bottom w:val="none" w:sz="0" w:space="0" w:color="auto"/>
            <w:right w:val="none" w:sz="0" w:space="0" w:color="auto"/>
          </w:divBdr>
        </w:div>
        <w:div w:id="1152138896">
          <w:marLeft w:val="274"/>
          <w:marRight w:val="0"/>
          <w:marTop w:val="0"/>
          <w:marBottom w:val="0"/>
          <w:divBdr>
            <w:top w:val="none" w:sz="0" w:space="0" w:color="auto"/>
            <w:left w:val="none" w:sz="0" w:space="0" w:color="auto"/>
            <w:bottom w:val="none" w:sz="0" w:space="0" w:color="auto"/>
            <w:right w:val="none" w:sz="0" w:space="0" w:color="auto"/>
          </w:divBdr>
        </w:div>
        <w:div w:id="1262033191">
          <w:marLeft w:val="274"/>
          <w:marRight w:val="0"/>
          <w:marTop w:val="0"/>
          <w:marBottom w:val="0"/>
          <w:divBdr>
            <w:top w:val="none" w:sz="0" w:space="0" w:color="auto"/>
            <w:left w:val="none" w:sz="0" w:space="0" w:color="auto"/>
            <w:bottom w:val="none" w:sz="0" w:space="0" w:color="auto"/>
            <w:right w:val="none" w:sz="0" w:space="0" w:color="auto"/>
          </w:divBdr>
        </w:div>
        <w:div w:id="1417170309">
          <w:marLeft w:val="806"/>
          <w:marRight w:val="0"/>
          <w:marTop w:val="0"/>
          <w:marBottom w:val="0"/>
          <w:divBdr>
            <w:top w:val="none" w:sz="0" w:space="0" w:color="auto"/>
            <w:left w:val="none" w:sz="0" w:space="0" w:color="auto"/>
            <w:bottom w:val="none" w:sz="0" w:space="0" w:color="auto"/>
            <w:right w:val="none" w:sz="0" w:space="0" w:color="auto"/>
          </w:divBdr>
        </w:div>
        <w:div w:id="1639414414">
          <w:marLeft w:val="806"/>
          <w:marRight w:val="0"/>
          <w:marTop w:val="0"/>
          <w:marBottom w:val="0"/>
          <w:divBdr>
            <w:top w:val="none" w:sz="0" w:space="0" w:color="auto"/>
            <w:left w:val="none" w:sz="0" w:space="0" w:color="auto"/>
            <w:bottom w:val="none" w:sz="0" w:space="0" w:color="auto"/>
            <w:right w:val="none" w:sz="0" w:space="0" w:color="auto"/>
          </w:divBdr>
        </w:div>
        <w:div w:id="1710760844">
          <w:marLeft w:val="274"/>
          <w:marRight w:val="0"/>
          <w:marTop w:val="0"/>
          <w:marBottom w:val="0"/>
          <w:divBdr>
            <w:top w:val="none" w:sz="0" w:space="0" w:color="auto"/>
            <w:left w:val="none" w:sz="0" w:space="0" w:color="auto"/>
            <w:bottom w:val="none" w:sz="0" w:space="0" w:color="auto"/>
            <w:right w:val="none" w:sz="0" w:space="0" w:color="auto"/>
          </w:divBdr>
        </w:div>
        <w:div w:id="1719940585">
          <w:marLeft w:val="274"/>
          <w:marRight w:val="0"/>
          <w:marTop w:val="0"/>
          <w:marBottom w:val="0"/>
          <w:divBdr>
            <w:top w:val="none" w:sz="0" w:space="0" w:color="auto"/>
            <w:left w:val="none" w:sz="0" w:space="0" w:color="auto"/>
            <w:bottom w:val="none" w:sz="0" w:space="0" w:color="auto"/>
            <w:right w:val="none" w:sz="0" w:space="0" w:color="auto"/>
          </w:divBdr>
        </w:div>
        <w:div w:id="1724989205">
          <w:marLeft w:val="274"/>
          <w:marRight w:val="0"/>
          <w:marTop w:val="0"/>
          <w:marBottom w:val="0"/>
          <w:divBdr>
            <w:top w:val="none" w:sz="0" w:space="0" w:color="auto"/>
            <w:left w:val="none" w:sz="0" w:space="0" w:color="auto"/>
            <w:bottom w:val="none" w:sz="0" w:space="0" w:color="auto"/>
            <w:right w:val="none" w:sz="0" w:space="0" w:color="auto"/>
          </w:divBdr>
        </w:div>
        <w:div w:id="2016885194">
          <w:marLeft w:val="274"/>
          <w:marRight w:val="0"/>
          <w:marTop w:val="0"/>
          <w:marBottom w:val="0"/>
          <w:divBdr>
            <w:top w:val="none" w:sz="0" w:space="0" w:color="auto"/>
            <w:left w:val="none" w:sz="0" w:space="0" w:color="auto"/>
            <w:bottom w:val="none" w:sz="0" w:space="0" w:color="auto"/>
            <w:right w:val="none" w:sz="0" w:space="0" w:color="auto"/>
          </w:divBdr>
        </w:div>
      </w:divsChild>
    </w:div>
    <w:div w:id="2013755045">
      <w:bodyDiv w:val="1"/>
      <w:marLeft w:val="0"/>
      <w:marRight w:val="0"/>
      <w:marTop w:val="0"/>
      <w:marBottom w:val="0"/>
      <w:divBdr>
        <w:top w:val="none" w:sz="0" w:space="0" w:color="auto"/>
        <w:left w:val="none" w:sz="0" w:space="0" w:color="auto"/>
        <w:bottom w:val="none" w:sz="0" w:space="0" w:color="auto"/>
        <w:right w:val="none" w:sz="0" w:space="0" w:color="auto"/>
      </w:divBdr>
    </w:div>
    <w:div w:id="2018074256">
      <w:bodyDiv w:val="1"/>
      <w:marLeft w:val="0"/>
      <w:marRight w:val="0"/>
      <w:marTop w:val="0"/>
      <w:marBottom w:val="0"/>
      <w:divBdr>
        <w:top w:val="none" w:sz="0" w:space="0" w:color="auto"/>
        <w:left w:val="none" w:sz="0" w:space="0" w:color="auto"/>
        <w:bottom w:val="none" w:sz="0" w:space="0" w:color="auto"/>
        <w:right w:val="none" w:sz="0" w:space="0" w:color="auto"/>
      </w:divBdr>
    </w:div>
    <w:div w:id="20570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8B282ED1-D290-4E6B-990F-5B800506D44F}">
    <t:Anchor>
      <t:Comment id="1464244777"/>
    </t:Anchor>
    <t:History>
      <t:Event id="{7B23356B-1E8F-4002-AD0C-8A46E25DAA49}" time="2023-01-16T13:10:46.598Z">
        <t:Attribution userId="S::jeffrey_dylan.sinick@syngenta.com::215ebd7c-e3ce-492e-8cb1-04a32c4c9102" userProvider="AD" userName="Sinick Jeffrey Dylan CHBS"/>
        <t:Anchor>
          <t:Comment id="1464244777"/>
        </t:Anchor>
        <t:Create/>
      </t:Event>
      <t:Event id="{14651CD0-CD04-448A-9615-6120DFE6368E}" time="2023-01-16T13:10:46.598Z">
        <t:Attribution userId="S::jeffrey_dylan.sinick@syngenta.com::215ebd7c-e3ce-492e-8cb1-04a32c4c9102" userProvider="AD" userName="Sinick Jeffrey Dylan CHBS"/>
        <t:Anchor>
          <t:Comment id="1464244777"/>
        </t:Anchor>
        <t:Assign userId="S::ruben.ramos@syngenta.com::6e67f095-be4c-437b-9b4e-74dbe7ccc0fb" userProvider="AD" userName="Ramos Ruben CHBS"/>
      </t:Event>
      <t:Event id="{EC2DDDEA-A6D8-421E-ACB9-798C33931F17}" time="2023-01-16T13:10:46.598Z">
        <t:Attribution userId="S::jeffrey_dylan.sinick@syngenta.com::215ebd7c-e3ce-492e-8cb1-04a32c4c9102" userProvider="AD" userName="Sinick Jeffrey Dylan CHBS"/>
        <t:Anchor>
          <t:Comment id="1464244777"/>
        </t:Anchor>
        <t:SetTitle title="@Ramos Ruben CHBS this is the supremacy clause that needs to be update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b81a4ab-bd25-414c-84f0-80d0bd691bd6">
      <UserInfo>
        <DisplayName>Sinick Jeffrey Dylan CHBS</DisplayName>
        <AccountId>14</AccountId>
        <AccountType/>
      </UserInfo>
    </SharedWithUsers>
  </documentManagement>
</p:properties>
</file>

<file path=customXml/item2.xml>��< ? x m l   v e r s i o n = " 1 . 0 "   e n c o d i n g = " u t f - 1 6 " ? > < p r o p e r t i e s   x m l n s = " h t t p : / / w w w . i m a n a g e . c o m / w o r k / x m l s c h e m a " >  
     < d o c u m e n t i d > T W G _ A k t i v ! 3 8 8 4 4 8 3 0 . 1 < / d o c u m e n t i d >  
     < s e n d e r i d > H . K O E P P - S T R A N D < / s e n d e r i d >  
     < s e n d e r e m a i l > H . K O E P P - S T R A N D @ T A Y L O R W E S S I N G . C O M < / s e n d e r e m a i l >  
     < l a s t m o d i f i e d > 2 0 2 4 - 0 4 - 1 2 T 2 2 : 1 4 : 0 0 . 0 0 0 0 0 0 0 + 0 2 : 0 0 < / l a s t m o d i f i e d >  
     < d a t a b a s e > T W G _ A k t i v < / d a t a b a s e >  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233246D8A8E9342823E7247556F3753" ma:contentTypeVersion="8" ma:contentTypeDescription="Create a new document." ma:contentTypeScope="" ma:versionID="2c25c8b52ae0acbf04582488b35c3015">
  <xsd:schema xmlns:xsd="http://www.w3.org/2001/XMLSchema" xmlns:xs="http://www.w3.org/2001/XMLSchema" xmlns:p="http://schemas.microsoft.com/office/2006/metadata/properties" xmlns:ns2="59292eb8-ff90-422d-9e37-2b6e8ccfa772" xmlns:ns3="1b81a4ab-bd25-414c-84f0-80d0bd691bd6" targetNamespace="http://schemas.microsoft.com/office/2006/metadata/properties" ma:root="true" ma:fieldsID="255f50ece7951f66f7eda1f3438085f8" ns2:_="" ns3:_="">
    <xsd:import namespace="59292eb8-ff90-422d-9e37-2b6e8ccfa772"/>
    <xsd:import namespace="1b81a4ab-bd25-414c-84f0-80d0bd691b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92eb8-ff90-422d-9e37-2b6e8ccfa7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81a4ab-bd25-414c-84f0-80d0bd691b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3961DF-0172-43AE-99B1-D05141D51AE9}">
  <ds:schemaRefs>
    <ds:schemaRef ds:uri="http://schemas.microsoft.com/office/2006/metadata/properties"/>
    <ds:schemaRef ds:uri="http://schemas.microsoft.com/office/infopath/2007/PartnerControls"/>
    <ds:schemaRef ds:uri="1b81a4ab-bd25-414c-84f0-80d0bd691bd6"/>
  </ds:schemaRefs>
</ds:datastoreItem>
</file>

<file path=customXml/itemProps2.xml><?xml version="1.0" encoding="utf-8"?>
<ds:datastoreItem xmlns:ds="http://schemas.openxmlformats.org/officeDocument/2006/customXml" ds:itemID="{8335A3E7-BC23-4F33-90D9-DE99D203EC20}">
  <ds:schemaRefs>
    <ds:schemaRef ds:uri="http://www.imanage.com/work/xmlschema"/>
  </ds:schemaRefs>
</ds:datastoreItem>
</file>

<file path=customXml/itemProps3.xml><?xml version="1.0" encoding="utf-8"?>
<ds:datastoreItem xmlns:ds="http://schemas.openxmlformats.org/officeDocument/2006/customXml" ds:itemID="{ECF770F1-18E3-45AB-ADB1-3FD98F1B62D7}">
  <ds:schemaRefs>
    <ds:schemaRef ds:uri="http://schemas.openxmlformats.org/officeDocument/2006/bibliography"/>
  </ds:schemaRefs>
</ds:datastoreItem>
</file>

<file path=customXml/itemProps4.xml><?xml version="1.0" encoding="utf-8"?>
<ds:datastoreItem xmlns:ds="http://schemas.openxmlformats.org/officeDocument/2006/customXml" ds:itemID="{9DD95063-F03E-47FD-848D-23F2D728F026}">
  <ds:schemaRefs>
    <ds:schemaRef ds:uri="http://schemas.microsoft.com/sharepoint/v3/contenttype/forms"/>
  </ds:schemaRefs>
</ds:datastoreItem>
</file>

<file path=customXml/itemProps5.xml><?xml version="1.0" encoding="utf-8"?>
<ds:datastoreItem xmlns:ds="http://schemas.openxmlformats.org/officeDocument/2006/customXml" ds:itemID="{6B23C776-68A2-4D2C-96C7-5ECBD70B9B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92eb8-ff90-422d-9e37-2b6e8ccfa772"/>
    <ds:schemaRef ds:uri="1b81a4ab-bd25-414c-84f0-80d0bd691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4240</Words>
  <Characters>24172</Characters>
  <Application>Microsoft Office Word</Application>
  <DocSecurity>0</DocSecurity>
  <Lines>201</Lines>
  <Paragraphs>56</Paragraphs>
  <ScaleCrop>false</ScaleCrop>
  <Company/>
  <LinksUpToDate>false</LinksUpToDate>
  <CharactersWithSpaces>28356</CharactersWithSpaces>
  <SharedDoc>false</SharedDoc>
  <HLinks>
    <vt:vector size="12" baseType="variant">
      <vt:variant>
        <vt:i4>8257632</vt:i4>
      </vt:variant>
      <vt:variant>
        <vt:i4>0</vt:i4>
      </vt:variant>
      <vt:variant>
        <vt:i4>0</vt:i4>
      </vt:variant>
      <vt:variant>
        <vt:i4>5</vt:i4>
      </vt:variant>
      <vt:variant>
        <vt:lpwstr>C:\Users\h.koepp\AppData\Local\Microsoft\Windows\INetCache\Cropwise EAME T&amp;Cs and Privacy Notice\[insert</vt:lpwstr>
      </vt:variant>
      <vt:variant>
        <vt:lpwstr/>
      </vt:variant>
      <vt:variant>
        <vt:i4>2228323</vt:i4>
      </vt:variant>
      <vt:variant>
        <vt:i4>0</vt:i4>
      </vt:variant>
      <vt:variant>
        <vt:i4>0</vt:i4>
      </vt:variant>
      <vt:variant>
        <vt:i4>5</vt:i4>
      </vt:variant>
      <vt:variant>
        <vt:lpwstr>mailto:Jeffrey_Dylan.Sinick@syngenta.com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Kiran CHBS</dc:creator>
  <cp:keywords/>
  <dc:description/>
  <cp:lastModifiedBy>Sinick Jeffrey Dylan CHBS</cp:lastModifiedBy>
  <cp:revision>222</cp:revision>
  <cp:lastPrinted>2023-02-16T10:27:00Z</cp:lastPrinted>
  <dcterms:created xsi:type="dcterms:W3CDTF">2024-04-12T20:11:00Z</dcterms:created>
  <dcterms:modified xsi:type="dcterms:W3CDTF">2024-07-25T09:33:00Z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0x010100C233246D8A8E9342823E7247556F3753</vt:lpwstr>
  </property>
  <property fmtid="{D5CDD505-2E9C-101B-9397-08002B2CF9AE}" pid="3" name="Plato EditorId">
    <vt:lpwstr>c0648349-25a3-4679-a639-dad914db1be4</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7509bb4192bdd26e388307da2aa0c1e4f2251f03e583ff8c251ca51926e54b8b</vt:lpwstr>
  </property>
  <property fmtid="{D5CDD505-2E9C-101B-9397-08002B2CF9AE}" pid="11" name="MediaServiceImageTags">
    <vt:lpwstr/>
  </property>
  <property fmtid="{D5CDD505-2E9C-101B-9397-08002B2CF9AE}" pid="12" name="Order">
    <vt:r8>4700</vt:r8>
  </property>
</Properties>
</file>