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23" w:rsidRPr="004F13E7" w:rsidRDefault="00920A23" w:rsidP="00920A2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4F13E7">
        <w:rPr>
          <w:rFonts w:ascii="Tahoma" w:hAnsi="Tahoma" w:cs="Tahoma"/>
          <w:color w:val="CC3300"/>
          <w:sz w:val="36"/>
          <w:szCs w:val="36"/>
        </w:rPr>
        <w:t xml:space="preserve">Semestre de </w:t>
      </w:r>
      <w:r>
        <w:rPr>
          <w:rFonts w:ascii="Tahoma" w:hAnsi="Tahoma" w:cs="Tahoma"/>
          <w:color w:val="CC3300"/>
          <w:sz w:val="36"/>
          <w:szCs w:val="36"/>
        </w:rPr>
        <w:t>Inverno</w:t>
      </w:r>
      <w:r w:rsidRPr="004F13E7">
        <w:rPr>
          <w:rFonts w:ascii="Tahoma" w:hAnsi="Tahoma" w:cs="Tahoma"/>
          <w:color w:val="CC3300"/>
          <w:sz w:val="36"/>
          <w:szCs w:val="36"/>
        </w:rPr>
        <w:t xml:space="preserve"> 201</w:t>
      </w:r>
      <w:r>
        <w:rPr>
          <w:rFonts w:ascii="Tahoma" w:hAnsi="Tahoma" w:cs="Tahoma"/>
          <w:color w:val="CC3300"/>
          <w:sz w:val="36"/>
          <w:szCs w:val="36"/>
        </w:rPr>
        <w:t>2-2013</w:t>
      </w:r>
    </w:p>
    <w:p w:rsidR="00920A23" w:rsidRDefault="00920A23" w:rsidP="00920A2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660000"/>
        </w:rPr>
      </w:pPr>
    </w:p>
    <w:p w:rsidR="00920A23" w:rsidRDefault="00920A23" w:rsidP="00920A2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660000"/>
        </w:rPr>
      </w:pPr>
    </w:p>
    <w:p w:rsidR="00920A23" w:rsidRPr="004F13E7" w:rsidRDefault="00920A23" w:rsidP="00920A2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660000"/>
        </w:rPr>
      </w:pPr>
    </w:p>
    <w:p w:rsidR="00920A23" w:rsidRPr="004F13E7" w:rsidRDefault="00920A23" w:rsidP="00920A2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b/>
          <w:bCs/>
          <w:color w:val="660000"/>
          <w:sz w:val="48"/>
          <w:szCs w:val="48"/>
        </w:rPr>
        <w:t>Modelação e Padões de Desenho</w:t>
      </w:r>
    </w:p>
    <w:p w:rsidR="00920A23" w:rsidRDefault="00920A23" w:rsidP="00920A23">
      <w:pPr>
        <w:jc w:val="center"/>
        <w:rPr>
          <w:rFonts w:ascii="Tahoma" w:hAnsi="Tahoma" w:cs="Tahoma"/>
          <w:b/>
          <w:bCs/>
          <w:color w:val="000000"/>
        </w:rPr>
      </w:pPr>
    </w:p>
    <w:p w:rsidR="00920A23" w:rsidRPr="004F13E7" w:rsidRDefault="00920A23" w:rsidP="00920A23">
      <w:pPr>
        <w:jc w:val="center"/>
        <w:rPr>
          <w:rFonts w:ascii="Tahoma" w:hAnsi="Tahoma" w:cs="Tahoma"/>
          <w:b/>
          <w:bCs/>
          <w:color w:val="000000"/>
        </w:rPr>
      </w:pPr>
    </w:p>
    <w:p w:rsidR="00920A23" w:rsidRDefault="00920A23" w:rsidP="00920A23">
      <w:pPr>
        <w:jc w:val="center"/>
        <w:rPr>
          <w:rFonts w:ascii="Tahoma" w:hAnsi="Tahoma" w:cs="Tahoma"/>
          <w:b/>
          <w:bCs/>
          <w:color w:val="000000"/>
        </w:rPr>
      </w:pPr>
      <w:r w:rsidRPr="00A351FE">
        <w:rPr>
          <w:rFonts w:ascii="Tahoma" w:hAnsi="Tahoma" w:cs="Tahoma"/>
          <w:b/>
          <w:bCs/>
          <w:noProof/>
          <w:color w:val="000000"/>
          <w:sz w:val="30"/>
          <w:szCs w:val="30"/>
          <w:lang w:eastAsia="pt-PT"/>
        </w:rPr>
        <w:drawing>
          <wp:anchor distT="0" distB="0" distL="114300" distR="114300" simplePos="0" relativeHeight="251679232" behindDoc="1" locked="0" layoutInCell="1" allowOverlap="1" wp14:anchorId="7AF8DC8B" wp14:editId="3831AE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10325" cy="2943225"/>
            <wp:effectExtent l="0" t="0" r="0" b="0"/>
            <wp:wrapSquare wrapText="bothSides"/>
            <wp:docPr id="2" name="Imagem 1" descr="http://pwp.net.ipl.pt/alunos.isel/26936/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wp.net.ipl.pt/alunos.isel/26936/iselPret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bCs/>
          <w:color w:val="000000"/>
          <w:sz w:val="30"/>
          <w:szCs w:val="30"/>
        </w:rPr>
        <w:t>DaoGenerator</w:t>
      </w:r>
    </w:p>
    <w:p w:rsidR="00920A23" w:rsidRPr="004F13E7" w:rsidRDefault="00920A23" w:rsidP="00920A23">
      <w:pPr>
        <w:jc w:val="center"/>
        <w:rPr>
          <w:rFonts w:ascii="Tahoma" w:hAnsi="Tahoma" w:cs="Tahoma"/>
          <w:b/>
          <w:bCs/>
          <w:color w:val="000000"/>
        </w:rPr>
      </w:pPr>
    </w:p>
    <w:p w:rsidR="00920A23" w:rsidRPr="004F13E7" w:rsidRDefault="00920A23" w:rsidP="00920A23">
      <w:pPr>
        <w:jc w:val="center"/>
        <w:rPr>
          <w:rFonts w:ascii="Tahoma" w:hAnsi="Tahoma" w:cs="Tahoma"/>
          <w:b/>
          <w:bCs/>
          <w:color w:val="000000"/>
          <w:sz w:val="32"/>
        </w:rPr>
      </w:pPr>
      <w:r w:rsidRPr="004F13E7">
        <w:rPr>
          <w:rFonts w:ascii="Tahoma" w:hAnsi="Tahoma" w:cs="Tahoma"/>
          <w:b/>
          <w:bCs/>
          <w:color w:val="000000"/>
          <w:sz w:val="32"/>
        </w:rPr>
        <w:t>- I</w:t>
      </w:r>
      <w:r>
        <w:rPr>
          <w:rFonts w:ascii="Tahoma" w:hAnsi="Tahoma" w:cs="Tahoma"/>
          <w:b/>
          <w:bCs/>
          <w:color w:val="000000"/>
          <w:sz w:val="32"/>
        </w:rPr>
        <w:t>nstituto Superior de Engenharia</w:t>
      </w:r>
      <w:r w:rsidRPr="004F13E7">
        <w:rPr>
          <w:rFonts w:ascii="Tahoma" w:hAnsi="Tahoma" w:cs="Tahoma"/>
          <w:b/>
          <w:bCs/>
          <w:color w:val="000000"/>
          <w:sz w:val="32"/>
        </w:rPr>
        <w:t xml:space="preserve"> de Lisboa </w:t>
      </w:r>
      <w:r>
        <w:rPr>
          <w:rFonts w:ascii="Tahoma" w:hAnsi="Tahoma" w:cs="Tahoma"/>
          <w:b/>
          <w:bCs/>
          <w:color w:val="000000"/>
          <w:sz w:val="32"/>
        </w:rPr>
        <w:t>–</w:t>
      </w:r>
    </w:p>
    <w:p w:rsidR="00920A23" w:rsidRPr="00910FEB" w:rsidRDefault="00920A23" w:rsidP="00920A23">
      <w:pPr>
        <w:jc w:val="center"/>
        <w:rPr>
          <w:rFonts w:ascii="Arial" w:hAnsi="Arial" w:cs="Arial"/>
          <w:b/>
          <w:bCs/>
          <w:color w:val="000000"/>
        </w:rPr>
      </w:pPr>
    </w:p>
    <w:p w:rsidR="00920A23" w:rsidRPr="00D00C5D" w:rsidRDefault="00920A23" w:rsidP="00920A23">
      <w:pPr>
        <w:jc w:val="center"/>
        <w:rPr>
          <w:rFonts w:ascii="Arial" w:hAnsi="Arial" w:cs="Arial"/>
          <w:b/>
          <w:bCs/>
          <w:color w:val="000000"/>
          <w:u w:val="single"/>
        </w:rPr>
      </w:pPr>
      <w:r w:rsidRPr="00910FEB">
        <w:rPr>
          <w:rFonts w:ascii="Arial" w:hAnsi="Arial" w:cs="Arial"/>
          <w:b/>
          <w:bCs/>
          <w:color w:val="000000"/>
        </w:rPr>
        <w:t xml:space="preserve">Professor: </w:t>
      </w:r>
      <w:r>
        <w:rPr>
          <w:rFonts w:ascii="Arial" w:hAnsi="Arial" w:cs="Arial"/>
          <w:b/>
          <w:bCs/>
          <w:color w:val="000000"/>
        </w:rPr>
        <w:t>Miguel Carvalho</w:t>
      </w:r>
    </w:p>
    <w:p w:rsidR="00920A23" w:rsidRPr="00910FEB" w:rsidRDefault="00920A23" w:rsidP="00920A23">
      <w:pPr>
        <w:jc w:val="center"/>
        <w:rPr>
          <w:rFonts w:ascii="Arial" w:hAnsi="Arial" w:cs="Arial"/>
          <w:b/>
          <w:bCs/>
          <w:color w:val="000000"/>
        </w:rPr>
      </w:pPr>
    </w:p>
    <w:p w:rsidR="00920A23" w:rsidRDefault="00920A23" w:rsidP="00920A23">
      <w:pPr>
        <w:jc w:val="both"/>
        <w:rPr>
          <w:rFonts w:ascii="Arial" w:hAnsi="Arial" w:cs="Arial"/>
          <w:b/>
          <w:bCs/>
          <w:color w:val="000000"/>
        </w:rPr>
      </w:pPr>
      <w:r w:rsidRPr="00910FEB">
        <w:rPr>
          <w:rFonts w:ascii="Arial" w:hAnsi="Arial" w:cs="Arial"/>
          <w:b/>
          <w:bCs/>
          <w:color w:val="000000"/>
        </w:rPr>
        <w:t>Trabalho Realizado Por:</w:t>
      </w:r>
    </w:p>
    <w:p w:rsidR="00920A23" w:rsidRDefault="00920A23" w:rsidP="00920A23">
      <w:pPr>
        <w:ind w:firstLine="708"/>
        <w:jc w:val="both"/>
        <w:rPr>
          <w:rFonts w:ascii="Arial" w:hAnsi="Arial" w:cs="Arial"/>
          <w:b/>
          <w:bCs/>
          <w:color w:val="000000"/>
        </w:rPr>
      </w:pPr>
      <w:r w:rsidRPr="00910FEB">
        <w:rPr>
          <w:rFonts w:ascii="Arial" w:hAnsi="Arial" w:cs="Arial"/>
          <w:b/>
          <w:bCs/>
          <w:color w:val="000000"/>
        </w:rPr>
        <w:t>- Bruno Costa</w:t>
      </w:r>
      <w:r>
        <w:rPr>
          <w:rFonts w:ascii="Arial" w:hAnsi="Arial" w:cs="Arial"/>
          <w:b/>
          <w:bCs/>
          <w:color w:val="000000"/>
        </w:rPr>
        <w:tab/>
        <w:t xml:space="preserve">— </w:t>
      </w:r>
      <w:r w:rsidRPr="00910FEB">
        <w:rPr>
          <w:rFonts w:ascii="Arial" w:hAnsi="Arial" w:cs="Arial"/>
          <w:b/>
          <w:bCs/>
          <w:color w:val="000000"/>
        </w:rPr>
        <w:t>nº 36868;</w:t>
      </w:r>
    </w:p>
    <w:p w:rsidR="00920A23" w:rsidRDefault="00920A2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F8558F" w:rsidRPr="001D159B" w:rsidRDefault="00F8558F" w:rsidP="001D159B">
      <w:pPr>
        <w:pStyle w:val="Heading1"/>
      </w:pPr>
      <w:r w:rsidRPr="005847EA">
        <w:lastRenderedPageBreak/>
        <w:t>Introdução</w:t>
      </w:r>
    </w:p>
    <w:p w:rsidR="005847EA" w:rsidRDefault="00F8558F" w:rsidP="00F8558F">
      <w:r w:rsidRPr="00F8558F">
        <w:t xml:space="preserve">No </w:t>
      </w:r>
      <w:r>
        <w:t xml:space="preserve">âmbito do trabalho final da unidade curricular, foi proposta a realização de uma Framework que gera automaticamente </w:t>
      </w:r>
      <w:r w:rsidRPr="00830115">
        <w:rPr>
          <w:rStyle w:val="Strong"/>
          <w:b w:val="0"/>
          <w:i/>
        </w:rPr>
        <w:t>data access</w:t>
      </w:r>
      <w:r w:rsidRPr="00830115">
        <w:rPr>
          <w:rStyle w:val="Strong"/>
          <w:b w:val="0"/>
        </w:rPr>
        <w:t xml:space="preserve"> </w:t>
      </w:r>
      <w:r w:rsidRPr="00830115">
        <w:rPr>
          <w:rStyle w:val="Strong"/>
          <w:b w:val="0"/>
          <w:i/>
        </w:rPr>
        <w:t>object</w:t>
      </w:r>
      <w:r w:rsidRPr="00F8558F">
        <w:rPr>
          <w:rStyle w:val="Strong"/>
          <w:b w:val="0"/>
        </w:rPr>
        <w:t xml:space="preserve"> (DAO)</w:t>
      </w:r>
      <w:r>
        <w:rPr>
          <w:rStyle w:val="Strong"/>
        </w:rPr>
        <w:t xml:space="preserve">. </w:t>
      </w:r>
      <w:r>
        <w:t>Durante o relatório será abordada a implementação e serão expl</w:t>
      </w:r>
      <w:r w:rsidR="005847EA">
        <w:t xml:space="preserve">icadas algumas decisões tomadas; apresentar-se-ão esquemas da solução; serão discutidos alguns problemas encontrados; e </w:t>
      </w:r>
      <w:r w:rsidR="000F47CF">
        <w:t>serão explicadas</w:t>
      </w:r>
      <w:r w:rsidR="007A19A2">
        <w:t xml:space="preserve"> outras</w:t>
      </w:r>
      <w:r w:rsidR="005847EA">
        <w:t xml:space="preserve"> soluções para alguns problemas.</w:t>
      </w:r>
    </w:p>
    <w:p w:rsidR="005847EA" w:rsidRDefault="005847EA" w:rsidP="009935E3">
      <w:r>
        <w:br w:type="page"/>
      </w:r>
    </w:p>
    <w:p w:rsidR="00591020" w:rsidRDefault="009935E3" w:rsidP="00591020">
      <w:pPr>
        <w:pStyle w:val="Heading1"/>
      </w:pPr>
      <w:r>
        <w:lastRenderedPageBreak/>
        <w:t>DaoGenerator</w:t>
      </w:r>
    </w:p>
    <w:p w:rsidR="009935E3" w:rsidRPr="009935E3" w:rsidRDefault="009935E3" w:rsidP="009935E3">
      <w:pPr>
        <w:pStyle w:val="Heading2"/>
      </w:pPr>
      <w:r>
        <w:t>Enunciado</w:t>
      </w:r>
    </w:p>
    <w:p w:rsidR="00591020" w:rsidRDefault="00591020" w:rsidP="00591020">
      <w:pPr>
        <w:rPr>
          <w:rStyle w:val="Emphasis"/>
          <w:i w:val="0"/>
        </w:rPr>
      </w:pPr>
      <w:r>
        <w:t xml:space="preserve">Seguindo o </w:t>
      </w:r>
      <w:hyperlink r:id="rId8" w:history="1">
        <w:r w:rsidRPr="00491FE7">
          <w:rPr>
            <w:rStyle w:val="IntenseEmphasis"/>
            <w:i w:val="0"/>
          </w:rPr>
          <w:t>guia</w:t>
        </w:r>
      </w:hyperlink>
      <w:r>
        <w:t xml:space="preserve"> dado pelo docente pode-se encontrar o primeiro problema deste trabalho final. É necessário conseguir, em tempo de execução, criar uma classe derivada da interface que especifica as operações a serem realizadas sobre a base de dados, neste caso o </w:t>
      </w:r>
      <w:r w:rsidRPr="00B54F15">
        <w:rPr>
          <w:rStyle w:val="Emphasis"/>
        </w:rPr>
        <w:t>ProductDao</w:t>
      </w:r>
      <w:r>
        <w:t xml:space="preserve">. </w:t>
      </w:r>
      <w:r w:rsidR="009F52A3">
        <w:t xml:space="preserve">Este problema foi explicado pelo docente, que indicou que o JDK já oferecia um </w:t>
      </w:r>
      <w:r w:rsidR="00B54F15">
        <w:t>mecanismo para o satisfazer</w:t>
      </w:r>
      <w:r w:rsidR="009F52A3">
        <w:t xml:space="preserve">. Esse mecanismo é disponibilizado através da chamada ao método </w:t>
      </w:r>
      <w:r w:rsidR="009F52A3" w:rsidRPr="009F52A3">
        <w:rPr>
          <w:rStyle w:val="Emphasis"/>
          <w:color w:val="0D0D0D" w:themeColor="text1" w:themeTint="F2"/>
        </w:rPr>
        <w:t>Proxy</w:t>
      </w:r>
      <w:r w:rsidR="009F52A3">
        <w:rPr>
          <w:rStyle w:val="Emphasis"/>
        </w:rPr>
        <w:t>.newProxyInstance.</w:t>
      </w:r>
      <w:r w:rsidR="009F52A3">
        <w:rPr>
          <w:rStyle w:val="Emphasis"/>
          <w:i w:val="0"/>
        </w:rPr>
        <w:t xml:space="preserve"> </w:t>
      </w:r>
      <w:r w:rsidR="00C17596">
        <w:rPr>
          <w:rStyle w:val="Emphasis"/>
          <w:i w:val="0"/>
        </w:rPr>
        <w:t xml:space="preserve">O método </w:t>
      </w:r>
      <w:hyperlink r:id="rId9" w:history="1">
        <w:r w:rsidR="00C17596" w:rsidRPr="00491FE7">
          <w:rPr>
            <w:rStyle w:val="IntenseEmphasis"/>
          </w:rPr>
          <w:t>Build.make</w:t>
        </w:r>
      </w:hyperlink>
      <w:r w:rsidR="00C17596" w:rsidRPr="00491FE7">
        <w:rPr>
          <w:rStyle w:val="IntenseEmphasis"/>
        </w:rPr>
        <w:t xml:space="preserve"> </w:t>
      </w:r>
      <w:r w:rsidR="00C17596">
        <w:rPr>
          <w:rStyle w:val="Emphasis"/>
          <w:i w:val="0"/>
        </w:rPr>
        <w:t>faz uso desse mecanismo.</w:t>
      </w:r>
    </w:p>
    <w:p w:rsidR="005847EA" w:rsidRDefault="00DE58C1" w:rsidP="00C17596">
      <w:pPr>
        <w:rPr>
          <w:rStyle w:val="Emphasis"/>
          <w:i w:val="0"/>
        </w:rPr>
      </w:pPr>
      <w:r>
        <w:rPr>
          <w:rStyle w:val="Emphasis"/>
          <w:i w:val="0"/>
        </w:rPr>
        <w:t xml:space="preserve">O trabalho realizado por este </w:t>
      </w:r>
      <w:r w:rsidRPr="00DE58C1">
        <w:rPr>
          <w:rStyle w:val="Emphasis"/>
        </w:rPr>
        <w:t>proxy</w:t>
      </w:r>
      <w:r>
        <w:rPr>
          <w:rStyle w:val="Emphasis"/>
          <w:i w:val="0"/>
        </w:rPr>
        <w:t xml:space="preserve">, excluindo outros não relevantes para a discussão, é fazer com que uma chamada a um método na interface seja equivalente à chamada do mesmo método na classe gerada em </w:t>
      </w:r>
      <w:r w:rsidRPr="00830115">
        <w:rPr>
          <w:rStyle w:val="Emphasis"/>
        </w:rPr>
        <w:t>runtime</w:t>
      </w:r>
      <w:r>
        <w:rPr>
          <w:rStyle w:val="Emphasis"/>
          <w:i w:val="0"/>
        </w:rPr>
        <w:t xml:space="preserve">. Um dos parâmetros do método é uma instância de </w:t>
      </w:r>
      <w:hyperlink r:id="rId10" w:history="1">
        <w:r w:rsidRPr="00491FE7">
          <w:rPr>
            <w:rStyle w:val="IntenseEmphasis"/>
          </w:rPr>
          <w:t>InvocationHandler</w:t>
        </w:r>
      </w:hyperlink>
      <w:r>
        <w:rPr>
          <w:rStyle w:val="Emphasis"/>
        </w:rPr>
        <w:t>.</w:t>
      </w:r>
      <w:r>
        <w:rPr>
          <w:rStyle w:val="Emphasis"/>
          <w:i w:val="0"/>
        </w:rPr>
        <w:t xml:space="preserve"> Esta interface </w:t>
      </w:r>
      <w:r w:rsidR="00B54F15">
        <w:rPr>
          <w:rStyle w:val="Emphasis"/>
          <w:i w:val="0"/>
        </w:rPr>
        <w:t>especifica</w:t>
      </w:r>
      <w:r>
        <w:rPr>
          <w:rStyle w:val="Emphasis"/>
          <w:i w:val="0"/>
        </w:rPr>
        <w:t xml:space="preserve"> apenas o método</w:t>
      </w:r>
      <w:r w:rsidR="00B54F15">
        <w:rPr>
          <w:rStyle w:val="Emphasis"/>
          <w:i w:val="0"/>
        </w:rPr>
        <w:t xml:space="preserve"> </w:t>
      </w:r>
      <w:r w:rsidR="00B54F15" w:rsidRPr="00830115">
        <w:rPr>
          <w:rStyle w:val="Emphasis"/>
        </w:rPr>
        <w:t>invoke</w:t>
      </w:r>
      <w:r w:rsidR="00B54F15">
        <w:rPr>
          <w:rStyle w:val="Emphasis"/>
        </w:rPr>
        <w:t xml:space="preserve">. </w:t>
      </w:r>
      <w:r w:rsidR="00B54F15">
        <w:rPr>
          <w:rStyle w:val="Emphasis"/>
          <w:i w:val="0"/>
        </w:rPr>
        <w:t xml:space="preserve">Por isso é necessário fazer com que </w:t>
      </w:r>
      <w:hyperlink r:id="rId11" w:history="1">
        <w:r w:rsidR="00B54F15" w:rsidRPr="00491FE7">
          <w:rPr>
            <w:rStyle w:val="IntenseEmphasis"/>
            <w:i w:val="0"/>
          </w:rPr>
          <w:t>neste método</w:t>
        </w:r>
      </w:hyperlink>
      <w:r w:rsidR="00B54F15" w:rsidRPr="00491FE7">
        <w:rPr>
          <w:rStyle w:val="IntenseEmphasis"/>
          <w:i w:val="0"/>
        </w:rPr>
        <w:t>,</w:t>
      </w:r>
      <w:r w:rsidR="00B54F15">
        <w:rPr>
          <w:rStyle w:val="Emphasis"/>
          <w:i w:val="0"/>
        </w:rPr>
        <w:t xml:space="preserve"> cada uma das chamas à interface seja correspondida uma operação à base de dad</w:t>
      </w:r>
      <w:r w:rsidR="00C17596">
        <w:rPr>
          <w:rStyle w:val="Emphasis"/>
          <w:i w:val="0"/>
        </w:rPr>
        <w:t>os.</w:t>
      </w:r>
      <w:r w:rsidR="00167BA7">
        <w:rPr>
          <w:rStyle w:val="Emphasis"/>
          <w:i w:val="0"/>
        </w:rPr>
        <w:t xml:space="preserve"> É necessário também ter em conta o desempenho do mecanismo e torná-lo o mais eficiente possível recorrendo a cache. </w:t>
      </w:r>
    </w:p>
    <w:p w:rsidR="000921B0" w:rsidRDefault="000921B0" w:rsidP="000921B0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Terminologia</w:t>
      </w:r>
    </w:p>
    <w:p w:rsidR="00E9508A" w:rsidRPr="00E9508A" w:rsidRDefault="000921B0" w:rsidP="00E9508A">
      <w:r>
        <w:t>@CRUD – anotações Create, Read, Update e Delete</w:t>
      </w:r>
      <w:r w:rsidR="007A19A2">
        <w:br/>
      </w:r>
      <w:r w:rsidRPr="007A19A2">
        <w:rPr>
          <w:i/>
        </w:rPr>
        <w:t>daoHandler</w:t>
      </w:r>
      <w:r>
        <w:t xml:space="preserve"> – in</w:t>
      </w:r>
      <w:r w:rsidR="00E9508A">
        <w:t>s</w:t>
      </w:r>
      <w:r>
        <w:t xml:space="preserve">tância de </w:t>
      </w:r>
      <w:r w:rsidRPr="00E9508A">
        <w:rPr>
          <w:i/>
        </w:rPr>
        <w:t>DaoInvocationHandler</w:t>
      </w:r>
    </w:p>
    <w:p w:rsidR="00C17596" w:rsidRDefault="00C17596" w:rsidP="00C17596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InvocationHandler</w:t>
      </w:r>
    </w:p>
    <w:p w:rsidR="00C17596" w:rsidRDefault="00C17596" w:rsidP="00C17596">
      <w:pPr>
        <w:rPr>
          <w:rStyle w:val="Emphasis"/>
          <w:i w:val="0"/>
        </w:rPr>
      </w:pPr>
      <w:r>
        <w:rPr>
          <w:rStyle w:val="Emphasis"/>
          <w:i w:val="0"/>
        </w:rPr>
        <w:t xml:space="preserve">Vou falar então na implementação </w:t>
      </w:r>
      <w:r w:rsidR="009935E3">
        <w:rPr>
          <w:rStyle w:val="Emphasis"/>
          <w:i w:val="0"/>
        </w:rPr>
        <w:t xml:space="preserve">do </w:t>
      </w:r>
      <w:r w:rsidR="00E9508A">
        <w:rPr>
          <w:rStyle w:val="Emphasis"/>
        </w:rPr>
        <w:t xml:space="preserve">daoHandler </w:t>
      </w:r>
      <w:r w:rsidR="009935E3">
        <w:rPr>
          <w:rStyle w:val="Emphasis"/>
          <w:i w:val="0"/>
        </w:rPr>
        <w:t xml:space="preserve">e as mudanças que foi sofrendo ao longo do tempo. No </w:t>
      </w:r>
      <w:r w:rsidR="00731661">
        <w:rPr>
          <w:rStyle w:val="Emphasis"/>
          <w:i w:val="0"/>
        </w:rPr>
        <w:t>início,</w:t>
      </w:r>
      <w:r w:rsidR="009935E3">
        <w:rPr>
          <w:rStyle w:val="Emphasis"/>
          <w:i w:val="0"/>
        </w:rPr>
        <w:t xml:space="preserve"> o código de uma operação completa </w:t>
      </w:r>
      <w:r w:rsidR="00731661">
        <w:rPr>
          <w:rStyle w:val="Emphasis"/>
          <w:i w:val="0"/>
        </w:rPr>
        <w:t xml:space="preserve">à base de dados estava no método </w:t>
      </w:r>
      <w:r w:rsidR="00731661" w:rsidRPr="00731661">
        <w:rPr>
          <w:rStyle w:val="Emphasis"/>
        </w:rPr>
        <w:t>invoke</w:t>
      </w:r>
      <w:r w:rsidR="00731661">
        <w:rPr>
          <w:rStyle w:val="Emphasis"/>
          <w:i w:val="0"/>
        </w:rPr>
        <w:t xml:space="preserve">, para </w:t>
      </w:r>
      <w:r w:rsidR="00830115">
        <w:rPr>
          <w:rStyle w:val="Emphasis"/>
          <w:i w:val="0"/>
        </w:rPr>
        <w:t>ter uma maior percepção</w:t>
      </w:r>
      <w:r w:rsidR="00731661">
        <w:rPr>
          <w:rStyle w:val="Emphasis"/>
          <w:i w:val="0"/>
        </w:rPr>
        <w:t xml:space="preserve"> de acções necessárias. Depois pus em prática os conhecimentos adquiridos na unidade curricular, aplicando padrões de desenho. Criei o package </w:t>
      </w:r>
      <w:r w:rsidR="00731661" w:rsidRPr="00731661">
        <w:rPr>
          <w:rStyle w:val="Emphasis"/>
        </w:rPr>
        <w:t>daoGenerator.g14.structure.funcs</w:t>
      </w:r>
      <w:r w:rsidR="00731661">
        <w:rPr>
          <w:rStyle w:val="Emphasis"/>
        </w:rPr>
        <w:t xml:space="preserve"> </w:t>
      </w:r>
      <w:r w:rsidR="00731661">
        <w:rPr>
          <w:rStyle w:val="Emphasis"/>
          <w:i w:val="0"/>
        </w:rPr>
        <w:t xml:space="preserve">onde estão todas as </w:t>
      </w:r>
      <w:r w:rsidR="007A19A2">
        <w:rPr>
          <w:rStyle w:val="Emphasis"/>
          <w:i w:val="0"/>
        </w:rPr>
        <w:t>Dao</w:t>
      </w:r>
      <w:r w:rsidR="00B76997">
        <w:rPr>
          <w:rStyle w:val="Emphasis"/>
          <w:i w:val="0"/>
        </w:rPr>
        <w:t>Abstranct</w:t>
      </w:r>
      <w:r w:rsidR="007A19A2">
        <w:rPr>
          <w:rStyle w:val="Emphasis"/>
          <w:i w:val="0"/>
        </w:rPr>
        <w:t>Func</w:t>
      </w:r>
      <w:r w:rsidR="00731661">
        <w:rPr>
          <w:rStyle w:val="Emphasis"/>
          <w:i w:val="0"/>
        </w:rPr>
        <w:t xml:space="preserve">. </w:t>
      </w:r>
      <w:r w:rsidR="007A19A2">
        <w:rPr>
          <w:rStyle w:val="Emphasis"/>
          <w:i w:val="0"/>
        </w:rPr>
        <w:t>Posteriorment</w:t>
      </w:r>
      <w:r w:rsidR="00B76997">
        <w:rPr>
          <w:rStyle w:val="Emphasis"/>
          <w:i w:val="0"/>
        </w:rPr>
        <w:t>e</w:t>
      </w:r>
      <w:r w:rsidR="005827C5">
        <w:rPr>
          <w:rStyle w:val="Emphasis"/>
          <w:i w:val="0"/>
        </w:rPr>
        <w:t xml:space="preserve">, </w:t>
      </w:r>
      <w:r w:rsidR="007A19A2">
        <w:rPr>
          <w:rStyle w:val="Emphasis"/>
          <w:i w:val="0"/>
        </w:rPr>
        <w:t>f</w:t>
      </w:r>
      <w:r w:rsidR="00731661">
        <w:rPr>
          <w:rStyle w:val="Emphasis"/>
          <w:i w:val="0"/>
        </w:rPr>
        <w:t>alarei mais sobre este package</w:t>
      </w:r>
      <w:r w:rsidR="00830115">
        <w:rPr>
          <w:rStyle w:val="Emphasis"/>
          <w:i w:val="0"/>
        </w:rPr>
        <w:t>,</w:t>
      </w:r>
      <w:r w:rsidR="00731661">
        <w:rPr>
          <w:rStyle w:val="Emphasis"/>
          <w:i w:val="0"/>
        </w:rPr>
        <w:t xml:space="preserve"> das suas classes</w:t>
      </w:r>
      <w:r w:rsidR="00830115">
        <w:rPr>
          <w:rStyle w:val="Emphasis"/>
          <w:i w:val="0"/>
        </w:rPr>
        <w:t>,</w:t>
      </w:r>
      <w:r w:rsidR="00731661">
        <w:rPr>
          <w:rStyle w:val="Emphasis"/>
          <w:i w:val="0"/>
        </w:rPr>
        <w:t xml:space="preserve"> e nos padrões de desenho que foram</w:t>
      </w:r>
      <w:r w:rsidR="00B76997">
        <w:rPr>
          <w:rStyle w:val="Emphasis"/>
          <w:i w:val="0"/>
        </w:rPr>
        <w:t xml:space="preserve"> </w:t>
      </w:r>
      <w:r w:rsidR="00731661">
        <w:rPr>
          <w:rStyle w:val="Emphasis"/>
          <w:i w:val="0"/>
        </w:rPr>
        <w:t>aplicados.</w:t>
      </w:r>
    </w:p>
    <w:p w:rsidR="006F4144" w:rsidRDefault="00871C8C" w:rsidP="00C17596">
      <w:pPr>
        <w:rPr>
          <w:rStyle w:val="Emphasis"/>
          <w:i w:val="0"/>
        </w:rPr>
      </w:pPr>
      <w:hyperlink r:id="rId12" w:history="1">
        <w:r w:rsidR="006F4144" w:rsidRPr="00167BA7">
          <w:rPr>
            <w:rStyle w:val="Hyperlink"/>
            <w:color w:val="1F4E79" w:themeColor="accent1" w:themeShade="80"/>
          </w:rPr>
          <w:t>Numa primeira abordagem</w:t>
        </w:r>
      </w:hyperlink>
      <w:r w:rsidR="006F4144">
        <w:rPr>
          <w:rStyle w:val="Emphasis"/>
          <w:i w:val="0"/>
        </w:rPr>
        <w:t xml:space="preserve">, fiz o mapeamento de cada uma das </w:t>
      </w:r>
      <w:r w:rsidR="000921B0">
        <w:rPr>
          <w:rStyle w:val="Emphasis"/>
          <w:i w:val="0"/>
        </w:rPr>
        <w:t xml:space="preserve">@CRUD </w:t>
      </w:r>
      <w:r w:rsidR="006F4144">
        <w:rPr>
          <w:rStyle w:val="Emphasis"/>
          <w:i w:val="0"/>
        </w:rPr>
        <w:t xml:space="preserve">na criação duma instância concreta de </w:t>
      </w:r>
      <w:r w:rsidR="006F4144" w:rsidRPr="00717CE2">
        <w:rPr>
          <w:rStyle w:val="Emphasis"/>
        </w:rPr>
        <w:t>DaoAbstractFunc</w:t>
      </w:r>
      <w:r w:rsidR="006F4144">
        <w:rPr>
          <w:rStyle w:val="Emphasis"/>
          <w:i w:val="0"/>
        </w:rPr>
        <w:t xml:space="preserve">. </w:t>
      </w:r>
      <w:r w:rsidR="00B76997">
        <w:rPr>
          <w:rStyle w:val="Emphasis"/>
          <w:i w:val="0"/>
        </w:rPr>
        <w:t>Não há</w:t>
      </w:r>
      <w:r w:rsidR="006F4144">
        <w:rPr>
          <w:rStyle w:val="Emphasis"/>
          <w:i w:val="0"/>
        </w:rPr>
        <w:t xml:space="preserve"> distinção da leitura de um elemento da leitura de vários elementos. Ambas as operações eram mapeadas no mesmo tipo de objecto</w:t>
      </w:r>
      <w:r w:rsidR="00830115">
        <w:rPr>
          <w:rStyle w:val="Emphasis"/>
          <w:i w:val="0"/>
        </w:rPr>
        <w:t xml:space="preserve"> (</w:t>
      </w:r>
      <w:hyperlink r:id="rId13" w:history="1">
        <w:r w:rsidR="00830115" w:rsidRPr="00491FE7">
          <w:rPr>
            <w:rStyle w:val="IntenseEmphasis"/>
          </w:rPr>
          <w:t>DaoReadFunc</w:t>
        </w:r>
      </w:hyperlink>
      <w:r w:rsidR="00830115">
        <w:rPr>
          <w:rStyle w:val="Emphasis"/>
          <w:i w:val="0"/>
        </w:rPr>
        <w:t>)</w:t>
      </w:r>
      <w:r w:rsidR="006F4144">
        <w:rPr>
          <w:rStyle w:val="Emphasis"/>
          <w:i w:val="0"/>
        </w:rPr>
        <w:t xml:space="preserve">. </w:t>
      </w:r>
    </w:p>
    <w:p w:rsidR="006F4144" w:rsidRPr="00167BA7" w:rsidRDefault="00871C8C" w:rsidP="00C17596">
      <w:pPr>
        <w:rPr>
          <w:rStyle w:val="Emphasis"/>
          <w:i w:val="0"/>
        </w:rPr>
      </w:pPr>
      <w:hyperlink r:id="rId14" w:history="1">
        <w:r w:rsidR="00167BA7" w:rsidRPr="00167BA7">
          <w:rPr>
            <w:rStyle w:val="Hyperlink"/>
            <w:color w:val="1F4E79" w:themeColor="accent1" w:themeShade="80"/>
          </w:rPr>
          <w:t>Numa segunda abordagem</w:t>
        </w:r>
      </w:hyperlink>
      <w:r w:rsidR="00167BA7">
        <w:rPr>
          <w:rStyle w:val="Emphasis"/>
          <w:i w:val="0"/>
          <w:color w:val="1F4E79" w:themeColor="accent1" w:themeShade="80"/>
        </w:rPr>
        <w:t>,</w:t>
      </w:r>
      <w:r w:rsidR="00167BA7" w:rsidRPr="00167BA7">
        <w:rPr>
          <w:rStyle w:val="Emphasis"/>
          <w:i w:val="0"/>
          <w:color w:val="1F4E79" w:themeColor="accent1" w:themeShade="80"/>
        </w:rPr>
        <w:t xml:space="preserve"> </w:t>
      </w:r>
      <w:r w:rsidR="00167BA7">
        <w:rPr>
          <w:rStyle w:val="Emphasis"/>
          <w:i w:val="0"/>
        </w:rPr>
        <w:t xml:space="preserve">usei uma implementação, por mim modificada, do padrão </w:t>
      </w:r>
      <w:r w:rsidR="00167BA7" w:rsidRPr="00167BA7">
        <w:rPr>
          <w:rStyle w:val="Emphasis"/>
        </w:rPr>
        <w:t>Visitor</w:t>
      </w:r>
      <w:r w:rsidR="00167BA7">
        <w:rPr>
          <w:rStyle w:val="Emphasis"/>
          <w:i w:val="0"/>
        </w:rPr>
        <w:t>. Modificada</w:t>
      </w:r>
      <w:r w:rsidR="00962BA8">
        <w:rPr>
          <w:rStyle w:val="Emphasis"/>
          <w:i w:val="0"/>
        </w:rPr>
        <w:t>,</w:t>
      </w:r>
      <w:r w:rsidR="00167BA7">
        <w:rPr>
          <w:rStyle w:val="Emphasis"/>
          <w:i w:val="0"/>
        </w:rPr>
        <w:t xml:space="preserve"> porque as classe</w:t>
      </w:r>
      <w:r w:rsidR="00962BA8">
        <w:rPr>
          <w:rStyle w:val="Emphasis"/>
          <w:i w:val="0"/>
        </w:rPr>
        <w:t>s</w:t>
      </w:r>
      <w:r w:rsidR="00167BA7">
        <w:rPr>
          <w:rStyle w:val="Emphasis"/>
          <w:i w:val="0"/>
        </w:rPr>
        <w:t xml:space="preserve"> de </w:t>
      </w:r>
      <w:r w:rsidR="000921B0">
        <w:rPr>
          <w:rStyle w:val="Emphasis"/>
          <w:i w:val="0"/>
        </w:rPr>
        <w:t xml:space="preserve">domínio, neste caso as @CRUD, não fazem uma segunda chamada ao </w:t>
      </w:r>
      <w:r w:rsidR="000921B0" w:rsidRPr="00B76997">
        <w:rPr>
          <w:rStyle w:val="Emphasis"/>
        </w:rPr>
        <w:t>Visitor</w:t>
      </w:r>
      <w:r w:rsidR="000921B0">
        <w:rPr>
          <w:rStyle w:val="Emphasis"/>
          <w:i w:val="0"/>
        </w:rPr>
        <w:t xml:space="preserve"> (o daoHandler). Segui esta abordagem para não ter que guardar uma variável instância de </w:t>
      </w:r>
      <w:r w:rsidR="000921B0" w:rsidRPr="000921B0">
        <w:rPr>
          <w:rStyle w:val="Emphasis"/>
        </w:rPr>
        <w:t>DaoAbstractFunc</w:t>
      </w:r>
      <w:r w:rsidR="000921B0">
        <w:rPr>
          <w:rStyle w:val="Emphasis"/>
          <w:i w:val="0"/>
        </w:rPr>
        <w:t xml:space="preserve"> no daoHandler</w:t>
      </w:r>
      <w:r w:rsidR="00962BA8">
        <w:rPr>
          <w:rStyle w:val="Emphasis"/>
          <w:i w:val="0"/>
        </w:rPr>
        <w:t>.</w:t>
      </w:r>
    </w:p>
    <w:p w:rsidR="00962BA8" w:rsidRDefault="000921B0" w:rsidP="005847EA">
      <w:r w:rsidRPr="000921B0">
        <w:t>Finalmente, a</w:t>
      </w:r>
      <w:r>
        <w:t>crescentei suporte para diferenciar a leitura de um elemento da leitura de vários elementos.</w:t>
      </w:r>
      <w:r w:rsidR="00962BA8">
        <w:t xml:space="preserve"> Esta alteração teve mais impacto na forma como a anotação Read estava </w:t>
      </w:r>
      <w:r w:rsidR="00B76997">
        <w:t>implementada</w:t>
      </w:r>
      <w:r w:rsidR="00962BA8">
        <w:t>.</w:t>
      </w:r>
    </w:p>
    <w:p w:rsidR="00621004" w:rsidRDefault="00962BA8" w:rsidP="005847EA">
      <w:pPr>
        <w:rPr>
          <w:rStyle w:val="Emphasis"/>
          <w:i w:val="0"/>
        </w:rPr>
        <w:sectPr w:rsidR="00621004" w:rsidSect="00572FFF">
          <w:pgSz w:w="11906" w:h="16838"/>
          <w:pgMar w:top="1134" w:right="1361" w:bottom="1134" w:left="1361" w:header="709" w:footer="709" w:gutter="0"/>
          <w:cols w:space="708"/>
          <w:docGrid w:linePitch="360"/>
        </w:sectPr>
      </w:pPr>
      <w:r w:rsidRPr="00962BA8">
        <w:t>Na minha soluç</w:t>
      </w:r>
      <w:r>
        <w:t xml:space="preserve">ão, as @CRUD servem apenas para efeitos de </w:t>
      </w:r>
      <w:r w:rsidRPr="00962BA8">
        <w:rPr>
          <w:i/>
        </w:rPr>
        <w:t>metadata</w:t>
      </w:r>
      <w:r>
        <w:t xml:space="preserve"> e não têm mais nenhum código para além do método chamado pelo daoHandler. Este método é defi</w:t>
      </w:r>
      <w:r w:rsidRPr="00962BA8">
        <w:t xml:space="preserve">nido na interface </w:t>
      </w:r>
      <w:hyperlink r:id="rId15" w:history="1">
        <w:r w:rsidRPr="00491FE7">
          <w:rPr>
            <w:rStyle w:val="IntenseEmphasis"/>
          </w:rPr>
          <w:t>DaoVisitable</w:t>
        </w:r>
      </w:hyperlink>
      <w:r w:rsidRPr="00962BA8">
        <w:rPr>
          <w:rStyle w:val="Emphasis"/>
          <w:i w:val="0"/>
        </w:rPr>
        <w:t xml:space="preserve"> </w:t>
      </w:r>
      <w:r w:rsidR="000F47CF">
        <w:rPr>
          <w:rStyle w:val="Emphasis"/>
          <w:i w:val="0"/>
        </w:rPr>
        <w:t>que todas as @CRUD</w:t>
      </w:r>
      <w:r>
        <w:rPr>
          <w:rStyle w:val="Emphasis"/>
          <w:i w:val="0"/>
        </w:rPr>
        <w:t xml:space="preserve"> implementam. Uma outra solução seria ela</w:t>
      </w:r>
      <w:r w:rsidR="000F47CF">
        <w:rPr>
          <w:rStyle w:val="Emphasis"/>
          <w:i w:val="0"/>
        </w:rPr>
        <w:t xml:space="preserve">s próprias serem </w:t>
      </w:r>
      <w:r w:rsidR="000F47CF" w:rsidRPr="00491FE7">
        <w:rPr>
          <w:rStyle w:val="Emphasis"/>
        </w:rPr>
        <w:t>DaoAbstractFunc</w:t>
      </w:r>
      <w:r w:rsidR="000F47CF">
        <w:rPr>
          <w:rStyle w:val="Emphasis"/>
          <w:i w:val="0"/>
        </w:rPr>
        <w:t xml:space="preserve"> e terem todo o código para interagir com a base de dados.</w:t>
      </w:r>
    </w:p>
    <w:p w:rsidR="00572FFF" w:rsidRPr="00962BA8" w:rsidRDefault="000F47CF">
      <w:r>
        <w:lastRenderedPageBreak/>
        <w:t>Neste diagrama UML podem ser vistas as dependências (incluindo herança e associações) entre as classes que descrevi. Será explicado o papel de DaoAbstractFactory adiante.</w:t>
      </w:r>
    </w:p>
    <w:p w:rsidR="003E144B" w:rsidRDefault="00621004" w:rsidP="003E144B">
      <w:pPr>
        <w:keepNext/>
      </w:pPr>
      <w:r>
        <w:rPr>
          <w:noProof/>
          <w:lang w:eastAsia="pt-PT"/>
        </w:rPr>
        <w:drawing>
          <wp:inline distT="0" distB="0" distL="0" distR="0" wp14:anchorId="6C523F8B" wp14:editId="2A5CBAB2">
            <wp:extent cx="12773025" cy="5676900"/>
            <wp:effectExtent l="0" t="0" r="9525" b="0"/>
            <wp:docPr id="5" name="Imagem 5" descr="D:\ISEL\6Semestre\MPD\trabFinal\daoGenerator\src\docs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SEL\6Semestre\MPD\trabFinal\daoGenerator\src\docs\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0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FF" w:rsidRPr="00962BA8" w:rsidRDefault="003E144B" w:rsidP="003E144B">
      <w:pPr>
        <w:pStyle w:val="Caption"/>
        <w:jc w:val="center"/>
      </w:pPr>
      <w:r>
        <w:t xml:space="preserve">Figure </w:t>
      </w:r>
      <w:fldSimple w:instr=" SEQ Figure \* ARABIC ">
        <w:r w:rsidR="00AD4723">
          <w:rPr>
            <w:noProof/>
          </w:rPr>
          <w:t>1</w:t>
        </w:r>
      </w:fldSimple>
      <w:r>
        <w:t xml:space="preserve"> - Diagrama UML dos componentes </w:t>
      </w:r>
      <w:r w:rsidR="00920A23">
        <w:t>centrais</w:t>
      </w:r>
      <w:r>
        <w:t xml:space="preserve"> da Framework</w:t>
      </w:r>
    </w:p>
    <w:p w:rsidR="00572FFF" w:rsidRPr="00962BA8" w:rsidRDefault="00572FFF" w:rsidP="00572FFF"/>
    <w:p w:rsidR="00572FFF" w:rsidRPr="00962BA8" w:rsidRDefault="00572FFF" w:rsidP="00572FFF"/>
    <w:p w:rsidR="00572FFF" w:rsidRPr="00962BA8" w:rsidRDefault="00572FFF" w:rsidP="00572FFF"/>
    <w:p w:rsidR="00572FFF" w:rsidRPr="00962BA8" w:rsidRDefault="00572FFF" w:rsidP="00572FFF">
      <w:pPr>
        <w:tabs>
          <w:tab w:val="left" w:pos="527"/>
        </w:tabs>
        <w:sectPr w:rsidR="00572FFF" w:rsidRPr="00962BA8" w:rsidSect="00621004">
          <w:pgSz w:w="23814" w:h="16839" w:orient="landscape" w:code="8"/>
          <w:pgMar w:top="1134" w:right="1134" w:bottom="1134" w:left="1134" w:header="709" w:footer="709" w:gutter="0"/>
          <w:cols w:space="708"/>
          <w:docGrid w:linePitch="360"/>
        </w:sectPr>
      </w:pPr>
    </w:p>
    <w:p w:rsidR="00335B9A" w:rsidRPr="00830115" w:rsidRDefault="00E9508A" w:rsidP="00E9508A">
      <w:pPr>
        <w:pStyle w:val="Heading2"/>
        <w:rPr>
          <w:rStyle w:val="Emphasis"/>
        </w:rPr>
      </w:pPr>
      <w:r w:rsidRPr="00830115">
        <w:lastRenderedPageBreak/>
        <w:t xml:space="preserve">Package </w:t>
      </w:r>
      <w:r w:rsidRPr="00830115">
        <w:rPr>
          <w:rStyle w:val="Emphasis"/>
        </w:rPr>
        <w:t>daoGenerator.g14.structure.funcs</w:t>
      </w:r>
    </w:p>
    <w:p w:rsidR="00EF1797" w:rsidRDefault="00E9508A" w:rsidP="00EF1797">
      <w:pPr>
        <w:jc w:val="both"/>
      </w:pPr>
      <w:r>
        <w:t xml:space="preserve">Falarei agora sobre a implementação das classes deste package, que como já mencionei, a sua responsabilidade é de fazer a operação à base de dados. </w:t>
      </w:r>
    </w:p>
    <w:p w:rsidR="00EF1797" w:rsidRPr="00EF1797" w:rsidRDefault="00DF77B3" w:rsidP="00EF1797">
      <w:pPr>
        <w:jc w:val="both"/>
        <w:rPr>
          <w:rStyle w:val="Emphasis"/>
          <w:iCs w:val="0"/>
        </w:rPr>
      </w:pPr>
      <w:r>
        <w:t xml:space="preserve">Eu </w:t>
      </w:r>
      <w:r w:rsidR="00E9508A">
        <w:t xml:space="preserve">tentei reduzir ao máximo o trabalho necessário </w:t>
      </w:r>
      <w:r w:rsidR="00312C11">
        <w:t>de</w:t>
      </w:r>
      <w:r w:rsidR="00E9508A">
        <w:t xml:space="preserve"> cada uma das operações,</w:t>
      </w:r>
      <w:r w:rsidR="00EF1797">
        <w:t xml:space="preserve"> sendo </w:t>
      </w:r>
      <w:r w:rsidR="00717CE2">
        <w:t xml:space="preserve">somente </w:t>
      </w:r>
      <w:r w:rsidR="00E9508A">
        <w:t xml:space="preserve">necessário a operação sobre a base de dados especificada no método </w:t>
      </w:r>
      <w:r w:rsidR="00E9508A" w:rsidRPr="00717CE2">
        <w:rPr>
          <w:rStyle w:val="Emphasis"/>
        </w:rPr>
        <w:t>executeDataOperation</w:t>
      </w:r>
      <w:r w:rsidR="00717CE2">
        <w:rPr>
          <w:rStyle w:val="Emphasis"/>
        </w:rPr>
        <w:t>.</w:t>
      </w:r>
      <w:r w:rsidR="00717CE2">
        <w:rPr>
          <w:rStyle w:val="Emphasis"/>
          <w:i w:val="0"/>
        </w:rPr>
        <w:t xml:space="preserve"> Para a leitura e criação ainda é necessário o método </w:t>
      </w:r>
      <w:r w:rsidR="00717CE2" w:rsidRPr="00C70ED5">
        <w:rPr>
          <w:rStyle w:val="Emphasis"/>
        </w:rPr>
        <w:t>getConverter</w:t>
      </w:r>
      <w:r w:rsidR="00717CE2">
        <w:rPr>
          <w:rStyle w:val="Emphasis"/>
          <w:i w:val="0"/>
        </w:rPr>
        <w:t xml:space="preserve">, que converte um </w:t>
      </w:r>
      <w:r w:rsidR="00717CE2" w:rsidRPr="00C70ED5">
        <w:rPr>
          <w:rStyle w:val="Emphasis"/>
        </w:rPr>
        <w:t>resultset</w:t>
      </w:r>
      <w:r w:rsidR="00717CE2">
        <w:rPr>
          <w:rStyle w:val="Emphasis"/>
          <w:i w:val="0"/>
        </w:rPr>
        <w:t xml:space="preserve"> numa instância de domínio.</w:t>
      </w:r>
      <w:r>
        <w:rPr>
          <w:rStyle w:val="Emphasis"/>
          <w:i w:val="0"/>
        </w:rPr>
        <w:t xml:space="preserve"> E assim foi aplicado o padrão</w:t>
      </w:r>
      <w:r w:rsidRPr="00DF77B3">
        <w:t xml:space="preserve"> </w:t>
      </w:r>
      <w:r w:rsidRPr="00E9508A">
        <w:rPr>
          <w:i/>
        </w:rPr>
        <w:t>Template Method</w:t>
      </w:r>
      <w:r>
        <w:rPr>
          <w:i/>
        </w:rPr>
        <w:t>.</w:t>
      </w:r>
    </w:p>
    <w:p w:rsidR="00717CE2" w:rsidRDefault="00717CE2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 classe </w:t>
      </w:r>
      <w:hyperlink r:id="rId17" w:history="1">
        <w:r w:rsidRPr="00491FE7">
          <w:rPr>
            <w:rStyle w:val="IntenseEmphasis"/>
          </w:rPr>
          <w:t>DaoAbstractFunc</w:t>
        </w:r>
      </w:hyperlink>
      <w:r w:rsidRPr="00717CE2">
        <w:rPr>
          <w:rStyle w:val="Emphasis"/>
          <w:color w:val="1F4E79" w:themeColor="accent1" w:themeShade="80"/>
        </w:rPr>
        <w:t xml:space="preserve"> </w:t>
      </w:r>
      <w:r>
        <w:rPr>
          <w:rStyle w:val="Emphasis"/>
          <w:i w:val="0"/>
        </w:rPr>
        <w:t xml:space="preserve">define o método esqueleto </w:t>
      </w:r>
      <w:r w:rsidRPr="00717CE2">
        <w:rPr>
          <w:rStyle w:val="Emphasis"/>
        </w:rPr>
        <w:t>getDataOperation</w:t>
      </w:r>
      <w:r>
        <w:rPr>
          <w:rStyle w:val="Emphasis"/>
          <w:i w:val="0"/>
        </w:rPr>
        <w:t xml:space="preserve"> que a partir da </w:t>
      </w:r>
      <w:r w:rsidRPr="00717CE2">
        <w:rPr>
          <w:rStyle w:val="Emphasis"/>
        </w:rPr>
        <w:t>query</w:t>
      </w:r>
      <w:r>
        <w:rPr>
          <w:rStyle w:val="Emphasis"/>
          <w:i w:val="0"/>
        </w:rPr>
        <w:t xml:space="preserve"> e dos parâmetros passados</w:t>
      </w:r>
      <w:r w:rsidR="005D51F2">
        <w:rPr>
          <w:rStyle w:val="Emphasis"/>
          <w:i w:val="0"/>
        </w:rPr>
        <w:t>,</w:t>
      </w:r>
      <w:r>
        <w:rPr>
          <w:rStyle w:val="Emphasis"/>
          <w:i w:val="0"/>
        </w:rPr>
        <w:t xml:space="preserve"> determina o comando e chama o método </w:t>
      </w:r>
      <w:r w:rsidRPr="00717CE2">
        <w:rPr>
          <w:rStyle w:val="Emphasis"/>
        </w:rPr>
        <w:t>executeDataOperation</w:t>
      </w:r>
      <w:r w:rsidR="005D51F2">
        <w:rPr>
          <w:rStyle w:val="Emphasis"/>
        </w:rPr>
        <w:t xml:space="preserve"> (da classe especifica)</w:t>
      </w:r>
      <w:r>
        <w:rPr>
          <w:rStyle w:val="Emphasis"/>
          <w:i w:val="0"/>
        </w:rPr>
        <w:t>.</w:t>
      </w:r>
    </w:p>
    <w:p w:rsidR="00843F81" w:rsidRPr="00843F81" w:rsidRDefault="00C70ED5" w:rsidP="00843F81">
      <w:pPr>
        <w:pStyle w:val="Heading3"/>
      </w:pPr>
      <w:r w:rsidRPr="00843F81">
        <w:rPr>
          <w:rStyle w:val="Emphasis"/>
          <w:i w:val="0"/>
          <w:iCs w:val="0"/>
        </w:rPr>
        <w:t>Caching</w:t>
      </w:r>
    </w:p>
    <w:p w:rsidR="005D51F2" w:rsidRDefault="00D56F00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Foi também aplicado o padrão</w:t>
      </w:r>
      <w:r w:rsidR="005D51F2">
        <w:rPr>
          <w:rStyle w:val="Emphasis"/>
          <w:i w:val="0"/>
        </w:rPr>
        <w:t xml:space="preserve"> </w:t>
      </w:r>
      <w:r w:rsidR="005D51F2" w:rsidRPr="00D56F00">
        <w:rPr>
          <w:rStyle w:val="Emphasis"/>
        </w:rPr>
        <w:t>Decorator</w:t>
      </w:r>
      <w:r w:rsidR="005D51F2">
        <w:rPr>
          <w:rStyle w:val="Emphasis"/>
          <w:i w:val="0"/>
        </w:rPr>
        <w:t xml:space="preserve">. Este padrão surgiu como solução para resolver o problema de fazer cache às chamadas de </w:t>
      </w:r>
      <w:r w:rsidR="005D51F2" w:rsidRPr="00C70ED5">
        <w:rPr>
          <w:rStyle w:val="Emphasis"/>
        </w:rPr>
        <w:t>getById</w:t>
      </w:r>
      <w:r w:rsidR="00DF77B3">
        <w:rPr>
          <w:rStyle w:val="Emphasis"/>
          <w:i w:val="0"/>
        </w:rPr>
        <w:t xml:space="preserve">. </w:t>
      </w:r>
      <w:r w:rsidR="00726675">
        <w:rPr>
          <w:rStyle w:val="Emphasis"/>
          <w:i w:val="0"/>
        </w:rPr>
        <w:t xml:space="preserve">Para não quebrar a lógica de </w:t>
      </w:r>
      <w:r w:rsidR="00726675" w:rsidRPr="00726675">
        <w:rPr>
          <w:rStyle w:val="Emphasis"/>
        </w:rPr>
        <w:t>DaoAbstractFunc</w:t>
      </w:r>
      <w:r>
        <w:rPr>
          <w:rStyle w:val="Emphasis"/>
        </w:rPr>
        <w:t>,</w:t>
      </w:r>
      <w:r w:rsidR="00726675">
        <w:rPr>
          <w:rStyle w:val="Emphasis"/>
          <w:i w:val="0"/>
        </w:rPr>
        <w:t xml:space="preserve"> foi adic</w:t>
      </w:r>
      <w:r>
        <w:rPr>
          <w:rStyle w:val="Emphasis"/>
          <w:i w:val="0"/>
        </w:rPr>
        <w:t>ionada essa</w:t>
      </w:r>
      <w:r w:rsidR="00726675">
        <w:rPr>
          <w:rStyle w:val="Emphasis"/>
          <w:i w:val="0"/>
        </w:rPr>
        <w:t xml:space="preserve"> funcionalidade na classe </w:t>
      </w:r>
      <w:hyperlink r:id="rId18" w:history="1">
        <w:r w:rsidR="00726675" w:rsidRPr="00491FE7">
          <w:rPr>
            <w:rStyle w:val="IntenseEmphasis"/>
          </w:rPr>
          <w:t>DaoCacheFunc</w:t>
        </w:r>
      </w:hyperlink>
      <w:r w:rsidR="00726675">
        <w:rPr>
          <w:rStyle w:val="Emphasis"/>
          <w:i w:val="0"/>
        </w:rPr>
        <w:t>.</w:t>
      </w:r>
    </w:p>
    <w:p w:rsidR="00C70ED5" w:rsidRDefault="00C70ED5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Para acrescentar </w:t>
      </w:r>
      <w:r w:rsidRPr="00C70ED5">
        <w:rPr>
          <w:rStyle w:val="Emphasis"/>
        </w:rPr>
        <w:t>caching</w:t>
      </w:r>
      <w:r>
        <w:rPr>
          <w:rStyle w:val="Emphasis"/>
        </w:rPr>
        <w:t>,</w:t>
      </w:r>
      <w:r>
        <w:rPr>
          <w:rStyle w:val="Emphasis"/>
          <w:i w:val="0"/>
        </w:rPr>
        <w:t xml:space="preserve"> segundo a minha solução, </w:t>
      </w:r>
      <w:r w:rsidR="00D56F00">
        <w:rPr>
          <w:rStyle w:val="Emphasis"/>
          <w:i w:val="0"/>
        </w:rPr>
        <w:t xml:space="preserve">é necessário redefinir o método </w:t>
      </w:r>
      <w:r w:rsidR="00D56F00" w:rsidRPr="00C70ED5">
        <w:rPr>
          <w:rStyle w:val="Emphasis"/>
        </w:rPr>
        <w:t>getDataOperation</w:t>
      </w:r>
      <w:r w:rsidR="00D56F00">
        <w:rPr>
          <w:rStyle w:val="Emphasis"/>
          <w:i w:val="0"/>
        </w:rPr>
        <w:t xml:space="preserve">. O problema é que redefinir ou reutilizar o método </w:t>
      </w:r>
      <w:r w:rsidR="00D56F00" w:rsidRPr="00C70ED5">
        <w:rPr>
          <w:rStyle w:val="Emphasis"/>
        </w:rPr>
        <w:t>getDataOperation</w:t>
      </w:r>
      <w:r w:rsidR="00D56F00">
        <w:rPr>
          <w:rStyle w:val="Emphasis"/>
          <w:i w:val="0"/>
        </w:rPr>
        <w:t xml:space="preserve"> de DaoAbstractFunc é complicado, uma vez que o código está numa classe anónima a que chamei </w:t>
      </w:r>
      <w:r w:rsidR="00D56F00" w:rsidRPr="00C70ED5">
        <w:rPr>
          <w:rStyle w:val="Emphasis"/>
        </w:rPr>
        <w:t>Func</w:t>
      </w:r>
      <w:r w:rsidR="00D56F00">
        <w:rPr>
          <w:rStyle w:val="Emphasis"/>
          <w:i w:val="0"/>
        </w:rPr>
        <w:t xml:space="preserve"> (</w:t>
      </w:r>
      <w:r w:rsidR="00D56F00" w:rsidRPr="00C70ED5">
        <w:rPr>
          <w:rStyle w:val="Emphasis"/>
        </w:rPr>
        <w:t>Func2</w:t>
      </w:r>
      <w:r w:rsidR="00D56F00">
        <w:rPr>
          <w:rStyle w:val="Emphasis"/>
          <w:i w:val="0"/>
        </w:rPr>
        <w:t xml:space="preserve">). Devido à simplicidade do algoritmo resolvi meter o método </w:t>
      </w:r>
      <w:r w:rsidR="00D56F00" w:rsidRPr="00C70ED5">
        <w:rPr>
          <w:rStyle w:val="Emphasis"/>
        </w:rPr>
        <w:t>getDataOperation</w:t>
      </w:r>
      <w:r w:rsidR="00D56F00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numa</w:t>
      </w:r>
      <w:r w:rsidR="00D56F00">
        <w:rPr>
          <w:rStyle w:val="Emphasis"/>
          <w:i w:val="0"/>
        </w:rPr>
        <w:t xml:space="preserve"> interface </w:t>
      </w:r>
      <w:r>
        <w:rPr>
          <w:rStyle w:val="Emphasis"/>
          <w:i w:val="0"/>
        </w:rPr>
        <w:t>(</w:t>
      </w:r>
      <w:hyperlink r:id="rId19" w:history="1">
        <w:r w:rsidR="00D56F00" w:rsidRPr="00491FE7">
          <w:rPr>
            <w:rStyle w:val="IntenseEmphasis"/>
          </w:rPr>
          <w:t>IDaoFunc</w:t>
        </w:r>
      </w:hyperlink>
      <w:r>
        <w:rPr>
          <w:rStyle w:val="Emphasis"/>
          <w:i w:val="0"/>
        </w:rPr>
        <w:t>)</w:t>
      </w:r>
      <w:r w:rsidR="00D56F00">
        <w:rPr>
          <w:rStyle w:val="Emphasis"/>
          <w:i w:val="0"/>
        </w:rPr>
        <w:t xml:space="preserve"> e implementar esta interface em </w:t>
      </w:r>
      <w:r w:rsidR="00D56F00" w:rsidRPr="00C70ED5">
        <w:rPr>
          <w:rStyle w:val="Emphasis"/>
        </w:rPr>
        <w:t>DaoAbstractFunc</w:t>
      </w:r>
      <w:r w:rsidR="00D56F00">
        <w:rPr>
          <w:rStyle w:val="Emphasis"/>
          <w:i w:val="0"/>
        </w:rPr>
        <w:t xml:space="preserve"> e </w:t>
      </w:r>
      <w:r w:rsidR="00D56F00" w:rsidRPr="00C70ED5">
        <w:rPr>
          <w:rStyle w:val="Emphasis"/>
        </w:rPr>
        <w:t>DaoCacheFunc</w:t>
      </w:r>
      <w:r w:rsidR="00D56F00">
        <w:rPr>
          <w:rStyle w:val="Emphasis"/>
          <w:i w:val="0"/>
        </w:rPr>
        <w:t>.</w:t>
      </w:r>
      <w:r>
        <w:rPr>
          <w:rStyle w:val="Emphasis"/>
          <w:i w:val="0"/>
        </w:rPr>
        <w:t xml:space="preserve"> Não pensei em outras alternativas para resolver o problema de </w:t>
      </w:r>
      <w:r w:rsidRPr="00C70ED5">
        <w:rPr>
          <w:rStyle w:val="Emphasis"/>
        </w:rPr>
        <w:t>caching</w:t>
      </w:r>
      <w:r>
        <w:rPr>
          <w:rStyle w:val="Emphasis"/>
          <w:i w:val="0"/>
        </w:rPr>
        <w:t>.</w:t>
      </w:r>
    </w:p>
    <w:p w:rsidR="00BC02C2" w:rsidRDefault="00EF1797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Para determinar se uma dada função pode ou não fazer cache também se podia recorrer à definição de</w:t>
      </w:r>
      <w:r w:rsidR="00BC02C2">
        <w:rPr>
          <w:rStyle w:val="Emphasis"/>
          <w:i w:val="0"/>
        </w:rPr>
        <w:t xml:space="preserve"> um método que indicasse isso.</w:t>
      </w:r>
    </w:p>
    <w:p w:rsidR="00C70ED5" w:rsidRDefault="00C70ED5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Ainda relacionado à cache; </w:t>
      </w:r>
      <w:r w:rsidR="009862EE">
        <w:rPr>
          <w:rStyle w:val="Emphasis"/>
          <w:i w:val="0"/>
        </w:rPr>
        <w:t>é</w:t>
      </w:r>
      <w:r>
        <w:rPr>
          <w:rStyle w:val="Emphasis"/>
          <w:i w:val="0"/>
        </w:rPr>
        <w:t xml:space="preserve"> necessário entender </w:t>
      </w:r>
      <w:r w:rsidR="001C4413">
        <w:rPr>
          <w:rStyle w:val="Emphasis"/>
          <w:i w:val="0"/>
        </w:rPr>
        <w:t>como</w:t>
      </w:r>
      <w:r>
        <w:rPr>
          <w:rStyle w:val="Emphasis"/>
          <w:i w:val="0"/>
        </w:rPr>
        <w:t xml:space="preserve"> a operação de </w:t>
      </w:r>
      <w:r w:rsidRPr="00C70ED5">
        <w:rPr>
          <w:rStyle w:val="Emphasis"/>
        </w:rPr>
        <w:t>Delete</w:t>
      </w:r>
      <w:r>
        <w:rPr>
          <w:rStyle w:val="Emphasis"/>
        </w:rPr>
        <w:t xml:space="preserve"> </w:t>
      </w:r>
      <w:r>
        <w:rPr>
          <w:rStyle w:val="Emphasis"/>
          <w:i w:val="0"/>
        </w:rPr>
        <w:t xml:space="preserve">invalida a cache. Para a operação de delete invalidar a cache a instância de </w:t>
      </w:r>
      <w:r w:rsidRPr="00C70ED5">
        <w:rPr>
          <w:rStyle w:val="Emphasis"/>
        </w:rPr>
        <w:t>DaoDeleteFunc</w:t>
      </w:r>
      <w:r>
        <w:rPr>
          <w:rStyle w:val="Emphasis"/>
        </w:rPr>
        <w:t xml:space="preserve"> </w:t>
      </w:r>
      <w:r>
        <w:rPr>
          <w:rStyle w:val="Emphasis"/>
          <w:i w:val="0"/>
        </w:rPr>
        <w:t xml:space="preserve">tem que ter conhecimento da instância de </w:t>
      </w:r>
      <w:r w:rsidRPr="001C4413">
        <w:rPr>
          <w:rStyle w:val="Emphasis"/>
        </w:rPr>
        <w:t>DaoReadOneFunc</w:t>
      </w:r>
      <w:r w:rsidR="001C4413">
        <w:rPr>
          <w:rStyle w:val="Emphasis"/>
        </w:rPr>
        <w:t>.</w:t>
      </w:r>
      <w:r w:rsidR="001C4413">
        <w:rPr>
          <w:rStyle w:val="Emphasis"/>
          <w:i w:val="0"/>
        </w:rPr>
        <w:t xml:space="preserve"> Esse conhecimento foi adicionado na </w:t>
      </w:r>
      <w:r w:rsidR="001C4413" w:rsidRPr="001C4413">
        <w:rPr>
          <w:rStyle w:val="Emphasis"/>
        </w:rPr>
        <w:t>DaoAbstractFactory</w:t>
      </w:r>
      <w:r w:rsidR="001C4413">
        <w:rPr>
          <w:rStyle w:val="Emphasis"/>
        </w:rPr>
        <w:t xml:space="preserve">, </w:t>
      </w:r>
      <w:r w:rsidR="001C4413" w:rsidRPr="001C4413">
        <w:rPr>
          <w:rStyle w:val="Emphasis"/>
          <w:i w:val="0"/>
        </w:rPr>
        <w:t>que também passou a ter</w:t>
      </w:r>
      <w:r w:rsidR="001C4413">
        <w:rPr>
          <w:rStyle w:val="Emphasis"/>
          <w:i w:val="0"/>
        </w:rPr>
        <w:t xml:space="preserve"> responsabilidade de criar instâncias d</w:t>
      </w:r>
      <w:r w:rsidR="009862EE">
        <w:rPr>
          <w:rStyle w:val="Emphasis"/>
          <w:i w:val="0"/>
        </w:rPr>
        <w:t>as funções.</w:t>
      </w:r>
    </w:p>
    <w:p w:rsidR="00502522" w:rsidRDefault="009862EE" w:rsidP="00EF1797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Eu também não considerei o </w:t>
      </w:r>
      <w:r w:rsidRPr="009862EE">
        <w:rPr>
          <w:rStyle w:val="Emphasis"/>
        </w:rPr>
        <w:t>Update</w:t>
      </w:r>
      <w:r>
        <w:rPr>
          <w:rStyle w:val="Emphasis"/>
          <w:i w:val="0"/>
        </w:rPr>
        <w:t xml:space="preserve"> como sendo uma operação que pode utilizar a cache, uma vez que a operação sobre a base de dados deve ser feita. Contudo o facto das instâncias de domínio serem criadas via reflexão pode ser um bom motivo para recorrer a cache.</w:t>
      </w:r>
    </w:p>
    <w:p w:rsidR="00EF1797" w:rsidRDefault="00EF1797">
      <w:pPr>
        <w:rPr>
          <w:rStyle w:val="Emphasis"/>
          <w:rFonts w:asciiTheme="majorHAnsi" w:eastAsiaTheme="majorEastAsia" w:hAnsiTheme="majorHAnsi" w:cstheme="majorBidi"/>
          <w:i w:val="0"/>
          <w:color w:val="1F4D78" w:themeColor="accent1" w:themeShade="7F"/>
          <w:sz w:val="24"/>
          <w:szCs w:val="24"/>
        </w:rPr>
      </w:pPr>
      <w:r>
        <w:rPr>
          <w:rStyle w:val="Emphasis"/>
          <w:i w:val="0"/>
        </w:rPr>
        <w:br w:type="page"/>
      </w:r>
    </w:p>
    <w:p w:rsidR="00C81400" w:rsidRPr="00843F81" w:rsidRDefault="00502522" w:rsidP="00843F81">
      <w:pPr>
        <w:pStyle w:val="Heading3"/>
        <w:rPr>
          <w:rStyle w:val="Emphasis"/>
          <w:i w:val="0"/>
          <w:iCs w:val="0"/>
        </w:rPr>
      </w:pPr>
      <w:r w:rsidRPr="00843F81">
        <w:rPr>
          <w:rStyle w:val="Emphasis"/>
          <w:i w:val="0"/>
          <w:iCs w:val="0"/>
        </w:rPr>
        <w:lastRenderedPageBreak/>
        <w:t>Relações 0..1-1</w:t>
      </w:r>
    </w:p>
    <w:p w:rsidR="00AB422F" w:rsidRDefault="00502522" w:rsidP="00EF1797">
      <w:r>
        <w:t xml:space="preserve">O requisito opcional de acrescentar relações entre os elementos, veio na minha solução, acrescentar um nível de complexidade de compreensão ao nível das funções. </w:t>
      </w:r>
      <w:r w:rsidR="00C81400">
        <w:t xml:space="preserve">A </w:t>
      </w:r>
      <w:r w:rsidR="00C81400" w:rsidRPr="00920A23">
        <w:rPr>
          <w:i/>
        </w:rPr>
        <w:t>class</w:t>
      </w:r>
      <w:r w:rsidR="00C81400">
        <w:t xml:space="preserve"> </w:t>
      </w:r>
      <w:hyperlink r:id="rId20" w:history="1">
        <w:r w:rsidR="00C81400" w:rsidRPr="00491FE7">
          <w:rPr>
            <w:rStyle w:val="IntenseEmphasis"/>
          </w:rPr>
          <w:t>DaoExtendedReadFunc</w:t>
        </w:r>
      </w:hyperlink>
      <w:r w:rsidR="00C81400" w:rsidRPr="00C81400">
        <w:rPr>
          <w:color w:val="1F4E79" w:themeColor="accent1" w:themeShade="80"/>
        </w:rPr>
        <w:t xml:space="preserve"> </w:t>
      </w:r>
      <w:r w:rsidR="00C81400">
        <w:t xml:space="preserve">necessita de uma forma diferente de encontrar o comando, uma vez que a </w:t>
      </w:r>
      <w:r w:rsidR="00C81400" w:rsidRPr="00920A23">
        <w:rPr>
          <w:i/>
        </w:rPr>
        <w:t>string sql</w:t>
      </w:r>
      <w:r w:rsidR="00C81400">
        <w:t xml:space="preserve"> não é a mesma que é passado como parâmetro (tem mais colunas com as chaves estrangeiras de cada uma das relações). </w:t>
      </w:r>
      <w:r w:rsidR="00EF1797">
        <w:t xml:space="preserve">Foi, por isso, redefinido o método </w:t>
      </w:r>
      <w:r w:rsidR="00EF1797" w:rsidRPr="00EF1797">
        <w:rPr>
          <w:i/>
        </w:rPr>
        <w:t>getCmd</w:t>
      </w:r>
      <w:r w:rsidR="00EF1797">
        <w:t>.</w:t>
      </w:r>
    </w:p>
    <w:p w:rsidR="00C81400" w:rsidRDefault="00C81400" w:rsidP="00EF1797">
      <w:r>
        <w:t xml:space="preserve">É necessário indicar as chaves estrangeiras e que relações se quer apresentar e optei por incluir isso nas classes de domínio com a anotação </w:t>
      </w:r>
      <w:hyperlink r:id="rId21" w:history="1">
        <w:r w:rsidRPr="00491FE7">
          <w:rPr>
            <w:rStyle w:val="IntenseEmphasis"/>
          </w:rPr>
          <w:t>DaoHolder</w:t>
        </w:r>
      </w:hyperlink>
      <w:r>
        <w:t xml:space="preserve">. Esta anotação indica o nome da chave na base de dados e o DAO que deve ser usado para buscar </w:t>
      </w:r>
      <w:r w:rsidR="00AB422F">
        <w:t>a relação</w:t>
      </w:r>
      <w:r>
        <w:t xml:space="preserve"> à base de dados.</w:t>
      </w:r>
      <w:r w:rsidR="00AB422F">
        <w:t xml:space="preserve"> É usado o padrão </w:t>
      </w:r>
      <w:r w:rsidR="00AB422F" w:rsidRPr="00AB422F">
        <w:rPr>
          <w:i/>
        </w:rPr>
        <w:t>ValueHolder</w:t>
      </w:r>
      <w:r w:rsidR="00AB422F">
        <w:t xml:space="preserve">, sendo por isso um carregamento </w:t>
      </w:r>
      <w:r w:rsidR="00AB422F" w:rsidRPr="00AB422F">
        <w:rPr>
          <w:i/>
        </w:rPr>
        <w:t>lazy</w:t>
      </w:r>
      <w:r w:rsidR="00AB422F">
        <w:t>.</w:t>
      </w:r>
    </w:p>
    <w:p w:rsidR="00EF1797" w:rsidRDefault="00AB422F" w:rsidP="00EF1797">
      <w:pPr>
        <w:sectPr w:rsidR="00EF1797" w:rsidSect="00491FE7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Por isso a classe </w:t>
      </w:r>
      <w:r w:rsidRPr="00621004">
        <w:rPr>
          <w:i/>
        </w:rPr>
        <w:t>DaoExtendedReadFunc</w:t>
      </w:r>
      <w:r>
        <w:t xml:space="preserve"> tem que ter a responsabilidade adicional</w:t>
      </w:r>
      <w:r w:rsidR="00621004">
        <w:t xml:space="preserve"> de interpretar </w:t>
      </w:r>
      <w:r w:rsidR="00EF1797">
        <w:t xml:space="preserve">a </w:t>
      </w:r>
      <w:r w:rsidR="00621004" w:rsidRPr="00EF1797">
        <w:rPr>
          <w:i/>
        </w:rPr>
        <w:t>metadata</w:t>
      </w:r>
      <w:r w:rsidR="00621004">
        <w:t xml:space="preserve"> da classe do domínio, do DAO da classe de domínio e do DAO da classe da relação.</w:t>
      </w:r>
    </w:p>
    <w:p w:rsidR="005827C5" w:rsidRDefault="003E144B" w:rsidP="00C81400">
      <w:pPr>
        <w:rPr>
          <w:iCs/>
          <w:noProof/>
          <w:lang w:eastAsia="en-GB"/>
        </w:rPr>
      </w:pPr>
      <w:r w:rsidRPr="003E144B">
        <w:rPr>
          <w:iCs/>
          <w:noProof/>
          <w:lang w:eastAsia="en-GB"/>
        </w:rPr>
        <w:lastRenderedPageBreak/>
        <w:t>Apresento o diagrama UML das v</w:t>
      </w:r>
      <w:r>
        <w:rPr>
          <w:iCs/>
          <w:noProof/>
          <w:lang w:eastAsia="en-GB"/>
        </w:rPr>
        <w:t>árias funções. Dividem-se em 3 grupos</w:t>
      </w:r>
      <w:r w:rsidR="005827C5">
        <w:rPr>
          <w:iCs/>
          <w:noProof/>
          <w:lang w:eastAsia="en-GB"/>
        </w:rPr>
        <w:t>:</w:t>
      </w:r>
      <w:r>
        <w:rPr>
          <w:iCs/>
          <w:noProof/>
          <w:lang w:eastAsia="en-GB"/>
        </w:rPr>
        <w:t xml:space="preserve"> A DaoCacheFunc, As D</w:t>
      </w:r>
      <w:r w:rsidR="005827C5">
        <w:rPr>
          <w:iCs/>
          <w:noProof/>
          <w:lang w:eastAsia="en-GB"/>
        </w:rPr>
        <w:t xml:space="preserve">aoExtendedReadFunc </w:t>
      </w:r>
      <w:r>
        <w:rPr>
          <w:iCs/>
          <w:noProof/>
          <w:lang w:eastAsia="en-GB"/>
        </w:rPr>
        <w:t xml:space="preserve">e </w:t>
      </w:r>
      <w:r w:rsidR="005827C5">
        <w:rPr>
          <w:iCs/>
          <w:noProof/>
          <w:lang w:eastAsia="en-GB"/>
        </w:rPr>
        <w:t>as DaoAbstractFunc.</w:t>
      </w:r>
    </w:p>
    <w:p w:rsidR="00AB422F" w:rsidRPr="003E144B" w:rsidRDefault="00AB422F" w:rsidP="00C81400">
      <w:pPr>
        <w:rPr>
          <w:noProof/>
          <w:lang w:eastAsia="en-GB"/>
        </w:rPr>
      </w:pPr>
    </w:p>
    <w:p w:rsidR="005827C5" w:rsidRDefault="003E144B" w:rsidP="00E9508A">
      <w:pPr>
        <w:rPr>
          <w:iCs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A48AB" wp14:editId="7012B30B">
                <wp:simplePos x="0" y="0"/>
                <wp:positionH relativeFrom="column">
                  <wp:posOffset>-20955</wp:posOffset>
                </wp:positionH>
                <wp:positionV relativeFrom="paragraph">
                  <wp:posOffset>8112760</wp:posOffset>
                </wp:positionV>
                <wp:extent cx="128873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144B" w:rsidRPr="00190E8A" w:rsidRDefault="003E144B" w:rsidP="003E1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72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Diagrama UML das funções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A48A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.65pt;margin-top:638.8pt;width:101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" stroked="f">
                <v:textbox style="mso-fit-shape-to-text:t" inset="0,0,0,0">
                  <w:txbxContent>
                    <w:p w:rsidR="003E144B" w:rsidRPr="00190E8A" w:rsidRDefault="003E144B" w:rsidP="003E1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4723">
                          <w:rPr>
                            <w:noProof/>
                          </w:rPr>
                          <w:t>2</w:t>
                        </w:r>
                      </w:fldSimple>
                      <w:r>
                        <w:t>- Diagrama UML das funções DAO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86B8E8E" wp14:editId="7148A43E">
            <wp:simplePos x="0" y="0"/>
            <wp:positionH relativeFrom="margin">
              <wp:posOffset>-20955</wp:posOffset>
            </wp:positionH>
            <wp:positionV relativeFrom="margin">
              <wp:posOffset>292735</wp:posOffset>
            </wp:positionV>
            <wp:extent cx="12887325" cy="8048625"/>
            <wp:effectExtent l="0" t="0" r="9525" b="9525"/>
            <wp:wrapSquare wrapText="bothSides"/>
            <wp:docPr id="4" name="Imagem 4" descr="D:\ISEL\6Semestre\MPD\trabFinal\daoGenerator\src\docs\fu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EL\6Semestre\MPD\trabFinal\daoGenerator\src\docs\fun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7" b="-1"/>
                    <a:stretch/>
                  </pic:blipFill>
                  <pic:spPr bwMode="auto">
                    <a:xfrm>
                      <a:off x="0" y="0"/>
                      <a:ext cx="128873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Pr="005827C5" w:rsidRDefault="005827C5" w:rsidP="005827C5"/>
    <w:p w:rsidR="005827C5" w:rsidRDefault="005827C5" w:rsidP="005827C5">
      <w:pPr>
        <w:sectPr w:rsidR="005827C5" w:rsidSect="00621004">
          <w:pgSz w:w="23814" w:h="16839" w:orient="landscape" w:code="8"/>
          <w:pgMar w:top="1701" w:right="1417" w:bottom="1701" w:left="1417" w:header="708" w:footer="708" w:gutter="0"/>
          <w:cols w:space="708"/>
          <w:docGrid w:linePitch="360"/>
        </w:sectPr>
      </w:pPr>
      <w:r>
        <w:br/>
      </w:r>
    </w:p>
    <w:p w:rsidR="00843F81" w:rsidRPr="00843F81" w:rsidRDefault="005827C5" w:rsidP="00843F81">
      <w:pPr>
        <w:pStyle w:val="Heading2"/>
      </w:pPr>
      <w:r>
        <w:lastRenderedPageBreak/>
        <w:t>Factories</w:t>
      </w:r>
    </w:p>
    <w:p w:rsidR="00B12941" w:rsidRPr="0055075F" w:rsidRDefault="00843F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B12941" w:rsidRPr="0055075F" w:rsidSect="00A139D9">
          <w:pgSz w:w="16839" w:h="23814" w:code="8"/>
          <w:pgMar w:top="1417" w:right="1701" w:bottom="1417" w:left="1701" w:header="708" w:footer="708" w:gutter="0"/>
          <w:cols w:space="708"/>
          <w:docGrid w:linePitch="360"/>
        </w:sectPr>
      </w:pPr>
      <w:r w:rsidRPr="0055075F">
        <w:rPr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5E47000C" wp14:editId="64D9AA51">
            <wp:simplePos x="0" y="0"/>
            <wp:positionH relativeFrom="margin">
              <wp:posOffset>9525</wp:posOffset>
            </wp:positionH>
            <wp:positionV relativeFrom="margin">
              <wp:posOffset>1776730</wp:posOffset>
            </wp:positionV>
            <wp:extent cx="8534400" cy="7029450"/>
            <wp:effectExtent l="0" t="0" r="0" b="0"/>
            <wp:wrapSquare wrapText="bothSides"/>
            <wp:docPr id="8" name="Imagem 8" descr="D:\ISEL\6Semestre\MPD\trabFinal\daoGenerator\src\docs\fa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SEL\6Semestre\MPD\trabFinal\daoGenerator\src\docs\factori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075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248A53" wp14:editId="1BDB6746">
                <wp:simplePos x="0" y="0"/>
                <wp:positionH relativeFrom="column">
                  <wp:posOffset>9688</wp:posOffset>
                </wp:positionH>
                <wp:positionV relativeFrom="paragraph">
                  <wp:posOffset>8645873</wp:posOffset>
                </wp:positionV>
                <wp:extent cx="85344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941" w:rsidRPr="00B12941" w:rsidRDefault="00B12941" w:rsidP="00B12941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72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Diagrama Uml das factories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8A53" id="Caixa de texto 9" o:spid="_x0000_s1027" type="#_x0000_t202" style="position:absolute;margin-left:.75pt;margin-top:680.8pt;width:672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" stroked="f">
                <v:textbox style="mso-fit-shape-to-text:t" inset="0,0,0,0">
                  <w:txbxContent>
                    <w:p w:rsidR="00B12941" w:rsidRPr="00B12941" w:rsidRDefault="00B12941" w:rsidP="00B12941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4723">
                          <w:rPr>
                            <w:noProof/>
                          </w:rPr>
                          <w:t>3</w:t>
                        </w:r>
                      </w:fldSimple>
                      <w:r>
                        <w:t>- Diagrama Uml das factories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E7" w:rsidRPr="0055075F">
        <w:t xml:space="preserve">Como já expliquei as </w:t>
      </w:r>
      <w:r w:rsidR="00491FE7" w:rsidRPr="0055075F">
        <w:rPr>
          <w:i/>
        </w:rPr>
        <w:t>factories</w:t>
      </w:r>
      <w:r w:rsidR="00491FE7" w:rsidRPr="0055075F">
        <w:t xml:space="preserve"> surgiram devido à necessidade de conhecimento entre as várias funções. Existem duas </w:t>
      </w:r>
      <w:r w:rsidR="00491FE7" w:rsidRPr="0055075F">
        <w:rPr>
          <w:i/>
        </w:rPr>
        <w:t>factories</w:t>
      </w:r>
      <w:r w:rsidR="00491FE7" w:rsidRPr="0055075F">
        <w:t xml:space="preserve">: a </w:t>
      </w:r>
      <w:hyperlink r:id="rId24" w:history="1">
        <w:r w:rsidR="00491FE7" w:rsidRPr="0055075F">
          <w:rPr>
            <w:rStyle w:val="IntenseEmphasis"/>
          </w:rPr>
          <w:t>DaoFuncFactory</w:t>
        </w:r>
      </w:hyperlink>
      <w:r w:rsidR="00491FE7" w:rsidRPr="0055075F">
        <w:rPr>
          <w:color w:val="1F4E79" w:themeColor="accent1" w:themeShade="80"/>
        </w:rPr>
        <w:t xml:space="preserve"> </w:t>
      </w:r>
      <w:r w:rsidR="00491FE7" w:rsidRPr="0055075F">
        <w:t xml:space="preserve">e a </w:t>
      </w:r>
      <w:hyperlink r:id="rId25" w:history="1">
        <w:r w:rsidR="00491FE7" w:rsidRPr="0055075F">
          <w:rPr>
            <w:rStyle w:val="IntenseEmphasis"/>
          </w:rPr>
          <w:t>DaoExtendedFuncFactory</w:t>
        </w:r>
      </w:hyperlink>
      <w:r w:rsidR="00491FE7" w:rsidRPr="0055075F">
        <w:rPr>
          <w:rStyle w:val="IntenseEmphasis"/>
        </w:rPr>
        <w:t>.</w:t>
      </w:r>
      <w:r w:rsidR="00B12941" w:rsidRPr="0055075F">
        <w:rPr>
          <w:rStyle w:val="IntenseEmphasis"/>
        </w:rPr>
        <w:t xml:space="preserve"> </w:t>
      </w:r>
      <w:r w:rsidR="00491FE7" w:rsidRPr="0055075F">
        <w:t>A DaoExtendedFuncFactory respeita o requisito adicional de ter relações 1-1 usando DaoExtendedReadFunc como instâncias.</w:t>
      </w:r>
      <w:r w:rsidR="0002504C" w:rsidRPr="0055075F">
        <w:t xml:space="preserve"> O método Build.make foi alterado para que recebesse uma instância de </w:t>
      </w:r>
      <w:r w:rsidR="0002504C" w:rsidRPr="0055075F">
        <w:rPr>
          <w:i/>
        </w:rPr>
        <w:t>DaoAbstractFactory</w:t>
      </w:r>
      <w:r w:rsidR="00B12941" w:rsidRPr="0055075F">
        <w:t xml:space="preserve">. Apresento o diagrama UML das </w:t>
      </w:r>
      <w:r w:rsidR="00B12941" w:rsidRPr="0055075F">
        <w:rPr>
          <w:i/>
        </w:rPr>
        <w:t>factories</w:t>
      </w:r>
      <w:r w:rsidR="00B12941" w:rsidRPr="0055075F">
        <w:t xml:space="preserve"> e o seu relacionamento com o daoHandler e </w:t>
      </w:r>
      <w:r w:rsidR="00B12941" w:rsidRPr="0055075F">
        <w:rPr>
          <w:i/>
        </w:rPr>
        <w:t>DaoCacheFunc</w:t>
      </w:r>
      <w:r w:rsidR="00B12941" w:rsidRPr="0055075F">
        <w:t>.</w:t>
      </w:r>
    </w:p>
    <w:p w:rsidR="00A139D9" w:rsidRDefault="00A139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2504C" w:rsidRDefault="00920A23" w:rsidP="0002504C">
      <w:pPr>
        <w:pStyle w:val="Heading2"/>
      </w:pPr>
      <w:r>
        <w:t>Quick</w:t>
      </w:r>
      <w:r w:rsidR="0002504C">
        <w:t xml:space="preserve"> </w:t>
      </w:r>
      <w:r w:rsidR="0002504C" w:rsidRPr="0002504C">
        <w:t>WalkThrough</w:t>
      </w:r>
    </w:p>
    <w:p w:rsidR="0002504C" w:rsidRPr="0002504C" w:rsidRDefault="0002504C" w:rsidP="0002504C">
      <w:pPr>
        <w:pStyle w:val="NoSpacing"/>
        <w:rPr>
          <w:b/>
        </w:rPr>
      </w:pPr>
      <w:r w:rsidRPr="0002504C">
        <w:rPr>
          <w:b/>
        </w:rPr>
        <w:t>Builder</w:t>
      </w:r>
    </w:p>
    <w:p w:rsidR="0002504C" w:rsidRDefault="0002504C" w:rsidP="0002504C">
      <w:r>
        <w:tab/>
        <w:t>Make – cria uma instância de DaoInvocationHandler através de Proxy.newInstance</w:t>
      </w:r>
    </w:p>
    <w:p w:rsidR="0002504C" w:rsidRPr="0002504C" w:rsidRDefault="0002504C" w:rsidP="0002504C">
      <w:pPr>
        <w:pStyle w:val="NoSpacing"/>
        <w:rPr>
          <w:b/>
        </w:rPr>
      </w:pPr>
      <w:r w:rsidRPr="0002504C">
        <w:rPr>
          <w:b/>
        </w:rPr>
        <w:t>DaoInvocationHandler</w:t>
      </w:r>
    </w:p>
    <w:p w:rsidR="0002504C" w:rsidRDefault="0002504C" w:rsidP="0002504C">
      <w:r>
        <w:tab/>
        <w:t>Invoke – faz o mapeamento entre @CRUD e chamadas a instâncias de DaoAbstractFunc</w:t>
      </w:r>
    </w:p>
    <w:p w:rsidR="0002504C" w:rsidRDefault="0002504C" w:rsidP="0002504C">
      <w:pPr>
        <w:pStyle w:val="NoSpacing"/>
      </w:pPr>
      <w:r w:rsidRPr="0002504C">
        <w:rPr>
          <w:b/>
        </w:rPr>
        <w:t>DaoAbstractFunc</w:t>
      </w:r>
    </w:p>
    <w:p w:rsidR="0002504C" w:rsidRDefault="0002504C" w:rsidP="0002504C">
      <w:pPr>
        <w:ind w:firstLine="708"/>
      </w:pPr>
      <w:r>
        <w:t>getDataOperation - define o algoritmo para obter o comando a partir da query e argumentos</w:t>
      </w:r>
    </w:p>
    <w:p w:rsidR="0002504C" w:rsidRDefault="0002504C" w:rsidP="0002504C">
      <w:r>
        <w:tab/>
        <w:t>executeDataOperation – operação especifica À base de dados</w:t>
      </w:r>
    </w:p>
    <w:p w:rsidR="0002504C" w:rsidRPr="0002504C" w:rsidRDefault="0002504C" w:rsidP="0002504C">
      <w:pPr>
        <w:pStyle w:val="NoSpacing"/>
        <w:rPr>
          <w:b/>
        </w:rPr>
      </w:pPr>
      <w:r w:rsidRPr="0002504C">
        <w:rPr>
          <w:b/>
        </w:rPr>
        <w:t>DaoCacheFunc</w:t>
      </w:r>
    </w:p>
    <w:p w:rsidR="0002504C" w:rsidRDefault="0002504C" w:rsidP="0002504C">
      <w:r>
        <w:tab/>
        <w:t>getDataOperation – acrescenta a funcionalidade de cache às funções</w:t>
      </w:r>
    </w:p>
    <w:p w:rsidR="0002504C" w:rsidRPr="00A139D9" w:rsidRDefault="00A139D9" w:rsidP="00A139D9">
      <w:pPr>
        <w:pStyle w:val="NoSpacing"/>
        <w:rPr>
          <w:b/>
        </w:rPr>
      </w:pPr>
      <w:r w:rsidRPr="00A139D9">
        <w:rPr>
          <w:b/>
        </w:rPr>
        <w:t>DaoExtendedReadFunc</w:t>
      </w:r>
    </w:p>
    <w:p w:rsidR="00A139D9" w:rsidRDefault="00A139D9" w:rsidP="00A139D9">
      <w:pPr>
        <w:pStyle w:val="NoSpacing"/>
      </w:pPr>
      <w:r>
        <w:tab/>
        <w:t>getCmd – define a nova forma de obter o comando para obter todos os campos necessários para preencher as relações na entidade de domínio</w:t>
      </w:r>
    </w:p>
    <w:p w:rsidR="00A139D9" w:rsidRDefault="00A139D9" w:rsidP="00A139D9">
      <w:pPr>
        <w:pStyle w:val="NoSpacing"/>
      </w:pPr>
    </w:p>
    <w:p w:rsidR="00A139D9" w:rsidRPr="00A139D9" w:rsidRDefault="00A139D9" w:rsidP="00A139D9">
      <w:pPr>
        <w:pStyle w:val="NoSpacing"/>
        <w:rPr>
          <w:b/>
        </w:rPr>
      </w:pPr>
      <w:r w:rsidRPr="00A139D9">
        <w:rPr>
          <w:b/>
        </w:rPr>
        <w:t>DaoAbstractFactory</w:t>
      </w:r>
    </w:p>
    <w:p w:rsidR="00A139D9" w:rsidRPr="00A139D9" w:rsidRDefault="00A139D9" w:rsidP="00A139D9">
      <w:pPr>
        <w:pStyle w:val="NoSpacing"/>
      </w:pPr>
      <w:r>
        <w:tab/>
        <w:t>makeXXXFunc – cria a função de determinado tipo.</w:t>
      </w:r>
    </w:p>
    <w:p w:rsidR="00A139D9" w:rsidRDefault="00A139D9" w:rsidP="0002504C">
      <w:pPr>
        <w:rPr>
          <w:i/>
        </w:rPr>
      </w:pPr>
    </w:p>
    <w:p w:rsidR="00B12941" w:rsidRDefault="00B12941" w:rsidP="0002504C">
      <w:r>
        <w:t>Sequência de métodos</w:t>
      </w:r>
      <w:r w:rsidR="008F158C">
        <w:t xml:space="preserve"> (principais)</w:t>
      </w:r>
      <w:r>
        <w:t xml:space="preserve"> chamados num</w:t>
      </w:r>
      <w:r w:rsidR="008F158C">
        <w:t>a chamada a</w:t>
      </w:r>
      <w:r>
        <w:t xml:space="preserve"> </w:t>
      </w:r>
      <w:r w:rsidRPr="008F158C">
        <w:rPr>
          <w:i/>
        </w:rPr>
        <w:t>getByID</w:t>
      </w:r>
      <w:r>
        <w:t xml:space="preserve">. </w:t>
      </w:r>
      <w:r w:rsidR="006072C3">
        <w:t>Alguns métodos</w:t>
      </w:r>
      <w:r>
        <w:t xml:space="preserve"> de </w:t>
      </w:r>
      <w:r w:rsidR="006072C3">
        <w:t>instância</w:t>
      </w:r>
      <w:r>
        <w:t xml:space="preserve"> representados como estáticos</w:t>
      </w:r>
      <w:r w:rsidR="00920A23">
        <w:t>.</w:t>
      </w:r>
    </w:p>
    <w:p w:rsidR="00B12941" w:rsidRPr="006072C3" w:rsidRDefault="006072C3" w:rsidP="0002504C">
      <w:r>
        <w:t>Builder.make</w:t>
      </w:r>
      <w:r>
        <w:br/>
      </w:r>
      <w:r w:rsidR="00B12941" w:rsidRPr="006072C3">
        <w:t>DaoInvocationHandler.Invoke (h)</w:t>
      </w:r>
      <w:r>
        <w:br/>
      </w:r>
      <w:r w:rsidR="00B12941" w:rsidRPr="006072C3">
        <w:t>Read.accept</w:t>
      </w:r>
      <w:r>
        <w:br/>
      </w:r>
      <w:r w:rsidR="00B12941" w:rsidRPr="006072C3">
        <w:t xml:space="preserve">h.getFactory.makeReadOneFunc </w:t>
      </w:r>
      <w:r w:rsidRPr="006072C3">
        <w:t xml:space="preserve">(daoFunc) </w:t>
      </w:r>
      <w:r>
        <w:br/>
        <w:t>DaoReadOne ou DaoExtendedReadOneFunc.getDataOperation (func)</w:t>
      </w:r>
      <w:r>
        <w:br/>
        <w:t xml:space="preserve">func.call </w:t>
      </w:r>
      <w:r>
        <w:br/>
        <w:t>daoFunc.getCmd</w:t>
      </w:r>
      <w:r>
        <w:br/>
        <w:t>func.getConverter</w:t>
      </w:r>
      <w:r>
        <w:br/>
        <w:t>func.executeDataOperation</w:t>
      </w:r>
    </w:p>
    <w:sectPr w:rsidR="00B12941" w:rsidRPr="006072C3" w:rsidSect="00B12941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C8C" w:rsidRDefault="00871C8C" w:rsidP="00572FFF">
      <w:pPr>
        <w:spacing w:after="0" w:line="240" w:lineRule="auto"/>
      </w:pPr>
      <w:r>
        <w:separator/>
      </w:r>
    </w:p>
  </w:endnote>
  <w:endnote w:type="continuationSeparator" w:id="0">
    <w:p w:rsidR="00871C8C" w:rsidRDefault="00871C8C" w:rsidP="0057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C8C" w:rsidRDefault="00871C8C" w:rsidP="00572FFF">
      <w:pPr>
        <w:spacing w:after="0" w:line="240" w:lineRule="auto"/>
      </w:pPr>
      <w:r>
        <w:separator/>
      </w:r>
    </w:p>
  </w:footnote>
  <w:footnote w:type="continuationSeparator" w:id="0">
    <w:p w:rsidR="00871C8C" w:rsidRDefault="00871C8C" w:rsidP="00572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FF"/>
    <w:rsid w:val="0002504C"/>
    <w:rsid w:val="000921B0"/>
    <w:rsid w:val="000F47CF"/>
    <w:rsid w:val="00136C58"/>
    <w:rsid w:val="00167BA7"/>
    <w:rsid w:val="001C4413"/>
    <w:rsid w:val="001D159B"/>
    <w:rsid w:val="00312C11"/>
    <w:rsid w:val="00391AC4"/>
    <w:rsid w:val="003E144B"/>
    <w:rsid w:val="00491FE7"/>
    <w:rsid w:val="00502522"/>
    <w:rsid w:val="0055075F"/>
    <w:rsid w:val="00572FFF"/>
    <w:rsid w:val="005827C5"/>
    <w:rsid w:val="005847EA"/>
    <w:rsid w:val="00591020"/>
    <w:rsid w:val="005D51F2"/>
    <w:rsid w:val="005D5F1E"/>
    <w:rsid w:val="006072C3"/>
    <w:rsid w:val="00621004"/>
    <w:rsid w:val="006F4144"/>
    <w:rsid w:val="00717CE2"/>
    <w:rsid w:val="0072211A"/>
    <w:rsid w:val="00726675"/>
    <w:rsid w:val="00731661"/>
    <w:rsid w:val="007A19A2"/>
    <w:rsid w:val="007D2C14"/>
    <w:rsid w:val="00830115"/>
    <w:rsid w:val="00843F81"/>
    <w:rsid w:val="00871C8C"/>
    <w:rsid w:val="008F158C"/>
    <w:rsid w:val="00920A23"/>
    <w:rsid w:val="00962BA8"/>
    <w:rsid w:val="009862EE"/>
    <w:rsid w:val="009935E3"/>
    <w:rsid w:val="009C003A"/>
    <w:rsid w:val="009E4C92"/>
    <w:rsid w:val="009F52A3"/>
    <w:rsid w:val="00A139D9"/>
    <w:rsid w:val="00AB422F"/>
    <w:rsid w:val="00AD4723"/>
    <w:rsid w:val="00B12941"/>
    <w:rsid w:val="00B16465"/>
    <w:rsid w:val="00B54F15"/>
    <w:rsid w:val="00B76997"/>
    <w:rsid w:val="00BC02C2"/>
    <w:rsid w:val="00C17596"/>
    <w:rsid w:val="00C70ED5"/>
    <w:rsid w:val="00C81400"/>
    <w:rsid w:val="00C97480"/>
    <w:rsid w:val="00D56F00"/>
    <w:rsid w:val="00DE58C1"/>
    <w:rsid w:val="00DF77B3"/>
    <w:rsid w:val="00E6761B"/>
    <w:rsid w:val="00E9508A"/>
    <w:rsid w:val="00EA2BF6"/>
    <w:rsid w:val="00EF1797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1901E-A799-45FC-94C4-370DDB6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E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8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81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FF"/>
  </w:style>
  <w:style w:type="paragraph" w:styleId="Footer">
    <w:name w:val="footer"/>
    <w:basedOn w:val="Normal"/>
    <w:link w:val="FooterChar"/>
    <w:uiPriority w:val="99"/>
    <w:unhideWhenUsed/>
    <w:rsid w:val="0057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FF"/>
  </w:style>
  <w:style w:type="character" w:styleId="Strong">
    <w:name w:val="Strong"/>
    <w:basedOn w:val="DefaultParagraphFont"/>
    <w:uiPriority w:val="22"/>
    <w:qFormat/>
    <w:rsid w:val="00F85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4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1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0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F52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3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F47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43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2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Emphasis"/>
    <w:uiPriority w:val="21"/>
    <w:qFormat/>
    <w:rsid w:val="00491FE7"/>
    <w:rPr>
      <w:b w:val="0"/>
      <w:bCs/>
      <w:i/>
      <w:iCs/>
      <w:color w:val="1F4E79" w:themeColor="accent1" w:themeShade="80"/>
      <w:u w:val="single"/>
    </w:rPr>
  </w:style>
  <w:style w:type="paragraph" w:styleId="NoSpacing">
    <w:name w:val="No Spacing"/>
    <w:uiPriority w:val="1"/>
    <w:qFormat/>
    <w:rsid w:val="00025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l-leic-mpd/mpd-2013/wiki/Trabalho-Final" TargetMode="External"/><Relationship Id="rId13" Type="http://schemas.openxmlformats.org/officeDocument/2006/relationships/hyperlink" Target="https://github.com/isel-leic-mpd/LI41D-G14/blob/888a2fbffba28c9d6054483e672476bdf2d5d3b2/daoGenerator/src/main/java/daoGenerator/g14/strucutre/DAOReadFunc.java" TargetMode="External"/><Relationship Id="rId18" Type="http://schemas.openxmlformats.org/officeDocument/2006/relationships/hyperlink" Target="https://github.com/isel-leic-mpd/LI41D-G14/blob/master/daoGenerator/src/main/java/daoGenerator/g14/strucutre/funcs/DaoCacheFunc.ja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isel-leic-mpd/LI41D-G14/blob/master/daoGenerator/src/main/java/daoGenerator/g14/strucutre/DaoHolder.java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github.com/isel-leic-mpd/LI41D-G14/blob/11441e70a6d781f19e2c610ce91137f68533034d/daoGenerator/src/main/java/daoGenerator/g14/strucutre/DAOInvocationHandler.java" TargetMode="External"/><Relationship Id="rId17" Type="http://schemas.openxmlformats.org/officeDocument/2006/relationships/hyperlink" Target="https://github.com/isel-leic-mpd/LI41D-G14/blob/master/daoGenerator/src/main/java/daoGenerator/g14/strucutre/funcs/DaoAbstractFunc.java" TargetMode="External"/><Relationship Id="rId25" Type="http://schemas.openxmlformats.org/officeDocument/2006/relationships/hyperlink" Target="https://github.com/isel-leic-mpd/LI41D-G14/blob/master/daoGenerator/src/main/java/daoGenerator/g14/strucutre/funcs/factories/DaoExtendedFuncFactory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isel-leic-mpd/LI41D-G14/blob/master/daoGenerator/src/main/java/daoGenerator/g14/strucutre/funcs/DaoExtendedReadFunc.java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isel-leic-mpd/LI41D-G14/blob/master/daoGenerator/src/main/java/daoGenerator/g14/strucutre/DAOInvocationHandler.java" TargetMode="External"/><Relationship Id="rId24" Type="http://schemas.openxmlformats.org/officeDocument/2006/relationships/hyperlink" Target="https://github.com/isel-leic-mpd/LI41D-G14/blob/master/daoGenerator/src/main/java/daoGenerator/g14/strucutre/funcs/factories/DaoFuncFactory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sel-leic-mpd/LI41D-G14/blob/master/daoGenerator/src/main/java/daoGenerator/g14/strucutre/cmdTypes/DaoVisitable.java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docs.oracle.com/javase/6/docs/api/java/lang/reflect/InvocationHandler.html" TargetMode="External"/><Relationship Id="rId19" Type="http://schemas.openxmlformats.org/officeDocument/2006/relationships/hyperlink" Target="https://github.com/isel-leic-mpd/LI41D-G14/blob/master/daoGenerator/src/main/java/daoGenerator/g14/strucutre/funcs/IDaoFunc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el-leic-mpd/LI41D-G14/blob/master/daoGenerator/src/main/java/daoGenerator/g14/strucutre/Builder.java" TargetMode="External"/><Relationship Id="rId14" Type="http://schemas.openxmlformats.org/officeDocument/2006/relationships/hyperlink" Target="https://github.com/isel-leic-mpd/LI41D-G14/blob/6145a2c256386014e7e54ea8c2a3e54b2343ecd8/daoGenerator/src/main/java/daoGenerator/g14/strucutre/DAOInvocationHandler.java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0805E-1E6E-4C2C-976E-3B2577F1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1700</Words>
  <Characters>9184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19</cp:revision>
  <cp:lastPrinted>2013-07-15T14:08:00Z</cp:lastPrinted>
  <dcterms:created xsi:type="dcterms:W3CDTF">2013-07-14T20:57:00Z</dcterms:created>
  <dcterms:modified xsi:type="dcterms:W3CDTF">2013-07-15T14:12:00Z</dcterms:modified>
</cp:coreProperties>
</file>