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00B0" w14:textId="77777777" w:rsidR="00B4502A" w:rsidRDefault="002046FB" w:rsidP="00070C25">
      <w:bookmarkStart w:id="0" w:name="_su0qt0z8kibx" w:colFirst="0" w:colLast="0"/>
      <w:bookmarkEnd w:id="0"/>
      <w:r>
        <w:rPr>
          <w:noProof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543146A4" w:rsidR="00B4502A" w:rsidRDefault="00540A5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Trabalho </w:t>
      </w:r>
      <w:proofErr w:type="spellStart"/>
      <w:r>
        <w:rPr>
          <w:b/>
          <w:sz w:val="36"/>
          <w:szCs w:val="36"/>
        </w:rPr>
        <w:t>Teorico</w:t>
      </w:r>
      <w:proofErr w:type="spellEnd"/>
      <w:r>
        <w:rPr>
          <w:b/>
          <w:sz w:val="36"/>
          <w:szCs w:val="36"/>
        </w:rPr>
        <w:t xml:space="preserve"> Prático</w:t>
      </w:r>
    </w:p>
    <w:p w14:paraId="3D33AC1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025E1EBE" w14:textId="3B421926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RDF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</w:rPr>
        <w:t>Representaç</w:t>
      </w:r>
      <w:r>
        <w:rPr>
          <w:sz w:val="32"/>
          <w:szCs w:val="32"/>
        </w:rPr>
        <w:t>ã</w:t>
      </w:r>
      <w:r w:rsidRPr="00E66EDC">
        <w:rPr>
          <w:sz w:val="32"/>
          <w:szCs w:val="32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97B3A8D" w14:textId="17CF56BF" w:rsidR="00B4502A" w:rsidRDefault="002046FB" w:rsidP="004434A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4781F60F" w14:textId="34049DC1" w:rsidR="00B4502A" w:rsidRPr="00CA26D0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0BE0227B" w14:textId="77777777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00BF5594" w:rsidR="00B4502A" w:rsidRDefault="001F59BA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Ju</w:t>
      </w:r>
      <w:r w:rsidR="00540A5C">
        <w:rPr>
          <w:b/>
          <w:sz w:val="20"/>
          <w:szCs w:val="20"/>
        </w:rPr>
        <w:t>l</w:t>
      </w:r>
      <w:r>
        <w:rPr>
          <w:b/>
          <w:sz w:val="20"/>
          <w:szCs w:val="20"/>
        </w:rPr>
        <w:t>ho</w:t>
      </w:r>
      <w:r w:rsidR="002046FB">
        <w:rPr>
          <w:b/>
          <w:sz w:val="20"/>
          <w:szCs w:val="20"/>
        </w:rPr>
        <w:t>, 202</w:t>
      </w:r>
      <w:r w:rsidR="00E66EDC">
        <w:rPr>
          <w:b/>
          <w:sz w:val="20"/>
          <w:szCs w:val="20"/>
        </w:rPr>
        <w:t>1</w:t>
      </w:r>
    </w:p>
    <w:p w14:paraId="46B9A406" w14:textId="77777777" w:rsidR="000166AB" w:rsidRDefault="000166AB">
      <w:pPr>
        <w:rPr>
          <w:sz w:val="32"/>
          <w:szCs w:val="32"/>
        </w:rPr>
      </w:pPr>
      <w:bookmarkStart w:id="1" w:name="_yl7kiidqtiqb" w:colFirst="0" w:colLast="0"/>
      <w:bookmarkStart w:id="2" w:name="_tcgwwwvfsrpm" w:colFirst="0" w:colLast="0"/>
      <w:bookmarkEnd w:id="1"/>
      <w:bookmarkEnd w:id="2"/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696581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0A47D0" w14:textId="738D74AF" w:rsidR="00070C25" w:rsidRDefault="00070C25">
          <w:pPr>
            <w:pStyle w:val="Cabealhodondice"/>
          </w:pPr>
          <w:r>
            <w:t>Conteúdo</w:t>
          </w:r>
        </w:p>
        <w:p w14:paraId="50D86EE2" w14:textId="6C7B52A2" w:rsidR="003A61DE" w:rsidRDefault="00070C25">
          <w:pPr>
            <w:pStyle w:val="ndice1"/>
            <w:tabs>
              <w:tab w:val="left" w:pos="440"/>
              <w:tab w:val="right" w:leader="dot" w:pos="929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514763" w:history="1">
            <w:r w:rsidR="003A61DE" w:rsidRPr="006720C1">
              <w:rPr>
                <w:rStyle w:val="Hiperligao"/>
                <w:noProof/>
              </w:rPr>
              <w:t>1.</w:t>
            </w:r>
            <w:r w:rsidR="003A61DE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3A61DE" w:rsidRPr="006720C1">
              <w:rPr>
                <w:rStyle w:val="Hiperligao"/>
                <w:noProof/>
              </w:rPr>
              <w:t>Análise de “</w:t>
            </w:r>
            <w:r w:rsidR="003A61DE" w:rsidRPr="006720C1">
              <w:rPr>
                <w:rStyle w:val="Hiperligao"/>
                <w:i/>
                <w:iCs/>
                <w:noProof/>
              </w:rPr>
              <w:t>person_c1</w:t>
            </w:r>
            <w:r w:rsidR="003A61DE" w:rsidRPr="006720C1">
              <w:rPr>
                <w:rStyle w:val="Hiperligao"/>
                <w:noProof/>
              </w:rPr>
              <w:t>”</w:t>
            </w:r>
            <w:r w:rsidR="003A61DE">
              <w:rPr>
                <w:noProof/>
                <w:webHidden/>
              </w:rPr>
              <w:tab/>
            </w:r>
            <w:r w:rsidR="003A61DE">
              <w:rPr>
                <w:noProof/>
                <w:webHidden/>
              </w:rPr>
              <w:fldChar w:fldCharType="begin"/>
            </w:r>
            <w:r w:rsidR="003A61DE">
              <w:rPr>
                <w:noProof/>
                <w:webHidden/>
              </w:rPr>
              <w:instrText xml:space="preserve"> PAGEREF _Toc76514763 \h </w:instrText>
            </w:r>
            <w:r w:rsidR="003A61DE">
              <w:rPr>
                <w:noProof/>
                <w:webHidden/>
              </w:rPr>
            </w:r>
            <w:r w:rsidR="003A61DE">
              <w:rPr>
                <w:noProof/>
                <w:webHidden/>
              </w:rPr>
              <w:fldChar w:fldCharType="separate"/>
            </w:r>
            <w:r w:rsidR="008D3A8D">
              <w:rPr>
                <w:noProof/>
                <w:webHidden/>
              </w:rPr>
              <w:t>4</w:t>
            </w:r>
            <w:r w:rsidR="003A61DE">
              <w:rPr>
                <w:noProof/>
                <w:webHidden/>
              </w:rPr>
              <w:fldChar w:fldCharType="end"/>
            </w:r>
          </w:hyperlink>
        </w:p>
        <w:p w14:paraId="1A22BD15" w14:textId="44545FBC" w:rsidR="003A61DE" w:rsidRDefault="003A61DE">
          <w:pPr>
            <w:pStyle w:val="ndice1"/>
            <w:tabs>
              <w:tab w:val="left" w:pos="440"/>
              <w:tab w:val="right" w:leader="dot" w:pos="929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6514764" w:history="1">
            <w:r w:rsidRPr="006720C1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6720C1">
              <w:rPr>
                <w:rStyle w:val="Hiperligao"/>
                <w:noProof/>
              </w:rPr>
              <w:t>Relações para que “person_p2” seja classificada como “Probable”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_Toc76514764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A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851A" w14:textId="62ABE4F6" w:rsidR="003A61DE" w:rsidRDefault="003A61DE">
          <w:pPr>
            <w:pStyle w:val="ndice1"/>
            <w:tabs>
              <w:tab w:val="left" w:pos="440"/>
              <w:tab w:val="right" w:leader="dot" w:pos="929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6514765" w:history="1">
            <w:r w:rsidRPr="006720C1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6720C1">
              <w:rPr>
                <w:rStyle w:val="Hiperligao"/>
                <w:noProof/>
              </w:rPr>
              <w:t>Definição do conceito de “Suspicious”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_Toc76514765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A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124E" w14:textId="5B97EAE8" w:rsidR="003A61DE" w:rsidRDefault="003A61DE">
          <w:pPr>
            <w:pStyle w:val="ndice1"/>
            <w:tabs>
              <w:tab w:val="left" w:pos="440"/>
              <w:tab w:val="right" w:leader="dot" w:pos="929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6514766" w:history="1">
            <w:r w:rsidRPr="006720C1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6720C1">
              <w:rPr>
                <w:rStyle w:val="Hiperligao"/>
                <w:noProof/>
              </w:rPr>
              <w:t>Verificar se “person_s1” e “person_s2” são classificadas como “Suspicious”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_Toc76514766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A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A2EB2" w14:textId="34171FBB" w:rsidR="003A61DE" w:rsidRDefault="003A61DE">
          <w:pPr>
            <w:pStyle w:val="ndice1"/>
            <w:tabs>
              <w:tab w:val="left" w:pos="440"/>
              <w:tab w:val="right" w:leader="dot" w:pos="929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6514767" w:history="1">
            <w:r w:rsidRPr="006720C1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6720C1">
              <w:rPr>
                <w:rStyle w:val="Hiperligao"/>
                <w:noProof/>
              </w:rPr>
              <w:t>Classificação da instância “person_s3” como “Suspicious”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_Toc76514767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A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6650" w14:textId="1F1D0629" w:rsidR="003A61DE" w:rsidRDefault="003A61DE">
          <w:pPr>
            <w:pStyle w:val="ndice1"/>
            <w:tabs>
              <w:tab w:val="left" w:pos="440"/>
              <w:tab w:val="right" w:leader="dot" w:pos="929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6514768" w:history="1">
            <w:r w:rsidRPr="006720C1">
              <w:rPr>
                <w:rStyle w:val="Hiperligao"/>
                <w:rFonts w:ascii="ArialMT" w:hAnsi="ArialMT" w:cs="ArialMT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6720C1">
              <w:rPr>
                <w:rStyle w:val="Hiperligao"/>
                <w:rFonts w:ascii="ArialMT" w:hAnsi="ArialMT" w:cs="ArialMT"/>
                <w:noProof/>
              </w:rPr>
              <w:t>Defina as relações necessárias para indicar que: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_Toc76514768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A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7EA73" w14:textId="160C9037" w:rsidR="003A61DE" w:rsidRDefault="003A61DE">
          <w:pPr>
            <w:pStyle w:val="ndice2"/>
            <w:tabs>
              <w:tab w:val="left" w:pos="660"/>
              <w:tab w:val="right" w:leader="dot" w:pos="929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6514769" w:history="1">
            <w:r w:rsidRPr="006720C1">
              <w:rPr>
                <w:rStyle w:val="Hiperligao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6720C1">
              <w:rPr>
                <w:rStyle w:val="Hiperligao"/>
                <w:noProof/>
              </w:rPr>
              <w:t>“person_s4” esteve em contacto com “person_s2”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_Toc76514769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A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FA05" w14:textId="16591866" w:rsidR="003A61DE" w:rsidRDefault="003A61DE">
          <w:pPr>
            <w:pStyle w:val="ndice2"/>
            <w:tabs>
              <w:tab w:val="left" w:pos="660"/>
              <w:tab w:val="right" w:leader="dot" w:pos="929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6514770" w:history="1">
            <w:r w:rsidRPr="006720C1">
              <w:rPr>
                <w:rStyle w:val="Hiperligao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6720C1">
              <w:rPr>
                <w:rStyle w:val="Hiperligao"/>
                <w:noProof/>
              </w:rPr>
              <w:t>“person_s4” seja classificada como “Suspicious”.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_Toc76514770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A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D14E" w14:textId="09C96D28" w:rsidR="00070C25" w:rsidRDefault="00070C25">
          <w:r>
            <w:rPr>
              <w:b/>
              <w:bCs/>
            </w:rPr>
            <w:fldChar w:fldCharType="end"/>
          </w:r>
        </w:p>
      </w:sdtContent>
    </w:sdt>
    <w:p w14:paraId="19767847" w14:textId="4E46E95A" w:rsidR="00756119" w:rsidRDefault="00756119"/>
    <w:p w14:paraId="67CF922A" w14:textId="77777777" w:rsidR="0077445D" w:rsidRDefault="0077445D">
      <w:r>
        <w:br w:type="page"/>
      </w:r>
    </w:p>
    <w:p w14:paraId="129CA4FB" w14:textId="3A7861C4" w:rsidR="003A61DE" w:rsidRDefault="00756119">
      <w:pPr>
        <w:pStyle w:val="ndicedeilustraes"/>
        <w:tabs>
          <w:tab w:val="right" w:leader="dot" w:pos="9291"/>
        </w:tabs>
        <w:rPr>
          <w:noProof/>
        </w:rPr>
      </w:pPr>
      <w:r>
        <w:lastRenderedPageBreak/>
        <w:fldChar w:fldCharType="begin"/>
      </w:r>
      <w:r w:rsidRPr="00756119">
        <w:rPr>
          <w:lang w:val="en-US"/>
        </w:rPr>
        <w:instrText xml:space="preserve"> TOC \h \z \c "Figura" </w:instrText>
      </w:r>
      <w:r>
        <w:fldChar w:fldCharType="separate"/>
      </w:r>
      <w:hyperlink w:anchor="_Toc76514771" w:history="1">
        <w:r w:rsidR="003A61DE" w:rsidRPr="006979B6">
          <w:rPr>
            <w:rStyle w:val="Hiperligao"/>
            <w:noProof/>
          </w:rPr>
          <w:t>Figura 1 - person_c1 property</w:t>
        </w:r>
        <w:r w:rsidR="003A61DE">
          <w:rPr>
            <w:noProof/>
            <w:webHidden/>
          </w:rPr>
          <w:tab/>
        </w:r>
        <w:r w:rsidR="003A61DE">
          <w:rPr>
            <w:noProof/>
            <w:webHidden/>
          </w:rPr>
          <w:fldChar w:fldCharType="begin"/>
        </w:r>
        <w:r w:rsidR="003A61DE">
          <w:rPr>
            <w:noProof/>
            <w:webHidden/>
          </w:rPr>
          <w:instrText xml:space="preserve"> PAGEREF _Toc76514771 \h </w:instrText>
        </w:r>
        <w:r w:rsidR="003A61DE">
          <w:rPr>
            <w:noProof/>
            <w:webHidden/>
          </w:rPr>
        </w:r>
        <w:r w:rsidR="003A61DE">
          <w:rPr>
            <w:noProof/>
            <w:webHidden/>
          </w:rPr>
          <w:fldChar w:fldCharType="separate"/>
        </w:r>
        <w:r w:rsidR="008D3A8D">
          <w:rPr>
            <w:noProof/>
            <w:webHidden/>
          </w:rPr>
          <w:t>4</w:t>
        </w:r>
        <w:r w:rsidR="003A61DE">
          <w:rPr>
            <w:noProof/>
            <w:webHidden/>
          </w:rPr>
          <w:fldChar w:fldCharType="end"/>
        </w:r>
      </w:hyperlink>
    </w:p>
    <w:p w14:paraId="1E71F3A6" w14:textId="64781B9D" w:rsidR="003A61DE" w:rsidRDefault="003A61DE">
      <w:pPr>
        <w:pStyle w:val="ndicedeilustraes"/>
        <w:tabs>
          <w:tab w:val="right" w:leader="dot" w:pos="9291"/>
        </w:tabs>
        <w:rPr>
          <w:noProof/>
        </w:rPr>
      </w:pPr>
      <w:hyperlink w:anchor="_Toc76514772" w:history="1">
        <w:r w:rsidRPr="006979B6">
          <w:rPr>
            <w:rStyle w:val="Hiperligao"/>
            <w:noProof/>
          </w:rPr>
          <w:t>Figura 2 - person_c1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_Toc76514772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A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9CDF34" w14:textId="1639B87E" w:rsidR="003A61DE" w:rsidRDefault="003A61DE">
      <w:pPr>
        <w:pStyle w:val="ndicedeilustraes"/>
        <w:tabs>
          <w:tab w:val="right" w:leader="dot" w:pos="9291"/>
        </w:tabs>
        <w:rPr>
          <w:noProof/>
        </w:rPr>
      </w:pPr>
      <w:hyperlink w:anchor="_Toc76514773" w:history="1">
        <w:r w:rsidRPr="006979B6">
          <w:rPr>
            <w:rStyle w:val="Hiperligao"/>
            <w:noProof/>
          </w:rPr>
          <w:t>Figura 3 - Relação da classe Confirmed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_Toc76514773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A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2B94B2" w14:textId="7D080B3B" w:rsidR="003A61DE" w:rsidRDefault="003A61DE">
      <w:pPr>
        <w:pStyle w:val="ndicedeilustraes"/>
        <w:tabs>
          <w:tab w:val="right" w:leader="dot" w:pos="9291"/>
        </w:tabs>
        <w:rPr>
          <w:noProof/>
        </w:rPr>
      </w:pPr>
      <w:hyperlink w:anchor="_Toc76514774" w:history="1">
        <w:r w:rsidRPr="006979B6">
          <w:rPr>
            <w:rStyle w:val="Hiperligao"/>
            <w:noProof/>
          </w:rPr>
          <w:t>Figura 4 - Relação da classe Probable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_Toc76514774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A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F46374" w14:textId="7ED5CF53" w:rsidR="003A61DE" w:rsidRDefault="003A61DE">
      <w:pPr>
        <w:pStyle w:val="ndicedeilustraes"/>
        <w:tabs>
          <w:tab w:val="right" w:leader="dot" w:pos="9291"/>
        </w:tabs>
        <w:rPr>
          <w:noProof/>
        </w:rPr>
      </w:pPr>
      <w:hyperlink w:anchor="_Toc76514775" w:history="1">
        <w:r w:rsidRPr="006979B6">
          <w:rPr>
            <w:rStyle w:val="Hiperligao"/>
            <w:noProof/>
          </w:rPr>
          <w:t>Figura 5 - Concretização da person_p2 em protegé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_Toc76514775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A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983D78" w14:textId="175AB1E2" w:rsidR="003A61DE" w:rsidRDefault="003A61DE">
      <w:pPr>
        <w:pStyle w:val="ndicedeilustraes"/>
        <w:tabs>
          <w:tab w:val="right" w:leader="dot" w:pos="9291"/>
        </w:tabs>
        <w:rPr>
          <w:noProof/>
        </w:rPr>
      </w:pPr>
      <w:hyperlink w:anchor="_Toc76514776" w:history="1">
        <w:r w:rsidRPr="006979B6">
          <w:rPr>
            <w:rStyle w:val="Hiperligao"/>
            <w:noProof/>
          </w:rPr>
          <w:t>Figura 6 - Person_s1 e Person_s2 classificadas como suspicious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_Toc76514776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A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7B06C1" w14:textId="425DF86F" w:rsidR="003A61DE" w:rsidRDefault="003A61DE">
      <w:pPr>
        <w:pStyle w:val="ndicedeilustraes"/>
        <w:tabs>
          <w:tab w:val="right" w:leader="dot" w:pos="9291"/>
        </w:tabs>
        <w:rPr>
          <w:noProof/>
        </w:rPr>
      </w:pPr>
      <w:hyperlink w:anchor="_Toc76514777" w:history="1">
        <w:r w:rsidRPr="006979B6">
          <w:rPr>
            <w:rStyle w:val="Hiperligao"/>
            <w:noProof/>
          </w:rPr>
          <w:t>Figura 7 - Person_s3 como suspicious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_Toc76514777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A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BECBA4" w14:textId="56CC3B0D" w:rsidR="003A61DE" w:rsidRDefault="003A61DE">
      <w:pPr>
        <w:pStyle w:val="ndicedeilustraes"/>
        <w:tabs>
          <w:tab w:val="right" w:leader="dot" w:pos="9291"/>
        </w:tabs>
        <w:rPr>
          <w:noProof/>
        </w:rPr>
      </w:pPr>
      <w:hyperlink w:anchor="_Toc76514778" w:history="1">
        <w:r w:rsidRPr="006979B6">
          <w:rPr>
            <w:rStyle w:val="Hiperligao"/>
            <w:noProof/>
          </w:rPr>
          <w:t>Figura 8 - Alteração de Propriedade para simetrica no Protegé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_Toc76514778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A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972EE5" w14:textId="18A7A777" w:rsidR="003A61DE" w:rsidRDefault="003A61DE">
      <w:pPr>
        <w:pStyle w:val="ndicedeilustraes"/>
        <w:tabs>
          <w:tab w:val="right" w:leader="dot" w:pos="9291"/>
        </w:tabs>
        <w:rPr>
          <w:noProof/>
        </w:rPr>
      </w:pPr>
      <w:hyperlink w:anchor="_Toc76514779" w:history="1">
        <w:r w:rsidRPr="006979B6">
          <w:rPr>
            <w:rStyle w:val="Hiperligao"/>
            <w:noProof/>
          </w:rPr>
          <w:t>Figura 10 - Adição da relação person_s2 hasContact person_s4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_Toc76514779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A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EEB247" w14:textId="3964EC87" w:rsidR="003A61DE" w:rsidRDefault="003A61DE">
      <w:pPr>
        <w:pStyle w:val="ndicedeilustraes"/>
        <w:tabs>
          <w:tab w:val="right" w:leader="dot" w:pos="9291"/>
        </w:tabs>
        <w:rPr>
          <w:noProof/>
        </w:rPr>
      </w:pPr>
      <w:hyperlink w:anchor="_Toc76514780" w:history="1">
        <w:r w:rsidRPr="006979B6">
          <w:rPr>
            <w:rStyle w:val="Hiperligao"/>
            <w:noProof/>
          </w:rPr>
          <w:t>Figura 11 - concretização da person_s4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_Toc76514780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A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A4D566" w14:textId="223A1248" w:rsidR="00756119" w:rsidRPr="00070C25" w:rsidRDefault="00756119" w:rsidP="00D97825">
      <w:pPr>
        <w:rPr>
          <w:lang w:val="en-GB"/>
        </w:rPr>
      </w:pPr>
      <w:r>
        <w:fldChar w:fldCharType="end"/>
      </w:r>
    </w:p>
    <w:p w14:paraId="79DB42E7" w14:textId="6BA285E9" w:rsidR="00756119" w:rsidRPr="00070C25" w:rsidRDefault="00756119">
      <w:pPr>
        <w:rPr>
          <w:lang w:val="en-GB"/>
        </w:rPr>
      </w:pPr>
      <w:r w:rsidRPr="00070C25">
        <w:rPr>
          <w:lang w:val="en-GB"/>
        </w:rPr>
        <w:br w:type="page"/>
      </w:r>
    </w:p>
    <w:p w14:paraId="0704D9F4" w14:textId="30C9C4A9" w:rsidR="00756119" w:rsidRPr="00AF141F" w:rsidRDefault="00FF6670" w:rsidP="002D464B">
      <w:pPr>
        <w:pStyle w:val="Ttulo1"/>
        <w:numPr>
          <w:ilvl w:val="0"/>
          <w:numId w:val="12"/>
        </w:numPr>
        <w:rPr>
          <w:sz w:val="28"/>
          <w:szCs w:val="28"/>
        </w:rPr>
      </w:pPr>
      <w:bookmarkStart w:id="3" w:name="_Toc76514763"/>
      <w:r w:rsidRPr="00AF141F">
        <w:rPr>
          <w:sz w:val="28"/>
          <w:szCs w:val="28"/>
        </w:rPr>
        <w:lastRenderedPageBreak/>
        <w:t>Análise de</w:t>
      </w:r>
      <w:r w:rsidR="00CF626E" w:rsidRPr="00AF141F">
        <w:rPr>
          <w:sz w:val="28"/>
          <w:szCs w:val="28"/>
        </w:rPr>
        <w:t xml:space="preserve"> </w:t>
      </w:r>
      <w:r w:rsidR="00756119" w:rsidRPr="00AF141F">
        <w:rPr>
          <w:sz w:val="28"/>
          <w:szCs w:val="28"/>
        </w:rPr>
        <w:t>“</w:t>
      </w:r>
      <w:r w:rsidR="00756119" w:rsidRPr="00AF141F">
        <w:rPr>
          <w:i/>
          <w:iCs/>
          <w:sz w:val="28"/>
          <w:szCs w:val="28"/>
        </w:rPr>
        <w:t>person_c1</w:t>
      </w:r>
      <w:r w:rsidR="00756119" w:rsidRPr="00AF141F">
        <w:rPr>
          <w:sz w:val="28"/>
          <w:szCs w:val="28"/>
        </w:rPr>
        <w:t>”</w:t>
      </w:r>
      <w:bookmarkEnd w:id="3"/>
    </w:p>
    <w:p w14:paraId="3494510E" w14:textId="5C0A9874" w:rsidR="00672D2A" w:rsidRDefault="009B5A77" w:rsidP="0004256E">
      <w:pPr>
        <w:ind w:firstLine="720"/>
        <w:jc w:val="both"/>
      </w:pPr>
      <w:r>
        <w:t xml:space="preserve">Ao analisar </w:t>
      </w:r>
      <w:r w:rsidR="002857FE">
        <w:t xml:space="preserve">esta instância </w:t>
      </w:r>
      <w:r w:rsidR="0030157A">
        <w:t xml:space="preserve">através do protege, podemos observar que existe </w:t>
      </w:r>
      <w:r w:rsidR="001F3BFA">
        <w:t xml:space="preserve">uma </w:t>
      </w:r>
      <w:proofErr w:type="spellStart"/>
      <w:r w:rsidR="001F3BFA" w:rsidRPr="00652208">
        <w:rPr>
          <w:i/>
          <w:iCs/>
        </w:rPr>
        <w:t>objec</w:t>
      </w:r>
      <w:r w:rsidR="00652208" w:rsidRPr="00652208">
        <w:rPr>
          <w:i/>
          <w:iCs/>
        </w:rPr>
        <w:t>t</w:t>
      </w:r>
      <w:proofErr w:type="spellEnd"/>
      <w:r w:rsidR="00652208">
        <w:rPr>
          <w:i/>
          <w:iCs/>
        </w:rPr>
        <w:t xml:space="preserve"> </w:t>
      </w:r>
      <w:proofErr w:type="spellStart"/>
      <w:r w:rsidR="00652208">
        <w:rPr>
          <w:i/>
          <w:iCs/>
        </w:rPr>
        <w:t>property</w:t>
      </w:r>
      <w:proofErr w:type="spellEnd"/>
      <w:r w:rsidR="00652208">
        <w:rPr>
          <w:i/>
          <w:iCs/>
        </w:rPr>
        <w:t xml:space="preserve"> </w:t>
      </w:r>
      <w:proofErr w:type="spellStart"/>
      <w:r w:rsidR="00652208">
        <w:rPr>
          <w:i/>
          <w:iCs/>
        </w:rPr>
        <w:t>assertions</w:t>
      </w:r>
      <w:proofErr w:type="spellEnd"/>
      <w:r w:rsidR="00014162">
        <w:t xml:space="preserve"> com o seguinte conceito “</w:t>
      </w:r>
      <w:proofErr w:type="spellStart"/>
      <w:r w:rsidR="00014162" w:rsidRPr="00EB5158">
        <w:rPr>
          <w:i/>
          <w:iCs/>
        </w:rPr>
        <w:t>hasTestOutcomeOf</w:t>
      </w:r>
      <w:proofErr w:type="spellEnd"/>
      <w:r w:rsidR="00014162" w:rsidRPr="00EB5158">
        <w:rPr>
          <w:i/>
          <w:iCs/>
        </w:rPr>
        <w:t xml:space="preserve"> S</w:t>
      </w:r>
      <w:r w:rsidR="006C6C16" w:rsidRPr="00EB5158">
        <w:rPr>
          <w:i/>
          <w:iCs/>
        </w:rPr>
        <w:t>ARS-CoV-2-positive</w:t>
      </w:r>
      <w:r w:rsidR="00014162">
        <w:t>”</w:t>
      </w:r>
      <w:r w:rsidR="00EB5158">
        <w:t>.</w:t>
      </w:r>
    </w:p>
    <w:p w14:paraId="4DAD6B31" w14:textId="77777777" w:rsidR="00672D2A" w:rsidRDefault="00672D2A" w:rsidP="0004256E">
      <w:pPr>
        <w:ind w:firstLine="720"/>
        <w:jc w:val="both"/>
        <w:rPr>
          <w:noProof/>
        </w:rPr>
      </w:pPr>
    </w:p>
    <w:p w14:paraId="3E065EDE" w14:textId="77777777" w:rsidR="00AA1C72" w:rsidRDefault="00AA1C72" w:rsidP="00AA1C72">
      <w:pPr>
        <w:ind w:firstLine="720"/>
        <w:jc w:val="center"/>
        <w:sectPr w:rsidR="00AA1C72" w:rsidSect="00F320F1">
          <w:pgSz w:w="11909" w:h="16834"/>
          <w:pgMar w:top="1440" w:right="1168" w:bottom="1168" w:left="1440" w:header="720" w:footer="720" w:gutter="0"/>
          <w:pgNumType w:start="1"/>
          <w:cols w:space="720"/>
          <w:docGrid w:linePitch="299"/>
        </w:sectPr>
      </w:pPr>
    </w:p>
    <w:p w14:paraId="217797B7" w14:textId="77777777" w:rsidR="00D46B81" w:rsidRDefault="00672D2A" w:rsidP="00D46B81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1E1CC77D" wp14:editId="2943F866">
            <wp:extent cx="2445683" cy="623887"/>
            <wp:effectExtent l="0" t="0" r="0" b="508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" t="8235" b="6904"/>
                    <a:stretch/>
                  </pic:blipFill>
                  <pic:spPr bwMode="auto">
                    <a:xfrm>
                      <a:off x="0" y="0"/>
                      <a:ext cx="2494266" cy="63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B0C9E" w14:textId="33792B1D" w:rsidR="00AA1C72" w:rsidRDefault="00D46B81" w:rsidP="00D46B81">
      <w:pPr>
        <w:pStyle w:val="Legenda"/>
        <w:jc w:val="center"/>
      </w:pPr>
      <w:bookmarkStart w:id="4" w:name="_Toc7651477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3A8D">
        <w:rPr>
          <w:noProof/>
        </w:rPr>
        <w:t>1</w:t>
      </w:r>
      <w:r>
        <w:fldChar w:fldCharType="end"/>
      </w:r>
      <w:r>
        <w:t xml:space="preserve"> - person_c1 </w:t>
      </w:r>
      <w:proofErr w:type="spellStart"/>
      <w:r>
        <w:t>property</w:t>
      </w:r>
      <w:bookmarkEnd w:id="4"/>
      <w:proofErr w:type="spellEnd"/>
    </w:p>
    <w:p w14:paraId="787D8C26" w14:textId="77777777" w:rsidR="00D46B81" w:rsidRDefault="00672D2A" w:rsidP="00D46B81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58C09699" wp14:editId="6F8F191C">
            <wp:extent cx="1614487" cy="752475"/>
            <wp:effectExtent l="0" t="0" r="508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3" t="9195"/>
                    <a:stretch/>
                  </pic:blipFill>
                  <pic:spPr bwMode="auto">
                    <a:xfrm>
                      <a:off x="0" y="0"/>
                      <a:ext cx="1614713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27280" w14:textId="32741405" w:rsidR="00672D2A" w:rsidRDefault="00D46B81" w:rsidP="00D46B81">
      <w:pPr>
        <w:pStyle w:val="Legenda"/>
        <w:jc w:val="center"/>
      </w:pPr>
      <w:bookmarkStart w:id="5" w:name="_Toc7651477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3A8D">
        <w:rPr>
          <w:noProof/>
        </w:rPr>
        <w:t>2</w:t>
      </w:r>
      <w:r>
        <w:fldChar w:fldCharType="end"/>
      </w:r>
      <w:r>
        <w:t xml:space="preserve"> - person_c1 classe</w:t>
      </w:r>
      <w:bookmarkEnd w:id="5"/>
    </w:p>
    <w:p w14:paraId="638179C6" w14:textId="77777777" w:rsidR="00AA1C72" w:rsidRDefault="00AA1C72" w:rsidP="0004256E">
      <w:pPr>
        <w:ind w:firstLine="720"/>
        <w:jc w:val="both"/>
        <w:sectPr w:rsidR="00AA1C72" w:rsidSect="00AA1C72">
          <w:type w:val="continuous"/>
          <w:pgSz w:w="11909" w:h="16834"/>
          <w:pgMar w:top="1440" w:right="1168" w:bottom="1168" w:left="1440" w:header="720" w:footer="720" w:gutter="0"/>
          <w:pgNumType w:start="1"/>
          <w:cols w:num="2" w:space="720"/>
          <w:docGrid w:linePitch="299"/>
        </w:sectPr>
      </w:pPr>
    </w:p>
    <w:p w14:paraId="5F9F18ED" w14:textId="1A441620" w:rsidR="00EB5158" w:rsidRDefault="00BA2974" w:rsidP="0004256E">
      <w:pPr>
        <w:ind w:firstLine="720"/>
        <w:jc w:val="both"/>
      </w:pPr>
      <w:r>
        <w:t>C</w:t>
      </w:r>
      <w:r w:rsidR="000E4BB7">
        <w:t xml:space="preserve">orrendo o </w:t>
      </w:r>
      <w:proofErr w:type="spellStart"/>
      <w:r w:rsidR="000E4BB7" w:rsidRPr="000E4BB7">
        <w:rPr>
          <w:i/>
          <w:iCs/>
        </w:rPr>
        <w:t>Reasoner</w:t>
      </w:r>
      <w:proofErr w:type="spellEnd"/>
      <w:r w:rsidR="000E4BB7">
        <w:t xml:space="preserve"> podemos observar que </w:t>
      </w:r>
      <w:r w:rsidR="00B416D5">
        <w:t>é inferido que a “</w:t>
      </w:r>
      <w:r w:rsidR="00B416D5" w:rsidRPr="00B416D5">
        <w:rPr>
          <w:i/>
          <w:iCs/>
        </w:rPr>
        <w:t>person_c1</w:t>
      </w:r>
      <w:r w:rsidR="00B416D5">
        <w:t>”</w:t>
      </w:r>
      <w:r w:rsidR="00800E70">
        <w:t xml:space="preserve"> pertence á classe </w:t>
      </w:r>
      <w:proofErr w:type="spellStart"/>
      <w:r w:rsidR="00800E70" w:rsidRPr="00BA2974">
        <w:rPr>
          <w:i/>
          <w:iCs/>
        </w:rPr>
        <w:t>Confirmed</w:t>
      </w:r>
      <w:proofErr w:type="spellEnd"/>
      <w:r w:rsidR="00800E70">
        <w:t>.</w:t>
      </w:r>
      <w:r>
        <w:t xml:space="preserve"> Tendo </w:t>
      </w:r>
      <w:r w:rsidR="00932255">
        <w:t xml:space="preserve">isto </w:t>
      </w:r>
      <w:r>
        <w:t xml:space="preserve">em consideração ao analisar a classe </w:t>
      </w:r>
      <w:proofErr w:type="spellStart"/>
      <w:r w:rsidR="009B3051" w:rsidRPr="00BA2974">
        <w:rPr>
          <w:i/>
          <w:iCs/>
        </w:rPr>
        <w:t>Confirmed</w:t>
      </w:r>
      <w:proofErr w:type="spellEnd"/>
      <w:r w:rsidR="009B3051">
        <w:rPr>
          <w:i/>
          <w:iCs/>
        </w:rPr>
        <w:t xml:space="preserve"> </w:t>
      </w:r>
      <w:r w:rsidR="00D137A2">
        <w:t>é equivalente a “</w:t>
      </w:r>
      <w:proofErr w:type="spellStart"/>
      <w:r w:rsidR="00D137A2" w:rsidRPr="00EB5158">
        <w:rPr>
          <w:i/>
          <w:iCs/>
        </w:rPr>
        <w:t>hasTestOutcomeOf</w:t>
      </w:r>
      <w:proofErr w:type="spellEnd"/>
      <w:r w:rsidR="00D137A2" w:rsidRPr="00EB5158">
        <w:rPr>
          <w:i/>
          <w:iCs/>
        </w:rPr>
        <w:t xml:space="preserve"> </w:t>
      </w:r>
      <w:r w:rsidR="00D137A2">
        <w:rPr>
          <w:i/>
          <w:iCs/>
        </w:rPr>
        <w:t xml:space="preserve">some </w:t>
      </w:r>
      <w:r w:rsidR="00F53687">
        <w:rPr>
          <w:i/>
          <w:iCs/>
        </w:rPr>
        <w:t>({</w:t>
      </w:r>
      <w:r w:rsidR="00D137A2" w:rsidRPr="00EB5158">
        <w:rPr>
          <w:i/>
          <w:iCs/>
        </w:rPr>
        <w:t>SARS-CoV-2-positive</w:t>
      </w:r>
      <w:r w:rsidR="00F53687">
        <w:rPr>
          <w:i/>
          <w:iCs/>
        </w:rPr>
        <w:t>})</w:t>
      </w:r>
      <w:r w:rsidR="00D137A2">
        <w:t>”</w:t>
      </w:r>
      <w:r w:rsidR="002857FE">
        <w:t>.</w:t>
      </w:r>
    </w:p>
    <w:p w14:paraId="0432237B" w14:textId="77777777" w:rsidR="006B38E7" w:rsidRDefault="006B38E7" w:rsidP="006B38E7">
      <w:pPr>
        <w:ind w:firstLine="720"/>
        <w:jc w:val="center"/>
        <w:rPr>
          <w:noProof/>
        </w:rPr>
      </w:pPr>
    </w:p>
    <w:p w14:paraId="04016F49" w14:textId="77777777" w:rsidR="00D46B81" w:rsidRDefault="006B38E7" w:rsidP="00D46B81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258E3248" wp14:editId="3E52D013">
            <wp:extent cx="3752850" cy="7143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" t="7368" b="13684"/>
                    <a:stretch/>
                  </pic:blipFill>
                  <pic:spPr bwMode="auto">
                    <a:xfrm>
                      <a:off x="0" y="0"/>
                      <a:ext cx="3753374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18B90" w14:textId="549D4B70" w:rsidR="00F73DA8" w:rsidRDefault="00D46B81" w:rsidP="00D46B81">
      <w:pPr>
        <w:pStyle w:val="Legenda"/>
        <w:jc w:val="center"/>
      </w:pPr>
      <w:bookmarkStart w:id="6" w:name="_Toc7651477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3A8D">
        <w:rPr>
          <w:noProof/>
        </w:rPr>
        <w:t>3</w:t>
      </w:r>
      <w:r>
        <w:fldChar w:fldCharType="end"/>
      </w:r>
      <w:r>
        <w:t xml:space="preserve"> - Relação da classe </w:t>
      </w:r>
      <w:proofErr w:type="spellStart"/>
      <w:r>
        <w:t>Confirmed</w:t>
      </w:r>
      <w:bookmarkEnd w:id="6"/>
      <w:proofErr w:type="spellEnd"/>
    </w:p>
    <w:p w14:paraId="0082CF43" w14:textId="57672557" w:rsidR="0054186D" w:rsidRPr="0054186D" w:rsidRDefault="004733CB" w:rsidP="00AC3FCF">
      <w:pPr>
        <w:ind w:firstLine="720"/>
        <w:jc w:val="both"/>
      </w:pPr>
      <w:r>
        <w:t xml:space="preserve">Ao convertermos estes conceitos </w:t>
      </w:r>
      <w:r w:rsidR="00C86AC4">
        <w:t>para Linguagem de Descrição, podemos retirar que</w:t>
      </w:r>
      <w:r w:rsidR="00CF444F">
        <w:t>:</w:t>
      </w:r>
      <w:r w:rsidR="00AC3FCF">
        <w:t xml:space="preserve"> </w:t>
      </w:r>
    </w:p>
    <w:p w14:paraId="26598FD1" w14:textId="34ED214D" w:rsidR="00C86AC4" w:rsidRPr="00AF410C" w:rsidRDefault="0054186D" w:rsidP="00AC3FCF">
      <w:pPr>
        <w:ind w:firstLine="72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person_c1{∃</m:t>
          </m:r>
          <m:r>
            <w:rPr>
              <w:rFonts w:ascii="Cambria Math" w:hAnsi="Cambria Math"/>
            </w:rPr>
            <m:t>hasTestOutcomeOf.SARS-CoV-2-positive</m:t>
          </m:r>
          <m:r>
            <w:rPr>
              <w:rFonts w:ascii="Cambria Math"/>
            </w:rPr>
            <m:t>}</m:t>
          </m:r>
        </m:oMath>
      </m:oMathPara>
    </w:p>
    <w:p w14:paraId="082346D1" w14:textId="3580AE33" w:rsidR="00AF410C" w:rsidRDefault="00CE26F7" w:rsidP="00AC3FCF">
      <w:pPr>
        <w:ind w:firstLine="720"/>
        <w:jc w:val="both"/>
        <w:rPr>
          <w:iCs/>
        </w:rPr>
      </w:pPr>
      <w:r>
        <w:rPr>
          <w:iCs/>
        </w:rPr>
        <w:t xml:space="preserve">E que </w:t>
      </w:r>
    </w:p>
    <w:p w14:paraId="24A7999E" w14:textId="745BA13B" w:rsidR="00CE26F7" w:rsidRPr="0006163C" w:rsidRDefault="00CE26F7" w:rsidP="00AC3FCF">
      <w:pPr>
        <w:ind w:firstLine="72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Confirmed</m:t>
          </m:r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≡</m:t>
          </m:r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∃hasTestOutcomeOf.SARS-CoV-2-positive</m:t>
          </m:r>
        </m:oMath>
      </m:oMathPara>
    </w:p>
    <w:p w14:paraId="15B1D321" w14:textId="567705BC" w:rsidR="00785773" w:rsidRPr="00720C08" w:rsidRDefault="00B30E6C" w:rsidP="00720C08">
      <w:pPr>
        <w:ind w:firstLine="720"/>
        <w:jc w:val="both"/>
        <w:rPr>
          <w:iCs/>
        </w:rPr>
      </w:pPr>
      <w:r>
        <w:rPr>
          <w:iCs/>
        </w:rPr>
        <w:t>Através destas duas relações podemos conclui</w:t>
      </w:r>
      <w:r w:rsidR="009845F1">
        <w:rPr>
          <w:iCs/>
        </w:rPr>
        <w:t xml:space="preserve">r por inferência que </w:t>
      </w:r>
      <w:r w:rsidR="009845F1" w:rsidRPr="00720C08">
        <w:rPr>
          <w:i/>
        </w:rPr>
        <w:t>person</w:t>
      </w:r>
      <w:r w:rsidR="0088103F" w:rsidRPr="00720C08">
        <w:rPr>
          <w:i/>
        </w:rPr>
        <w:t>_c1</w:t>
      </w:r>
      <w:r w:rsidR="0088103F">
        <w:rPr>
          <w:iCs/>
        </w:rPr>
        <w:t xml:space="preserve"> </w:t>
      </w:r>
      <w:r w:rsidR="00000AC0">
        <w:rPr>
          <w:iCs/>
        </w:rPr>
        <w:t xml:space="preserve">pertence á classe </w:t>
      </w:r>
      <w:proofErr w:type="spellStart"/>
      <w:r w:rsidR="00000AC0" w:rsidRPr="00720C08">
        <w:rPr>
          <w:i/>
        </w:rPr>
        <w:t>Confirmed</w:t>
      </w:r>
      <w:proofErr w:type="spellEnd"/>
      <w:r w:rsidR="00426356">
        <w:rPr>
          <w:i/>
        </w:rPr>
        <w:t xml:space="preserve"> </w:t>
      </w:r>
      <w:r w:rsidR="00426356">
        <w:rPr>
          <w:iCs/>
        </w:rPr>
        <w:t>(</w:t>
      </w:r>
      <m:oMath>
        <m:r>
          <m:rPr>
            <m:scr m:val="script"/>
          </m:rPr>
          <w:rPr>
            <w:rFonts w:ascii="Cambria Math" w:hAnsi="Cambria Math"/>
          </w:rPr>
          <m:t>A⊨</m:t>
        </m:r>
        <m:r>
          <w:rPr>
            <w:rFonts w:ascii="Cambria Math" w:hAnsi="Cambria Math"/>
          </w:rPr>
          <m:t>Confirmed(person_c1)</m:t>
        </m:r>
      </m:oMath>
      <w:r w:rsidR="00426356">
        <w:rPr>
          <w:iCs/>
        </w:rPr>
        <w:t>)</w:t>
      </w:r>
      <w:r w:rsidR="00400A67">
        <w:rPr>
          <w:iCs/>
        </w:rPr>
        <w:t>.</w:t>
      </w:r>
    </w:p>
    <w:p w14:paraId="02671269" w14:textId="39D092CA" w:rsidR="00756119" w:rsidRPr="00AF141F" w:rsidRDefault="00AF1FB5" w:rsidP="002D464B">
      <w:pPr>
        <w:pStyle w:val="Ttulo1"/>
        <w:numPr>
          <w:ilvl w:val="0"/>
          <w:numId w:val="12"/>
        </w:numPr>
        <w:rPr>
          <w:sz w:val="28"/>
          <w:szCs w:val="28"/>
        </w:rPr>
      </w:pPr>
      <w:bookmarkStart w:id="7" w:name="_Toc76514764"/>
      <w:r w:rsidRPr="00AF141F">
        <w:rPr>
          <w:sz w:val="28"/>
          <w:szCs w:val="28"/>
        </w:rPr>
        <w:t>R</w:t>
      </w:r>
      <w:r w:rsidR="00756119" w:rsidRPr="00AF141F">
        <w:rPr>
          <w:sz w:val="28"/>
          <w:szCs w:val="28"/>
        </w:rPr>
        <w:t>elações para que “person_p2” seja classificada como “</w:t>
      </w:r>
      <w:proofErr w:type="spellStart"/>
      <w:r w:rsidR="00756119" w:rsidRPr="00AF141F">
        <w:rPr>
          <w:sz w:val="28"/>
          <w:szCs w:val="28"/>
        </w:rPr>
        <w:t>Probable</w:t>
      </w:r>
      <w:proofErr w:type="spellEnd"/>
      <w:r w:rsidR="00756119" w:rsidRPr="00AF141F">
        <w:rPr>
          <w:sz w:val="28"/>
          <w:szCs w:val="28"/>
        </w:rPr>
        <w:t>”</w:t>
      </w:r>
      <w:bookmarkEnd w:id="7"/>
    </w:p>
    <w:p w14:paraId="0112C58F" w14:textId="77777777" w:rsidR="006C2E10" w:rsidRDefault="00E407C5" w:rsidP="006C2E10">
      <w:pPr>
        <w:ind w:firstLine="720"/>
      </w:pPr>
      <w:r>
        <w:t xml:space="preserve">Para que a </w:t>
      </w:r>
      <w:r w:rsidR="00CA342D">
        <w:t>instância</w:t>
      </w:r>
      <w:r w:rsidR="00D65D54">
        <w:t xml:space="preserve"> “persin_p2” seja considerada como </w:t>
      </w:r>
      <w:proofErr w:type="spellStart"/>
      <w:r w:rsidR="00D65D54" w:rsidRPr="00CA342D">
        <w:rPr>
          <w:i/>
          <w:iCs/>
        </w:rPr>
        <w:t>Probable</w:t>
      </w:r>
      <w:proofErr w:type="spellEnd"/>
      <w:r w:rsidR="00CA342D">
        <w:t xml:space="preserve"> obtivemos primeiramente os conceitos relativos </w:t>
      </w:r>
      <w:r w:rsidR="006C2E10">
        <w:t xml:space="preserve">á classe </w:t>
      </w:r>
      <w:proofErr w:type="spellStart"/>
      <w:r w:rsidR="006C2E10">
        <w:t>Probable</w:t>
      </w:r>
      <w:proofErr w:type="spellEnd"/>
      <w:r w:rsidR="006C2E10">
        <w:t xml:space="preserve"> sendo estes:</w:t>
      </w:r>
    </w:p>
    <w:p w14:paraId="0E15503F" w14:textId="77777777" w:rsidR="00D46B81" w:rsidRDefault="00E96835" w:rsidP="00D46B81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76EBC8F6" wp14:editId="12757DFC">
            <wp:extent cx="4221678" cy="583709"/>
            <wp:effectExtent l="0" t="0" r="762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23" cy="5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1B37" w14:textId="53CCADF3" w:rsidR="00E407C5" w:rsidRDefault="00D46B81" w:rsidP="00D46B81">
      <w:pPr>
        <w:pStyle w:val="Legenda"/>
        <w:jc w:val="center"/>
      </w:pPr>
      <w:bookmarkStart w:id="8" w:name="_Toc765147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3A8D">
        <w:rPr>
          <w:noProof/>
        </w:rPr>
        <w:t>4</w:t>
      </w:r>
      <w:r>
        <w:fldChar w:fldCharType="end"/>
      </w:r>
      <w:r>
        <w:t xml:space="preserve"> - Relação da classe </w:t>
      </w:r>
      <w:proofErr w:type="spellStart"/>
      <w:r>
        <w:t>Probable</w:t>
      </w:r>
      <w:bookmarkEnd w:id="8"/>
      <w:proofErr w:type="spellEnd"/>
    </w:p>
    <w:p w14:paraId="79D4297E" w14:textId="6025598D" w:rsidR="00E96835" w:rsidRDefault="00687B44" w:rsidP="00687B44">
      <w:pPr>
        <w:ind w:firstLine="720"/>
      </w:pPr>
      <w:r>
        <w:t>Os quais se transcrevem para linguagem de descrição</w:t>
      </w:r>
      <w:r w:rsidR="002D3C3E">
        <w:t xml:space="preserve"> da seguinte forma</w:t>
      </w:r>
    </w:p>
    <w:p w14:paraId="13E960C6" w14:textId="3BFFD0D8" w:rsidR="002D3C3E" w:rsidRPr="00905E59" w:rsidRDefault="002D3C3E" w:rsidP="00905E59">
      <w:pPr>
        <w:rPr>
          <w:iCs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Probable</m:t>
          </m:r>
          <m:r>
            <w:rPr>
              <w:rFonts w:ascii="Cambria Math" w:hAnsi="Cambria Math"/>
              <w:lang w:val="en-GB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∃h</m:t>
              </m:r>
              <m:r>
                <w:rPr>
                  <w:rFonts w:ascii="Cambria Math" w:hAnsi="Cambria Math"/>
                </w:rPr>
                <m:t>asTestOutcomeOf</m:t>
              </m:r>
              <m:r>
                <w:rPr>
                  <w:rFonts w:ascii="Cambria Math" w:hAnsi="Cambria Math"/>
                  <w:lang w:val="en-GB"/>
                </w:rPr>
                <m:t>.</m:t>
              </m:r>
              <m:r>
                <w:rPr>
                  <w:rFonts w:ascii="Cambria Math" w:hAnsi="Cambria Math"/>
                </w:rPr>
                <m:t>SARS</m:t>
              </m:r>
              <m:r>
                <w:rPr>
                  <w:rFonts w:ascii="Cambria Math" w:hAnsi="Cambria Math"/>
                  <w:lang w:val="en-GB"/>
                </w:rPr>
                <m:t>-</m:t>
              </m:r>
              <m:r>
                <w:rPr>
                  <w:rFonts w:ascii="Cambria Math" w:hAnsi="Cambria Math"/>
                </w:rPr>
                <m:t>CoV</m:t>
              </m:r>
              <m:r>
                <w:rPr>
                  <w:rFonts w:ascii="Cambria Math" w:hAnsi="Cambria Math"/>
                  <w:lang w:val="en-GB"/>
                </w:rPr>
                <m:t>-2-</m:t>
              </m:r>
              <m:r>
                <w:rPr>
                  <w:rFonts w:ascii="Cambria Math" w:hAnsi="Cambria Math"/>
                </w:rPr>
                <m:t>not</m:t>
              </m:r>
              <m:r>
                <w:rPr>
                  <w:rFonts w:ascii="Cambria Math" w:hAnsi="Cambria Math"/>
                  <w:lang w:val="en-GB"/>
                </w:rPr>
                <m:t>-</m:t>
              </m:r>
              <m:r>
                <w:rPr>
                  <w:rFonts w:ascii="Cambria Math" w:hAnsi="Cambria Math"/>
                </w:rPr>
                <m:t xml:space="preserve">conclusive </m:t>
              </m:r>
              <m:r>
                <w:rPr>
                  <w:rFonts w:ascii="Cambria Math" w:hAnsi="Cambria Math"/>
                  <w:lang w:val="en-GB"/>
                </w:rPr>
                <m:t>⊔ ∃h</m:t>
              </m:r>
              <m:r>
                <w:rPr>
                  <w:rFonts w:ascii="Cambria Math" w:hAnsi="Cambria Math"/>
                </w:rPr>
                <m:t>asTestOutcomeOf</m:t>
              </m:r>
              <m:r>
                <w:rPr>
                  <w:rFonts w:ascii="Cambria Math" w:hAnsi="Cambria Math"/>
                  <w:lang w:val="en-GB"/>
                </w:rPr>
                <m:t>.</m:t>
              </m:r>
              <m:r>
                <w:rPr>
                  <w:rFonts w:ascii="Cambria Math" w:hAnsi="Cambria Math"/>
                </w:rPr>
                <m:t>pan</m:t>
              </m:r>
              <m:r>
                <w:rPr>
                  <w:rFonts w:ascii="Cambria Math" w:hAnsi="Cambria Math"/>
                  <w:lang w:val="en-GB"/>
                </w:rPr>
                <m:t>-</m:t>
              </m:r>
              <m:r>
                <w:rPr>
                  <w:rFonts w:ascii="Cambria Math" w:hAnsi="Cambria Math"/>
                </w:rPr>
                <m:t>coronavirus</m:t>
              </m:r>
              <m:r>
                <w:rPr>
                  <w:rFonts w:ascii="Cambria Math" w:hAnsi="Cambria Math"/>
                  <w:lang w:val="en-GB"/>
                </w:rPr>
                <m:t>-</m:t>
              </m:r>
              <m:r>
                <w:rPr>
                  <w:rFonts w:ascii="Cambria Math" w:hAnsi="Cambria Math"/>
                </w:rPr>
                <m:t>positive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  <w:lang w:val="en-GB"/>
            </w:rPr>
            <m:t>⊓</m:t>
          </m:r>
          <m:r>
            <w:rPr>
              <w:rFonts w:ascii="Cambria Math" w:hAnsi="Cambria Math"/>
            </w:rPr>
            <m:t>isExplainedBy._none_</m:t>
          </m:r>
        </m:oMath>
      </m:oMathPara>
    </w:p>
    <w:p w14:paraId="215A43B1" w14:textId="52E5F831" w:rsidR="00905E59" w:rsidRDefault="00214070" w:rsidP="00687B44">
      <w:pPr>
        <w:ind w:firstLine="720"/>
      </w:pPr>
      <w:r w:rsidRPr="00373195">
        <w:t>A</w:t>
      </w:r>
      <w:r w:rsidR="00373195" w:rsidRPr="00373195">
        <w:t>pós compreender os conceitos a</w:t>
      </w:r>
      <w:r w:rsidR="00373195">
        <w:t xml:space="preserve">dicionamos á </w:t>
      </w:r>
      <w:proofErr w:type="gramStart"/>
      <w:r w:rsidR="00373195">
        <w:t>instancia</w:t>
      </w:r>
      <w:proofErr w:type="gramEnd"/>
      <w:r w:rsidR="00373195">
        <w:t xml:space="preserve"> person_p2 as seguintes relações:</w:t>
      </w:r>
    </w:p>
    <w:p w14:paraId="1F225870" w14:textId="3BA36CEB" w:rsidR="00214070" w:rsidRDefault="0064720F" w:rsidP="009C0BD4">
      <w:pPr>
        <w:ind w:firstLine="720"/>
      </w:pPr>
      <m:oMathPara>
        <m:oMath>
          <m:r>
            <w:rPr>
              <w:rFonts w:ascii="Cambria Math" w:hAnsi="Cambria Math"/>
            </w:rPr>
            <m:t>person_p2 {</m:t>
          </m:r>
          <m:r>
            <w:rPr>
              <w:rFonts w:ascii="Cambria Math" w:hAnsi="Cambria Math"/>
              <w:lang w:val="en-GB"/>
            </w:rPr>
            <m:t>∃h</m:t>
          </m:r>
          <m:r>
            <w:rPr>
              <w:rFonts w:ascii="Cambria Math" w:hAnsi="Cambria Math"/>
            </w:rPr>
            <m:t>asTestOutcomeOf</m:t>
          </m:r>
          <m:r>
            <w:rPr>
              <w:rFonts w:ascii="Cambria Math" w:hAnsi="Cambria Math"/>
              <w:lang w:val="en-GB"/>
            </w:rPr>
            <m:t>.</m:t>
          </m:r>
          <m:r>
            <w:rPr>
              <w:rFonts w:ascii="Cambria Math" w:hAnsi="Cambria Math"/>
            </w:rPr>
            <m:t>SARS</m:t>
          </m:r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  <w:lang w:val="en-GB"/>
            </w:rPr>
            <m:t>-2-</m:t>
          </m:r>
          <m:r>
            <w:rPr>
              <w:rFonts w:ascii="Cambria Math" w:hAnsi="Cambria Math"/>
            </w:rPr>
            <m:t>not</m:t>
          </m:r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</w:rPr>
            <m:t>conclusive,isExplainedBy._none_}</m:t>
          </m:r>
        </m:oMath>
      </m:oMathPara>
    </w:p>
    <w:p w14:paraId="7B6C5D7B" w14:textId="77777777" w:rsidR="009C0BD4" w:rsidRDefault="009C0BD4" w:rsidP="002D464B">
      <w:pPr>
        <w:jc w:val="center"/>
        <w:rPr>
          <w:noProof/>
        </w:rPr>
      </w:pPr>
    </w:p>
    <w:p w14:paraId="740F99A6" w14:textId="77777777" w:rsidR="00D46B81" w:rsidRDefault="002D464B" w:rsidP="00D46B81">
      <w:pPr>
        <w:keepNext/>
        <w:jc w:val="center"/>
      </w:pPr>
      <w:r>
        <w:rPr>
          <w:noProof/>
        </w:rPr>
        <w:drawing>
          <wp:inline distT="0" distB="0" distL="0" distR="0" wp14:anchorId="3EBBEA46" wp14:editId="0FF70FE0">
            <wp:extent cx="4662363" cy="605642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689" t="49940" b="35427"/>
                    <a:stretch/>
                  </pic:blipFill>
                  <pic:spPr bwMode="auto">
                    <a:xfrm>
                      <a:off x="0" y="0"/>
                      <a:ext cx="4706667" cy="611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476AE" w14:textId="647C8F0E" w:rsidR="002D464B" w:rsidRDefault="00D46B81" w:rsidP="00D46B81">
      <w:pPr>
        <w:pStyle w:val="Legenda"/>
        <w:jc w:val="center"/>
      </w:pPr>
      <w:bookmarkStart w:id="9" w:name="_Toc765147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3A8D">
        <w:rPr>
          <w:noProof/>
        </w:rPr>
        <w:t>5</w:t>
      </w:r>
      <w:r>
        <w:fldChar w:fldCharType="end"/>
      </w:r>
      <w:r>
        <w:t xml:space="preserve"> - Concretização da person_p2 em </w:t>
      </w:r>
      <w:proofErr w:type="spellStart"/>
      <w:r>
        <w:t>protegé</w:t>
      </w:r>
      <w:bookmarkEnd w:id="9"/>
      <w:proofErr w:type="spellEnd"/>
    </w:p>
    <w:p w14:paraId="78E96E06" w14:textId="4F2C9EC8" w:rsidR="002D464B" w:rsidRPr="002D464B" w:rsidRDefault="00F13124" w:rsidP="00F13124">
      <w:pPr>
        <w:ind w:firstLine="720"/>
        <w:jc w:val="both"/>
      </w:pPr>
      <w:r>
        <w:lastRenderedPageBreak/>
        <w:t xml:space="preserve">Após adicionarmos </w:t>
      </w:r>
      <w:r w:rsidR="007C0631">
        <w:t>as relações</w:t>
      </w:r>
      <w:r w:rsidR="00391A2A">
        <w:t xml:space="preserve"> á </w:t>
      </w:r>
      <w:r w:rsidR="00BD45FA">
        <w:t>instâncias</w:t>
      </w:r>
      <w:r w:rsidR="00391A2A">
        <w:t xml:space="preserve"> e </w:t>
      </w:r>
      <w:r w:rsidR="007C0631">
        <w:t>sincronizarmos</w:t>
      </w:r>
      <w:r w:rsidR="00391A2A">
        <w:t xml:space="preserve"> o </w:t>
      </w:r>
      <w:proofErr w:type="spellStart"/>
      <w:r w:rsidR="007C0631">
        <w:rPr>
          <w:i/>
          <w:iCs/>
        </w:rPr>
        <w:t>R</w:t>
      </w:r>
      <w:r w:rsidR="00391A2A" w:rsidRPr="007C0631">
        <w:rPr>
          <w:i/>
          <w:iCs/>
        </w:rPr>
        <w:t>easoner</w:t>
      </w:r>
      <w:proofErr w:type="spellEnd"/>
      <w:r w:rsidR="00391A2A">
        <w:t xml:space="preserve"> </w:t>
      </w:r>
      <w:r w:rsidR="007C0631">
        <w:t>obtivemos a inferência esperada.</w:t>
      </w:r>
    </w:p>
    <w:p w14:paraId="0043BBA7" w14:textId="7218DAFD" w:rsidR="002D464B" w:rsidRPr="00AF141F" w:rsidRDefault="007A1AAF" w:rsidP="006F493B">
      <w:pPr>
        <w:pStyle w:val="Ttulo1"/>
        <w:numPr>
          <w:ilvl w:val="0"/>
          <w:numId w:val="12"/>
        </w:numPr>
        <w:rPr>
          <w:sz w:val="28"/>
          <w:szCs w:val="28"/>
        </w:rPr>
      </w:pPr>
      <w:bookmarkStart w:id="10" w:name="_Toc76514765"/>
      <w:r w:rsidRPr="00AF141F">
        <w:rPr>
          <w:sz w:val="28"/>
          <w:szCs w:val="28"/>
        </w:rPr>
        <w:t>Definição</w:t>
      </w:r>
      <w:r w:rsidR="00756119" w:rsidRPr="00AF141F">
        <w:rPr>
          <w:sz w:val="28"/>
          <w:szCs w:val="28"/>
        </w:rPr>
        <w:t xml:space="preserve"> </w:t>
      </w:r>
      <w:r w:rsidRPr="00AF141F">
        <w:rPr>
          <w:sz w:val="28"/>
          <w:szCs w:val="28"/>
        </w:rPr>
        <w:t>d</w:t>
      </w:r>
      <w:r w:rsidR="00756119" w:rsidRPr="00AF141F">
        <w:rPr>
          <w:sz w:val="28"/>
          <w:szCs w:val="28"/>
        </w:rPr>
        <w:t>o conceito de “</w:t>
      </w:r>
      <w:proofErr w:type="spellStart"/>
      <w:r w:rsidR="00756119" w:rsidRPr="00AF141F">
        <w:rPr>
          <w:sz w:val="28"/>
          <w:szCs w:val="28"/>
        </w:rPr>
        <w:t>Suspicious</w:t>
      </w:r>
      <w:proofErr w:type="spellEnd"/>
      <w:r w:rsidR="00756119" w:rsidRPr="00AF141F">
        <w:rPr>
          <w:sz w:val="28"/>
          <w:szCs w:val="28"/>
        </w:rPr>
        <w:t>”</w:t>
      </w:r>
      <w:bookmarkEnd w:id="10"/>
    </w:p>
    <w:p w14:paraId="7634F547" w14:textId="628C419A" w:rsidR="00BD5D70" w:rsidRDefault="000A1C52" w:rsidP="00BD5D70">
      <w:pPr>
        <w:ind w:firstLine="720"/>
      </w:pPr>
      <w:r>
        <w:t xml:space="preserve">Para definir o conceito, e tal como referido no enunciado </w:t>
      </w:r>
      <w:r w:rsidR="00131BE6">
        <w:t xml:space="preserve">retiramos os a terminologia do </w:t>
      </w:r>
      <w:r w:rsidR="008A0DDA">
        <w:t>ficheiro da DGS.</w:t>
      </w:r>
    </w:p>
    <w:p w14:paraId="6C20FC20" w14:textId="77777777" w:rsidR="00917BED" w:rsidRDefault="008A0DDA" w:rsidP="00917BE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1170" w:hanging="450"/>
        <w:jc w:val="both"/>
      </w:pPr>
      <w:r>
        <w:t>“</w:t>
      </w:r>
      <w:r w:rsidR="005A412E" w:rsidRPr="00917BED">
        <w:rPr>
          <w:rFonts w:ascii="OpenSans" w:hAnsi="OpenSans" w:cs="OpenSans"/>
          <w:i/>
          <w:iCs/>
          <w:sz w:val="20"/>
          <w:szCs w:val="20"/>
        </w:rPr>
        <w:t xml:space="preserve">Doente com infeção respiratória aguda (início súbito de febre ou tosse ou dificuldade respiratória), sem outra etiologia que explique o quadro </w:t>
      </w:r>
      <w:r w:rsidR="005A412E" w:rsidRPr="00917BED">
        <w:rPr>
          <w:rFonts w:ascii="OpenSans-Bold" w:hAnsi="OpenSans-Bold" w:cs="OpenSans-Bold"/>
          <w:b/>
          <w:bCs/>
          <w:i/>
          <w:iCs/>
          <w:sz w:val="28"/>
          <w:szCs w:val="28"/>
        </w:rPr>
        <w:t xml:space="preserve">+ </w:t>
      </w:r>
      <w:r w:rsidR="005A412E" w:rsidRPr="00917BED">
        <w:rPr>
          <w:rFonts w:ascii="OpenSans" w:hAnsi="OpenSans" w:cs="OpenSans"/>
          <w:i/>
          <w:iCs/>
          <w:sz w:val="20"/>
          <w:szCs w:val="20"/>
        </w:rPr>
        <w:t>História de viagem ou residência</w:t>
      </w:r>
      <w:r w:rsidR="005151A6" w:rsidRPr="00917BED">
        <w:rPr>
          <w:rFonts w:ascii="OpenSans" w:hAnsi="OpenSans" w:cs="OpenSans"/>
          <w:i/>
          <w:iCs/>
          <w:sz w:val="20"/>
          <w:szCs w:val="20"/>
        </w:rPr>
        <w:t xml:space="preserve"> </w:t>
      </w:r>
      <w:r w:rsidR="005A412E" w:rsidRPr="00917BED">
        <w:rPr>
          <w:rFonts w:ascii="OpenSans" w:hAnsi="OpenSans" w:cs="OpenSans"/>
          <w:i/>
          <w:iCs/>
          <w:sz w:val="20"/>
          <w:szCs w:val="20"/>
        </w:rPr>
        <w:t>em áreas com transmissão comunitária ativa</w:t>
      </w:r>
      <w:r w:rsidR="005A412E" w:rsidRPr="00917BED">
        <w:rPr>
          <w:rFonts w:ascii="OpenSans" w:hAnsi="OpenSans" w:cs="OpenSans"/>
          <w:i/>
          <w:iCs/>
          <w:sz w:val="13"/>
          <w:szCs w:val="13"/>
        </w:rPr>
        <w:t>1</w:t>
      </w:r>
      <w:r w:rsidR="005A412E" w:rsidRPr="00917BED">
        <w:rPr>
          <w:rFonts w:ascii="OpenSans" w:hAnsi="OpenSans" w:cs="OpenSans"/>
          <w:i/>
          <w:iCs/>
          <w:sz w:val="20"/>
          <w:szCs w:val="20"/>
        </w:rPr>
        <w:t>, nos 14 dias antes do início de sintomas;</w:t>
      </w:r>
      <w:r>
        <w:t>”</w:t>
      </w:r>
    </w:p>
    <w:p w14:paraId="7D6AA44C" w14:textId="09A7501E" w:rsidR="005151A6" w:rsidRPr="00917BED" w:rsidRDefault="00917BED" w:rsidP="00917BE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1170" w:hanging="450"/>
        <w:jc w:val="both"/>
      </w:pPr>
      <w:r>
        <w:t>“</w:t>
      </w:r>
      <w:r w:rsidRPr="00917BED">
        <w:rPr>
          <w:rFonts w:ascii="OpenSans" w:hAnsi="OpenSans" w:cs="OpenSans"/>
          <w:i/>
          <w:iCs/>
          <w:sz w:val="20"/>
          <w:szCs w:val="20"/>
        </w:rPr>
        <w:t xml:space="preserve">Doente com infeção respiratória aguda </w:t>
      </w:r>
      <w:r w:rsidRPr="00917BED">
        <w:rPr>
          <w:rFonts w:ascii="OpenSans-Bold" w:hAnsi="OpenSans-Bold" w:cs="OpenSans-Bold"/>
          <w:b/>
          <w:bCs/>
          <w:i/>
          <w:iCs/>
          <w:sz w:val="28"/>
          <w:szCs w:val="28"/>
        </w:rPr>
        <w:t xml:space="preserve">+ </w:t>
      </w:r>
      <w:r w:rsidRPr="00917BED">
        <w:rPr>
          <w:rFonts w:ascii="OpenSans" w:hAnsi="OpenSans" w:cs="OpenSans"/>
          <w:i/>
          <w:iCs/>
          <w:sz w:val="20"/>
          <w:szCs w:val="20"/>
        </w:rPr>
        <w:t>Contacto com caso confirmado ou provável de infeção por SARS-CoV-2 ou COVID-19, nos 14 dias antes do início dos sintomas;</w:t>
      </w:r>
      <w:r>
        <w:rPr>
          <w:rFonts w:ascii="OpenSans" w:hAnsi="OpenSans" w:cs="OpenSans"/>
          <w:sz w:val="20"/>
          <w:szCs w:val="20"/>
        </w:rPr>
        <w:t>”</w:t>
      </w:r>
    </w:p>
    <w:p w14:paraId="72B954F4" w14:textId="7503F559" w:rsidR="00917BED" w:rsidRPr="002A4B82" w:rsidRDefault="00E4631B" w:rsidP="00917BE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1170" w:hanging="450"/>
        <w:jc w:val="both"/>
      </w:pPr>
      <w:r>
        <w:rPr>
          <w:rFonts w:ascii="OpenSans" w:hAnsi="OpenSans" w:cs="OpenSans"/>
          <w:sz w:val="20"/>
          <w:szCs w:val="20"/>
        </w:rPr>
        <w:t>“</w:t>
      </w:r>
      <w:r w:rsidRPr="008F121B">
        <w:rPr>
          <w:rFonts w:ascii="OpenSans" w:hAnsi="OpenSans" w:cs="OpenSans"/>
          <w:i/>
          <w:iCs/>
          <w:sz w:val="20"/>
          <w:szCs w:val="20"/>
        </w:rPr>
        <w:t>Doente com infeção respiratória aguda grave, requerendo hospitalização, sem outra etiologia.</w:t>
      </w:r>
      <w:r>
        <w:rPr>
          <w:rFonts w:ascii="OpenSans" w:hAnsi="OpenSans" w:cs="OpenSans"/>
          <w:sz w:val="20"/>
          <w:szCs w:val="20"/>
        </w:rPr>
        <w:t>”</w:t>
      </w:r>
    </w:p>
    <w:p w14:paraId="33E85909" w14:textId="504F5C45" w:rsidR="002A4B82" w:rsidRDefault="002A4B82" w:rsidP="002A4B82">
      <w:pPr>
        <w:autoSpaceDE w:val="0"/>
        <w:autoSpaceDN w:val="0"/>
        <w:adjustRightInd w:val="0"/>
        <w:spacing w:line="240" w:lineRule="auto"/>
        <w:ind w:firstLine="720"/>
        <w:jc w:val="both"/>
      </w:pPr>
      <w:r>
        <w:t>Considerando que entra cada um destes casos existe uma relação de “OU”</w:t>
      </w:r>
    </w:p>
    <w:p w14:paraId="0F939172" w14:textId="2B3F75BE" w:rsidR="002A4B82" w:rsidRDefault="002A4B82" w:rsidP="002A4B82">
      <w:pPr>
        <w:autoSpaceDE w:val="0"/>
        <w:autoSpaceDN w:val="0"/>
        <w:adjustRightInd w:val="0"/>
        <w:spacing w:line="240" w:lineRule="auto"/>
        <w:ind w:firstLine="720"/>
        <w:jc w:val="both"/>
      </w:pPr>
    </w:p>
    <w:p w14:paraId="3C94BDC2" w14:textId="45EDB286" w:rsidR="002A4B82" w:rsidRDefault="00F60188" w:rsidP="002A4B82">
      <w:pPr>
        <w:autoSpaceDE w:val="0"/>
        <w:autoSpaceDN w:val="0"/>
        <w:adjustRightInd w:val="0"/>
        <w:spacing w:line="240" w:lineRule="auto"/>
        <w:ind w:firstLine="720"/>
        <w:jc w:val="both"/>
      </w:pPr>
      <w:r>
        <w:t xml:space="preserve">Após esta análise e tendo em conta </w:t>
      </w:r>
      <w:r w:rsidR="00033A69">
        <w:t xml:space="preserve">as </w:t>
      </w:r>
      <w:proofErr w:type="spellStart"/>
      <w:r w:rsidR="00033A69">
        <w:rPr>
          <w:i/>
          <w:iCs/>
        </w:rPr>
        <w:t>Object</w:t>
      </w:r>
      <w:proofErr w:type="spellEnd"/>
      <w:r w:rsidR="00033A69">
        <w:rPr>
          <w:i/>
          <w:iCs/>
        </w:rPr>
        <w:t xml:space="preserve"> </w:t>
      </w:r>
      <w:proofErr w:type="spellStart"/>
      <w:r w:rsidR="00033A69">
        <w:rPr>
          <w:i/>
          <w:iCs/>
        </w:rPr>
        <w:t>properties</w:t>
      </w:r>
      <w:proofErr w:type="spellEnd"/>
      <w:r w:rsidR="00033A69">
        <w:rPr>
          <w:i/>
          <w:iCs/>
        </w:rPr>
        <w:t xml:space="preserve"> </w:t>
      </w:r>
      <w:r w:rsidR="00033A69">
        <w:t xml:space="preserve">e </w:t>
      </w:r>
      <w:proofErr w:type="gramStart"/>
      <w:r w:rsidR="00033A69">
        <w:t>instancias</w:t>
      </w:r>
      <w:proofErr w:type="gramEnd"/>
      <w:r w:rsidR="00033A69">
        <w:t xml:space="preserve"> já presente</w:t>
      </w:r>
      <w:r w:rsidR="00A54BD0">
        <w:t>s</w:t>
      </w:r>
      <w:r w:rsidR="00033A69">
        <w:t xml:space="preserve"> </w:t>
      </w:r>
      <w:r w:rsidR="00A54BD0">
        <w:t>na ontologia, podemos retirar o seguinte:</w:t>
      </w:r>
    </w:p>
    <w:p w14:paraId="04FC3794" w14:textId="7D4A8529" w:rsidR="00174ED4" w:rsidRPr="00350D89" w:rsidRDefault="00961576" w:rsidP="00174ED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40" w:lineRule="auto"/>
        <w:ind w:left="1080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((∀hasManifestationOF.breathingDifficulty⊔∀hasManifestationOF.cough ⊔ hasManifestationOF.suddenOnsetFever)⊓∀isExplainedBy._none_) ⊓(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∃hasTraveledFrom.AreaWithActiveCommunityTransmission ⊔ ∃hasResidenceIn.AreaWithActiveCommunityTransmission</m:t>
            </m:r>
          </m:e>
        </m:d>
        <m:r>
          <w:rPr>
            <w:rFonts w:ascii="Cambria Math" w:hAnsi="Cambria Math"/>
            <w:sz w:val="20"/>
            <w:szCs w:val="20"/>
          </w:rPr>
          <m:t>⊓∀hasSymptomsStartingSince._007-days_ago ⊔∀hasSymptomsStartingSince._014-days_ago)</m:t>
        </m:r>
      </m:oMath>
    </w:p>
    <w:p w14:paraId="4AE69F69" w14:textId="025596D0" w:rsidR="00A54BD0" w:rsidRPr="00B36B2B" w:rsidRDefault="00A064CE" w:rsidP="00F83909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40" w:lineRule="auto"/>
        <w:ind w:left="1080"/>
        <w:jc w:val="both"/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∀hasManifestationOF.breathingDifficulty⊔∀hasManifestationOF.cough ⊔ hasManifestationOF.suddenOnsetFever</m:t>
            </m:r>
          </m:e>
        </m:d>
        <m:r>
          <w:rPr>
            <w:rFonts w:ascii="Cambria Math" w:hAnsi="Cambria Math"/>
            <w:sz w:val="20"/>
            <w:szCs w:val="20"/>
          </w:rPr>
          <m:t>⊓(hasC</m:t>
        </m:r>
        <m:r>
          <w:rPr>
            <w:rFonts w:ascii="Cambria Math" w:hAnsi="Cambria Math"/>
          </w:rPr>
          <m:t>ontactWith.Confirmed ⊔</m:t>
        </m:r>
        <m:r>
          <w:rPr>
            <w:rFonts w:ascii="Cambria Math" w:hAnsi="Cambria Math"/>
            <w:sz w:val="20"/>
            <w:szCs w:val="20"/>
          </w:rPr>
          <m:t>hasC</m:t>
        </m:r>
        <m:r>
          <w:rPr>
            <w:rFonts w:ascii="Cambria Math" w:hAnsi="Cambria Math"/>
          </w:rPr>
          <m:t>ontactWith.Probable)</m:t>
        </m:r>
        <m:r>
          <w:rPr>
            <w:rFonts w:ascii="Cambria Math" w:hAnsi="Cambria Math"/>
            <w:sz w:val="20"/>
            <w:szCs w:val="20"/>
          </w:rPr>
          <m:t>⊓∀hasSymptomsStartingSince._007-days_ago ⊔∀hasSymptomsStartingSince._014-days_ago)</m:t>
        </m:r>
      </m:oMath>
    </w:p>
    <w:p w14:paraId="28876CED" w14:textId="32A90781" w:rsidR="00B36B2B" w:rsidRPr="00C47D1D" w:rsidRDefault="00A064CE" w:rsidP="00B36B2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240" w:lineRule="auto"/>
        <w:ind w:left="1080"/>
        <w:jc w:val="both"/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∀hasManifestationOF.breathingDifficulty⊔∀hasManifestationOF.cough ⊔ hasManifestationOF.suddenOnsetFever</m:t>
            </m:r>
          </m:e>
        </m:d>
        <m:r>
          <w:rPr>
            <w:rFonts w:ascii="Cambria Math" w:hAnsi="Cambria Math"/>
            <w:sz w:val="20"/>
            <w:szCs w:val="20"/>
          </w:rPr>
          <m:t>⊓∀hasManifestationOF.severe-with-required-hospitalization ⊓isExplainedBy._none_</m:t>
        </m:r>
      </m:oMath>
    </w:p>
    <w:p w14:paraId="599BDC26" w14:textId="587A564B" w:rsidR="00C47D1D" w:rsidRDefault="00C47D1D" w:rsidP="00C47D1D">
      <w:pPr>
        <w:autoSpaceDE w:val="0"/>
        <w:autoSpaceDN w:val="0"/>
        <w:adjustRightInd w:val="0"/>
        <w:spacing w:line="240" w:lineRule="auto"/>
        <w:ind w:firstLine="720"/>
        <w:jc w:val="both"/>
      </w:pPr>
      <w:r>
        <w:t xml:space="preserve">Ao juntarmos tudo </w:t>
      </w:r>
      <w:r w:rsidR="00AB454A">
        <w:t xml:space="preserve">para a concretização no </w:t>
      </w:r>
      <w:proofErr w:type="spellStart"/>
      <w:r w:rsidR="00AB454A">
        <w:t>protegé</w:t>
      </w:r>
      <w:proofErr w:type="spellEnd"/>
      <w:r w:rsidR="00AB454A">
        <w:t xml:space="preserve"> obti</w:t>
      </w:r>
      <w:r w:rsidR="00AE7916">
        <w:t>vemos o seguinte:</w:t>
      </w:r>
    </w:p>
    <w:p w14:paraId="684D62DF" w14:textId="77777777" w:rsidR="00D21956" w:rsidRDefault="00D21956" w:rsidP="00C47D1D">
      <w:pPr>
        <w:autoSpaceDE w:val="0"/>
        <w:autoSpaceDN w:val="0"/>
        <w:adjustRightInd w:val="0"/>
        <w:spacing w:line="240" w:lineRule="auto"/>
        <w:ind w:firstLine="720"/>
        <w:jc w:val="both"/>
      </w:pPr>
    </w:p>
    <w:p w14:paraId="55300B6F" w14:textId="5720009A" w:rsidR="00B36B2B" w:rsidRDefault="00644DEE" w:rsidP="00AF141F">
      <w:pPr>
        <w:autoSpaceDE w:val="0"/>
        <w:autoSpaceDN w:val="0"/>
        <w:adjustRightInd w:val="0"/>
        <w:spacing w:line="240" w:lineRule="auto"/>
        <w:ind w:firstLine="72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CB60F93" wp14:editId="12A09A1C">
                <wp:extent cx="5266706" cy="1404620"/>
                <wp:effectExtent l="0" t="0" r="10160" b="10795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7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4ED5F" w14:textId="77777777" w:rsidR="00D21956" w:rsidRPr="00D21956" w:rsidRDefault="00D21956" w:rsidP="00D2195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((((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hasContactWith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some Confirmed) or 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hasContactWith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some Probable))</w:t>
                            </w:r>
                          </w:p>
                          <w:p w14:paraId="63F326A8" w14:textId="77777777" w:rsidR="00D21956" w:rsidRPr="00D21956" w:rsidRDefault="00D21956" w:rsidP="00D2195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and ((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hasSymptomsStartingSince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value _007-days-ago) or 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hasSymptomsStartingSince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value _014-days-ago)))</w:t>
                            </w:r>
                          </w:p>
                          <w:p w14:paraId="021EF060" w14:textId="77777777" w:rsidR="00D21956" w:rsidRPr="00D21956" w:rsidRDefault="00D21956" w:rsidP="00D2195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and ((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hasManifestationOf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value 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breathingDifficulty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) or 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hasManifestationOf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value cough) or 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hasManifestationOf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value 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suddenOnsetFever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))) or ((((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hasResidenceIn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some 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AreaWithActiveCommunityTransmission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) or 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hasTraveledFrom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some 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AreaWithActiveCommunityTransmission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))</w:t>
                            </w:r>
                          </w:p>
                          <w:p w14:paraId="77F83138" w14:textId="77777777" w:rsidR="00D21956" w:rsidRPr="00D21956" w:rsidRDefault="00D21956" w:rsidP="00D2195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and ((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hasSymptomsStartingSince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value _007-days-ago) or 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hasSymptomsStartingSince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value _014-days-ago)))</w:t>
                            </w:r>
                          </w:p>
                          <w:p w14:paraId="078520D8" w14:textId="77777777" w:rsidR="00D21956" w:rsidRPr="00D21956" w:rsidRDefault="00D21956" w:rsidP="00D2195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and (((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hasManifestationOf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value 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breathingDifficulty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) or 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hasManifestationOf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value cough) or 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hasManifestationOf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value 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suddenOnsetFever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))</w:t>
                            </w:r>
                          </w:p>
                          <w:p w14:paraId="1949AD74" w14:textId="77777777" w:rsidR="00D21956" w:rsidRPr="00D21956" w:rsidRDefault="00D21956" w:rsidP="00D2195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and 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isExplainedBy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value _none_))) or (((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hasManifestationOf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value 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breathingDifficulty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) or 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hasManifestationOf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value cough) or 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hasManifestationOf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value 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suddenOnsetFever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))</w:t>
                            </w:r>
                          </w:p>
                          <w:p w14:paraId="3A8FEA59" w14:textId="77777777" w:rsidR="00D21956" w:rsidRPr="00D21956" w:rsidRDefault="00D21956" w:rsidP="00D2195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and 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>hasManifestationOf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value severe-with-required-hospitalization)</w:t>
                            </w:r>
                          </w:p>
                          <w:p w14:paraId="5ED78216" w14:textId="3E1E1C71" w:rsidR="00644DEE" w:rsidRPr="00D21956" w:rsidRDefault="00D21956" w:rsidP="00D219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195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</w:rPr>
                              <w:t>isExplainedBy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</w:rPr>
                              <w:t xml:space="preserve"> _</w:t>
                            </w:r>
                            <w:proofErr w:type="spellStart"/>
                            <w:r w:rsidRPr="00D21956">
                              <w:rPr>
                                <w:sz w:val="16"/>
                                <w:szCs w:val="16"/>
                              </w:rPr>
                              <w:t>none</w:t>
                            </w:r>
                            <w:proofErr w:type="spellEnd"/>
                            <w:r w:rsidRPr="00D21956">
                              <w:rPr>
                                <w:sz w:val="16"/>
                                <w:szCs w:val="16"/>
                              </w:rPr>
                              <w:t>_))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B60F9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14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">
                <v:textbox style="mso-fit-shape-to-text:t">
                  <w:txbxContent>
                    <w:p w14:paraId="3D64ED5F" w14:textId="77777777" w:rsidR="00D21956" w:rsidRPr="00D21956" w:rsidRDefault="00D21956" w:rsidP="00D2195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((((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hasContactWith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some Confirmed) or 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hasContactWith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some Probable))</w:t>
                      </w:r>
                    </w:p>
                    <w:p w14:paraId="63F326A8" w14:textId="77777777" w:rsidR="00D21956" w:rsidRPr="00D21956" w:rsidRDefault="00D21956" w:rsidP="00D2195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and ((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hasSymptomsStartingSince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value _007-days-ago) or 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hasSymptomsStartingSince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value _014-days-ago)))</w:t>
                      </w:r>
                    </w:p>
                    <w:p w14:paraId="021EF060" w14:textId="77777777" w:rsidR="00D21956" w:rsidRPr="00D21956" w:rsidRDefault="00D21956" w:rsidP="00D2195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and ((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hasManifestationOf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value 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breathingDifficulty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) or 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hasManifestationOf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value cough) or 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hasManifestationOf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value 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suddenOnsetFever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))) or ((((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hasResidenceIn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some 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AreaWithActiveCommunityTransmission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) or 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hasTraveledFrom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some 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AreaWithActiveCommunityTransmission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))</w:t>
                      </w:r>
                    </w:p>
                    <w:p w14:paraId="77F83138" w14:textId="77777777" w:rsidR="00D21956" w:rsidRPr="00D21956" w:rsidRDefault="00D21956" w:rsidP="00D2195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and ((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hasSymptomsStartingSince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value _007-days-ago) or 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hasSymptomsStartingSince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value _014-days-ago)))</w:t>
                      </w:r>
                    </w:p>
                    <w:p w14:paraId="078520D8" w14:textId="77777777" w:rsidR="00D21956" w:rsidRPr="00D21956" w:rsidRDefault="00D21956" w:rsidP="00D2195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and (((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hasManifestationOf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value 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breathingDifficulty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) or 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hasManifestationOf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value cough) or 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hasManifestationOf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value 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suddenOnsetFever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))</w:t>
                      </w:r>
                    </w:p>
                    <w:p w14:paraId="1949AD74" w14:textId="77777777" w:rsidR="00D21956" w:rsidRPr="00D21956" w:rsidRDefault="00D21956" w:rsidP="00D2195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and 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isExplainedBy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value _none_))) or (((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hasManifestationOf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value 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breathingDifficulty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) or 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hasManifestationOf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value cough) or 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hasManifestationOf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value 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suddenOnsetFever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))</w:t>
                      </w:r>
                    </w:p>
                    <w:p w14:paraId="3A8FEA59" w14:textId="77777777" w:rsidR="00D21956" w:rsidRPr="00D21956" w:rsidRDefault="00D21956" w:rsidP="00D2195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and 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>hasManifestationOf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value severe-with-required-hospitalization)</w:t>
                      </w:r>
                    </w:p>
                    <w:p w14:paraId="5ED78216" w14:textId="3E1E1C71" w:rsidR="00644DEE" w:rsidRPr="00D21956" w:rsidRDefault="00D21956" w:rsidP="00D21956">
                      <w:pPr>
                        <w:rPr>
                          <w:sz w:val="16"/>
                          <w:szCs w:val="16"/>
                        </w:rPr>
                      </w:pPr>
                      <w:r w:rsidRPr="00D21956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</w:rPr>
                        <w:t>isExplainedBy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</w:rPr>
                        <w:t xml:space="preserve"> _</w:t>
                      </w:r>
                      <w:proofErr w:type="spellStart"/>
                      <w:r w:rsidRPr="00D21956">
                        <w:rPr>
                          <w:sz w:val="16"/>
                          <w:szCs w:val="16"/>
                        </w:rPr>
                        <w:t>none</w:t>
                      </w:r>
                      <w:proofErr w:type="spellEnd"/>
                      <w:r w:rsidRPr="00D21956">
                        <w:rPr>
                          <w:sz w:val="16"/>
                          <w:szCs w:val="16"/>
                        </w:rPr>
                        <w:t>_))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73B17D" w14:textId="4CEB4E0A" w:rsidR="00756119" w:rsidRPr="00FD5741" w:rsidRDefault="00756119" w:rsidP="002D464B">
      <w:pPr>
        <w:pStyle w:val="Ttulo1"/>
        <w:numPr>
          <w:ilvl w:val="0"/>
          <w:numId w:val="12"/>
        </w:numPr>
        <w:rPr>
          <w:sz w:val="28"/>
          <w:szCs w:val="28"/>
        </w:rPr>
      </w:pPr>
      <w:bookmarkStart w:id="11" w:name="_Toc76514766"/>
      <w:r w:rsidRPr="00FD5741">
        <w:rPr>
          <w:sz w:val="28"/>
          <w:szCs w:val="28"/>
        </w:rPr>
        <w:lastRenderedPageBreak/>
        <w:t>Verifi</w:t>
      </w:r>
      <w:r w:rsidR="00EB2518" w:rsidRPr="00FD5741">
        <w:rPr>
          <w:sz w:val="28"/>
          <w:szCs w:val="28"/>
        </w:rPr>
        <w:t>car</w:t>
      </w:r>
      <w:r w:rsidRPr="00FD5741">
        <w:rPr>
          <w:sz w:val="28"/>
          <w:szCs w:val="28"/>
        </w:rPr>
        <w:t xml:space="preserve"> se “person_s1” e “person_s2” são classificadas como “</w:t>
      </w:r>
      <w:proofErr w:type="spellStart"/>
      <w:r w:rsidRPr="00FD5741">
        <w:rPr>
          <w:sz w:val="28"/>
          <w:szCs w:val="28"/>
        </w:rPr>
        <w:t>Suspicious</w:t>
      </w:r>
      <w:proofErr w:type="spellEnd"/>
      <w:r w:rsidRPr="00FD5741">
        <w:rPr>
          <w:sz w:val="28"/>
          <w:szCs w:val="28"/>
        </w:rPr>
        <w:t>”</w:t>
      </w:r>
      <w:bookmarkEnd w:id="11"/>
    </w:p>
    <w:p w14:paraId="556D0DE8" w14:textId="77777777" w:rsidR="00D21956" w:rsidRDefault="00B57C0D" w:rsidP="00D21956">
      <w:pPr>
        <w:keepNext/>
        <w:jc w:val="center"/>
      </w:pPr>
      <w:r>
        <w:rPr>
          <w:noProof/>
        </w:rPr>
        <w:drawing>
          <wp:inline distT="0" distB="0" distL="0" distR="0" wp14:anchorId="30AF5EBB" wp14:editId="3342F47C">
            <wp:extent cx="5818909" cy="21727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51" cy="21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1BBD" w14:textId="524135B7" w:rsidR="00BD5D70" w:rsidRPr="00BD5D70" w:rsidRDefault="00D21956" w:rsidP="00D21956">
      <w:pPr>
        <w:pStyle w:val="Legenda"/>
        <w:jc w:val="center"/>
      </w:pPr>
      <w:bookmarkStart w:id="12" w:name="_Toc765147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3A8D">
        <w:rPr>
          <w:noProof/>
        </w:rPr>
        <w:t>6</w:t>
      </w:r>
      <w:r>
        <w:fldChar w:fldCharType="end"/>
      </w:r>
      <w:r>
        <w:t xml:space="preserve"> - Person_s1 e Person_s2 classificadas como </w:t>
      </w:r>
      <w:proofErr w:type="spellStart"/>
      <w:r>
        <w:t>suspicious</w:t>
      </w:r>
      <w:bookmarkEnd w:id="12"/>
      <w:proofErr w:type="spellEnd"/>
    </w:p>
    <w:p w14:paraId="56DDD81D" w14:textId="27EB7A83" w:rsidR="00756119" w:rsidRPr="00FD5741" w:rsidRDefault="009B10B5" w:rsidP="002D464B">
      <w:pPr>
        <w:pStyle w:val="Ttulo1"/>
        <w:numPr>
          <w:ilvl w:val="0"/>
          <w:numId w:val="12"/>
        </w:numPr>
        <w:rPr>
          <w:sz w:val="28"/>
          <w:szCs w:val="28"/>
        </w:rPr>
      </w:pPr>
      <w:bookmarkStart w:id="13" w:name="_Toc76514767"/>
      <w:r w:rsidRPr="00FD5741">
        <w:rPr>
          <w:sz w:val="28"/>
          <w:szCs w:val="28"/>
        </w:rPr>
        <w:t>Classificação da instância</w:t>
      </w:r>
      <w:r w:rsidR="00756119" w:rsidRPr="00FD5741">
        <w:rPr>
          <w:sz w:val="28"/>
          <w:szCs w:val="28"/>
        </w:rPr>
        <w:t xml:space="preserve"> “person_s3” como “</w:t>
      </w:r>
      <w:proofErr w:type="spellStart"/>
      <w:r w:rsidR="00756119" w:rsidRPr="00FD5741">
        <w:rPr>
          <w:sz w:val="28"/>
          <w:szCs w:val="28"/>
        </w:rPr>
        <w:t>Suspicious</w:t>
      </w:r>
      <w:proofErr w:type="spellEnd"/>
      <w:r w:rsidR="00756119" w:rsidRPr="00FD5741">
        <w:rPr>
          <w:sz w:val="28"/>
          <w:szCs w:val="28"/>
        </w:rPr>
        <w:t>”</w:t>
      </w:r>
      <w:bookmarkEnd w:id="13"/>
    </w:p>
    <w:p w14:paraId="0C71449D" w14:textId="33ACE142" w:rsidR="00152427" w:rsidRDefault="009B10B5" w:rsidP="00152427">
      <w:pPr>
        <w:ind w:firstLine="720"/>
      </w:pPr>
      <w:r>
        <w:t xml:space="preserve">Para que </w:t>
      </w:r>
      <w:r w:rsidR="008365DB">
        <w:t xml:space="preserve">a instância </w:t>
      </w:r>
      <w:r w:rsidR="008365DB" w:rsidRPr="002D464B">
        <w:rPr>
          <w:rFonts w:ascii="ArialMT" w:hAnsi="ArialMT" w:cs="ArialMT"/>
        </w:rPr>
        <w:t xml:space="preserve">“person_s3” </w:t>
      </w:r>
      <w:r w:rsidR="008365DB">
        <w:t>seja classificada como “</w:t>
      </w:r>
      <w:proofErr w:type="spellStart"/>
      <w:r w:rsidR="008365DB" w:rsidRPr="002D464B">
        <w:rPr>
          <w:rFonts w:ascii="ArialMT" w:hAnsi="ArialMT" w:cs="ArialMT"/>
        </w:rPr>
        <w:t>Suspicious</w:t>
      </w:r>
      <w:proofErr w:type="spellEnd"/>
      <w:r w:rsidR="008365DB">
        <w:t xml:space="preserve">”, é necessário ter as </w:t>
      </w:r>
      <w:r w:rsidR="00A4713F">
        <w:t>seguintes relações:</w:t>
      </w:r>
    </w:p>
    <w:p w14:paraId="0A4A6DB5" w14:textId="14E4A918" w:rsidR="00A4713F" w:rsidRPr="004D2DB5" w:rsidRDefault="00A4713F" w:rsidP="00152427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person_s3{∀isExplainedBy._none_,∀hasManifestationOf.suddenOnsetFever,  </m:t>
          </m:r>
          <m:r>
            <w:rPr>
              <w:rFonts w:ascii="Cambria Math" w:hAnsi="Cambria Math"/>
              <w:sz w:val="20"/>
              <w:szCs w:val="20"/>
            </w:rPr>
            <m:t>∀hasManifestationOF.severe-with-required-hospitalization</m:t>
          </m:r>
          <m:r>
            <w:rPr>
              <w:rFonts w:ascii="Cambria Math" w:hAnsi="Cambria Math"/>
            </w:rPr>
            <m:t xml:space="preserve"> }</m:t>
          </m:r>
        </m:oMath>
      </m:oMathPara>
    </w:p>
    <w:p w14:paraId="2337ACDA" w14:textId="5FCE9FC4" w:rsidR="004D2DB5" w:rsidRDefault="00E358D9" w:rsidP="00E358D9">
      <w:pPr>
        <w:ind w:firstLine="720"/>
      </w:pPr>
      <w:r>
        <w:t>Tendo por base</w:t>
      </w:r>
      <w:r w:rsidR="00D043C0">
        <w:t xml:space="preserve"> </w:t>
      </w:r>
      <w:r w:rsidR="00A76FA9">
        <w:t xml:space="preserve">as relações apresentadas, foi </w:t>
      </w:r>
      <w:proofErr w:type="gramStart"/>
      <w:r w:rsidR="00DC6735">
        <w:t>criados</w:t>
      </w:r>
      <w:proofErr w:type="gramEnd"/>
      <w:r w:rsidR="00DC6735">
        <w:t xml:space="preserve"> as seguintes propriedades no protege</w:t>
      </w:r>
    </w:p>
    <w:p w14:paraId="62BC60E6" w14:textId="77777777" w:rsidR="00802594" w:rsidRDefault="00625F35" w:rsidP="00802594">
      <w:pPr>
        <w:keepNext/>
        <w:jc w:val="center"/>
      </w:pPr>
      <w:r>
        <w:rPr>
          <w:noProof/>
        </w:rPr>
        <w:drawing>
          <wp:inline distT="0" distB="0" distL="0" distR="0" wp14:anchorId="5C164285" wp14:editId="735B592B">
            <wp:extent cx="5694218" cy="626297"/>
            <wp:effectExtent l="0" t="0" r="1905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22" cy="62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008A" w14:textId="605CFB48" w:rsidR="00DC6735" w:rsidRPr="004D2DB5" w:rsidRDefault="00802594" w:rsidP="00802594">
      <w:pPr>
        <w:pStyle w:val="Legenda"/>
        <w:jc w:val="center"/>
      </w:pPr>
      <w:bookmarkStart w:id="14" w:name="_Toc765147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3A8D">
        <w:rPr>
          <w:noProof/>
        </w:rPr>
        <w:t>7</w:t>
      </w:r>
      <w:r>
        <w:fldChar w:fldCharType="end"/>
      </w:r>
      <w:r>
        <w:t xml:space="preserve"> - Person_s3 como </w:t>
      </w:r>
      <w:proofErr w:type="spellStart"/>
      <w:r>
        <w:t>suspicious</w:t>
      </w:r>
      <w:bookmarkEnd w:id="14"/>
      <w:proofErr w:type="spellEnd"/>
    </w:p>
    <w:p w14:paraId="07C21A19" w14:textId="77777777" w:rsidR="00FD5741" w:rsidRDefault="00756119" w:rsidP="002D464B">
      <w:pPr>
        <w:pStyle w:val="Ttulo1"/>
        <w:numPr>
          <w:ilvl w:val="0"/>
          <w:numId w:val="12"/>
        </w:numPr>
        <w:rPr>
          <w:rFonts w:ascii="ArialMT" w:hAnsi="ArialMT" w:cs="ArialMT"/>
          <w:sz w:val="22"/>
          <w:szCs w:val="22"/>
        </w:rPr>
      </w:pPr>
      <w:bookmarkStart w:id="15" w:name="_Toc76514768"/>
      <w:r w:rsidRPr="002D464B">
        <w:rPr>
          <w:rFonts w:ascii="ArialMT" w:hAnsi="ArialMT" w:cs="ArialMT"/>
          <w:sz w:val="22"/>
          <w:szCs w:val="22"/>
        </w:rPr>
        <w:t>Defina as relações necessárias para indicar que:</w:t>
      </w:r>
      <w:bookmarkEnd w:id="15"/>
      <w:r w:rsidRPr="002D464B">
        <w:rPr>
          <w:rFonts w:ascii="ArialMT" w:hAnsi="ArialMT" w:cs="ArialMT"/>
          <w:sz w:val="22"/>
          <w:szCs w:val="22"/>
        </w:rPr>
        <w:t xml:space="preserve"> </w:t>
      </w:r>
    </w:p>
    <w:p w14:paraId="566EF4E4" w14:textId="3F011B2B" w:rsidR="00FD5741" w:rsidRDefault="00756119" w:rsidP="00C8055E">
      <w:pPr>
        <w:pStyle w:val="Ttulo2"/>
        <w:numPr>
          <w:ilvl w:val="0"/>
          <w:numId w:val="17"/>
        </w:numPr>
        <w:rPr>
          <w:sz w:val="24"/>
          <w:szCs w:val="24"/>
        </w:rPr>
      </w:pPr>
      <w:bookmarkStart w:id="16" w:name="_Toc76514769"/>
      <w:r w:rsidRPr="00C8055E">
        <w:rPr>
          <w:sz w:val="24"/>
          <w:szCs w:val="24"/>
        </w:rPr>
        <w:t>“person_s4” esteve em contacto com “person_s2”</w:t>
      </w:r>
      <w:bookmarkEnd w:id="16"/>
    </w:p>
    <w:p w14:paraId="378BF9C6" w14:textId="03B18DC5" w:rsidR="0047639A" w:rsidRDefault="00830A6F" w:rsidP="00830A6F">
      <w:pPr>
        <w:ind w:firstLine="720"/>
      </w:pPr>
      <w:r>
        <w:t xml:space="preserve">Para </w:t>
      </w:r>
      <w:r w:rsidR="00824B99">
        <w:t>que esta relação seja inferida para a person</w:t>
      </w:r>
      <w:r w:rsidR="00D909D6">
        <w:t xml:space="preserve">_s4, é necessário referir que a propriedade </w:t>
      </w:r>
      <w:proofErr w:type="spellStart"/>
      <w:r w:rsidR="00993413">
        <w:t>hasContactWith</w:t>
      </w:r>
      <w:proofErr w:type="spellEnd"/>
      <w:r w:rsidR="00993413">
        <w:t xml:space="preserve"> é simétrica.</w:t>
      </w:r>
    </w:p>
    <w:p w14:paraId="07B6B04F" w14:textId="77777777" w:rsidR="00802594" w:rsidRDefault="0047639A" w:rsidP="00802594">
      <w:pPr>
        <w:keepNext/>
        <w:jc w:val="center"/>
      </w:pPr>
      <w:r>
        <w:rPr>
          <w:noProof/>
        </w:rPr>
        <w:drawing>
          <wp:inline distT="0" distB="0" distL="0" distR="0" wp14:anchorId="4CDCA3A8" wp14:editId="69DDE0AE">
            <wp:extent cx="2784764" cy="1521905"/>
            <wp:effectExtent l="0" t="0" r="0" b="254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657" cy="15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6860" w14:textId="23591D64" w:rsidR="0047639A" w:rsidRDefault="00802594" w:rsidP="00802594">
      <w:pPr>
        <w:pStyle w:val="Legenda"/>
        <w:jc w:val="center"/>
      </w:pPr>
      <w:bookmarkStart w:id="17" w:name="_Toc7651477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3A8D">
        <w:rPr>
          <w:noProof/>
        </w:rPr>
        <w:t>8</w:t>
      </w:r>
      <w:r>
        <w:fldChar w:fldCharType="end"/>
      </w:r>
      <w:r>
        <w:t xml:space="preserve"> - Alteração de Propriedade para </w:t>
      </w:r>
      <w:proofErr w:type="spellStart"/>
      <w:r>
        <w:t>simetrica</w:t>
      </w:r>
      <w:proofErr w:type="spellEnd"/>
      <w:r>
        <w:t xml:space="preserve"> no </w:t>
      </w:r>
      <w:proofErr w:type="spellStart"/>
      <w:r>
        <w:t>Protegé</w:t>
      </w:r>
      <w:bookmarkEnd w:id="17"/>
      <w:proofErr w:type="spellEnd"/>
    </w:p>
    <w:p w14:paraId="287C215B" w14:textId="0FF9F826" w:rsidR="00830A6F" w:rsidRPr="00830A6F" w:rsidRDefault="00993413" w:rsidP="00830A6F">
      <w:pPr>
        <w:ind w:firstLine="720"/>
      </w:pPr>
      <w:r>
        <w:t xml:space="preserve">Tendo em consideração esta </w:t>
      </w:r>
      <w:r w:rsidR="006045B4">
        <w:t>alteração e adicionando ao individuo person_s2 a seguinte relação</w:t>
      </w:r>
      <w:r w:rsidR="0055515B">
        <w:t>:</w:t>
      </w:r>
    </w:p>
    <w:p w14:paraId="39268BE4" w14:textId="32C8DE08" w:rsidR="00C8055E" w:rsidRPr="0055515B" w:rsidRDefault="002C6FD5" w:rsidP="00C8055E">
      <m:oMathPara>
        <m:oMath>
          <m:r>
            <w:rPr>
              <w:rFonts w:ascii="Cambria Math" w:hAnsi="Cambria Math"/>
            </w:rPr>
            <m:t>person_s2{∀</m:t>
          </m:r>
          <m:r>
            <w:rPr>
              <w:rFonts w:ascii="Cambria Math" w:hAnsi="Cambria Math"/>
            </w:rPr>
            <m:t>hasContactWith.person_s4}</m:t>
          </m:r>
        </m:oMath>
      </m:oMathPara>
    </w:p>
    <w:p w14:paraId="5DCA2F2A" w14:textId="6CF2DF33" w:rsidR="0090789B" w:rsidRDefault="0055515B" w:rsidP="0047639A">
      <w:pPr>
        <w:ind w:firstLine="720"/>
      </w:pPr>
      <w:r>
        <w:lastRenderedPageBreak/>
        <w:t>Iremos assim obter por inferência a relação simétrica.</w:t>
      </w:r>
    </w:p>
    <w:p w14:paraId="0F9C4C3C" w14:textId="50C50024" w:rsidR="00802594" w:rsidRDefault="00802594" w:rsidP="00802594">
      <w:pPr>
        <w:keepNext/>
        <w:jc w:val="center"/>
      </w:pPr>
    </w:p>
    <w:p w14:paraId="2F9DE744" w14:textId="77777777" w:rsidR="00802594" w:rsidRDefault="002D30D1" w:rsidP="00802594">
      <w:pPr>
        <w:keepNext/>
        <w:jc w:val="center"/>
      </w:pPr>
      <w:r>
        <w:rPr>
          <w:noProof/>
        </w:rPr>
        <w:drawing>
          <wp:inline distT="0" distB="0" distL="0" distR="0" wp14:anchorId="487C0578" wp14:editId="41F4E221">
            <wp:extent cx="5385244" cy="581891"/>
            <wp:effectExtent l="0" t="0" r="635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864" cy="5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B8FB" w14:textId="6D8B8F97" w:rsidR="002D30D1" w:rsidRPr="00C8055E" w:rsidRDefault="00802594" w:rsidP="00802594">
      <w:pPr>
        <w:pStyle w:val="Legenda"/>
        <w:jc w:val="center"/>
      </w:pPr>
      <w:bookmarkStart w:id="18" w:name="_Toc765147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3A8D">
        <w:rPr>
          <w:noProof/>
        </w:rPr>
        <w:t>9</w:t>
      </w:r>
      <w:r>
        <w:fldChar w:fldCharType="end"/>
      </w:r>
      <w:r>
        <w:t xml:space="preserve"> - Adição da relação person_s2 </w:t>
      </w:r>
      <w:proofErr w:type="spellStart"/>
      <w:r>
        <w:t>hasContact</w:t>
      </w:r>
      <w:proofErr w:type="spellEnd"/>
      <w:r>
        <w:t xml:space="preserve"> person_s4</w:t>
      </w:r>
      <w:bookmarkEnd w:id="18"/>
    </w:p>
    <w:p w14:paraId="65790D9D" w14:textId="1403ED8B" w:rsidR="00756119" w:rsidRPr="00C8055E" w:rsidRDefault="00756119" w:rsidP="00C8055E">
      <w:pPr>
        <w:pStyle w:val="Ttulo2"/>
        <w:numPr>
          <w:ilvl w:val="0"/>
          <w:numId w:val="17"/>
        </w:numPr>
        <w:rPr>
          <w:sz w:val="24"/>
          <w:szCs w:val="24"/>
        </w:rPr>
      </w:pPr>
      <w:bookmarkStart w:id="19" w:name="_Toc76514770"/>
      <w:r w:rsidRPr="00C8055E">
        <w:rPr>
          <w:sz w:val="24"/>
          <w:szCs w:val="24"/>
        </w:rPr>
        <w:t>“person_s4” seja classificada como “</w:t>
      </w:r>
      <w:proofErr w:type="spellStart"/>
      <w:r w:rsidRPr="00C8055E">
        <w:rPr>
          <w:sz w:val="24"/>
          <w:szCs w:val="24"/>
        </w:rPr>
        <w:t>Suspicious</w:t>
      </w:r>
      <w:proofErr w:type="spellEnd"/>
      <w:r w:rsidRPr="00C8055E">
        <w:rPr>
          <w:sz w:val="24"/>
          <w:szCs w:val="24"/>
        </w:rPr>
        <w:t>”.</w:t>
      </w:r>
      <w:bookmarkEnd w:id="19"/>
    </w:p>
    <w:p w14:paraId="3711BBF1" w14:textId="38358FB5" w:rsidR="008B1633" w:rsidRPr="008B1633" w:rsidRDefault="00553095" w:rsidP="00553095">
      <m:oMathPara>
        <m:oMath>
          <m:r>
            <w:rPr>
              <w:rFonts w:ascii="Cambria Math" w:hAnsi="Cambria Math"/>
            </w:rPr>
            <m:t>person_s4{∀isExplainedBy._none_ ∀hasManifestationOf.suddenOnsetFever,  hasResidenceIn.portugal-ovar,  hasSymptomsStartingSince._014-days-ago}</m:t>
          </m:r>
        </m:oMath>
      </m:oMathPara>
    </w:p>
    <w:p w14:paraId="3F515FAD" w14:textId="77777777" w:rsidR="003A61DE" w:rsidRDefault="008B1633" w:rsidP="003A61DE">
      <w:pPr>
        <w:keepNext/>
      </w:pPr>
      <w:r>
        <w:rPr>
          <w:noProof/>
        </w:rPr>
        <w:drawing>
          <wp:inline distT="0" distB="0" distL="0" distR="0" wp14:anchorId="16D00690" wp14:editId="1DAD5EC9">
            <wp:extent cx="5906135" cy="65214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5D9B" w14:textId="32DFE384" w:rsidR="00152427" w:rsidRPr="00152427" w:rsidRDefault="003A61DE" w:rsidP="003A61DE">
      <w:pPr>
        <w:pStyle w:val="Legenda"/>
      </w:pPr>
      <w:bookmarkStart w:id="20" w:name="_Toc765147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3A8D">
        <w:rPr>
          <w:noProof/>
        </w:rPr>
        <w:t>10</w:t>
      </w:r>
      <w:r>
        <w:fldChar w:fldCharType="end"/>
      </w:r>
      <w:r>
        <w:t xml:space="preserve"> - concretização da person_s4</w:t>
      </w:r>
      <w:bookmarkEnd w:id="20"/>
    </w:p>
    <w:sectPr w:rsidR="00152427" w:rsidRPr="00152427" w:rsidSect="00AA1C72">
      <w:type w:val="continuous"/>
      <w:pgSz w:w="11909" w:h="16834"/>
      <w:pgMar w:top="1440" w:right="1168" w:bottom="116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560C6" w14:textId="77777777" w:rsidR="00A064CE" w:rsidRDefault="00A064CE" w:rsidP="004E59F2">
      <w:pPr>
        <w:spacing w:line="240" w:lineRule="auto"/>
      </w:pPr>
      <w:r>
        <w:separator/>
      </w:r>
    </w:p>
  </w:endnote>
  <w:endnote w:type="continuationSeparator" w:id="0">
    <w:p w14:paraId="26F24B8C" w14:textId="77777777" w:rsidR="00A064CE" w:rsidRDefault="00A064CE" w:rsidP="004E5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2B3FA" w14:textId="77777777" w:rsidR="00A064CE" w:rsidRDefault="00A064CE" w:rsidP="004E59F2">
      <w:pPr>
        <w:spacing w:line="240" w:lineRule="auto"/>
      </w:pPr>
      <w:r>
        <w:separator/>
      </w:r>
    </w:p>
  </w:footnote>
  <w:footnote w:type="continuationSeparator" w:id="0">
    <w:p w14:paraId="6F211957" w14:textId="77777777" w:rsidR="00A064CE" w:rsidRDefault="00A064CE" w:rsidP="004E5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81C35"/>
    <w:multiLevelType w:val="hybridMultilevel"/>
    <w:tmpl w:val="C9C89D5E"/>
    <w:lvl w:ilvl="0" w:tplc="8806BB3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3D43"/>
    <w:multiLevelType w:val="hybridMultilevel"/>
    <w:tmpl w:val="DD106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360B41"/>
    <w:multiLevelType w:val="hybridMultilevel"/>
    <w:tmpl w:val="EBF8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278CC"/>
    <w:multiLevelType w:val="hybridMultilevel"/>
    <w:tmpl w:val="046879D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4D6954"/>
    <w:multiLevelType w:val="hybridMultilevel"/>
    <w:tmpl w:val="703AE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1272F"/>
    <w:multiLevelType w:val="hybridMultilevel"/>
    <w:tmpl w:val="DB42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D54B3"/>
    <w:multiLevelType w:val="hybridMultilevel"/>
    <w:tmpl w:val="3314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93D85"/>
    <w:multiLevelType w:val="hybridMultilevel"/>
    <w:tmpl w:val="046879D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47347B"/>
    <w:multiLevelType w:val="hybridMultilevel"/>
    <w:tmpl w:val="4AD41CC0"/>
    <w:lvl w:ilvl="0" w:tplc="4BBA9D78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B7CE4"/>
    <w:multiLevelType w:val="hybridMultilevel"/>
    <w:tmpl w:val="91DE8E7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6257A"/>
    <w:multiLevelType w:val="hybridMultilevel"/>
    <w:tmpl w:val="DA581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B44CAB"/>
    <w:multiLevelType w:val="hybridMultilevel"/>
    <w:tmpl w:val="132A95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6"/>
  </w:num>
  <w:num w:numId="5">
    <w:abstractNumId w:val="12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  <w:num w:numId="11">
    <w:abstractNumId w:val="13"/>
  </w:num>
  <w:num w:numId="12">
    <w:abstractNumId w:val="1"/>
  </w:num>
  <w:num w:numId="13">
    <w:abstractNumId w:val="5"/>
  </w:num>
  <w:num w:numId="14">
    <w:abstractNumId w:val="9"/>
  </w:num>
  <w:num w:numId="15">
    <w:abstractNumId w:val="11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2A"/>
    <w:rsid w:val="00000AC0"/>
    <w:rsid w:val="00014162"/>
    <w:rsid w:val="000166AB"/>
    <w:rsid w:val="00033A69"/>
    <w:rsid w:val="0004256E"/>
    <w:rsid w:val="00046974"/>
    <w:rsid w:val="0006163C"/>
    <w:rsid w:val="00061A73"/>
    <w:rsid w:val="00070C25"/>
    <w:rsid w:val="000A1C52"/>
    <w:rsid w:val="000B082D"/>
    <w:rsid w:val="000B48B1"/>
    <w:rsid w:val="000C56CB"/>
    <w:rsid w:val="000E4BB7"/>
    <w:rsid w:val="000F2042"/>
    <w:rsid w:val="00131BE6"/>
    <w:rsid w:val="001334DD"/>
    <w:rsid w:val="001427F5"/>
    <w:rsid w:val="00152427"/>
    <w:rsid w:val="00174ED4"/>
    <w:rsid w:val="00181AA8"/>
    <w:rsid w:val="001F3BFA"/>
    <w:rsid w:val="001F59BA"/>
    <w:rsid w:val="0020306C"/>
    <w:rsid w:val="00203640"/>
    <w:rsid w:val="002046FB"/>
    <w:rsid w:val="00214070"/>
    <w:rsid w:val="0021693A"/>
    <w:rsid w:val="002242D0"/>
    <w:rsid w:val="00234D26"/>
    <w:rsid w:val="00261934"/>
    <w:rsid w:val="0027545C"/>
    <w:rsid w:val="002754EF"/>
    <w:rsid w:val="00277CC5"/>
    <w:rsid w:val="002857FE"/>
    <w:rsid w:val="002A4B82"/>
    <w:rsid w:val="002B556F"/>
    <w:rsid w:val="002C68E9"/>
    <w:rsid w:val="002C6FD5"/>
    <w:rsid w:val="002D30D1"/>
    <w:rsid w:val="002D3C3E"/>
    <w:rsid w:val="002D464B"/>
    <w:rsid w:val="003014A1"/>
    <w:rsid w:val="0030157A"/>
    <w:rsid w:val="00316FFF"/>
    <w:rsid w:val="00320396"/>
    <w:rsid w:val="00347ACF"/>
    <w:rsid w:val="00347C23"/>
    <w:rsid w:val="0035081E"/>
    <w:rsid w:val="00350D89"/>
    <w:rsid w:val="00365846"/>
    <w:rsid w:val="00370594"/>
    <w:rsid w:val="00373195"/>
    <w:rsid w:val="00386B47"/>
    <w:rsid w:val="00391A2A"/>
    <w:rsid w:val="003A61DE"/>
    <w:rsid w:val="003C7BCE"/>
    <w:rsid w:val="003D305D"/>
    <w:rsid w:val="003E0209"/>
    <w:rsid w:val="003F4713"/>
    <w:rsid w:val="003F61AF"/>
    <w:rsid w:val="00400A67"/>
    <w:rsid w:val="00426356"/>
    <w:rsid w:val="00437854"/>
    <w:rsid w:val="004434A9"/>
    <w:rsid w:val="004733CB"/>
    <w:rsid w:val="0047639A"/>
    <w:rsid w:val="004832D5"/>
    <w:rsid w:val="004B5FE4"/>
    <w:rsid w:val="004C5D0B"/>
    <w:rsid w:val="004D2DB5"/>
    <w:rsid w:val="004E59F2"/>
    <w:rsid w:val="004E674E"/>
    <w:rsid w:val="004F0DC1"/>
    <w:rsid w:val="004F621A"/>
    <w:rsid w:val="005151A6"/>
    <w:rsid w:val="00537A59"/>
    <w:rsid w:val="00540A5C"/>
    <w:rsid w:val="0054186D"/>
    <w:rsid w:val="00552BC5"/>
    <w:rsid w:val="00553095"/>
    <w:rsid w:val="0055515B"/>
    <w:rsid w:val="00581090"/>
    <w:rsid w:val="005879FB"/>
    <w:rsid w:val="00595B15"/>
    <w:rsid w:val="005A412E"/>
    <w:rsid w:val="005B58FB"/>
    <w:rsid w:val="005E6792"/>
    <w:rsid w:val="006045B4"/>
    <w:rsid w:val="0060621C"/>
    <w:rsid w:val="00625F35"/>
    <w:rsid w:val="00644DEE"/>
    <w:rsid w:val="0064720F"/>
    <w:rsid w:val="00651396"/>
    <w:rsid w:val="00652208"/>
    <w:rsid w:val="00672D2A"/>
    <w:rsid w:val="006832EB"/>
    <w:rsid w:val="00687B44"/>
    <w:rsid w:val="00690277"/>
    <w:rsid w:val="006930E4"/>
    <w:rsid w:val="006B38E7"/>
    <w:rsid w:val="006C2E10"/>
    <w:rsid w:val="006C6C16"/>
    <w:rsid w:val="006D0241"/>
    <w:rsid w:val="006D5588"/>
    <w:rsid w:val="006E11CA"/>
    <w:rsid w:val="00704314"/>
    <w:rsid w:val="007057C7"/>
    <w:rsid w:val="00720C08"/>
    <w:rsid w:val="00725DCC"/>
    <w:rsid w:val="007367D7"/>
    <w:rsid w:val="00747421"/>
    <w:rsid w:val="00756119"/>
    <w:rsid w:val="00770639"/>
    <w:rsid w:val="00770FDB"/>
    <w:rsid w:val="0077445D"/>
    <w:rsid w:val="00785773"/>
    <w:rsid w:val="007861E6"/>
    <w:rsid w:val="00787173"/>
    <w:rsid w:val="00787D26"/>
    <w:rsid w:val="007A1AAF"/>
    <w:rsid w:val="007B7450"/>
    <w:rsid w:val="007C0631"/>
    <w:rsid w:val="007C644B"/>
    <w:rsid w:val="007E49C5"/>
    <w:rsid w:val="00800E70"/>
    <w:rsid w:val="00802594"/>
    <w:rsid w:val="00824B99"/>
    <w:rsid w:val="00830A6F"/>
    <w:rsid w:val="00834C2C"/>
    <w:rsid w:val="008365DB"/>
    <w:rsid w:val="00855AC0"/>
    <w:rsid w:val="008672FB"/>
    <w:rsid w:val="0088103F"/>
    <w:rsid w:val="008A0DDA"/>
    <w:rsid w:val="008A17D2"/>
    <w:rsid w:val="008A3B8D"/>
    <w:rsid w:val="008B1633"/>
    <w:rsid w:val="008C0BEA"/>
    <w:rsid w:val="008D3A8D"/>
    <w:rsid w:val="008F121B"/>
    <w:rsid w:val="008F2D11"/>
    <w:rsid w:val="00905E59"/>
    <w:rsid w:val="0090789B"/>
    <w:rsid w:val="00913A2E"/>
    <w:rsid w:val="00913D20"/>
    <w:rsid w:val="00917BED"/>
    <w:rsid w:val="00932255"/>
    <w:rsid w:val="00934562"/>
    <w:rsid w:val="00944595"/>
    <w:rsid w:val="00961576"/>
    <w:rsid w:val="00961C35"/>
    <w:rsid w:val="009631AB"/>
    <w:rsid w:val="009845F1"/>
    <w:rsid w:val="00993413"/>
    <w:rsid w:val="009A2A46"/>
    <w:rsid w:val="009B10B5"/>
    <w:rsid w:val="009B3051"/>
    <w:rsid w:val="009B5382"/>
    <w:rsid w:val="009B5A77"/>
    <w:rsid w:val="009C0BD4"/>
    <w:rsid w:val="00A064CE"/>
    <w:rsid w:val="00A1463D"/>
    <w:rsid w:val="00A44911"/>
    <w:rsid w:val="00A4713F"/>
    <w:rsid w:val="00A54BD0"/>
    <w:rsid w:val="00A74708"/>
    <w:rsid w:val="00A76FA9"/>
    <w:rsid w:val="00A80A3D"/>
    <w:rsid w:val="00AA1C72"/>
    <w:rsid w:val="00AA3FF0"/>
    <w:rsid w:val="00AA697F"/>
    <w:rsid w:val="00AB454A"/>
    <w:rsid w:val="00AB5570"/>
    <w:rsid w:val="00AC0412"/>
    <w:rsid w:val="00AC3FCF"/>
    <w:rsid w:val="00AD2022"/>
    <w:rsid w:val="00AD372A"/>
    <w:rsid w:val="00AE7916"/>
    <w:rsid w:val="00AF0CD3"/>
    <w:rsid w:val="00AF141F"/>
    <w:rsid w:val="00AF1FB5"/>
    <w:rsid w:val="00AF410C"/>
    <w:rsid w:val="00AF7DB3"/>
    <w:rsid w:val="00B309F2"/>
    <w:rsid w:val="00B30E6C"/>
    <w:rsid w:val="00B3455E"/>
    <w:rsid w:val="00B36B2B"/>
    <w:rsid w:val="00B416D5"/>
    <w:rsid w:val="00B4502A"/>
    <w:rsid w:val="00B45E06"/>
    <w:rsid w:val="00B57C0D"/>
    <w:rsid w:val="00BA2974"/>
    <w:rsid w:val="00BB041E"/>
    <w:rsid w:val="00BC19B7"/>
    <w:rsid w:val="00BC2EB5"/>
    <w:rsid w:val="00BD45FA"/>
    <w:rsid w:val="00BD5D70"/>
    <w:rsid w:val="00BE25E8"/>
    <w:rsid w:val="00BE4739"/>
    <w:rsid w:val="00C47D1D"/>
    <w:rsid w:val="00C652AB"/>
    <w:rsid w:val="00C654EB"/>
    <w:rsid w:val="00C8055E"/>
    <w:rsid w:val="00C86AC4"/>
    <w:rsid w:val="00CA26D0"/>
    <w:rsid w:val="00CA342D"/>
    <w:rsid w:val="00CB7673"/>
    <w:rsid w:val="00CD6319"/>
    <w:rsid w:val="00CE26F7"/>
    <w:rsid w:val="00CF444F"/>
    <w:rsid w:val="00CF626E"/>
    <w:rsid w:val="00D043C0"/>
    <w:rsid w:val="00D137A2"/>
    <w:rsid w:val="00D17121"/>
    <w:rsid w:val="00D200A8"/>
    <w:rsid w:val="00D21956"/>
    <w:rsid w:val="00D46B81"/>
    <w:rsid w:val="00D52359"/>
    <w:rsid w:val="00D6264C"/>
    <w:rsid w:val="00D65D54"/>
    <w:rsid w:val="00D909D6"/>
    <w:rsid w:val="00D97825"/>
    <w:rsid w:val="00DA6293"/>
    <w:rsid w:val="00DC6735"/>
    <w:rsid w:val="00E171F4"/>
    <w:rsid w:val="00E358D9"/>
    <w:rsid w:val="00E407C5"/>
    <w:rsid w:val="00E4255B"/>
    <w:rsid w:val="00E4631B"/>
    <w:rsid w:val="00E508E4"/>
    <w:rsid w:val="00E66EDC"/>
    <w:rsid w:val="00E8332F"/>
    <w:rsid w:val="00E844CB"/>
    <w:rsid w:val="00E91169"/>
    <w:rsid w:val="00E96835"/>
    <w:rsid w:val="00EB2518"/>
    <w:rsid w:val="00EB5158"/>
    <w:rsid w:val="00EC0768"/>
    <w:rsid w:val="00ED376D"/>
    <w:rsid w:val="00F020A1"/>
    <w:rsid w:val="00F13124"/>
    <w:rsid w:val="00F320F1"/>
    <w:rsid w:val="00F34101"/>
    <w:rsid w:val="00F53687"/>
    <w:rsid w:val="00F60188"/>
    <w:rsid w:val="00F73DA8"/>
    <w:rsid w:val="00F81023"/>
    <w:rsid w:val="00F83909"/>
    <w:rsid w:val="00F8784C"/>
    <w:rsid w:val="00F9230A"/>
    <w:rsid w:val="00F9282C"/>
    <w:rsid w:val="00FC2228"/>
    <w:rsid w:val="00FC3613"/>
    <w:rsid w:val="00FD5741"/>
    <w:rsid w:val="00FE1D05"/>
    <w:rsid w:val="00FF4A33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egenda">
    <w:name w:val="caption"/>
    <w:basedOn w:val="Normal"/>
    <w:next w:val="Normal"/>
    <w:uiPriority w:val="35"/>
    <w:unhideWhenUsed/>
    <w:qFormat/>
    <w:rsid w:val="00E66E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c0">
    <w:name w:val="sc0"/>
    <w:basedOn w:val="Tipodeletrapredefinidodopargrafo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PargrafodaLista">
    <w:name w:val="List Paragraph"/>
    <w:basedOn w:val="Normal"/>
    <w:uiPriority w:val="34"/>
    <w:qFormat/>
    <w:rsid w:val="00581090"/>
    <w:pPr>
      <w:ind w:left="720"/>
      <w:contextualSpacing/>
    </w:pPr>
  </w:style>
  <w:style w:type="character" w:customStyle="1" w:styleId="sc121">
    <w:name w:val="sc121"/>
    <w:basedOn w:val="Tipodeletrapredefinidodopargrafo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Tipodeletrapredefinidodopargrafo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Tipodeletrapredefinidodopargrafo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Tipodeletrapredefinidodopargrafo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Tipodeletrapredefinidodopargrafo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Tipodeletrapredefinidodopargrafo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Tipodeletrapredefinidodopargrafo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C19B7"/>
    <w:rPr>
      <w:color w:val="0000FF" w:themeColor="hyperlink"/>
      <w:u w:val="single"/>
    </w:rPr>
  </w:style>
  <w:style w:type="character" w:customStyle="1" w:styleId="sc51">
    <w:name w:val="sc51"/>
    <w:basedOn w:val="Tipodeletrapredefinidodopargrafo"/>
    <w:rsid w:val="00BC19B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Tipodeletrapredefinidodopargrafo"/>
    <w:rsid w:val="00BC19B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211">
    <w:name w:val="sc211"/>
    <w:basedOn w:val="Tipodeletrapredefinidodopargrafo"/>
    <w:rsid w:val="004E59F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Tipodeletrapredefinidodopargrafo"/>
    <w:rsid w:val="004E59F2"/>
    <w:rPr>
      <w:rFonts w:ascii="Courier New" w:hAnsi="Courier New" w:cs="Courier New" w:hint="default"/>
      <w:color w:val="000000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59F2"/>
  </w:style>
  <w:style w:type="paragraph" w:styleId="Rodap">
    <w:name w:val="footer"/>
    <w:basedOn w:val="Normal"/>
    <w:link w:val="RodapCarte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59F2"/>
  </w:style>
  <w:style w:type="character" w:customStyle="1" w:styleId="sc11">
    <w:name w:val="sc11"/>
    <w:basedOn w:val="Tipodeletrapredefinidodopargrafo"/>
    <w:rsid w:val="00913A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913A2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913A2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Tipodeletrapredefinidodopargrafo"/>
    <w:rsid w:val="00913A2E"/>
    <w:rPr>
      <w:rFonts w:ascii="Courier New" w:hAnsi="Courier New" w:cs="Courier New" w:hint="default"/>
      <w:color w:val="800080"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070C2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70C25"/>
    <w:pPr>
      <w:spacing w:after="100"/>
    </w:pPr>
  </w:style>
  <w:style w:type="character" w:styleId="TextodoMarcadordePosio">
    <w:name w:val="Placeholder Text"/>
    <w:basedOn w:val="Tipodeletrapredefinidodopargrafo"/>
    <w:uiPriority w:val="99"/>
    <w:semiHidden/>
    <w:rsid w:val="000B082D"/>
    <w:rPr>
      <w:color w:val="808080"/>
    </w:rPr>
  </w:style>
  <w:style w:type="paragraph" w:styleId="ndice2">
    <w:name w:val="toc 2"/>
    <w:basedOn w:val="Normal"/>
    <w:next w:val="Normal"/>
    <w:autoRedefine/>
    <w:uiPriority w:val="39"/>
    <w:unhideWhenUsed/>
    <w:rsid w:val="00D46B81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3A6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2BAE-10EE-4433-9FBF-C70348D2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1292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Silva</dc:creator>
  <cp:lastModifiedBy>João Silva</cp:lastModifiedBy>
  <cp:revision>175</cp:revision>
  <cp:lastPrinted>2021-07-07T00:46:00Z</cp:lastPrinted>
  <dcterms:created xsi:type="dcterms:W3CDTF">2021-07-06T00:35:00Z</dcterms:created>
  <dcterms:modified xsi:type="dcterms:W3CDTF">2021-07-07T00:46:00Z</dcterms:modified>
</cp:coreProperties>
</file>