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730C" w:rsidRDefault="00DC730C" w:rsidP="001D1A01">
      <w:pPr>
        <w:pStyle w:val="berschrift1"/>
      </w:pPr>
      <w:proofErr w:type="spellStart"/>
      <w:r>
        <w:t>JellySplush</w:t>
      </w:r>
      <w:proofErr w:type="spellEnd"/>
    </w:p>
    <w:p w:rsidR="00DC730C" w:rsidRDefault="00DC730C" w:rsidP="00DC730C">
      <w:r>
        <w:t>Ziel des Spiels ist es, vor dem Gegner möglichst viele Punkte zu sammeln ohne alle Leben zu verlieren.</w:t>
      </w:r>
    </w:p>
    <w:p w:rsidR="00DC730C" w:rsidRDefault="00DC730C" w:rsidP="00DC730C">
      <w:r>
        <w:t>Gewonnen hat der Spieler, der zuerst die volle Punktzahl erreicht.</w:t>
      </w:r>
    </w:p>
    <w:p w:rsidR="00DC730C" w:rsidRDefault="00DC730C" w:rsidP="00DC730C"/>
    <w:p w:rsidR="00DC730C" w:rsidRDefault="00DC730C" w:rsidP="001D1A01">
      <w:pPr>
        <w:pStyle w:val="berschrift2"/>
      </w:pPr>
      <w:r>
        <w:t>Spielfeld</w:t>
      </w:r>
    </w:p>
    <w:p w:rsidR="00DC730C" w:rsidRDefault="00DC730C" w:rsidP="00DC730C">
      <w:r>
        <w:t>Zu Beginn sucht sich jeder Spieler eine Farbe für seine Spielfigur aus. Die Farbe kann mit den Pfeiltasten bzw. WASD geändert werden.</w:t>
      </w:r>
    </w:p>
    <w:p w:rsidR="00DC730C" w:rsidRDefault="00DC730C" w:rsidP="00DC730C">
      <w:r>
        <w:t>Nach dem Countdown beginnt das eigentliche Spiel.</w:t>
      </w:r>
    </w:p>
    <w:p w:rsidR="00DC730C" w:rsidRDefault="00DC730C" w:rsidP="00DC730C">
      <w:r>
        <w:rPr>
          <w:noProof/>
          <w:lang w:eastAsia="de-DE"/>
        </w:rPr>
        <w:drawing>
          <wp:anchor distT="0" distB="0" distL="114300" distR="114300" simplePos="0" relativeHeight="251658240" behindDoc="1" locked="0" layoutInCell="1" allowOverlap="1">
            <wp:simplePos x="0" y="0"/>
            <wp:positionH relativeFrom="column">
              <wp:posOffset>-4445</wp:posOffset>
            </wp:positionH>
            <wp:positionV relativeFrom="paragraph">
              <wp:posOffset>635</wp:posOffset>
            </wp:positionV>
            <wp:extent cx="3548850" cy="3657600"/>
            <wp:effectExtent l="0" t="0" r="0" b="0"/>
            <wp:wrapTight wrapText="bothSides">
              <wp:wrapPolygon edited="0">
                <wp:start x="0" y="0"/>
                <wp:lineTo x="0" y="21488"/>
                <wp:lineTo x="21453" y="21488"/>
                <wp:lineTo x="21453"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548850" cy="3657600"/>
                    </a:xfrm>
                    <a:prstGeom prst="rect">
                      <a:avLst/>
                    </a:prstGeom>
                  </pic:spPr>
                </pic:pic>
              </a:graphicData>
            </a:graphic>
            <wp14:sizeRelH relativeFrom="page">
              <wp14:pctWidth>0</wp14:pctWidth>
            </wp14:sizeRelH>
            <wp14:sizeRelV relativeFrom="page">
              <wp14:pctHeight>0</wp14:pctHeight>
            </wp14:sizeRelV>
          </wp:anchor>
        </w:drawing>
      </w:r>
    </w:p>
    <w:p w:rsidR="00DC730C" w:rsidRDefault="00DC730C" w:rsidP="00DC730C">
      <w:r>
        <w:t>Jeder Spieler sieht auf seiner Seite die verbleibenden Leben und die gesammelten Punkte.</w:t>
      </w:r>
    </w:p>
    <w:p w:rsidR="00DC730C" w:rsidRDefault="00DC730C" w:rsidP="00DC730C">
      <w:r>
        <w:t>Für jeden grünen Wackelpudding gibt es einen weiteren Punkt.</w:t>
      </w:r>
    </w:p>
    <w:p w:rsidR="00DC730C" w:rsidRDefault="00DC730C" w:rsidP="00DC730C">
      <w:r>
        <w:t>Wird ein roter Wackelpudding eingesammelt verliert der entsprechende Spieler ein Leben.</w:t>
      </w:r>
    </w:p>
    <w:p w:rsidR="00DC730C" w:rsidRDefault="00DC730C" w:rsidP="00DC730C">
      <w:r>
        <w:t>Die Figuren können sich gegenseitig schieben, gleiten aber schnell aneinander vorbei.</w:t>
      </w:r>
    </w:p>
    <w:p w:rsidR="00DC730C" w:rsidRDefault="00DC730C" w:rsidP="00DC730C">
      <w:r>
        <w:t xml:space="preserve">Von Zeit zu Zeit (und bei rotem Wackelpudding) erscheinen </w:t>
      </w:r>
      <w:proofErr w:type="spellStart"/>
      <w:r>
        <w:t>Powerups</w:t>
      </w:r>
      <w:proofErr w:type="spellEnd"/>
      <w:r>
        <w:t xml:space="preserve"> auf dem Spielfeld. Wird ein </w:t>
      </w:r>
      <w:proofErr w:type="spellStart"/>
      <w:r>
        <w:t>Powerup</w:t>
      </w:r>
      <w:proofErr w:type="spellEnd"/>
      <w:r>
        <w:t xml:space="preserve"> eingesammelt wird der Spieler selbst, das Spielfeld oder aber auch der Gegner beeinflusst.</w:t>
      </w:r>
      <w:r w:rsidR="001D1A01">
        <w:t xml:space="preserve"> Aber aufgepasst. Die </w:t>
      </w:r>
      <w:proofErr w:type="spellStart"/>
      <w:r w:rsidR="001D1A01">
        <w:t>Powerups</w:t>
      </w:r>
      <w:proofErr w:type="spellEnd"/>
      <w:r w:rsidR="001D1A01">
        <w:t xml:space="preserve"> verschwinden mit der Zeit wieder.</w:t>
      </w:r>
    </w:p>
    <w:p w:rsidR="00DC730C" w:rsidRDefault="00DC730C" w:rsidP="00DC730C"/>
    <w:p w:rsidR="00DC730C" w:rsidRDefault="00DC730C" w:rsidP="001D1A01">
      <w:pPr>
        <w:pStyle w:val="berschrift2"/>
      </w:pPr>
      <w:proofErr w:type="spellStart"/>
      <w:r>
        <w:t>Powerups</w:t>
      </w:r>
      <w:proofErr w:type="spellEnd"/>
    </w:p>
    <w:p w:rsidR="001D1A01" w:rsidRDefault="001D1A01" w:rsidP="00DC730C">
      <w:r>
        <w:t xml:space="preserve">Es gibt sieben verschiedene </w:t>
      </w:r>
      <w:proofErr w:type="spellStart"/>
      <w:r>
        <w:t>Powerups</w:t>
      </w:r>
      <w:proofErr w:type="spellEnd"/>
      <w:r>
        <w:t xml:space="preserve">. Jedes </w:t>
      </w:r>
      <w:proofErr w:type="spellStart"/>
      <w:r>
        <w:t>Powerup</w:t>
      </w:r>
      <w:proofErr w:type="spellEnd"/>
      <w:r>
        <w:t xml:space="preserve"> hat seine eigene Wirkung</w:t>
      </w:r>
    </w:p>
    <w:p w:rsidR="00DC730C" w:rsidRPr="00DC730C" w:rsidRDefault="009A2CF3" w:rsidP="00DC730C">
      <w:r>
        <w:rPr>
          <w:noProof/>
          <w:lang w:eastAsia="de-DE"/>
        </w:rPr>
        <w:drawing>
          <wp:inline distT="0" distB="0" distL="0" distR="0" wp14:anchorId="72EAC6AE" wp14:editId="33D4F3A1">
            <wp:extent cx="2438400" cy="304800"/>
            <wp:effectExtent l="0" t="0" r="0" b="0"/>
            <wp:docPr id="3" name="Grafik 3" descr="D:\Java\Workspaces\Git\JellySplush\src\resources\de\bno\jellysplush\images\PowerupSpr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Java\Workspaces\Git\JellySplush\src\resources\de\bno\jellysplush\images\PowerupSprit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8400" cy="304800"/>
                    </a:xfrm>
                    <a:prstGeom prst="rect">
                      <a:avLst/>
                    </a:prstGeom>
                    <a:noFill/>
                    <a:ln>
                      <a:noFill/>
                    </a:ln>
                  </pic:spPr>
                </pic:pic>
              </a:graphicData>
            </a:graphic>
          </wp:inline>
        </w:drawing>
      </w:r>
      <w:r w:rsidR="001D1A01">
        <w:t xml:space="preserve">Der Blitz sorgt für mehr Bewegungsgeschwindigkeit, während die Schildkröte den Spieler verlangsamt. Der </w:t>
      </w:r>
      <w:proofErr w:type="spellStart"/>
      <w:r w:rsidR="001D1A01">
        <w:t>Teleporter</w:t>
      </w:r>
      <w:proofErr w:type="spellEnd"/>
      <w:r w:rsidR="001D1A01">
        <w:t xml:space="preserve"> erzeugt zwei, miteinander verbundene, Wurmlöcher. Die Wurmlöcher können ein einziges Mal benutzt werden und funktionieren in beide Richtungen. Die Mauer erzeugt zufällig eine Wand auf dem Spielfeld. Mit dem Herz bekommt der Spieler ein neues Leben. Der Bierkrug lässt den Gegner eine Zeit lang taumeln und quer über das Feld torkeln.</w:t>
      </w:r>
      <w:r>
        <w:t xml:space="preserve"> Das Schild macht den Spieler für eine kurze Zeit unempfindlich für die roten Wackelpudding Felder.</w:t>
      </w:r>
    </w:p>
    <w:sectPr w:rsidR="00DC730C" w:rsidRPr="00DC730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730C"/>
    <w:rsid w:val="00000213"/>
    <w:rsid w:val="00002720"/>
    <w:rsid w:val="0000768D"/>
    <w:rsid w:val="0001512E"/>
    <w:rsid w:val="00022B00"/>
    <w:rsid w:val="0004219F"/>
    <w:rsid w:val="0006121B"/>
    <w:rsid w:val="0007134C"/>
    <w:rsid w:val="00072887"/>
    <w:rsid w:val="00076431"/>
    <w:rsid w:val="00090AEC"/>
    <w:rsid w:val="000946C1"/>
    <w:rsid w:val="000A54B5"/>
    <w:rsid w:val="000B3FBE"/>
    <w:rsid w:val="000B48F0"/>
    <w:rsid w:val="000E0815"/>
    <w:rsid w:val="000F05CE"/>
    <w:rsid w:val="000F2FB5"/>
    <w:rsid w:val="0010086D"/>
    <w:rsid w:val="0010572C"/>
    <w:rsid w:val="0011671B"/>
    <w:rsid w:val="00126DE8"/>
    <w:rsid w:val="001307CF"/>
    <w:rsid w:val="00135BE5"/>
    <w:rsid w:val="00135C09"/>
    <w:rsid w:val="00136BC0"/>
    <w:rsid w:val="0017532C"/>
    <w:rsid w:val="00175DCD"/>
    <w:rsid w:val="00191007"/>
    <w:rsid w:val="001A4414"/>
    <w:rsid w:val="001A60D5"/>
    <w:rsid w:val="001D1A01"/>
    <w:rsid w:val="001E2703"/>
    <w:rsid w:val="001E3314"/>
    <w:rsid w:val="001F4258"/>
    <w:rsid w:val="00204D7F"/>
    <w:rsid w:val="00210AEC"/>
    <w:rsid w:val="00211DF3"/>
    <w:rsid w:val="00214D26"/>
    <w:rsid w:val="00233A7A"/>
    <w:rsid w:val="00237CC0"/>
    <w:rsid w:val="002453D9"/>
    <w:rsid w:val="00262BB6"/>
    <w:rsid w:val="002723B7"/>
    <w:rsid w:val="00284823"/>
    <w:rsid w:val="00287802"/>
    <w:rsid w:val="002A461F"/>
    <w:rsid w:val="002E14BA"/>
    <w:rsid w:val="003050DF"/>
    <w:rsid w:val="003363B4"/>
    <w:rsid w:val="00337309"/>
    <w:rsid w:val="00344471"/>
    <w:rsid w:val="003642A8"/>
    <w:rsid w:val="003864FC"/>
    <w:rsid w:val="003B33C7"/>
    <w:rsid w:val="003C3FCD"/>
    <w:rsid w:val="003C5A86"/>
    <w:rsid w:val="003D21DE"/>
    <w:rsid w:val="003D62E3"/>
    <w:rsid w:val="003E7CAC"/>
    <w:rsid w:val="003E7D3C"/>
    <w:rsid w:val="004173F0"/>
    <w:rsid w:val="004217C9"/>
    <w:rsid w:val="004313B6"/>
    <w:rsid w:val="00432841"/>
    <w:rsid w:val="0043761C"/>
    <w:rsid w:val="00451BF3"/>
    <w:rsid w:val="00456093"/>
    <w:rsid w:val="00461BC2"/>
    <w:rsid w:val="00461D99"/>
    <w:rsid w:val="00476683"/>
    <w:rsid w:val="004934EF"/>
    <w:rsid w:val="004A5082"/>
    <w:rsid w:val="004C430E"/>
    <w:rsid w:val="004E412D"/>
    <w:rsid w:val="004E50D4"/>
    <w:rsid w:val="004F79C3"/>
    <w:rsid w:val="00511D0C"/>
    <w:rsid w:val="00520C6F"/>
    <w:rsid w:val="005447B8"/>
    <w:rsid w:val="005451AB"/>
    <w:rsid w:val="00547C36"/>
    <w:rsid w:val="00550A72"/>
    <w:rsid w:val="00564913"/>
    <w:rsid w:val="00564EB0"/>
    <w:rsid w:val="00574DC0"/>
    <w:rsid w:val="0059406E"/>
    <w:rsid w:val="00595157"/>
    <w:rsid w:val="00597EB6"/>
    <w:rsid w:val="005A3CCC"/>
    <w:rsid w:val="005D77C2"/>
    <w:rsid w:val="005F2E1E"/>
    <w:rsid w:val="005F44AF"/>
    <w:rsid w:val="005F5654"/>
    <w:rsid w:val="005F6664"/>
    <w:rsid w:val="00611141"/>
    <w:rsid w:val="0061710E"/>
    <w:rsid w:val="006206D1"/>
    <w:rsid w:val="0062621E"/>
    <w:rsid w:val="00652385"/>
    <w:rsid w:val="0065594A"/>
    <w:rsid w:val="00663DB3"/>
    <w:rsid w:val="006760DA"/>
    <w:rsid w:val="0068506C"/>
    <w:rsid w:val="00691B2F"/>
    <w:rsid w:val="00692945"/>
    <w:rsid w:val="006B21B1"/>
    <w:rsid w:val="006B3623"/>
    <w:rsid w:val="006B3890"/>
    <w:rsid w:val="006B7C09"/>
    <w:rsid w:val="006D63BA"/>
    <w:rsid w:val="006E1B5D"/>
    <w:rsid w:val="006F48E0"/>
    <w:rsid w:val="00701102"/>
    <w:rsid w:val="0070236E"/>
    <w:rsid w:val="007025DB"/>
    <w:rsid w:val="00741F3D"/>
    <w:rsid w:val="00744C8C"/>
    <w:rsid w:val="007527BC"/>
    <w:rsid w:val="00762B29"/>
    <w:rsid w:val="00764156"/>
    <w:rsid w:val="00766BCD"/>
    <w:rsid w:val="007767D0"/>
    <w:rsid w:val="007B00E0"/>
    <w:rsid w:val="007B756A"/>
    <w:rsid w:val="007C2BF8"/>
    <w:rsid w:val="007C59DB"/>
    <w:rsid w:val="007C7258"/>
    <w:rsid w:val="007D2E05"/>
    <w:rsid w:val="007E466B"/>
    <w:rsid w:val="007F1BCA"/>
    <w:rsid w:val="0080242B"/>
    <w:rsid w:val="00803998"/>
    <w:rsid w:val="00823E51"/>
    <w:rsid w:val="00824C6B"/>
    <w:rsid w:val="0082791B"/>
    <w:rsid w:val="00833A84"/>
    <w:rsid w:val="008457C7"/>
    <w:rsid w:val="00846EFB"/>
    <w:rsid w:val="0085414D"/>
    <w:rsid w:val="00860952"/>
    <w:rsid w:val="008725E2"/>
    <w:rsid w:val="00872F1A"/>
    <w:rsid w:val="00892AB0"/>
    <w:rsid w:val="008A51C1"/>
    <w:rsid w:val="008C3FFE"/>
    <w:rsid w:val="008C5220"/>
    <w:rsid w:val="008D2C49"/>
    <w:rsid w:val="009149F4"/>
    <w:rsid w:val="00917E59"/>
    <w:rsid w:val="00921180"/>
    <w:rsid w:val="009254EA"/>
    <w:rsid w:val="00927DD9"/>
    <w:rsid w:val="00942441"/>
    <w:rsid w:val="009438D5"/>
    <w:rsid w:val="00944A09"/>
    <w:rsid w:val="00945A17"/>
    <w:rsid w:val="00962947"/>
    <w:rsid w:val="0097052D"/>
    <w:rsid w:val="00980C1E"/>
    <w:rsid w:val="00984E18"/>
    <w:rsid w:val="00996075"/>
    <w:rsid w:val="009972E1"/>
    <w:rsid w:val="0099789A"/>
    <w:rsid w:val="009A2CF3"/>
    <w:rsid w:val="009B4CED"/>
    <w:rsid w:val="009C0B71"/>
    <w:rsid w:val="009C4BAA"/>
    <w:rsid w:val="009D4ED5"/>
    <w:rsid w:val="00A21B8E"/>
    <w:rsid w:val="00A32993"/>
    <w:rsid w:val="00A42067"/>
    <w:rsid w:val="00A43555"/>
    <w:rsid w:val="00A43B65"/>
    <w:rsid w:val="00A513A7"/>
    <w:rsid w:val="00A70AAC"/>
    <w:rsid w:val="00A771A3"/>
    <w:rsid w:val="00A85EC6"/>
    <w:rsid w:val="00A939FD"/>
    <w:rsid w:val="00AA323B"/>
    <w:rsid w:val="00AB038C"/>
    <w:rsid w:val="00AB3966"/>
    <w:rsid w:val="00AB5F62"/>
    <w:rsid w:val="00AC301D"/>
    <w:rsid w:val="00AC49B6"/>
    <w:rsid w:val="00AC5480"/>
    <w:rsid w:val="00AD3A34"/>
    <w:rsid w:val="00B25F87"/>
    <w:rsid w:val="00B6133C"/>
    <w:rsid w:val="00B61498"/>
    <w:rsid w:val="00B7192C"/>
    <w:rsid w:val="00B76F93"/>
    <w:rsid w:val="00B92397"/>
    <w:rsid w:val="00BC438F"/>
    <w:rsid w:val="00BD0709"/>
    <w:rsid w:val="00BD2580"/>
    <w:rsid w:val="00BF0355"/>
    <w:rsid w:val="00BF699A"/>
    <w:rsid w:val="00C037D6"/>
    <w:rsid w:val="00C14430"/>
    <w:rsid w:val="00C14E66"/>
    <w:rsid w:val="00C15915"/>
    <w:rsid w:val="00C15F65"/>
    <w:rsid w:val="00C34313"/>
    <w:rsid w:val="00C43B56"/>
    <w:rsid w:val="00C541D2"/>
    <w:rsid w:val="00C70F4A"/>
    <w:rsid w:val="00CB19F1"/>
    <w:rsid w:val="00CB26B9"/>
    <w:rsid w:val="00CB39DD"/>
    <w:rsid w:val="00CC3508"/>
    <w:rsid w:val="00CD3730"/>
    <w:rsid w:val="00CD4B02"/>
    <w:rsid w:val="00CE3968"/>
    <w:rsid w:val="00CE4B86"/>
    <w:rsid w:val="00CE6E00"/>
    <w:rsid w:val="00CF24C6"/>
    <w:rsid w:val="00CF3D15"/>
    <w:rsid w:val="00CF4FAC"/>
    <w:rsid w:val="00D01486"/>
    <w:rsid w:val="00D328D7"/>
    <w:rsid w:val="00D36E6C"/>
    <w:rsid w:val="00D44080"/>
    <w:rsid w:val="00D45A3D"/>
    <w:rsid w:val="00D5345D"/>
    <w:rsid w:val="00D62FCF"/>
    <w:rsid w:val="00D64669"/>
    <w:rsid w:val="00D726CE"/>
    <w:rsid w:val="00D82FF2"/>
    <w:rsid w:val="00D943B2"/>
    <w:rsid w:val="00DB3C96"/>
    <w:rsid w:val="00DC730C"/>
    <w:rsid w:val="00DE376B"/>
    <w:rsid w:val="00E04CCC"/>
    <w:rsid w:val="00E44C87"/>
    <w:rsid w:val="00E46322"/>
    <w:rsid w:val="00E77836"/>
    <w:rsid w:val="00E82AF7"/>
    <w:rsid w:val="00EB0A6D"/>
    <w:rsid w:val="00EC6F95"/>
    <w:rsid w:val="00ED28DA"/>
    <w:rsid w:val="00ED71EB"/>
    <w:rsid w:val="00EE2284"/>
    <w:rsid w:val="00EE44C8"/>
    <w:rsid w:val="00EF4926"/>
    <w:rsid w:val="00EF5BB8"/>
    <w:rsid w:val="00F034D6"/>
    <w:rsid w:val="00F04460"/>
    <w:rsid w:val="00F16744"/>
    <w:rsid w:val="00F17243"/>
    <w:rsid w:val="00F2491E"/>
    <w:rsid w:val="00F402CC"/>
    <w:rsid w:val="00F4103E"/>
    <w:rsid w:val="00F47EDC"/>
    <w:rsid w:val="00F50E0E"/>
    <w:rsid w:val="00F607DD"/>
    <w:rsid w:val="00F61161"/>
    <w:rsid w:val="00F72865"/>
    <w:rsid w:val="00F76A98"/>
    <w:rsid w:val="00F85BE6"/>
    <w:rsid w:val="00FA2D92"/>
    <w:rsid w:val="00FA3D06"/>
    <w:rsid w:val="00FA512C"/>
    <w:rsid w:val="00FB00A0"/>
    <w:rsid w:val="00FB0E62"/>
    <w:rsid w:val="00FC46A0"/>
    <w:rsid w:val="00FE5DCF"/>
    <w:rsid w:val="00FE6B7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DC730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DC730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DC730C"/>
    <w:rPr>
      <w:rFonts w:asciiTheme="majorHAnsi" w:eastAsiaTheme="majorEastAsia" w:hAnsiTheme="majorHAnsi" w:cstheme="majorBidi"/>
      <w:color w:val="2E74B5" w:themeColor="accent1" w:themeShade="BF"/>
      <w:sz w:val="26"/>
      <w:szCs w:val="26"/>
    </w:rPr>
  </w:style>
  <w:style w:type="character" w:customStyle="1" w:styleId="berschrift1Zchn">
    <w:name w:val="Überschrift 1 Zchn"/>
    <w:basedOn w:val="Absatz-Standardschriftart"/>
    <w:link w:val="berschrift1"/>
    <w:uiPriority w:val="9"/>
    <w:rsid w:val="00DC730C"/>
    <w:rPr>
      <w:rFonts w:asciiTheme="majorHAnsi" w:eastAsiaTheme="majorEastAsia" w:hAnsiTheme="majorHAnsi" w:cstheme="majorBidi"/>
      <w:color w:val="2E74B5" w:themeColor="accent1" w:themeShade="BF"/>
      <w:sz w:val="32"/>
      <w:szCs w:val="32"/>
    </w:rPr>
  </w:style>
  <w:style w:type="paragraph" w:styleId="Sprechblasentext">
    <w:name w:val="Balloon Text"/>
    <w:basedOn w:val="Standard"/>
    <w:link w:val="SprechblasentextZchn"/>
    <w:uiPriority w:val="99"/>
    <w:semiHidden/>
    <w:unhideWhenUsed/>
    <w:rsid w:val="009A2CF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A2CF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DC730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DC730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DC730C"/>
    <w:rPr>
      <w:rFonts w:asciiTheme="majorHAnsi" w:eastAsiaTheme="majorEastAsia" w:hAnsiTheme="majorHAnsi" w:cstheme="majorBidi"/>
      <w:color w:val="2E74B5" w:themeColor="accent1" w:themeShade="BF"/>
      <w:sz w:val="26"/>
      <w:szCs w:val="26"/>
    </w:rPr>
  </w:style>
  <w:style w:type="character" w:customStyle="1" w:styleId="berschrift1Zchn">
    <w:name w:val="Überschrift 1 Zchn"/>
    <w:basedOn w:val="Absatz-Standardschriftart"/>
    <w:link w:val="berschrift1"/>
    <w:uiPriority w:val="9"/>
    <w:rsid w:val="00DC730C"/>
    <w:rPr>
      <w:rFonts w:asciiTheme="majorHAnsi" w:eastAsiaTheme="majorEastAsia" w:hAnsiTheme="majorHAnsi" w:cstheme="majorBidi"/>
      <w:color w:val="2E74B5" w:themeColor="accent1" w:themeShade="BF"/>
      <w:sz w:val="32"/>
      <w:szCs w:val="32"/>
    </w:rPr>
  </w:style>
  <w:style w:type="paragraph" w:styleId="Sprechblasentext">
    <w:name w:val="Balloon Text"/>
    <w:basedOn w:val="Standard"/>
    <w:link w:val="SprechblasentextZchn"/>
    <w:uiPriority w:val="99"/>
    <w:semiHidden/>
    <w:unhideWhenUsed/>
    <w:rsid w:val="009A2CF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A2CF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218</Words>
  <Characters>1379</Characters>
  <Application>Microsoft Office Word</Application>
  <DocSecurity>0</DocSecurity>
  <Lines>11</Lines>
  <Paragraphs>3</Paragraphs>
  <ScaleCrop>false</ScaleCrop>
  <Company/>
  <LinksUpToDate>false</LinksUpToDate>
  <CharactersWithSpaces>1594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Marvin Bruns</dc:creator>
  <cp:keywords/>
  <dc:description/>
  <cp:lastModifiedBy>Bruns, Marvin</cp:lastModifiedBy>
  <cp:revision>3</cp:revision>
  <dcterms:created xsi:type="dcterms:W3CDTF">2015-04-10T17:45:00Z</dcterms:created>
  <dcterms:modified xsi:type="dcterms:W3CDTF">2015-04-16T13:16:00Z</dcterms:modified>
</cp:coreProperties>
</file>