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7CC" w:rsidRDefault="000236EA">
      <w:pPr>
        <w:tabs>
          <w:tab w:val="center" w:pos="4252"/>
          <w:tab w:val="right" w:pos="8504"/>
        </w:tabs>
        <w:spacing w:after="0" w:line="240" w:lineRule="auto"/>
        <w:jc w:val="center"/>
        <w:rPr>
          <w:rFonts w:ascii="Times New Roman" w:eastAsia="Times New Roman" w:hAnsi="Times New Roman" w:cs="Times New Roman"/>
          <w:sz w:val="24"/>
        </w:rPr>
      </w:pPr>
      <w:r>
        <w:object w:dxaOrig="2505" w:dyaOrig="662">
          <v:rect id="rectole0000000000" o:spid="_x0000_i1025" style="width:125.15pt;height:33pt" o:ole="" o:preferrelative="t" stroked="f">
            <v:imagedata r:id="rId8" o:title=""/>
          </v:rect>
          <o:OLEObject Type="Embed" ProgID="StaticMetafile" ShapeID="rectole0000000000" DrawAspect="Content" ObjectID="_1779166778" r:id="rId9"/>
        </w:object>
      </w:r>
    </w:p>
    <w:p w:rsidR="00B157CC" w:rsidRDefault="00B157CC">
      <w:pPr>
        <w:tabs>
          <w:tab w:val="center" w:pos="4252"/>
          <w:tab w:val="right" w:pos="8504"/>
        </w:tabs>
        <w:spacing w:after="0" w:line="240" w:lineRule="auto"/>
        <w:jc w:val="center"/>
        <w:rPr>
          <w:rFonts w:ascii="Times New Roman" w:eastAsia="Times New Roman" w:hAnsi="Times New Roman" w:cs="Times New Roman"/>
          <w:sz w:val="16"/>
        </w:rPr>
      </w:pPr>
    </w:p>
    <w:p w:rsidR="00B157CC" w:rsidRDefault="00B157CC">
      <w:pPr>
        <w:tabs>
          <w:tab w:val="center" w:pos="4252"/>
          <w:tab w:val="right" w:pos="8504"/>
        </w:tabs>
        <w:spacing w:after="0" w:line="240" w:lineRule="auto"/>
        <w:jc w:val="center"/>
        <w:rPr>
          <w:rFonts w:ascii="Times New Roman" w:eastAsia="Times New Roman" w:hAnsi="Times New Roman" w:cs="Times New Roman"/>
          <w:sz w:val="16"/>
        </w:rPr>
      </w:pPr>
    </w:p>
    <w:p w:rsidR="00B157CC" w:rsidRDefault="000236EA">
      <w:pPr>
        <w:spacing w:after="0" w:line="240" w:lineRule="auto"/>
        <w:jc w:val="center"/>
        <w:rPr>
          <w:rFonts w:ascii="Arial" w:eastAsia="Arial" w:hAnsi="Arial" w:cs="Arial"/>
          <w:b/>
          <w:caps/>
          <w:sz w:val="32"/>
        </w:rPr>
      </w:pPr>
      <w:r>
        <w:rPr>
          <w:rFonts w:ascii="Arial" w:eastAsia="Arial" w:hAnsi="Arial" w:cs="Arial"/>
          <w:b/>
          <w:caps/>
          <w:sz w:val="32"/>
        </w:rPr>
        <w:t>Serviço Nacional de Aprendizagem Industrial</w:t>
      </w:r>
    </w:p>
    <w:p w:rsidR="00B157CC" w:rsidRDefault="00B157CC">
      <w:pPr>
        <w:spacing w:after="0" w:line="240" w:lineRule="auto"/>
        <w:jc w:val="center"/>
        <w:rPr>
          <w:rFonts w:ascii="Arial" w:eastAsia="Arial" w:hAnsi="Arial" w:cs="Arial"/>
          <w:b/>
          <w:caps/>
          <w:sz w:val="32"/>
        </w:rPr>
      </w:pPr>
    </w:p>
    <w:p w:rsidR="00B157CC" w:rsidRDefault="000236EA">
      <w:pPr>
        <w:spacing w:after="0" w:line="240" w:lineRule="auto"/>
        <w:jc w:val="center"/>
        <w:rPr>
          <w:rFonts w:ascii="Arial" w:eastAsia="Arial" w:hAnsi="Arial" w:cs="Arial"/>
          <w:b/>
          <w:caps/>
          <w:sz w:val="32"/>
        </w:rPr>
      </w:pPr>
      <w:r>
        <w:rPr>
          <w:rFonts w:ascii="Arial" w:eastAsia="Arial" w:hAnsi="Arial" w:cs="Arial"/>
          <w:b/>
          <w:caps/>
          <w:sz w:val="32"/>
        </w:rPr>
        <w:t>SENAI “Gaspar Ricardo Junior”</w:t>
      </w:r>
    </w:p>
    <w:p w:rsidR="00B157CC" w:rsidRDefault="00B157CC">
      <w:pPr>
        <w:spacing w:after="0" w:line="240" w:lineRule="auto"/>
        <w:jc w:val="center"/>
        <w:rPr>
          <w:rFonts w:ascii="Arial" w:eastAsia="Arial" w:hAnsi="Arial" w:cs="Arial"/>
          <w:sz w:val="36"/>
        </w:rPr>
      </w:pPr>
    </w:p>
    <w:p w:rsidR="00B157CC" w:rsidRDefault="00B157CC">
      <w:pPr>
        <w:spacing w:after="0" w:line="360" w:lineRule="auto"/>
        <w:jc w:val="center"/>
        <w:rPr>
          <w:rFonts w:ascii="Arial" w:eastAsia="Arial" w:hAnsi="Arial" w:cs="Arial"/>
          <w:b/>
          <w:sz w:val="36"/>
        </w:rPr>
      </w:pPr>
    </w:p>
    <w:p w:rsidR="00B157CC" w:rsidRDefault="000236EA">
      <w:pPr>
        <w:spacing w:after="0" w:line="360" w:lineRule="auto"/>
        <w:jc w:val="center"/>
        <w:rPr>
          <w:rFonts w:ascii="Arial" w:eastAsia="Arial" w:hAnsi="Arial" w:cs="Arial"/>
          <w:b/>
          <w:sz w:val="32"/>
        </w:rPr>
      </w:pPr>
      <w:r>
        <w:rPr>
          <w:rFonts w:ascii="Arial" w:eastAsia="Arial" w:hAnsi="Arial" w:cs="Arial"/>
          <w:b/>
          <w:sz w:val="32"/>
        </w:rPr>
        <w:t xml:space="preserve">Curso </w:t>
      </w:r>
    </w:p>
    <w:p w:rsidR="00B157CC" w:rsidRDefault="000236EA">
      <w:pPr>
        <w:spacing w:after="0" w:line="360" w:lineRule="auto"/>
        <w:jc w:val="center"/>
        <w:rPr>
          <w:rFonts w:ascii="Arial" w:eastAsia="Arial" w:hAnsi="Arial" w:cs="Arial"/>
          <w:b/>
          <w:sz w:val="32"/>
        </w:rPr>
      </w:pPr>
      <w:r>
        <w:rPr>
          <w:rFonts w:ascii="Arial" w:eastAsia="Arial" w:hAnsi="Arial" w:cs="Arial"/>
          <w:b/>
          <w:sz w:val="32"/>
        </w:rPr>
        <w:t>TÉCNICO EM DESENVOLVIMENTO</w:t>
      </w:r>
    </w:p>
    <w:p w:rsidR="00B157CC" w:rsidRDefault="000236EA">
      <w:pPr>
        <w:spacing w:after="0" w:line="360" w:lineRule="auto"/>
        <w:jc w:val="center"/>
        <w:rPr>
          <w:rFonts w:ascii="Arial" w:eastAsia="Arial" w:hAnsi="Arial" w:cs="Arial"/>
          <w:b/>
          <w:sz w:val="32"/>
        </w:rPr>
      </w:pPr>
      <w:r>
        <w:rPr>
          <w:rFonts w:ascii="Arial" w:eastAsia="Arial" w:hAnsi="Arial" w:cs="Arial"/>
          <w:b/>
          <w:sz w:val="32"/>
        </w:rPr>
        <w:t>DE SISTEMAS</w:t>
      </w:r>
    </w:p>
    <w:p w:rsidR="00B157CC" w:rsidRDefault="00B157CC">
      <w:pPr>
        <w:spacing w:after="0" w:line="360" w:lineRule="auto"/>
        <w:jc w:val="center"/>
        <w:rPr>
          <w:rFonts w:ascii="Arial" w:eastAsia="Arial" w:hAnsi="Arial" w:cs="Arial"/>
          <w:b/>
          <w:i/>
          <w:sz w:val="44"/>
        </w:rPr>
      </w:pPr>
    </w:p>
    <w:p w:rsidR="00B157CC" w:rsidRDefault="00B157CC">
      <w:pPr>
        <w:spacing w:after="0" w:line="360" w:lineRule="auto"/>
        <w:jc w:val="center"/>
        <w:rPr>
          <w:rFonts w:ascii="Arial" w:eastAsia="Arial" w:hAnsi="Arial" w:cs="Arial"/>
          <w:i/>
          <w:sz w:val="40"/>
        </w:rPr>
      </w:pPr>
    </w:p>
    <w:p w:rsidR="00B157CC" w:rsidRDefault="00B157CC">
      <w:pPr>
        <w:spacing w:after="0" w:line="360" w:lineRule="auto"/>
        <w:jc w:val="center"/>
        <w:rPr>
          <w:rFonts w:ascii="Arial" w:eastAsia="Arial" w:hAnsi="Arial" w:cs="Arial"/>
          <w:i/>
          <w:sz w:val="40"/>
        </w:rPr>
      </w:pPr>
    </w:p>
    <w:p w:rsidR="00B157CC" w:rsidRDefault="00B157CC">
      <w:pPr>
        <w:spacing w:after="0" w:line="360" w:lineRule="auto"/>
        <w:jc w:val="center"/>
        <w:rPr>
          <w:rFonts w:ascii="Arial" w:eastAsia="Arial" w:hAnsi="Arial" w:cs="Arial"/>
          <w:i/>
          <w:sz w:val="40"/>
        </w:rPr>
      </w:pPr>
    </w:p>
    <w:p w:rsidR="00B157CC" w:rsidRDefault="000236EA">
      <w:pPr>
        <w:spacing w:after="0" w:line="360" w:lineRule="auto"/>
        <w:jc w:val="center"/>
        <w:rPr>
          <w:rFonts w:ascii="Arial" w:eastAsia="Arial" w:hAnsi="Arial" w:cs="Arial"/>
          <w:sz w:val="40"/>
        </w:rPr>
      </w:pPr>
      <w:r>
        <w:rPr>
          <w:rFonts w:ascii="Arial" w:eastAsia="Arial" w:hAnsi="Arial" w:cs="Arial"/>
          <w:b/>
          <w:sz w:val="40"/>
        </w:rPr>
        <w:t>Marco Civil da Internet</w:t>
      </w:r>
    </w:p>
    <w:p w:rsidR="00B157CC" w:rsidRDefault="00B157CC">
      <w:pPr>
        <w:spacing w:after="0" w:line="360" w:lineRule="auto"/>
        <w:jc w:val="right"/>
        <w:rPr>
          <w:rFonts w:ascii="Arial" w:eastAsia="Arial" w:hAnsi="Arial" w:cs="Arial"/>
          <w:sz w:val="40"/>
        </w:rPr>
      </w:pPr>
    </w:p>
    <w:p w:rsidR="00B157CC" w:rsidRDefault="000236EA">
      <w:pPr>
        <w:spacing w:after="0" w:line="360" w:lineRule="auto"/>
        <w:jc w:val="right"/>
        <w:rPr>
          <w:rFonts w:ascii="Arial" w:eastAsia="Arial" w:hAnsi="Arial" w:cs="Arial"/>
          <w:sz w:val="28"/>
        </w:rPr>
      </w:pPr>
      <w:r>
        <w:rPr>
          <w:rFonts w:ascii="Arial" w:eastAsia="Arial" w:hAnsi="Arial" w:cs="Arial"/>
          <w:sz w:val="28"/>
        </w:rPr>
        <w:t>Nome: Bruno Thiago</w:t>
      </w:r>
    </w:p>
    <w:p w:rsidR="00B157CC" w:rsidRDefault="000236EA">
      <w:pPr>
        <w:spacing w:after="0" w:line="360" w:lineRule="auto"/>
        <w:jc w:val="right"/>
        <w:rPr>
          <w:rFonts w:ascii="Arial" w:eastAsia="Arial" w:hAnsi="Arial" w:cs="Arial"/>
          <w:sz w:val="28"/>
        </w:rPr>
      </w:pPr>
      <w:r>
        <w:rPr>
          <w:rFonts w:ascii="Arial" w:eastAsia="Arial" w:hAnsi="Arial" w:cs="Arial"/>
          <w:sz w:val="28"/>
        </w:rPr>
        <w:t>Nome: Gustavo Garcia</w:t>
      </w:r>
    </w:p>
    <w:p w:rsidR="00B157CC" w:rsidRDefault="000236EA">
      <w:pPr>
        <w:spacing w:after="0" w:line="360" w:lineRule="auto"/>
        <w:jc w:val="right"/>
        <w:rPr>
          <w:rFonts w:ascii="Arial" w:eastAsia="Arial" w:hAnsi="Arial" w:cs="Arial"/>
          <w:sz w:val="28"/>
        </w:rPr>
      </w:pPr>
      <w:r>
        <w:rPr>
          <w:rFonts w:ascii="Arial" w:eastAsia="Arial" w:hAnsi="Arial" w:cs="Arial"/>
          <w:sz w:val="28"/>
        </w:rPr>
        <w:t>Nome: Laura Lopes</w:t>
      </w:r>
    </w:p>
    <w:p w:rsidR="00B157CC" w:rsidRDefault="000236EA">
      <w:pPr>
        <w:spacing w:after="0" w:line="360" w:lineRule="auto"/>
        <w:jc w:val="right"/>
        <w:rPr>
          <w:rFonts w:ascii="Arial" w:eastAsia="Arial" w:hAnsi="Arial" w:cs="Arial"/>
          <w:sz w:val="28"/>
        </w:rPr>
      </w:pPr>
      <w:r>
        <w:rPr>
          <w:rFonts w:ascii="Arial" w:eastAsia="Arial" w:hAnsi="Arial" w:cs="Arial"/>
          <w:sz w:val="28"/>
        </w:rPr>
        <w:t>Nome: Pedro Francisco</w:t>
      </w:r>
    </w:p>
    <w:p w:rsidR="00B157CC" w:rsidRDefault="00B157CC">
      <w:pPr>
        <w:spacing w:after="0" w:line="360" w:lineRule="auto"/>
        <w:jc w:val="right"/>
        <w:rPr>
          <w:rFonts w:ascii="Arial" w:eastAsia="Arial" w:hAnsi="Arial" w:cs="Arial"/>
          <w:sz w:val="20"/>
        </w:rPr>
      </w:pPr>
    </w:p>
    <w:p w:rsidR="00B157CC" w:rsidRDefault="00B157CC">
      <w:pPr>
        <w:spacing w:after="0" w:line="240" w:lineRule="auto"/>
        <w:jc w:val="center"/>
        <w:rPr>
          <w:rFonts w:ascii="Arial" w:eastAsia="Arial" w:hAnsi="Arial" w:cs="Arial"/>
          <w:sz w:val="32"/>
        </w:rPr>
      </w:pPr>
    </w:p>
    <w:p w:rsidR="00B157CC" w:rsidRDefault="00B157CC">
      <w:pPr>
        <w:spacing w:after="0" w:line="240" w:lineRule="auto"/>
        <w:jc w:val="center"/>
        <w:rPr>
          <w:rFonts w:ascii="Arial" w:eastAsia="Arial" w:hAnsi="Arial" w:cs="Arial"/>
          <w:sz w:val="32"/>
        </w:rPr>
      </w:pPr>
    </w:p>
    <w:p w:rsidR="00B157CC" w:rsidRDefault="00B157CC">
      <w:pPr>
        <w:spacing w:after="0" w:line="240" w:lineRule="auto"/>
        <w:jc w:val="center"/>
        <w:rPr>
          <w:rFonts w:ascii="Arial" w:eastAsia="Arial" w:hAnsi="Arial" w:cs="Arial"/>
          <w:sz w:val="32"/>
        </w:rPr>
      </w:pPr>
    </w:p>
    <w:p w:rsidR="00B157CC" w:rsidRDefault="000236EA">
      <w:pPr>
        <w:spacing w:after="0" w:line="240" w:lineRule="auto"/>
        <w:jc w:val="center"/>
        <w:rPr>
          <w:rFonts w:ascii="Arial" w:eastAsia="Arial" w:hAnsi="Arial" w:cs="Arial"/>
          <w:sz w:val="32"/>
        </w:rPr>
      </w:pPr>
      <w:r>
        <w:rPr>
          <w:rFonts w:ascii="Arial" w:eastAsia="Arial" w:hAnsi="Arial" w:cs="Arial"/>
          <w:sz w:val="32"/>
        </w:rPr>
        <w:t>Sorocaba</w:t>
      </w:r>
    </w:p>
    <w:p w:rsidR="00B157CC" w:rsidRDefault="000236EA">
      <w:pPr>
        <w:spacing w:after="0" w:line="240" w:lineRule="auto"/>
        <w:jc w:val="center"/>
        <w:rPr>
          <w:rFonts w:ascii="Arial" w:eastAsia="Arial" w:hAnsi="Arial" w:cs="Arial"/>
          <w:sz w:val="32"/>
        </w:rPr>
      </w:pPr>
      <w:r>
        <w:rPr>
          <w:rFonts w:ascii="Arial" w:eastAsia="Arial" w:hAnsi="Arial" w:cs="Arial"/>
          <w:sz w:val="32"/>
        </w:rPr>
        <w:t>Abril – 2024</w:t>
      </w:r>
    </w:p>
    <w:p w:rsidR="00B157CC" w:rsidRDefault="000236EA">
      <w:pPr>
        <w:spacing w:after="0" w:line="240" w:lineRule="auto"/>
        <w:jc w:val="center"/>
        <w:rPr>
          <w:rFonts w:ascii="Arial" w:eastAsia="Arial" w:hAnsi="Arial" w:cs="Arial"/>
          <w:b/>
          <w:sz w:val="32"/>
        </w:rPr>
      </w:pPr>
      <w:r>
        <w:object w:dxaOrig="2505" w:dyaOrig="662">
          <v:rect id="rectole0000000001" o:spid="_x0000_i1026" style="width:125.15pt;height:33pt" o:ole="" o:preferrelative="t" stroked="f">
            <v:imagedata r:id="rId8" o:title=""/>
          </v:rect>
          <o:OLEObject Type="Embed" ProgID="StaticMetafile" ShapeID="rectole0000000001" DrawAspect="Content" ObjectID="_1779166779" r:id="rId10"/>
        </w:object>
      </w:r>
      <w:r>
        <w:rPr>
          <w:rFonts w:ascii="Arial" w:eastAsia="Arial" w:hAnsi="Arial" w:cs="Arial"/>
          <w:b/>
          <w:sz w:val="32"/>
        </w:rPr>
        <w:t xml:space="preserve"> </w:t>
      </w:r>
    </w:p>
    <w:p w:rsidR="00B157CC" w:rsidRDefault="00B157CC">
      <w:pPr>
        <w:spacing w:after="0" w:line="240" w:lineRule="auto"/>
        <w:jc w:val="center"/>
        <w:rPr>
          <w:rFonts w:ascii="Arial" w:eastAsia="Arial" w:hAnsi="Arial" w:cs="Arial"/>
          <w:sz w:val="32"/>
        </w:rPr>
      </w:pPr>
    </w:p>
    <w:p w:rsidR="00B157CC" w:rsidRDefault="000236EA">
      <w:pPr>
        <w:spacing w:after="0" w:line="240" w:lineRule="auto"/>
        <w:jc w:val="center"/>
        <w:rPr>
          <w:rFonts w:ascii="Arial" w:eastAsia="Arial" w:hAnsi="Arial" w:cs="Arial"/>
          <w:b/>
          <w:caps/>
          <w:sz w:val="32"/>
        </w:rPr>
      </w:pPr>
      <w:r>
        <w:rPr>
          <w:rFonts w:ascii="Arial" w:eastAsia="Arial" w:hAnsi="Arial" w:cs="Arial"/>
          <w:b/>
          <w:caps/>
          <w:sz w:val="32"/>
        </w:rPr>
        <w:t>Serviço Nacional de Aprendizagem Industrial</w:t>
      </w:r>
    </w:p>
    <w:p w:rsidR="00B157CC" w:rsidRDefault="00B157CC">
      <w:pPr>
        <w:spacing w:after="0" w:line="240" w:lineRule="auto"/>
        <w:jc w:val="center"/>
        <w:rPr>
          <w:rFonts w:ascii="Arial" w:eastAsia="Arial" w:hAnsi="Arial" w:cs="Arial"/>
          <w:b/>
          <w:caps/>
          <w:sz w:val="32"/>
        </w:rPr>
      </w:pPr>
    </w:p>
    <w:p w:rsidR="00B157CC" w:rsidRDefault="000236EA">
      <w:pPr>
        <w:spacing w:after="0" w:line="240" w:lineRule="auto"/>
        <w:jc w:val="center"/>
        <w:rPr>
          <w:rFonts w:ascii="Arial" w:eastAsia="Arial" w:hAnsi="Arial" w:cs="Arial"/>
          <w:b/>
          <w:caps/>
          <w:sz w:val="32"/>
        </w:rPr>
      </w:pPr>
      <w:r>
        <w:rPr>
          <w:rFonts w:ascii="Arial" w:eastAsia="Arial" w:hAnsi="Arial" w:cs="Arial"/>
          <w:b/>
          <w:caps/>
          <w:sz w:val="32"/>
        </w:rPr>
        <w:t>SENAI “Gaspar Ricardo Junior”</w:t>
      </w:r>
    </w:p>
    <w:p w:rsidR="00B157CC" w:rsidRDefault="00B157CC">
      <w:pPr>
        <w:spacing w:after="0" w:line="240" w:lineRule="auto"/>
        <w:jc w:val="center"/>
        <w:rPr>
          <w:rFonts w:ascii="Arial" w:eastAsia="Arial" w:hAnsi="Arial" w:cs="Arial"/>
          <w:sz w:val="32"/>
        </w:rPr>
      </w:pPr>
    </w:p>
    <w:p w:rsidR="00B157CC" w:rsidRDefault="00B157CC">
      <w:pPr>
        <w:spacing w:after="0" w:line="360" w:lineRule="auto"/>
        <w:jc w:val="center"/>
        <w:rPr>
          <w:rFonts w:ascii="Arial" w:eastAsia="Arial" w:hAnsi="Arial" w:cs="Arial"/>
          <w:sz w:val="32"/>
        </w:rPr>
      </w:pPr>
    </w:p>
    <w:p w:rsidR="00B157CC" w:rsidRDefault="00B157CC">
      <w:pPr>
        <w:spacing w:after="0" w:line="360" w:lineRule="auto"/>
        <w:jc w:val="center"/>
        <w:rPr>
          <w:rFonts w:ascii="Arial" w:eastAsia="Arial" w:hAnsi="Arial" w:cs="Arial"/>
          <w:sz w:val="32"/>
        </w:rPr>
      </w:pPr>
    </w:p>
    <w:p w:rsidR="00B157CC" w:rsidRDefault="000236EA">
      <w:pPr>
        <w:spacing w:after="0" w:line="360" w:lineRule="auto"/>
        <w:jc w:val="center"/>
        <w:rPr>
          <w:rFonts w:ascii="Arial" w:eastAsia="Arial" w:hAnsi="Arial" w:cs="Arial"/>
          <w:sz w:val="32"/>
        </w:rPr>
      </w:pPr>
      <w:r>
        <w:rPr>
          <w:rFonts w:ascii="Arial" w:eastAsia="Arial" w:hAnsi="Arial" w:cs="Arial"/>
          <w:sz w:val="32"/>
        </w:rPr>
        <w:t>Bruno Thiago, Gustavo Garcia, Laura Lopes, Pedro Francisco.</w:t>
      </w:r>
    </w:p>
    <w:p w:rsidR="00B157CC" w:rsidRDefault="00B157CC">
      <w:pPr>
        <w:spacing w:after="0" w:line="360" w:lineRule="auto"/>
        <w:jc w:val="center"/>
        <w:rPr>
          <w:rFonts w:ascii="Arial" w:eastAsia="Arial" w:hAnsi="Arial" w:cs="Arial"/>
          <w:i/>
          <w:sz w:val="40"/>
        </w:rPr>
      </w:pPr>
    </w:p>
    <w:p w:rsidR="00B157CC" w:rsidRDefault="00B157CC">
      <w:pPr>
        <w:spacing w:after="0" w:line="360" w:lineRule="auto"/>
        <w:jc w:val="center"/>
        <w:rPr>
          <w:rFonts w:ascii="Arial" w:eastAsia="Arial" w:hAnsi="Arial" w:cs="Arial"/>
          <w:i/>
          <w:sz w:val="40"/>
        </w:rPr>
      </w:pPr>
    </w:p>
    <w:p w:rsidR="00B157CC" w:rsidRDefault="00B157CC">
      <w:pPr>
        <w:spacing w:after="0" w:line="360" w:lineRule="auto"/>
        <w:rPr>
          <w:rFonts w:ascii="Arial" w:eastAsia="Arial" w:hAnsi="Arial" w:cs="Arial"/>
          <w:i/>
          <w:sz w:val="40"/>
        </w:rPr>
      </w:pPr>
    </w:p>
    <w:p w:rsidR="00B157CC" w:rsidRDefault="000236EA">
      <w:pPr>
        <w:spacing w:after="0" w:line="360" w:lineRule="auto"/>
        <w:jc w:val="center"/>
        <w:rPr>
          <w:rFonts w:ascii="Arial" w:eastAsia="Arial" w:hAnsi="Arial" w:cs="Arial"/>
          <w:i/>
          <w:sz w:val="40"/>
        </w:rPr>
      </w:pPr>
      <w:r>
        <w:rPr>
          <w:rFonts w:ascii="Arial" w:eastAsia="Arial" w:hAnsi="Arial" w:cs="Arial"/>
          <w:b/>
          <w:sz w:val="40"/>
        </w:rPr>
        <w:t>Marco Civil da Internet</w:t>
      </w:r>
    </w:p>
    <w:p w:rsidR="00B157CC" w:rsidRDefault="00B157CC">
      <w:pPr>
        <w:spacing w:after="0" w:line="360" w:lineRule="auto"/>
        <w:rPr>
          <w:rFonts w:ascii="Arial" w:eastAsia="Arial" w:hAnsi="Arial" w:cs="Arial"/>
          <w:i/>
          <w:sz w:val="40"/>
        </w:rPr>
      </w:pPr>
    </w:p>
    <w:p w:rsidR="00B157CC" w:rsidRDefault="000236EA">
      <w:pPr>
        <w:spacing w:after="0" w:line="360" w:lineRule="auto"/>
        <w:ind w:left="4248"/>
        <w:jc w:val="right"/>
        <w:rPr>
          <w:rFonts w:ascii="Arial" w:eastAsia="Arial" w:hAnsi="Arial" w:cs="Arial"/>
        </w:rPr>
      </w:pPr>
      <w:r>
        <w:rPr>
          <w:rFonts w:ascii="Arial" w:eastAsia="Arial" w:hAnsi="Arial" w:cs="Arial"/>
        </w:rPr>
        <w:t>Pesquisa aprofundada da Matéria Sistemas Operacionais sobre Marco Civil da Internet</w:t>
      </w:r>
    </w:p>
    <w:p w:rsidR="00B157CC" w:rsidRDefault="000236EA">
      <w:pPr>
        <w:spacing w:after="0" w:line="360" w:lineRule="auto"/>
        <w:jc w:val="right"/>
        <w:rPr>
          <w:rFonts w:ascii="Arial" w:eastAsia="Arial" w:hAnsi="Arial" w:cs="Arial"/>
          <w:sz w:val="28"/>
        </w:rPr>
      </w:pPr>
      <w:r>
        <w:rPr>
          <w:rFonts w:ascii="Arial" w:eastAsia="Arial" w:hAnsi="Arial" w:cs="Arial"/>
          <w:sz w:val="28"/>
        </w:rPr>
        <w:t xml:space="preserve">Prof. – </w:t>
      </w:r>
      <w:proofErr w:type="spellStart"/>
      <w:r>
        <w:rPr>
          <w:rFonts w:ascii="Arial" w:eastAsia="Arial" w:hAnsi="Arial" w:cs="Arial"/>
          <w:sz w:val="28"/>
        </w:rPr>
        <w:t>Vedilson</w:t>
      </w:r>
      <w:proofErr w:type="spellEnd"/>
      <w:r>
        <w:rPr>
          <w:rFonts w:ascii="Arial" w:eastAsia="Arial" w:hAnsi="Arial" w:cs="Arial"/>
          <w:sz w:val="28"/>
        </w:rPr>
        <w:t xml:space="preserve"> Prado</w:t>
      </w:r>
    </w:p>
    <w:p w:rsidR="00B157CC" w:rsidRDefault="000236EA">
      <w:pPr>
        <w:spacing w:after="0" w:line="360" w:lineRule="auto"/>
        <w:jc w:val="right"/>
        <w:rPr>
          <w:rFonts w:ascii="Arial" w:eastAsia="Arial" w:hAnsi="Arial" w:cs="Arial"/>
          <w:sz w:val="28"/>
        </w:rPr>
      </w:pPr>
      <w:r>
        <w:rPr>
          <w:rFonts w:ascii="Arial" w:eastAsia="Arial" w:hAnsi="Arial" w:cs="Arial"/>
          <w:sz w:val="28"/>
        </w:rPr>
        <w:t>Prof. – Leandro Rosa</w:t>
      </w:r>
    </w:p>
    <w:p w:rsidR="00B157CC" w:rsidRDefault="00B157CC">
      <w:pPr>
        <w:spacing w:after="0" w:line="360" w:lineRule="auto"/>
        <w:jc w:val="right"/>
        <w:rPr>
          <w:rFonts w:ascii="Arial" w:eastAsia="Arial" w:hAnsi="Arial" w:cs="Arial"/>
          <w:i/>
          <w:sz w:val="40"/>
        </w:rPr>
      </w:pPr>
    </w:p>
    <w:p w:rsidR="00B157CC" w:rsidRDefault="00B157CC">
      <w:pPr>
        <w:spacing w:after="0" w:line="360" w:lineRule="auto"/>
        <w:jc w:val="right"/>
        <w:rPr>
          <w:rFonts w:ascii="Arial" w:eastAsia="Arial" w:hAnsi="Arial" w:cs="Arial"/>
          <w:i/>
          <w:sz w:val="40"/>
        </w:rPr>
      </w:pPr>
    </w:p>
    <w:p w:rsidR="00B157CC" w:rsidRDefault="00B157CC">
      <w:pPr>
        <w:spacing w:after="0" w:line="360" w:lineRule="auto"/>
        <w:jc w:val="right"/>
        <w:rPr>
          <w:rFonts w:ascii="Arial" w:eastAsia="Arial" w:hAnsi="Arial" w:cs="Arial"/>
          <w:i/>
          <w:sz w:val="40"/>
        </w:rPr>
      </w:pPr>
    </w:p>
    <w:p w:rsidR="00B157CC" w:rsidRDefault="00B157CC">
      <w:pPr>
        <w:spacing w:after="0" w:line="360" w:lineRule="auto"/>
        <w:jc w:val="right"/>
        <w:rPr>
          <w:rFonts w:ascii="Arial" w:eastAsia="Arial" w:hAnsi="Arial" w:cs="Arial"/>
          <w:i/>
          <w:sz w:val="40"/>
        </w:rPr>
      </w:pPr>
    </w:p>
    <w:p w:rsidR="00B157CC" w:rsidRDefault="00B157CC">
      <w:pPr>
        <w:spacing w:after="0" w:line="360" w:lineRule="auto"/>
        <w:jc w:val="right"/>
        <w:rPr>
          <w:rFonts w:ascii="Arial" w:eastAsia="Arial" w:hAnsi="Arial" w:cs="Arial"/>
          <w:i/>
          <w:sz w:val="40"/>
        </w:rPr>
      </w:pPr>
    </w:p>
    <w:p w:rsidR="00B157CC" w:rsidRDefault="00B157CC">
      <w:pPr>
        <w:spacing w:after="0" w:line="240" w:lineRule="auto"/>
        <w:jc w:val="center"/>
        <w:rPr>
          <w:rFonts w:ascii="Arial" w:eastAsia="Arial" w:hAnsi="Arial" w:cs="Arial"/>
          <w:sz w:val="32"/>
        </w:rPr>
      </w:pPr>
    </w:p>
    <w:p w:rsidR="00B157CC" w:rsidRDefault="000236EA">
      <w:pPr>
        <w:spacing w:after="0" w:line="240" w:lineRule="auto"/>
        <w:jc w:val="center"/>
        <w:rPr>
          <w:rFonts w:ascii="Arial" w:eastAsia="Arial" w:hAnsi="Arial" w:cs="Arial"/>
          <w:sz w:val="32"/>
        </w:rPr>
      </w:pPr>
      <w:r>
        <w:rPr>
          <w:rFonts w:ascii="Arial" w:eastAsia="Arial" w:hAnsi="Arial" w:cs="Arial"/>
          <w:sz w:val="32"/>
        </w:rPr>
        <w:t>Sorocaba</w:t>
      </w:r>
    </w:p>
    <w:p w:rsidR="00B157CC" w:rsidRDefault="000236EA">
      <w:pPr>
        <w:spacing w:after="0" w:line="240" w:lineRule="auto"/>
        <w:jc w:val="center"/>
        <w:rPr>
          <w:rFonts w:ascii="Arial" w:eastAsia="Arial" w:hAnsi="Arial" w:cs="Arial"/>
          <w:sz w:val="32"/>
        </w:rPr>
      </w:pPr>
      <w:r>
        <w:rPr>
          <w:rFonts w:ascii="Arial" w:eastAsia="Arial" w:hAnsi="Arial" w:cs="Arial"/>
          <w:sz w:val="32"/>
        </w:rPr>
        <w:lastRenderedPageBreak/>
        <w:t xml:space="preserve">Abril – 2024 </w:t>
      </w:r>
    </w:p>
    <w:p w:rsidR="00B157CC" w:rsidRDefault="00B157CC">
      <w:pPr>
        <w:spacing w:after="0" w:line="240" w:lineRule="auto"/>
        <w:jc w:val="center"/>
        <w:rPr>
          <w:rFonts w:ascii="Arial" w:eastAsia="Arial" w:hAnsi="Arial" w:cs="Arial"/>
          <w:b/>
          <w:sz w:val="32"/>
        </w:rPr>
      </w:pPr>
    </w:p>
    <w:p w:rsidR="00FA3CAF" w:rsidRDefault="00157A24" w:rsidP="00FA3CAF">
      <w:pPr>
        <w:spacing w:after="0" w:line="360" w:lineRule="auto"/>
        <w:ind w:firstLine="709"/>
        <w:rPr>
          <w:rFonts w:ascii="Arial" w:eastAsia="Arial" w:hAnsi="Arial" w:cs="Arial"/>
          <w:b/>
          <w:caps/>
          <w:sz w:val="32"/>
        </w:rPr>
      </w:pPr>
      <w:r>
        <w:rPr>
          <w:rFonts w:ascii="Arial" w:eastAsia="Arial" w:hAnsi="Arial" w:cs="Arial"/>
          <w:b/>
          <w:caps/>
          <w:sz w:val="32"/>
        </w:rPr>
        <w:t xml:space="preserve">                               </w:t>
      </w:r>
      <w:r w:rsidR="000236EA">
        <w:rPr>
          <w:rFonts w:ascii="Arial" w:eastAsia="Arial" w:hAnsi="Arial" w:cs="Arial"/>
          <w:b/>
          <w:caps/>
          <w:sz w:val="32"/>
        </w:rPr>
        <w:t>Sumário</w:t>
      </w:r>
    </w:p>
    <w:sdt>
      <w:sdtPr>
        <w:id w:val="754627992"/>
        <w:docPartObj>
          <w:docPartGallery w:val="Table of Contents"/>
          <w:docPartUnique/>
        </w:docPartObj>
      </w:sdtPr>
      <w:sdtEndPr>
        <w:rPr>
          <w:rFonts w:asciiTheme="minorHAnsi" w:eastAsiaTheme="minorEastAsia" w:hAnsiTheme="minorHAnsi" w:cstheme="minorBidi"/>
          <w:bCs/>
          <w:color w:val="auto"/>
          <w:spacing w:val="0"/>
          <w:kern w:val="0"/>
          <w:sz w:val="22"/>
          <w:szCs w:val="22"/>
        </w:rPr>
      </w:sdtEndPr>
      <w:sdtContent>
        <w:p w:rsidR="00143D5F" w:rsidRDefault="00143D5F">
          <w:pPr>
            <w:pStyle w:val="CabealhodoSumrio"/>
          </w:pPr>
          <w:r>
            <w:t>Sumário</w:t>
          </w:r>
        </w:p>
        <w:p w:rsidR="00143D5F" w:rsidRDefault="00143D5F">
          <w:pPr>
            <w:pStyle w:val="Sumrio1"/>
            <w:tabs>
              <w:tab w:val="right" w:leader="dot" w:pos="8494"/>
            </w:tabs>
            <w:rPr>
              <w:rFonts w:cstheme="minorBidi"/>
              <w:b w:val="0"/>
              <w:i w:val="0"/>
              <w:iCs w:val="0"/>
              <w:noProof/>
              <w:sz w:val="22"/>
              <w:szCs w:val="22"/>
            </w:rPr>
          </w:pPr>
          <w:r>
            <w:fldChar w:fldCharType="begin"/>
          </w:r>
          <w:r>
            <w:instrText xml:space="preserve"> TOC \o "1-3" \h \z \u </w:instrText>
          </w:r>
          <w:r>
            <w:fldChar w:fldCharType="separate"/>
          </w:r>
          <w:hyperlink w:anchor="_Toc168554001" w:history="1">
            <w:r w:rsidRPr="009E0A96">
              <w:rPr>
                <w:rStyle w:val="Hyperlink"/>
                <w:rFonts w:eastAsia="Arial"/>
                <w:noProof/>
              </w:rPr>
              <w:t>INTRODUÇÃO</w:t>
            </w:r>
            <w:r>
              <w:rPr>
                <w:noProof/>
                <w:webHidden/>
              </w:rPr>
              <w:tab/>
            </w:r>
            <w:r>
              <w:rPr>
                <w:noProof/>
                <w:webHidden/>
              </w:rPr>
              <w:fldChar w:fldCharType="begin"/>
            </w:r>
            <w:r>
              <w:rPr>
                <w:noProof/>
                <w:webHidden/>
              </w:rPr>
              <w:instrText xml:space="preserve"> PAGEREF _Toc168554001 \h </w:instrText>
            </w:r>
            <w:r>
              <w:rPr>
                <w:noProof/>
                <w:webHidden/>
              </w:rPr>
            </w:r>
            <w:r>
              <w:rPr>
                <w:noProof/>
                <w:webHidden/>
              </w:rPr>
              <w:fldChar w:fldCharType="separate"/>
            </w:r>
            <w:r>
              <w:rPr>
                <w:noProof/>
                <w:webHidden/>
              </w:rPr>
              <w:t>4</w:t>
            </w:r>
            <w:r>
              <w:rPr>
                <w:noProof/>
                <w:webHidden/>
              </w:rPr>
              <w:fldChar w:fldCharType="end"/>
            </w:r>
          </w:hyperlink>
        </w:p>
        <w:p w:rsidR="00143D5F" w:rsidRDefault="00143D5F">
          <w:pPr>
            <w:pStyle w:val="Sumrio1"/>
            <w:tabs>
              <w:tab w:val="left" w:pos="440"/>
              <w:tab w:val="right" w:leader="dot" w:pos="8494"/>
            </w:tabs>
            <w:rPr>
              <w:rFonts w:cstheme="minorBidi"/>
              <w:b w:val="0"/>
              <w:i w:val="0"/>
              <w:iCs w:val="0"/>
              <w:noProof/>
              <w:sz w:val="22"/>
              <w:szCs w:val="22"/>
            </w:rPr>
          </w:pPr>
          <w:hyperlink w:anchor="_Toc168554002" w:history="1">
            <w:r w:rsidRPr="009E0A96">
              <w:rPr>
                <w:rStyle w:val="Hyperlink"/>
                <w:rFonts w:eastAsia="Arial"/>
                <w:noProof/>
              </w:rPr>
              <w:t>1.</w:t>
            </w:r>
            <w:r>
              <w:rPr>
                <w:rFonts w:cstheme="minorBidi"/>
                <w:b w:val="0"/>
                <w:i w:val="0"/>
                <w:iCs w:val="0"/>
                <w:noProof/>
                <w:sz w:val="22"/>
                <w:szCs w:val="22"/>
              </w:rPr>
              <w:tab/>
            </w:r>
            <w:r w:rsidRPr="009E0A96">
              <w:rPr>
                <w:rStyle w:val="Hyperlink"/>
                <w:rFonts w:eastAsia="Arial"/>
                <w:noProof/>
              </w:rPr>
              <w:t>HISTÓRIA E CONTEXTO</w:t>
            </w:r>
            <w:r>
              <w:rPr>
                <w:noProof/>
                <w:webHidden/>
              </w:rPr>
              <w:tab/>
            </w:r>
            <w:r>
              <w:rPr>
                <w:noProof/>
                <w:webHidden/>
              </w:rPr>
              <w:fldChar w:fldCharType="begin"/>
            </w:r>
            <w:r>
              <w:rPr>
                <w:noProof/>
                <w:webHidden/>
              </w:rPr>
              <w:instrText xml:space="preserve"> PAGEREF _Toc168554002 \h </w:instrText>
            </w:r>
            <w:r>
              <w:rPr>
                <w:noProof/>
                <w:webHidden/>
              </w:rPr>
            </w:r>
            <w:r>
              <w:rPr>
                <w:noProof/>
                <w:webHidden/>
              </w:rPr>
              <w:fldChar w:fldCharType="separate"/>
            </w:r>
            <w:r>
              <w:rPr>
                <w:noProof/>
                <w:webHidden/>
              </w:rPr>
              <w:t>4</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03" w:history="1">
            <w:r w:rsidRPr="009E0A96">
              <w:rPr>
                <w:rStyle w:val="Hyperlink"/>
                <w:rFonts w:eastAsia="Arial" w:cs="Arial"/>
                <w:noProof/>
              </w:rPr>
              <w:t xml:space="preserve">1.1 </w:t>
            </w:r>
            <w:r w:rsidRPr="009E0A96">
              <w:rPr>
                <w:rStyle w:val="Hyperlink"/>
                <w:noProof/>
              </w:rPr>
              <w:t>ORIGEM E MOTIVAÇÃO PARA A CRIAÇÃO DO MARCO CIVIL DA INTERNET</w:t>
            </w:r>
            <w:r>
              <w:rPr>
                <w:noProof/>
                <w:webHidden/>
              </w:rPr>
              <w:tab/>
            </w:r>
            <w:r>
              <w:rPr>
                <w:noProof/>
                <w:webHidden/>
              </w:rPr>
              <w:fldChar w:fldCharType="begin"/>
            </w:r>
            <w:r>
              <w:rPr>
                <w:noProof/>
                <w:webHidden/>
              </w:rPr>
              <w:instrText xml:space="preserve"> PAGEREF _Toc168554003 \h </w:instrText>
            </w:r>
            <w:r>
              <w:rPr>
                <w:noProof/>
                <w:webHidden/>
              </w:rPr>
            </w:r>
            <w:r>
              <w:rPr>
                <w:noProof/>
                <w:webHidden/>
              </w:rPr>
              <w:fldChar w:fldCharType="separate"/>
            </w:r>
            <w:r>
              <w:rPr>
                <w:noProof/>
                <w:webHidden/>
              </w:rPr>
              <w:t>4</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04" w:history="1">
            <w:r w:rsidRPr="009E0A96">
              <w:rPr>
                <w:rStyle w:val="Hyperlink"/>
                <w:rFonts w:eastAsia="Arial"/>
                <w:noProof/>
              </w:rPr>
              <w:t>1.2 PRINCIPAIS INFLUÊNCIAS E DEBATES QUE MOLDARAM A LEGISLAÇÃO</w:t>
            </w:r>
            <w:r>
              <w:rPr>
                <w:noProof/>
                <w:webHidden/>
              </w:rPr>
              <w:tab/>
            </w:r>
            <w:r>
              <w:rPr>
                <w:noProof/>
                <w:webHidden/>
              </w:rPr>
              <w:fldChar w:fldCharType="begin"/>
            </w:r>
            <w:r>
              <w:rPr>
                <w:noProof/>
                <w:webHidden/>
              </w:rPr>
              <w:instrText xml:space="preserve"> PAGEREF _Toc168554004 \h </w:instrText>
            </w:r>
            <w:r>
              <w:rPr>
                <w:noProof/>
                <w:webHidden/>
              </w:rPr>
            </w:r>
            <w:r>
              <w:rPr>
                <w:noProof/>
                <w:webHidden/>
              </w:rPr>
              <w:fldChar w:fldCharType="separate"/>
            </w:r>
            <w:r>
              <w:rPr>
                <w:noProof/>
                <w:webHidden/>
              </w:rPr>
              <w:t>4</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05" w:history="1">
            <w:r w:rsidRPr="009E0A96">
              <w:rPr>
                <w:rStyle w:val="Hyperlink"/>
                <w:rFonts w:eastAsia="Segoe UI"/>
                <w:noProof/>
                <w:shd w:val="clear" w:color="auto" w:fill="FFFFFF"/>
              </w:rPr>
              <w:t>1.3 COMPARAÇÃO COM LEGISLAÇÕES SEMELHANTES EM OUTROS PAÍSES</w:t>
            </w:r>
            <w:r>
              <w:rPr>
                <w:noProof/>
                <w:webHidden/>
              </w:rPr>
              <w:tab/>
            </w:r>
            <w:r>
              <w:rPr>
                <w:noProof/>
                <w:webHidden/>
              </w:rPr>
              <w:fldChar w:fldCharType="begin"/>
            </w:r>
            <w:r>
              <w:rPr>
                <w:noProof/>
                <w:webHidden/>
              </w:rPr>
              <w:instrText xml:space="preserve"> PAGEREF _Toc168554005 \h </w:instrText>
            </w:r>
            <w:r>
              <w:rPr>
                <w:noProof/>
                <w:webHidden/>
              </w:rPr>
            </w:r>
            <w:r>
              <w:rPr>
                <w:noProof/>
                <w:webHidden/>
              </w:rPr>
              <w:fldChar w:fldCharType="separate"/>
            </w:r>
            <w:r>
              <w:rPr>
                <w:noProof/>
                <w:webHidden/>
              </w:rPr>
              <w:t>5</w:t>
            </w:r>
            <w:r>
              <w:rPr>
                <w:noProof/>
                <w:webHidden/>
              </w:rPr>
              <w:fldChar w:fldCharType="end"/>
            </w:r>
          </w:hyperlink>
        </w:p>
        <w:p w:rsidR="00143D5F" w:rsidRDefault="00143D5F">
          <w:pPr>
            <w:pStyle w:val="Sumrio1"/>
            <w:tabs>
              <w:tab w:val="right" w:leader="dot" w:pos="8494"/>
            </w:tabs>
            <w:rPr>
              <w:rFonts w:cstheme="minorBidi"/>
              <w:b w:val="0"/>
              <w:i w:val="0"/>
              <w:iCs w:val="0"/>
              <w:noProof/>
              <w:sz w:val="22"/>
              <w:szCs w:val="22"/>
            </w:rPr>
          </w:pPr>
          <w:hyperlink w:anchor="_Toc168554006" w:history="1">
            <w:r w:rsidRPr="009E0A96">
              <w:rPr>
                <w:rStyle w:val="Hyperlink"/>
                <w:rFonts w:eastAsia="Arial"/>
                <w:noProof/>
              </w:rPr>
              <w:t>2. PRINCÍPIOS E DIREITOS ESTABELECIDOS</w:t>
            </w:r>
            <w:r>
              <w:rPr>
                <w:noProof/>
                <w:webHidden/>
              </w:rPr>
              <w:tab/>
            </w:r>
            <w:r>
              <w:rPr>
                <w:noProof/>
                <w:webHidden/>
              </w:rPr>
              <w:fldChar w:fldCharType="begin"/>
            </w:r>
            <w:r>
              <w:rPr>
                <w:noProof/>
                <w:webHidden/>
              </w:rPr>
              <w:instrText xml:space="preserve"> PAGEREF _Toc168554006 \h </w:instrText>
            </w:r>
            <w:r>
              <w:rPr>
                <w:noProof/>
                <w:webHidden/>
              </w:rPr>
            </w:r>
            <w:r>
              <w:rPr>
                <w:noProof/>
                <w:webHidden/>
              </w:rPr>
              <w:fldChar w:fldCharType="separate"/>
            </w:r>
            <w:r>
              <w:rPr>
                <w:noProof/>
                <w:webHidden/>
              </w:rPr>
              <w:t>5</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07" w:history="1">
            <w:r w:rsidRPr="009E0A96">
              <w:rPr>
                <w:rStyle w:val="Hyperlink"/>
                <w:rFonts w:eastAsia="Arial"/>
                <w:noProof/>
              </w:rPr>
              <w:t>2.1 PRINCÍPIOS FUNDAMENTAIS DO MARCO CIVIL DA INTERNET</w:t>
            </w:r>
            <w:r>
              <w:rPr>
                <w:noProof/>
                <w:webHidden/>
              </w:rPr>
              <w:tab/>
            </w:r>
            <w:r>
              <w:rPr>
                <w:noProof/>
                <w:webHidden/>
              </w:rPr>
              <w:fldChar w:fldCharType="begin"/>
            </w:r>
            <w:r>
              <w:rPr>
                <w:noProof/>
                <w:webHidden/>
              </w:rPr>
              <w:instrText xml:space="preserve"> PAGEREF _Toc168554007 \h </w:instrText>
            </w:r>
            <w:r>
              <w:rPr>
                <w:noProof/>
                <w:webHidden/>
              </w:rPr>
            </w:r>
            <w:r>
              <w:rPr>
                <w:noProof/>
                <w:webHidden/>
              </w:rPr>
              <w:fldChar w:fldCharType="separate"/>
            </w:r>
            <w:r>
              <w:rPr>
                <w:noProof/>
                <w:webHidden/>
              </w:rPr>
              <w:t>5</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08" w:history="1">
            <w:r w:rsidRPr="009E0A96">
              <w:rPr>
                <w:rStyle w:val="Hyperlink"/>
                <w:rFonts w:eastAsia="Arial"/>
                <w:noProof/>
              </w:rPr>
              <w:t>2.2 DIREITOS DOS USUÁRIOS GARANTIDOS PELA LEI</w:t>
            </w:r>
            <w:r>
              <w:rPr>
                <w:noProof/>
                <w:webHidden/>
              </w:rPr>
              <w:tab/>
            </w:r>
            <w:r>
              <w:rPr>
                <w:noProof/>
                <w:webHidden/>
              </w:rPr>
              <w:fldChar w:fldCharType="begin"/>
            </w:r>
            <w:r>
              <w:rPr>
                <w:noProof/>
                <w:webHidden/>
              </w:rPr>
              <w:instrText xml:space="preserve"> PAGEREF _Toc168554008 \h </w:instrText>
            </w:r>
            <w:r>
              <w:rPr>
                <w:noProof/>
                <w:webHidden/>
              </w:rPr>
            </w:r>
            <w:r>
              <w:rPr>
                <w:noProof/>
                <w:webHidden/>
              </w:rPr>
              <w:fldChar w:fldCharType="separate"/>
            </w:r>
            <w:r>
              <w:rPr>
                <w:noProof/>
                <w:webHidden/>
              </w:rPr>
              <w:t>5</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09" w:history="1">
            <w:r w:rsidRPr="009E0A96">
              <w:rPr>
                <w:rStyle w:val="Hyperlink"/>
                <w:rFonts w:eastAsia="Arial"/>
                <w:noProof/>
              </w:rPr>
              <w:t>2.3 OBRIGAÇÕES DOS PROVEDORES DE SERVIÇOS DE INTERNET</w:t>
            </w:r>
            <w:r>
              <w:rPr>
                <w:noProof/>
                <w:webHidden/>
              </w:rPr>
              <w:tab/>
            </w:r>
            <w:r>
              <w:rPr>
                <w:noProof/>
                <w:webHidden/>
              </w:rPr>
              <w:fldChar w:fldCharType="begin"/>
            </w:r>
            <w:r>
              <w:rPr>
                <w:noProof/>
                <w:webHidden/>
              </w:rPr>
              <w:instrText xml:space="preserve"> PAGEREF _Toc168554009 \h </w:instrText>
            </w:r>
            <w:r>
              <w:rPr>
                <w:noProof/>
                <w:webHidden/>
              </w:rPr>
            </w:r>
            <w:r>
              <w:rPr>
                <w:noProof/>
                <w:webHidden/>
              </w:rPr>
              <w:fldChar w:fldCharType="separate"/>
            </w:r>
            <w:r>
              <w:rPr>
                <w:noProof/>
                <w:webHidden/>
              </w:rPr>
              <w:t>6</w:t>
            </w:r>
            <w:r>
              <w:rPr>
                <w:noProof/>
                <w:webHidden/>
              </w:rPr>
              <w:fldChar w:fldCharType="end"/>
            </w:r>
          </w:hyperlink>
        </w:p>
        <w:p w:rsidR="00143D5F" w:rsidRDefault="00143D5F">
          <w:pPr>
            <w:pStyle w:val="Sumrio1"/>
            <w:tabs>
              <w:tab w:val="right" w:leader="dot" w:pos="8494"/>
            </w:tabs>
            <w:rPr>
              <w:rFonts w:cstheme="minorBidi"/>
              <w:b w:val="0"/>
              <w:i w:val="0"/>
              <w:iCs w:val="0"/>
              <w:noProof/>
              <w:sz w:val="22"/>
              <w:szCs w:val="22"/>
            </w:rPr>
          </w:pPr>
          <w:hyperlink w:anchor="_Toc168554010" w:history="1">
            <w:r w:rsidRPr="009E0A96">
              <w:rPr>
                <w:rStyle w:val="Hyperlink"/>
                <w:rFonts w:eastAsia="Arial"/>
                <w:noProof/>
              </w:rPr>
              <w:t>3. NEUTRALIDADE DA REDE</w:t>
            </w:r>
            <w:r>
              <w:rPr>
                <w:noProof/>
                <w:webHidden/>
              </w:rPr>
              <w:tab/>
            </w:r>
            <w:r>
              <w:rPr>
                <w:noProof/>
                <w:webHidden/>
              </w:rPr>
              <w:fldChar w:fldCharType="begin"/>
            </w:r>
            <w:r>
              <w:rPr>
                <w:noProof/>
                <w:webHidden/>
              </w:rPr>
              <w:instrText xml:space="preserve"> PAGEREF _Toc168554010 \h </w:instrText>
            </w:r>
            <w:r>
              <w:rPr>
                <w:noProof/>
                <w:webHidden/>
              </w:rPr>
            </w:r>
            <w:r>
              <w:rPr>
                <w:noProof/>
                <w:webHidden/>
              </w:rPr>
              <w:fldChar w:fldCharType="separate"/>
            </w:r>
            <w:r>
              <w:rPr>
                <w:noProof/>
                <w:webHidden/>
              </w:rPr>
              <w:t>6</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11" w:history="1">
            <w:r w:rsidRPr="009E0A96">
              <w:rPr>
                <w:rStyle w:val="Hyperlink"/>
                <w:rFonts w:eastAsia="Arial"/>
                <w:noProof/>
              </w:rPr>
              <w:t>3.1 CONCEITO E IMPORTÂNCIA DA NEUTRALIDADE DA REDE</w:t>
            </w:r>
            <w:r>
              <w:rPr>
                <w:noProof/>
                <w:webHidden/>
              </w:rPr>
              <w:tab/>
            </w:r>
            <w:r>
              <w:rPr>
                <w:noProof/>
                <w:webHidden/>
              </w:rPr>
              <w:fldChar w:fldCharType="begin"/>
            </w:r>
            <w:r>
              <w:rPr>
                <w:noProof/>
                <w:webHidden/>
              </w:rPr>
              <w:instrText xml:space="preserve"> PAGEREF _Toc168554011 \h </w:instrText>
            </w:r>
            <w:r>
              <w:rPr>
                <w:noProof/>
                <w:webHidden/>
              </w:rPr>
            </w:r>
            <w:r>
              <w:rPr>
                <w:noProof/>
                <w:webHidden/>
              </w:rPr>
              <w:fldChar w:fldCharType="separate"/>
            </w:r>
            <w:r>
              <w:rPr>
                <w:noProof/>
                <w:webHidden/>
              </w:rPr>
              <w:t>6</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12" w:history="1">
            <w:r w:rsidRPr="009E0A96">
              <w:rPr>
                <w:rStyle w:val="Hyperlink"/>
                <w:rFonts w:eastAsia="Arial"/>
                <w:noProof/>
              </w:rPr>
              <w:t>3.2 REGRAS ESTABELECIDAS PELO MARCO CIVIL DA INTERNET SOBRE NEUTRALIDADE</w:t>
            </w:r>
            <w:r>
              <w:rPr>
                <w:noProof/>
                <w:webHidden/>
              </w:rPr>
              <w:tab/>
            </w:r>
            <w:r>
              <w:rPr>
                <w:noProof/>
                <w:webHidden/>
              </w:rPr>
              <w:fldChar w:fldCharType="begin"/>
            </w:r>
            <w:r>
              <w:rPr>
                <w:noProof/>
                <w:webHidden/>
              </w:rPr>
              <w:instrText xml:space="preserve"> PAGEREF _Toc168554012 \h </w:instrText>
            </w:r>
            <w:r>
              <w:rPr>
                <w:noProof/>
                <w:webHidden/>
              </w:rPr>
            </w:r>
            <w:r>
              <w:rPr>
                <w:noProof/>
                <w:webHidden/>
              </w:rPr>
              <w:fldChar w:fldCharType="separate"/>
            </w:r>
            <w:r>
              <w:rPr>
                <w:noProof/>
                <w:webHidden/>
              </w:rPr>
              <w:t>6</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13" w:history="1">
            <w:r w:rsidRPr="009E0A96">
              <w:rPr>
                <w:rStyle w:val="Hyperlink"/>
                <w:rFonts w:eastAsia="Arial"/>
                <w:noProof/>
              </w:rPr>
              <w:t>3.3 CASOS E DEBATES RELEVANTES SOBRE A NEUTRALIDADE DA REDE NO BRASIL</w:t>
            </w:r>
            <w:r>
              <w:rPr>
                <w:noProof/>
                <w:webHidden/>
              </w:rPr>
              <w:tab/>
            </w:r>
            <w:r>
              <w:rPr>
                <w:noProof/>
                <w:webHidden/>
              </w:rPr>
              <w:fldChar w:fldCharType="begin"/>
            </w:r>
            <w:r>
              <w:rPr>
                <w:noProof/>
                <w:webHidden/>
              </w:rPr>
              <w:instrText xml:space="preserve"> PAGEREF _Toc168554013 \h </w:instrText>
            </w:r>
            <w:r>
              <w:rPr>
                <w:noProof/>
                <w:webHidden/>
              </w:rPr>
            </w:r>
            <w:r>
              <w:rPr>
                <w:noProof/>
                <w:webHidden/>
              </w:rPr>
              <w:fldChar w:fldCharType="separate"/>
            </w:r>
            <w:r>
              <w:rPr>
                <w:noProof/>
                <w:webHidden/>
              </w:rPr>
              <w:t>6</w:t>
            </w:r>
            <w:r>
              <w:rPr>
                <w:noProof/>
                <w:webHidden/>
              </w:rPr>
              <w:fldChar w:fldCharType="end"/>
            </w:r>
          </w:hyperlink>
        </w:p>
        <w:p w:rsidR="00143D5F" w:rsidRDefault="00143D5F">
          <w:pPr>
            <w:pStyle w:val="Sumrio1"/>
            <w:tabs>
              <w:tab w:val="right" w:leader="dot" w:pos="8494"/>
            </w:tabs>
            <w:rPr>
              <w:rFonts w:cstheme="minorBidi"/>
              <w:b w:val="0"/>
              <w:i w:val="0"/>
              <w:iCs w:val="0"/>
              <w:noProof/>
              <w:sz w:val="22"/>
              <w:szCs w:val="22"/>
            </w:rPr>
          </w:pPr>
          <w:hyperlink w:anchor="_Toc168554014" w:history="1">
            <w:r w:rsidRPr="009E0A96">
              <w:rPr>
                <w:rStyle w:val="Hyperlink"/>
                <w:rFonts w:eastAsia="Arial"/>
                <w:noProof/>
              </w:rPr>
              <w:t>4. PRIVACIDADE E PROTEÇÃO DE DADOS</w:t>
            </w:r>
            <w:r>
              <w:rPr>
                <w:noProof/>
                <w:webHidden/>
              </w:rPr>
              <w:tab/>
            </w:r>
            <w:r>
              <w:rPr>
                <w:noProof/>
                <w:webHidden/>
              </w:rPr>
              <w:fldChar w:fldCharType="begin"/>
            </w:r>
            <w:r>
              <w:rPr>
                <w:noProof/>
                <w:webHidden/>
              </w:rPr>
              <w:instrText xml:space="preserve"> PAGEREF _Toc168554014 \h </w:instrText>
            </w:r>
            <w:r>
              <w:rPr>
                <w:noProof/>
                <w:webHidden/>
              </w:rPr>
            </w:r>
            <w:r>
              <w:rPr>
                <w:noProof/>
                <w:webHidden/>
              </w:rPr>
              <w:fldChar w:fldCharType="separate"/>
            </w:r>
            <w:r>
              <w:rPr>
                <w:noProof/>
                <w:webHidden/>
              </w:rPr>
              <w:t>7</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15" w:history="1">
            <w:r w:rsidRPr="009E0A96">
              <w:rPr>
                <w:rStyle w:val="Hyperlink"/>
                <w:rFonts w:eastAsia="Arial"/>
                <w:noProof/>
              </w:rPr>
              <w:t>4.1 DISPOSIÇÕES DO MARCO CIVIL RELATIVAS À PRIVACIDADE DOS USUÁRIOS</w:t>
            </w:r>
            <w:r>
              <w:rPr>
                <w:noProof/>
                <w:webHidden/>
              </w:rPr>
              <w:tab/>
            </w:r>
            <w:r>
              <w:rPr>
                <w:noProof/>
                <w:webHidden/>
              </w:rPr>
              <w:fldChar w:fldCharType="begin"/>
            </w:r>
            <w:r>
              <w:rPr>
                <w:noProof/>
                <w:webHidden/>
              </w:rPr>
              <w:instrText xml:space="preserve"> PAGEREF _Toc168554015 \h </w:instrText>
            </w:r>
            <w:r>
              <w:rPr>
                <w:noProof/>
                <w:webHidden/>
              </w:rPr>
            </w:r>
            <w:r>
              <w:rPr>
                <w:noProof/>
                <w:webHidden/>
              </w:rPr>
              <w:fldChar w:fldCharType="separate"/>
            </w:r>
            <w:r>
              <w:rPr>
                <w:noProof/>
                <w:webHidden/>
              </w:rPr>
              <w:t>7</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16" w:history="1">
            <w:r w:rsidRPr="009E0A96">
              <w:rPr>
                <w:rStyle w:val="Hyperlink"/>
                <w:rFonts w:eastAsia="Arial"/>
                <w:noProof/>
              </w:rPr>
              <w:t>4.2 REGRAS SOBRE COLETA, ARMAZENAMENTO E USO DE DADOS PESSOAIS</w:t>
            </w:r>
            <w:r>
              <w:rPr>
                <w:noProof/>
                <w:webHidden/>
              </w:rPr>
              <w:tab/>
            </w:r>
            <w:r>
              <w:rPr>
                <w:noProof/>
                <w:webHidden/>
              </w:rPr>
              <w:fldChar w:fldCharType="begin"/>
            </w:r>
            <w:r>
              <w:rPr>
                <w:noProof/>
                <w:webHidden/>
              </w:rPr>
              <w:instrText xml:space="preserve"> PAGEREF _Toc168554016 \h </w:instrText>
            </w:r>
            <w:r>
              <w:rPr>
                <w:noProof/>
                <w:webHidden/>
              </w:rPr>
            </w:r>
            <w:r>
              <w:rPr>
                <w:noProof/>
                <w:webHidden/>
              </w:rPr>
              <w:fldChar w:fldCharType="separate"/>
            </w:r>
            <w:r>
              <w:rPr>
                <w:noProof/>
                <w:webHidden/>
              </w:rPr>
              <w:t>7</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17" w:history="1">
            <w:r w:rsidRPr="009E0A96">
              <w:rPr>
                <w:rStyle w:val="Hyperlink"/>
                <w:rFonts w:eastAsia="Arial"/>
                <w:noProof/>
              </w:rPr>
              <w:t>4.3 DISPOSIÇÕES DO MARCO</w:t>
            </w:r>
            <w:r>
              <w:rPr>
                <w:noProof/>
                <w:webHidden/>
              </w:rPr>
              <w:tab/>
            </w:r>
            <w:r>
              <w:rPr>
                <w:noProof/>
                <w:webHidden/>
              </w:rPr>
              <w:fldChar w:fldCharType="begin"/>
            </w:r>
            <w:r>
              <w:rPr>
                <w:noProof/>
                <w:webHidden/>
              </w:rPr>
              <w:instrText xml:space="preserve"> PAGEREF _Toc168554017 \h </w:instrText>
            </w:r>
            <w:r>
              <w:rPr>
                <w:noProof/>
                <w:webHidden/>
              </w:rPr>
            </w:r>
            <w:r>
              <w:rPr>
                <w:noProof/>
                <w:webHidden/>
              </w:rPr>
              <w:fldChar w:fldCharType="separate"/>
            </w:r>
            <w:r>
              <w:rPr>
                <w:noProof/>
                <w:webHidden/>
              </w:rPr>
              <w:t>8</w:t>
            </w:r>
            <w:r>
              <w:rPr>
                <w:noProof/>
                <w:webHidden/>
              </w:rPr>
              <w:fldChar w:fldCharType="end"/>
            </w:r>
          </w:hyperlink>
        </w:p>
        <w:p w:rsidR="00143D5F" w:rsidRDefault="00143D5F">
          <w:pPr>
            <w:pStyle w:val="Sumrio1"/>
            <w:tabs>
              <w:tab w:val="right" w:leader="dot" w:pos="8494"/>
            </w:tabs>
            <w:rPr>
              <w:rFonts w:cstheme="minorBidi"/>
              <w:b w:val="0"/>
              <w:i w:val="0"/>
              <w:iCs w:val="0"/>
              <w:noProof/>
              <w:sz w:val="22"/>
              <w:szCs w:val="22"/>
            </w:rPr>
          </w:pPr>
          <w:hyperlink w:anchor="_Toc168554018" w:history="1">
            <w:r w:rsidRPr="009E0A96">
              <w:rPr>
                <w:rStyle w:val="Hyperlink"/>
                <w:rFonts w:eastAsia="Arial"/>
                <w:noProof/>
              </w:rPr>
              <w:t>5.LIBERDADE DE EXPRESSÃO E RESPONSABILIDADE</w:t>
            </w:r>
            <w:r>
              <w:rPr>
                <w:noProof/>
                <w:webHidden/>
              </w:rPr>
              <w:tab/>
            </w:r>
            <w:r>
              <w:rPr>
                <w:noProof/>
                <w:webHidden/>
              </w:rPr>
              <w:fldChar w:fldCharType="begin"/>
            </w:r>
            <w:r>
              <w:rPr>
                <w:noProof/>
                <w:webHidden/>
              </w:rPr>
              <w:instrText xml:space="preserve"> PAGEREF _Toc168554018 \h </w:instrText>
            </w:r>
            <w:r>
              <w:rPr>
                <w:noProof/>
                <w:webHidden/>
              </w:rPr>
            </w:r>
            <w:r>
              <w:rPr>
                <w:noProof/>
                <w:webHidden/>
              </w:rPr>
              <w:fldChar w:fldCharType="separate"/>
            </w:r>
            <w:r>
              <w:rPr>
                <w:noProof/>
                <w:webHidden/>
              </w:rPr>
              <w:t>8</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19" w:history="1">
            <w:r w:rsidRPr="009E0A96">
              <w:rPr>
                <w:rStyle w:val="Hyperlink"/>
                <w:rFonts w:eastAsia="Arial"/>
                <w:noProof/>
              </w:rPr>
              <w:t>5.1 GARANTIAS DE LIBERDADE DE EXPRESSÃO NO AMBIENTE DIGITAL</w:t>
            </w:r>
            <w:r>
              <w:rPr>
                <w:noProof/>
                <w:webHidden/>
              </w:rPr>
              <w:tab/>
            </w:r>
            <w:r>
              <w:rPr>
                <w:noProof/>
                <w:webHidden/>
              </w:rPr>
              <w:fldChar w:fldCharType="begin"/>
            </w:r>
            <w:r>
              <w:rPr>
                <w:noProof/>
                <w:webHidden/>
              </w:rPr>
              <w:instrText xml:space="preserve"> PAGEREF _Toc168554019 \h </w:instrText>
            </w:r>
            <w:r>
              <w:rPr>
                <w:noProof/>
                <w:webHidden/>
              </w:rPr>
            </w:r>
            <w:r>
              <w:rPr>
                <w:noProof/>
                <w:webHidden/>
              </w:rPr>
              <w:fldChar w:fldCharType="separate"/>
            </w:r>
            <w:r>
              <w:rPr>
                <w:noProof/>
                <w:webHidden/>
              </w:rPr>
              <w:t>9</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20" w:history="1">
            <w:r w:rsidRPr="009E0A96">
              <w:rPr>
                <w:rStyle w:val="Hyperlink"/>
                <w:rFonts w:eastAsia="Arial"/>
                <w:noProof/>
              </w:rPr>
              <w:t>5.2RESPONSABILIDADE DOS    INTERMEDIÁRIOS (PROVEDORES DE CONEXÃO E DE APLICAÇÕES)</w:t>
            </w:r>
            <w:r>
              <w:rPr>
                <w:noProof/>
                <w:webHidden/>
              </w:rPr>
              <w:tab/>
            </w:r>
            <w:r>
              <w:rPr>
                <w:noProof/>
                <w:webHidden/>
              </w:rPr>
              <w:fldChar w:fldCharType="begin"/>
            </w:r>
            <w:r>
              <w:rPr>
                <w:noProof/>
                <w:webHidden/>
              </w:rPr>
              <w:instrText xml:space="preserve"> PAGEREF _Toc168554020 \h </w:instrText>
            </w:r>
            <w:r>
              <w:rPr>
                <w:noProof/>
                <w:webHidden/>
              </w:rPr>
            </w:r>
            <w:r>
              <w:rPr>
                <w:noProof/>
                <w:webHidden/>
              </w:rPr>
              <w:fldChar w:fldCharType="separate"/>
            </w:r>
            <w:r>
              <w:rPr>
                <w:noProof/>
                <w:webHidden/>
              </w:rPr>
              <w:t>9</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21" w:history="1">
            <w:r w:rsidRPr="009E0A96">
              <w:rPr>
                <w:rStyle w:val="Hyperlink"/>
                <w:rFonts w:eastAsia="Arial"/>
                <w:noProof/>
              </w:rPr>
              <w:t>5.3 CASOS EMBLEMÁTICOS DE APLICAÇÃO DA LEI SOBRE LIBERDADE DE EXPRESSÃO</w:t>
            </w:r>
            <w:r>
              <w:rPr>
                <w:noProof/>
                <w:webHidden/>
              </w:rPr>
              <w:tab/>
            </w:r>
            <w:r>
              <w:rPr>
                <w:noProof/>
                <w:webHidden/>
              </w:rPr>
              <w:fldChar w:fldCharType="begin"/>
            </w:r>
            <w:r>
              <w:rPr>
                <w:noProof/>
                <w:webHidden/>
              </w:rPr>
              <w:instrText xml:space="preserve"> PAGEREF _Toc168554021 \h </w:instrText>
            </w:r>
            <w:r>
              <w:rPr>
                <w:noProof/>
                <w:webHidden/>
              </w:rPr>
            </w:r>
            <w:r>
              <w:rPr>
                <w:noProof/>
                <w:webHidden/>
              </w:rPr>
              <w:fldChar w:fldCharType="separate"/>
            </w:r>
            <w:r>
              <w:rPr>
                <w:noProof/>
                <w:webHidden/>
              </w:rPr>
              <w:t>10</w:t>
            </w:r>
            <w:r>
              <w:rPr>
                <w:noProof/>
                <w:webHidden/>
              </w:rPr>
              <w:fldChar w:fldCharType="end"/>
            </w:r>
          </w:hyperlink>
        </w:p>
        <w:p w:rsidR="00143D5F" w:rsidRDefault="00143D5F">
          <w:pPr>
            <w:pStyle w:val="Sumrio1"/>
            <w:tabs>
              <w:tab w:val="right" w:leader="dot" w:pos="8494"/>
            </w:tabs>
            <w:rPr>
              <w:rFonts w:cstheme="minorBidi"/>
              <w:b w:val="0"/>
              <w:i w:val="0"/>
              <w:iCs w:val="0"/>
              <w:noProof/>
              <w:sz w:val="22"/>
              <w:szCs w:val="22"/>
            </w:rPr>
          </w:pPr>
          <w:hyperlink w:anchor="_Toc168554022" w:history="1">
            <w:r w:rsidRPr="009E0A96">
              <w:rPr>
                <w:rStyle w:val="Hyperlink"/>
                <w:rFonts w:eastAsia="Arial"/>
                <w:noProof/>
              </w:rPr>
              <w:t>6. SEGURANÇA E REGULAÇÃO</w:t>
            </w:r>
            <w:r>
              <w:rPr>
                <w:noProof/>
                <w:webHidden/>
              </w:rPr>
              <w:tab/>
            </w:r>
            <w:r>
              <w:rPr>
                <w:noProof/>
                <w:webHidden/>
              </w:rPr>
              <w:fldChar w:fldCharType="begin"/>
            </w:r>
            <w:r>
              <w:rPr>
                <w:noProof/>
                <w:webHidden/>
              </w:rPr>
              <w:instrText xml:space="preserve"> PAGEREF _Toc168554022 \h </w:instrText>
            </w:r>
            <w:r>
              <w:rPr>
                <w:noProof/>
                <w:webHidden/>
              </w:rPr>
            </w:r>
            <w:r>
              <w:rPr>
                <w:noProof/>
                <w:webHidden/>
              </w:rPr>
              <w:fldChar w:fldCharType="separate"/>
            </w:r>
            <w:r>
              <w:rPr>
                <w:noProof/>
                <w:webHidden/>
              </w:rPr>
              <w:t>10</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23" w:history="1">
            <w:r w:rsidRPr="009E0A96">
              <w:rPr>
                <w:rStyle w:val="Hyperlink"/>
                <w:rFonts w:eastAsia="Arial"/>
                <w:noProof/>
              </w:rPr>
              <w:t>6.1 MEDIDAS DE SEGURANÇA E INTEGRIDADE DAS REDES E SERVIÇOS</w:t>
            </w:r>
            <w:r>
              <w:rPr>
                <w:noProof/>
                <w:webHidden/>
              </w:rPr>
              <w:tab/>
            </w:r>
            <w:r>
              <w:rPr>
                <w:noProof/>
                <w:webHidden/>
              </w:rPr>
              <w:fldChar w:fldCharType="begin"/>
            </w:r>
            <w:r>
              <w:rPr>
                <w:noProof/>
                <w:webHidden/>
              </w:rPr>
              <w:instrText xml:space="preserve"> PAGEREF _Toc168554023 \h </w:instrText>
            </w:r>
            <w:r>
              <w:rPr>
                <w:noProof/>
                <w:webHidden/>
              </w:rPr>
            </w:r>
            <w:r>
              <w:rPr>
                <w:noProof/>
                <w:webHidden/>
              </w:rPr>
              <w:fldChar w:fldCharType="separate"/>
            </w:r>
            <w:r>
              <w:rPr>
                <w:noProof/>
                <w:webHidden/>
              </w:rPr>
              <w:t>10</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24" w:history="1">
            <w:r w:rsidRPr="009E0A96">
              <w:rPr>
                <w:rStyle w:val="Hyperlink"/>
                <w:rFonts w:eastAsia="Arial"/>
                <w:noProof/>
              </w:rPr>
              <w:t>6.2 PAPEL DAS AUTORIDADES REGULADORAS (ANATEL, Comitê Gestor da Internet no Brasil - CGI.br)</w:t>
            </w:r>
            <w:r>
              <w:rPr>
                <w:noProof/>
                <w:webHidden/>
              </w:rPr>
              <w:tab/>
            </w:r>
            <w:r>
              <w:rPr>
                <w:noProof/>
                <w:webHidden/>
              </w:rPr>
              <w:fldChar w:fldCharType="begin"/>
            </w:r>
            <w:r>
              <w:rPr>
                <w:noProof/>
                <w:webHidden/>
              </w:rPr>
              <w:instrText xml:space="preserve"> PAGEREF _Toc168554024 \h </w:instrText>
            </w:r>
            <w:r>
              <w:rPr>
                <w:noProof/>
                <w:webHidden/>
              </w:rPr>
            </w:r>
            <w:r>
              <w:rPr>
                <w:noProof/>
                <w:webHidden/>
              </w:rPr>
              <w:fldChar w:fldCharType="separate"/>
            </w:r>
            <w:r>
              <w:rPr>
                <w:noProof/>
                <w:webHidden/>
              </w:rPr>
              <w:t>11</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25" w:history="1">
            <w:r w:rsidRPr="009E0A96">
              <w:rPr>
                <w:rStyle w:val="Hyperlink"/>
                <w:rFonts w:eastAsia="Arial"/>
                <w:noProof/>
              </w:rPr>
              <w:t>6.3 DESAFIOS NA APLICAÇÃO E FISCALIZAÇÃO DA LEI</w:t>
            </w:r>
            <w:r>
              <w:rPr>
                <w:noProof/>
                <w:webHidden/>
              </w:rPr>
              <w:tab/>
            </w:r>
            <w:r>
              <w:rPr>
                <w:noProof/>
                <w:webHidden/>
              </w:rPr>
              <w:fldChar w:fldCharType="begin"/>
            </w:r>
            <w:r>
              <w:rPr>
                <w:noProof/>
                <w:webHidden/>
              </w:rPr>
              <w:instrText xml:space="preserve"> PAGEREF _Toc168554025 \h </w:instrText>
            </w:r>
            <w:r>
              <w:rPr>
                <w:noProof/>
                <w:webHidden/>
              </w:rPr>
            </w:r>
            <w:r>
              <w:rPr>
                <w:noProof/>
                <w:webHidden/>
              </w:rPr>
              <w:fldChar w:fldCharType="separate"/>
            </w:r>
            <w:r>
              <w:rPr>
                <w:noProof/>
                <w:webHidden/>
              </w:rPr>
              <w:t>11</w:t>
            </w:r>
            <w:r>
              <w:rPr>
                <w:noProof/>
                <w:webHidden/>
              </w:rPr>
              <w:fldChar w:fldCharType="end"/>
            </w:r>
          </w:hyperlink>
        </w:p>
        <w:p w:rsidR="00143D5F" w:rsidRDefault="00143D5F">
          <w:pPr>
            <w:pStyle w:val="Sumrio1"/>
            <w:tabs>
              <w:tab w:val="right" w:leader="dot" w:pos="8494"/>
            </w:tabs>
            <w:rPr>
              <w:rFonts w:cstheme="minorBidi"/>
              <w:b w:val="0"/>
              <w:i w:val="0"/>
              <w:iCs w:val="0"/>
              <w:noProof/>
              <w:sz w:val="22"/>
              <w:szCs w:val="22"/>
            </w:rPr>
          </w:pPr>
          <w:hyperlink w:anchor="_Toc168554026" w:history="1">
            <w:r w:rsidRPr="009E0A96">
              <w:rPr>
                <w:rStyle w:val="Hyperlink"/>
                <w:rFonts w:eastAsia="Arial"/>
                <w:noProof/>
              </w:rPr>
              <w:t>7. IMPACTOS ECONÔMICOS E SOCIAIS</w:t>
            </w:r>
            <w:r>
              <w:rPr>
                <w:noProof/>
                <w:webHidden/>
              </w:rPr>
              <w:tab/>
            </w:r>
            <w:r>
              <w:rPr>
                <w:noProof/>
                <w:webHidden/>
              </w:rPr>
              <w:fldChar w:fldCharType="begin"/>
            </w:r>
            <w:r>
              <w:rPr>
                <w:noProof/>
                <w:webHidden/>
              </w:rPr>
              <w:instrText xml:space="preserve"> PAGEREF _Toc168554026 \h </w:instrText>
            </w:r>
            <w:r>
              <w:rPr>
                <w:noProof/>
                <w:webHidden/>
              </w:rPr>
            </w:r>
            <w:r>
              <w:rPr>
                <w:noProof/>
                <w:webHidden/>
              </w:rPr>
              <w:fldChar w:fldCharType="separate"/>
            </w:r>
            <w:r>
              <w:rPr>
                <w:noProof/>
                <w:webHidden/>
              </w:rPr>
              <w:t>12</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27" w:history="1">
            <w:r w:rsidRPr="009E0A96">
              <w:rPr>
                <w:rStyle w:val="Hyperlink"/>
                <w:rFonts w:eastAsia="Arial"/>
                <w:noProof/>
              </w:rPr>
              <w:t>7.1 INFLUÊNCIA DO MARCO CIVIL NO MERCADO DE INTERNET E TECNOLOGIA</w:t>
            </w:r>
            <w:r>
              <w:rPr>
                <w:noProof/>
                <w:webHidden/>
              </w:rPr>
              <w:tab/>
            </w:r>
            <w:r>
              <w:rPr>
                <w:noProof/>
                <w:webHidden/>
              </w:rPr>
              <w:fldChar w:fldCharType="begin"/>
            </w:r>
            <w:r>
              <w:rPr>
                <w:noProof/>
                <w:webHidden/>
              </w:rPr>
              <w:instrText xml:space="preserve"> PAGEREF _Toc168554027 \h </w:instrText>
            </w:r>
            <w:r>
              <w:rPr>
                <w:noProof/>
                <w:webHidden/>
              </w:rPr>
            </w:r>
            <w:r>
              <w:rPr>
                <w:noProof/>
                <w:webHidden/>
              </w:rPr>
              <w:fldChar w:fldCharType="separate"/>
            </w:r>
            <w:r>
              <w:rPr>
                <w:noProof/>
                <w:webHidden/>
              </w:rPr>
              <w:t>12</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28" w:history="1">
            <w:r w:rsidRPr="009E0A96">
              <w:rPr>
                <w:rStyle w:val="Hyperlink"/>
                <w:rFonts w:eastAsia="Arial"/>
                <w:noProof/>
              </w:rPr>
              <w:t>7.2 EFEITOS SOBRE STARTUPS, EMPRESAS DE TECNOLOGIA E INOVAÇÃO</w:t>
            </w:r>
            <w:r>
              <w:rPr>
                <w:noProof/>
                <w:webHidden/>
              </w:rPr>
              <w:tab/>
            </w:r>
            <w:r>
              <w:rPr>
                <w:noProof/>
                <w:webHidden/>
              </w:rPr>
              <w:fldChar w:fldCharType="begin"/>
            </w:r>
            <w:r>
              <w:rPr>
                <w:noProof/>
                <w:webHidden/>
              </w:rPr>
              <w:instrText xml:space="preserve"> PAGEREF _Toc168554028 \h </w:instrText>
            </w:r>
            <w:r>
              <w:rPr>
                <w:noProof/>
                <w:webHidden/>
              </w:rPr>
            </w:r>
            <w:r>
              <w:rPr>
                <w:noProof/>
                <w:webHidden/>
              </w:rPr>
              <w:fldChar w:fldCharType="separate"/>
            </w:r>
            <w:r>
              <w:rPr>
                <w:noProof/>
                <w:webHidden/>
              </w:rPr>
              <w:t>13</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29" w:history="1">
            <w:r w:rsidRPr="009E0A96">
              <w:rPr>
                <w:rStyle w:val="Hyperlink"/>
                <w:rFonts w:eastAsia="Arial"/>
                <w:noProof/>
              </w:rPr>
              <w:t>7.3 CONSEQUÊNCIAS SOCIAIS E CULTURAIS DA REGULAMENTAÇÃO DA INTERNET</w:t>
            </w:r>
            <w:r>
              <w:rPr>
                <w:noProof/>
                <w:webHidden/>
              </w:rPr>
              <w:tab/>
            </w:r>
            <w:r>
              <w:rPr>
                <w:noProof/>
                <w:webHidden/>
              </w:rPr>
              <w:fldChar w:fldCharType="begin"/>
            </w:r>
            <w:r>
              <w:rPr>
                <w:noProof/>
                <w:webHidden/>
              </w:rPr>
              <w:instrText xml:space="preserve"> PAGEREF _Toc168554029 \h </w:instrText>
            </w:r>
            <w:r>
              <w:rPr>
                <w:noProof/>
                <w:webHidden/>
              </w:rPr>
            </w:r>
            <w:r>
              <w:rPr>
                <w:noProof/>
                <w:webHidden/>
              </w:rPr>
              <w:fldChar w:fldCharType="separate"/>
            </w:r>
            <w:r>
              <w:rPr>
                <w:noProof/>
                <w:webHidden/>
              </w:rPr>
              <w:t>13</w:t>
            </w:r>
            <w:r>
              <w:rPr>
                <w:noProof/>
                <w:webHidden/>
              </w:rPr>
              <w:fldChar w:fldCharType="end"/>
            </w:r>
          </w:hyperlink>
        </w:p>
        <w:p w:rsidR="00143D5F" w:rsidRDefault="00143D5F">
          <w:pPr>
            <w:pStyle w:val="Sumrio1"/>
            <w:tabs>
              <w:tab w:val="right" w:leader="dot" w:pos="8494"/>
            </w:tabs>
            <w:rPr>
              <w:rFonts w:cstheme="minorBidi"/>
              <w:b w:val="0"/>
              <w:i w:val="0"/>
              <w:iCs w:val="0"/>
              <w:noProof/>
              <w:sz w:val="22"/>
              <w:szCs w:val="22"/>
            </w:rPr>
          </w:pPr>
          <w:hyperlink w:anchor="_Toc168554030" w:history="1">
            <w:r w:rsidRPr="009E0A96">
              <w:rPr>
                <w:rStyle w:val="Hyperlink"/>
                <w:rFonts w:eastAsia="Arial"/>
                <w:noProof/>
              </w:rPr>
              <w:t>8. CRÍTICAS E DESAFIOS</w:t>
            </w:r>
            <w:r>
              <w:rPr>
                <w:noProof/>
                <w:webHidden/>
              </w:rPr>
              <w:tab/>
            </w:r>
            <w:r>
              <w:rPr>
                <w:noProof/>
                <w:webHidden/>
              </w:rPr>
              <w:fldChar w:fldCharType="begin"/>
            </w:r>
            <w:r>
              <w:rPr>
                <w:noProof/>
                <w:webHidden/>
              </w:rPr>
              <w:instrText xml:space="preserve"> PAGEREF _Toc168554030 \h </w:instrText>
            </w:r>
            <w:r>
              <w:rPr>
                <w:noProof/>
                <w:webHidden/>
              </w:rPr>
            </w:r>
            <w:r>
              <w:rPr>
                <w:noProof/>
                <w:webHidden/>
              </w:rPr>
              <w:fldChar w:fldCharType="separate"/>
            </w:r>
            <w:r>
              <w:rPr>
                <w:noProof/>
                <w:webHidden/>
              </w:rPr>
              <w:t>13</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31" w:history="1">
            <w:r w:rsidRPr="009E0A96">
              <w:rPr>
                <w:rStyle w:val="Hyperlink"/>
                <w:rFonts w:eastAsia="Arial"/>
                <w:noProof/>
              </w:rPr>
              <w:t>8.1 CRÍTICAS AO MARCO CIVIL DA INTERNET E SUAS LIMITAÇÕES</w:t>
            </w:r>
            <w:r>
              <w:rPr>
                <w:noProof/>
                <w:webHidden/>
              </w:rPr>
              <w:tab/>
            </w:r>
            <w:r>
              <w:rPr>
                <w:noProof/>
                <w:webHidden/>
              </w:rPr>
              <w:fldChar w:fldCharType="begin"/>
            </w:r>
            <w:r>
              <w:rPr>
                <w:noProof/>
                <w:webHidden/>
              </w:rPr>
              <w:instrText xml:space="preserve"> PAGEREF _Toc168554031 \h </w:instrText>
            </w:r>
            <w:r>
              <w:rPr>
                <w:noProof/>
                <w:webHidden/>
              </w:rPr>
            </w:r>
            <w:r>
              <w:rPr>
                <w:noProof/>
                <w:webHidden/>
              </w:rPr>
              <w:fldChar w:fldCharType="separate"/>
            </w:r>
            <w:r>
              <w:rPr>
                <w:noProof/>
                <w:webHidden/>
              </w:rPr>
              <w:t>13</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32" w:history="1">
            <w:r w:rsidRPr="009E0A96">
              <w:rPr>
                <w:rStyle w:val="Hyperlink"/>
                <w:rFonts w:eastAsia="Arial"/>
                <w:noProof/>
              </w:rPr>
              <w:t>8.2 DESAFIOS NA IMPLEMENTAÇÃO E APLICAÇÃO DA LEI</w:t>
            </w:r>
            <w:r>
              <w:rPr>
                <w:noProof/>
                <w:webHidden/>
              </w:rPr>
              <w:tab/>
            </w:r>
            <w:r>
              <w:rPr>
                <w:noProof/>
                <w:webHidden/>
              </w:rPr>
              <w:fldChar w:fldCharType="begin"/>
            </w:r>
            <w:r>
              <w:rPr>
                <w:noProof/>
                <w:webHidden/>
              </w:rPr>
              <w:instrText xml:space="preserve"> PAGEREF _Toc168554032 \h </w:instrText>
            </w:r>
            <w:r>
              <w:rPr>
                <w:noProof/>
                <w:webHidden/>
              </w:rPr>
            </w:r>
            <w:r>
              <w:rPr>
                <w:noProof/>
                <w:webHidden/>
              </w:rPr>
              <w:fldChar w:fldCharType="separate"/>
            </w:r>
            <w:r>
              <w:rPr>
                <w:noProof/>
                <w:webHidden/>
              </w:rPr>
              <w:t>13</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33" w:history="1">
            <w:r w:rsidRPr="009E0A96">
              <w:rPr>
                <w:rStyle w:val="Hyperlink"/>
                <w:rFonts w:eastAsia="Arial"/>
                <w:noProof/>
              </w:rPr>
              <w:t>8.3 PROPOSTAS DE REFORMA E ATUALIZAÇÕES LEGISLATIVAS</w:t>
            </w:r>
            <w:r>
              <w:rPr>
                <w:noProof/>
                <w:webHidden/>
              </w:rPr>
              <w:tab/>
            </w:r>
            <w:r>
              <w:rPr>
                <w:noProof/>
                <w:webHidden/>
              </w:rPr>
              <w:fldChar w:fldCharType="begin"/>
            </w:r>
            <w:r>
              <w:rPr>
                <w:noProof/>
                <w:webHidden/>
              </w:rPr>
              <w:instrText xml:space="preserve"> PAGEREF _Toc168554033 \h </w:instrText>
            </w:r>
            <w:r>
              <w:rPr>
                <w:noProof/>
                <w:webHidden/>
              </w:rPr>
            </w:r>
            <w:r>
              <w:rPr>
                <w:noProof/>
                <w:webHidden/>
              </w:rPr>
              <w:fldChar w:fldCharType="separate"/>
            </w:r>
            <w:r>
              <w:rPr>
                <w:noProof/>
                <w:webHidden/>
              </w:rPr>
              <w:t>14</w:t>
            </w:r>
            <w:r>
              <w:rPr>
                <w:noProof/>
                <w:webHidden/>
              </w:rPr>
              <w:fldChar w:fldCharType="end"/>
            </w:r>
          </w:hyperlink>
        </w:p>
        <w:p w:rsidR="00143D5F" w:rsidRDefault="00143D5F">
          <w:pPr>
            <w:pStyle w:val="Sumrio1"/>
            <w:tabs>
              <w:tab w:val="right" w:leader="dot" w:pos="8494"/>
            </w:tabs>
            <w:rPr>
              <w:rFonts w:cstheme="minorBidi"/>
              <w:b w:val="0"/>
              <w:i w:val="0"/>
              <w:iCs w:val="0"/>
              <w:noProof/>
              <w:sz w:val="22"/>
              <w:szCs w:val="22"/>
            </w:rPr>
          </w:pPr>
          <w:hyperlink w:anchor="_Toc168554034" w:history="1">
            <w:r w:rsidRPr="009E0A96">
              <w:rPr>
                <w:rStyle w:val="Hyperlink"/>
                <w:rFonts w:eastAsia="Arial"/>
                <w:noProof/>
              </w:rPr>
              <w:t>9. ESTUDOS DE CASOS</w:t>
            </w:r>
            <w:r>
              <w:rPr>
                <w:noProof/>
                <w:webHidden/>
              </w:rPr>
              <w:tab/>
            </w:r>
            <w:r>
              <w:rPr>
                <w:noProof/>
                <w:webHidden/>
              </w:rPr>
              <w:fldChar w:fldCharType="begin"/>
            </w:r>
            <w:r>
              <w:rPr>
                <w:noProof/>
                <w:webHidden/>
              </w:rPr>
              <w:instrText xml:space="preserve"> PAGEREF _Toc168554034 \h </w:instrText>
            </w:r>
            <w:r>
              <w:rPr>
                <w:noProof/>
                <w:webHidden/>
              </w:rPr>
            </w:r>
            <w:r>
              <w:rPr>
                <w:noProof/>
                <w:webHidden/>
              </w:rPr>
              <w:fldChar w:fldCharType="separate"/>
            </w:r>
            <w:r>
              <w:rPr>
                <w:noProof/>
                <w:webHidden/>
              </w:rPr>
              <w:t>14</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35" w:history="1">
            <w:r w:rsidRPr="009E0A96">
              <w:rPr>
                <w:rStyle w:val="Hyperlink"/>
                <w:rFonts w:eastAsia="Arial"/>
                <w:noProof/>
              </w:rPr>
              <w:t>9.1 ANÁLISES DE CASOS ESPECÍFICOS ONDE O MARCO CIVIL FOI APLICADO</w:t>
            </w:r>
            <w:r>
              <w:rPr>
                <w:noProof/>
                <w:webHidden/>
              </w:rPr>
              <w:tab/>
            </w:r>
            <w:r>
              <w:rPr>
                <w:noProof/>
                <w:webHidden/>
              </w:rPr>
              <w:fldChar w:fldCharType="begin"/>
            </w:r>
            <w:r>
              <w:rPr>
                <w:noProof/>
                <w:webHidden/>
              </w:rPr>
              <w:instrText xml:space="preserve"> PAGEREF _Toc168554035 \h </w:instrText>
            </w:r>
            <w:r>
              <w:rPr>
                <w:noProof/>
                <w:webHidden/>
              </w:rPr>
            </w:r>
            <w:r>
              <w:rPr>
                <w:noProof/>
                <w:webHidden/>
              </w:rPr>
              <w:fldChar w:fldCharType="separate"/>
            </w:r>
            <w:r>
              <w:rPr>
                <w:noProof/>
                <w:webHidden/>
              </w:rPr>
              <w:t>14</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36" w:history="1">
            <w:r w:rsidRPr="009E0A96">
              <w:rPr>
                <w:rStyle w:val="Hyperlink"/>
                <w:rFonts w:eastAsia="Arial"/>
                <w:noProof/>
              </w:rPr>
              <w:t>9.2 RESULTADOS E REPERCUSSÕES DESSAS DECISÕES</w:t>
            </w:r>
            <w:r>
              <w:rPr>
                <w:noProof/>
                <w:webHidden/>
              </w:rPr>
              <w:tab/>
            </w:r>
            <w:r>
              <w:rPr>
                <w:noProof/>
                <w:webHidden/>
              </w:rPr>
              <w:fldChar w:fldCharType="begin"/>
            </w:r>
            <w:r>
              <w:rPr>
                <w:noProof/>
                <w:webHidden/>
              </w:rPr>
              <w:instrText xml:space="preserve"> PAGEREF _Toc168554036 \h </w:instrText>
            </w:r>
            <w:r>
              <w:rPr>
                <w:noProof/>
                <w:webHidden/>
              </w:rPr>
            </w:r>
            <w:r>
              <w:rPr>
                <w:noProof/>
                <w:webHidden/>
              </w:rPr>
              <w:fldChar w:fldCharType="separate"/>
            </w:r>
            <w:r>
              <w:rPr>
                <w:noProof/>
                <w:webHidden/>
              </w:rPr>
              <w:t>14</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37" w:history="1">
            <w:r w:rsidRPr="009E0A96">
              <w:rPr>
                <w:rStyle w:val="Hyperlink"/>
                <w:rFonts w:eastAsia="Arial"/>
                <w:noProof/>
              </w:rPr>
              <w:t>9.3. LIÇÕES APRENDIDAS E IMPLICAÇÕES PARA O FUTURO</w:t>
            </w:r>
            <w:r>
              <w:rPr>
                <w:noProof/>
                <w:webHidden/>
              </w:rPr>
              <w:tab/>
            </w:r>
            <w:r>
              <w:rPr>
                <w:noProof/>
                <w:webHidden/>
              </w:rPr>
              <w:fldChar w:fldCharType="begin"/>
            </w:r>
            <w:r>
              <w:rPr>
                <w:noProof/>
                <w:webHidden/>
              </w:rPr>
              <w:instrText xml:space="preserve"> PAGEREF _Toc168554037 \h </w:instrText>
            </w:r>
            <w:r>
              <w:rPr>
                <w:noProof/>
                <w:webHidden/>
              </w:rPr>
            </w:r>
            <w:r>
              <w:rPr>
                <w:noProof/>
                <w:webHidden/>
              </w:rPr>
              <w:fldChar w:fldCharType="separate"/>
            </w:r>
            <w:r>
              <w:rPr>
                <w:noProof/>
                <w:webHidden/>
              </w:rPr>
              <w:t>15</w:t>
            </w:r>
            <w:r>
              <w:rPr>
                <w:noProof/>
                <w:webHidden/>
              </w:rPr>
              <w:fldChar w:fldCharType="end"/>
            </w:r>
          </w:hyperlink>
        </w:p>
        <w:p w:rsidR="00143D5F" w:rsidRDefault="00143D5F">
          <w:pPr>
            <w:pStyle w:val="Sumrio1"/>
            <w:tabs>
              <w:tab w:val="right" w:leader="dot" w:pos="8494"/>
            </w:tabs>
            <w:rPr>
              <w:rFonts w:cstheme="minorBidi"/>
              <w:b w:val="0"/>
              <w:i w:val="0"/>
              <w:iCs w:val="0"/>
              <w:noProof/>
              <w:sz w:val="22"/>
              <w:szCs w:val="22"/>
            </w:rPr>
          </w:pPr>
          <w:hyperlink w:anchor="_Toc168554038" w:history="1">
            <w:r w:rsidRPr="009E0A96">
              <w:rPr>
                <w:rStyle w:val="Hyperlink"/>
                <w:rFonts w:eastAsia="Arial"/>
                <w:noProof/>
              </w:rPr>
              <w:t>10. Futuro da Regulação da Internet</w:t>
            </w:r>
            <w:r>
              <w:rPr>
                <w:noProof/>
                <w:webHidden/>
              </w:rPr>
              <w:tab/>
            </w:r>
            <w:r>
              <w:rPr>
                <w:noProof/>
                <w:webHidden/>
              </w:rPr>
              <w:fldChar w:fldCharType="begin"/>
            </w:r>
            <w:r>
              <w:rPr>
                <w:noProof/>
                <w:webHidden/>
              </w:rPr>
              <w:instrText xml:space="preserve"> PAGEREF _Toc168554038 \h </w:instrText>
            </w:r>
            <w:r>
              <w:rPr>
                <w:noProof/>
                <w:webHidden/>
              </w:rPr>
            </w:r>
            <w:r>
              <w:rPr>
                <w:noProof/>
                <w:webHidden/>
              </w:rPr>
              <w:fldChar w:fldCharType="separate"/>
            </w:r>
            <w:r>
              <w:rPr>
                <w:noProof/>
                <w:webHidden/>
              </w:rPr>
              <w:t>15</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39" w:history="1">
            <w:r w:rsidRPr="009E0A96">
              <w:rPr>
                <w:rStyle w:val="Hyperlink"/>
                <w:rFonts w:eastAsia="Arial"/>
                <w:noProof/>
              </w:rPr>
              <w:t>10.1 TENDÊNCIAS EMERGENTES NA REGULAÇÃO DA INTERNET NO BRASIL E NO MUNDO</w:t>
            </w:r>
            <w:r>
              <w:rPr>
                <w:noProof/>
                <w:webHidden/>
              </w:rPr>
              <w:tab/>
            </w:r>
            <w:r>
              <w:rPr>
                <w:noProof/>
                <w:webHidden/>
              </w:rPr>
              <w:fldChar w:fldCharType="begin"/>
            </w:r>
            <w:r>
              <w:rPr>
                <w:noProof/>
                <w:webHidden/>
              </w:rPr>
              <w:instrText xml:space="preserve"> PAGEREF _Toc168554039 \h </w:instrText>
            </w:r>
            <w:r>
              <w:rPr>
                <w:noProof/>
                <w:webHidden/>
              </w:rPr>
            </w:r>
            <w:r>
              <w:rPr>
                <w:noProof/>
                <w:webHidden/>
              </w:rPr>
              <w:fldChar w:fldCharType="separate"/>
            </w:r>
            <w:r>
              <w:rPr>
                <w:noProof/>
                <w:webHidden/>
              </w:rPr>
              <w:t>15</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40" w:history="1">
            <w:r w:rsidRPr="009E0A96">
              <w:rPr>
                <w:rStyle w:val="Hyperlink"/>
                <w:rFonts w:eastAsia="Arial"/>
                <w:noProof/>
              </w:rPr>
              <w:t>10.2 POTENCIAIS EVOLUÇÕES LEGISLATIVAS E REGULATÓRIAS</w:t>
            </w:r>
            <w:r>
              <w:rPr>
                <w:noProof/>
                <w:webHidden/>
              </w:rPr>
              <w:tab/>
            </w:r>
            <w:r>
              <w:rPr>
                <w:noProof/>
                <w:webHidden/>
              </w:rPr>
              <w:fldChar w:fldCharType="begin"/>
            </w:r>
            <w:r>
              <w:rPr>
                <w:noProof/>
                <w:webHidden/>
              </w:rPr>
              <w:instrText xml:space="preserve"> PAGEREF _Toc168554040 \h </w:instrText>
            </w:r>
            <w:r>
              <w:rPr>
                <w:noProof/>
                <w:webHidden/>
              </w:rPr>
            </w:r>
            <w:r>
              <w:rPr>
                <w:noProof/>
                <w:webHidden/>
              </w:rPr>
              <w:fldChar w:fldCharType="separate"/>
            </w:r>
            <w:r>
              <w:rPr>
                <w:noProof/>
                <w:webHidden/>
              </w:rPr>
              <w:t>15</w:t>
            </w:r>
            <w:r>
              <w:rPr>
                <w:noProof/>
                <w:webHidden/>
              </w:rPr>
              <w:fldChar w:fldCharType="end"/>
            </w:r>
          </w:hyperlink>
        </w:p>
        <w:p w:rsidR="00143D5F" w:rsidRDefault="00143D5F">
          <w:pPr>
            <w:pStyle w:val="Sumrio2"/>
            <w:tabs>
              <w:tab w:val="right" w:leader="dot" w:pos="8494"/>
            </w:tabs>
            <w:rPr>
              <w:rFonts w:cstheme="minorBidi"/>
              <w:b w:val="0"/>
              <w:bCs w:val="0"/>
              <w:noProof/>
            </w:rPr>
          </w:pPr>
          <w:hyperlink w:anchor="_Toc168554041" w:history="1">
            <w:r w:rsidRPr="009E0A96">
              <w:rPr>
                <w:rStyle w:val="Hyperlink"/>
                <w:rFonts w:eastAsia="Arial"/>
                <w:noProof/>
              </w:rPr>
              <w:t>10.3 O PAPEL DO BRASIL NO CENÁRIO GLOBAL DE GOVERNANÇA DA INTERNET</w:t>
            </w:r>
            <w:r>
              <w:rPr>
                <w:noProof/>
                <w:webHidden/>
              </w:rPr>
              <w:tab/>
            </w:r>
            <w:r>
              <w:rPr>
                <w:noProof/>
                <w:webHidden/>
              </w:rPr>
              <w:fldChar w:fldCharType="begin"/>
            </w:r>
            <w:r>
              <w:rPr>
                <w:noProof/>
                <w:webHidden/>
              </w:rPr>
              <w:instrText xml:space="preserve"> PAGEREF _Toc168554041 \h </w:instrText>
            </w:r>
            <w:r>
              <w:rPr>
                <w:noProof/>
                <w:webHidden/>
              </w:rPr>
            </w:r>
            <w:r>
              <w:rPr>
                <w:noProof/>
                <w:webHidden/>
              </w:rPr>
              <w:fldChar w:fldCharType="separate"/>
            </w:r>
            <w:r>
              <w:rPr>
                <w:noProof/>
                <w:webHidden/>
              </w:rPr>
              <w:t>15</w:t>
            </w:r>
            <w:r>
              <w:rPr>
                <w:noProof/>
                <w:webHidden/>
              </w:rPr>
              <w:fldChar w:fldCharType="end"/>
            </w:r>
          </w:hyperlink>
        </w:p>
        <w:p w:rsidR="00143D5F" w:rsidRDefault="00143D5F">
          <w:pPr>
            <w:pStyle w:val="Sumrio1"/>
            <w:tabs>
              <w:tab w:val="right" w:leader="dot" w:pos="8494"/>
            </w:tabs>
            <w:rPr>
              <w:rFonts w:cstheme="minorBidi"/>
              <w:b w:val="0"/>
              <w:i w:val="0"/>
              <w:iCs w:val="0"/>
              <w:noProof/>
              <w:sz w:val="22"/>
              <w:szCs w:val="22"/>
            </w:rPr>
          </w:pPr>
          <w:hyperlink w:anchor="_Toc168554042" w:history="1">
            <w:r w:rsidRPr="009E0A96">
              <w:rPr>
                <w:rStyle w:val="Hyperlink"/>
                <w:rFonts w:eastAsia="Arial"/>
                <w:noProof/>
              </w:rPr>
              <w:t>CONCLUSÃO</w:t>
            </w:r>
            <w:r>
              <w:rPr>
                <w:noProof/>
                <w:webHidden/>
              </w:rPr>
              <w:tab/>
            </w:r>
            <w:r>
              <w:rPr>
                <w:noProof/>
                <w:webHidden/>
              </w:rPr>
              <w:fldChar w:fldCharType="begin"/>
            </w:r>
            <w:r>
              <w:rPr>
                <w:noProof/>
                <w:webHidden/>
              </w:rPr>
              <w:instrText xml:space="preserve"> PAGEREF _Toc168554042 \h </w:instrText>
            </w:r>
            <w:r>
              <w:rPr>
                <w:noProof/>
                <w:webHidden/>
              </w:rPr>
            </w:r>
            <w:r>
              <w:rPr>
                <w:noProof/>
                <w:webHidden/>
              </w:rPr>
              <w:fldChar w:fldCharType="separate"/>
            </w:r>
            <w:r>
              <w:rPr>
                <w:noProof/>
                <w:webHidden/>
              </w:rPr>
              <w:t>15</w:t>
            </w:r>
            <w:r>
              <w:rPr>
                <w:noProof/>
                <w:webHidden/>
              </w:rPr>
              <w:fldChar w:fldCharType="end"/>
            </w:r>
          </w:hyperlink>
        </w:p>
        <w:p w:rsidR="00143D5F" w:rsidRDefault="00143D5F">
          <w:pPr>
            <w:pStyle w:val="Sumrio1"/>
            <w:tabs>
              <w:tab w:val="right" w:leader="dot" w:pos="8494"/>
            </w:tabs>
            <w:rPr>
              <w:rFonts w:cstheme="minorBidi"/>
              <w:b w:val="0"/>
              <w:i w:val="0"/>
              <w:iCs w:val="0"/>
              <w:noProof/>
              <w:sz w:val="22"/>
              <w:szCs w:val="22"/>
            </w:rPr>
          </w:pPr>
          <w:hyperlink w:anchor="_Toc168554043" w:history="1">
            <w:r w:rsidRPr="009E0A96">
              <w:rPr>
                <w:rStyle w:val="Hyperlink"/>
                <w:rFonts w:eastAsia="Arial"/>
                <w:noProof/>
              </w:rPr>
              <w:t>BIBLIOGRAFIA</w:t>
            </w:r>
            <w:r>
              <w:rPr>
                <w:noProof/>
                <w:webHidden/>
              </w:rPr>
              <w:tab/>
            </w:r>
            <w:r>
              <w:rPr>
                <w:noProof/>
                <w:webHidden/>
              </w:rPr>
              <w:fldChar w:fldCharType="begin"/>
            </w:r>
            <w:r>
              <w:rPr>
                <w:noProof/>
                <w:webHidden/>
              </w:rPr>
              <w:instrText xml:space="preserve"> PAGEREF _Toc168554043 \h </w:instrText>
            </w:r>
            <w:r>
              <w:rPr>
                <w:noProof/>
                <w:webHidden/>
              </w:rPr>
            </w:r>
            <w:r>
              <w:rPr>
                <w:noProof/>
                <w:webHidden/>
              </w:rPr>
              <w:fldChar w:fldCharType="separate"/>
            </w:r>
            <w:r>
              <w:rPr>
                <w:noProof/>
                <w:webHidden/>
              </w:rPr>
              <w:t>16</w:t>
            </w:r>
            <w:r>
              <w:rPr>
                <w:noProof/>
                <w:webHidden/>
              </w:rPr>
              <w:fldChar w:fldCharType="end"/>
            </w:r>
          </w:hyperlink>
        </w:p>
        <w:p w:rsidR="00143D5F" w:rsidRDefault="00143D5F">
          <w:r>
            <w:rPr>
              <w:b/>
              <w:bCs/>
            </w:rPr>
            <w:fldChar w:fldCharType="end"/>
          </w:r>
        </w:p>
      </w:sdtContent>
    </w:sdt>
    <w:p w:rsidR="005E6931" w:rsidRPr="005E6931" w:rsidRDefault="0045372E">
      <w:pPr>
        <w:rPr>
          <w:rFonts w:ascii="Arial" w:eastAsia="Arial" w:hAnsi="Arial" w:cs="Arial"/>
          <w:b/>
          <w:caps/>
          <w:sz w:val="24"/>
          <w:szCs w:val="24"/>
        </w:rPr>
      </w:pPr>
      <w:bookmarkStart w:id="0" w:name="_GoBack"/>
      <w:bookmarkEnd w:id="0"/>
      <w:r>
        <w:rPr>
          <w:rFonts w:ascii="Arial" w:eastAsia="Arial" w:hAnsi="Arial" w:cs="Arial"/>
          <w:b/>
          <w:caps/>
          <w:sz w:val="32"/>
        </w:rPr>
        <w:br w:type="page"/>
      </w:r>
    </w:p>
    <w:p w:rsidR="005E6931" w:rsidRPr="005E6931" w:rsidRDefault="005E6931">
      <w:pPr>
        <w:rPr>
          <w:rFonts w:ascii="Arial" w:eastAsia="Arial" w:hAnsi="Arial" w:cs="Arial"/>
          <w:b/>
          <w:caps/>
          <w:sz w:val="24"/>
          <w:szCs w:val="24"/>
        </w:rPr>
      </w:pPr>
    </w:p>
    <w:p w:rsidR="0045372E" w:rsidRPr="005E6931" w:rsidRDefault="0045372E">
      <w:pPr>
        <w:rPr>
          <w:rFonts w:ascii="Arial" w:eastAsia="Arial" w:hAnsi="Arial" w:cs="Arial"/>
          <w:b/>
          <w:caps/>
          <w:sz w:val="24"/>
          <w:szCs w:val="24"/>
        </w:rPr>
      </w:pPr>
    </w:p>
    <w:p w:rsidR="0045372E" w:rsidRDefault="0045372E" w:rsidP="00157A24">
      <w:pPr>
        <w:spacing w:after="0" w:line="360" w:lineRule="auto"/>
        <w:ind w:firstLine="709"/>
        <w:rPr>
          <w:rFonts w:ascii="Arial" w:eastAsia="Arial" w:hAnsi="Arial" w:cs="Arial"/>
          <w:b/>
          <w:caps/>
          <w:sz w:val="32"/>
        </w:rPr>
      </w:pPr>
    </w:p>
    <w:p w:rsidR="00B157CC" w:rsidRDefault="00B157CC">
      <w:pPr>
        <w:spacing w:after="0" w:line="360" w:lineRule="auto"/>
        <w:ind w:firstLine="709"/>
        <w:jc w:val="center"/>
        <w:rPr>
          <w:rFonts w:ascii="Arial" w:eastAsia="Arial" w:hAnsi="Arial" w:cs="Arial"/>
          <w:b/>
          <w:caps/>
          <w:sz w:val="32"/>
        </w:rPr>
      </w:pPr>
    </w:p>
    <w:p w:rsidR="00B157CC" w:rsidRDefault="000236EA" w:rsidP="00FA3CAF">
      <w:pPr>
        <w:pStyle w:val="Ttulo1"/>
        <w:rPr>
          <w:rFonts w:eastAsia="Arial"/>
        </w:rPr>
      </w:pPr>
      <w:bookmarkStart w:id="1" w:name="_Toc168553899"/>
      <w:bookmarkStart w:id="2" w:name="_Toc168553942"/>
      <w:bookmarkStart w:id="3" w:name="_Toc168554001"/>
      <w:r>
        <w:rPr>
          <w:rFonts w:eastAsia="Arial"/>
          <w:color w:val="auto"/>
          <w:spacing w:val="0"/>
        </w:rPr>
        <w:t>I</w:t>
      </w:r>
      <w:r w:rsidR="00FA3CAF">
        <w:rPr>
          <w:rFonts w:eastAsia="Arial"/>
        </w:rPr>
        <w:t>NTRODUÇÃO</w:t>
      </w:r>
      <w:bookmarkEnd w:id="1"/>
      <w:bookmarkEnd w:id="2"/>
      <w:bookmarkEnd w:id="3"/>
    </w:p>
    <w:p w:rsidR="00B157CC" w:rsidRDefault="00B157CC">
      <w:pPr>
        <w:spacing w:after="0" w:line="360" w:lineRule="auto"/>
        <w:ind w:firstLine="709"/>
        <w:jc w:val="center"/>
        <w:rPr>
          <w:rFonts w:ascii="Arial" w:eastAsia="Arial" w:hAnsi="Arial" w:cs="Arial"/>
          <w:b/>
          <w:caps/>
          <w:sz w:val="32"/>
        </w:rPr>
      </w:pPr>
    </w:p>
    <w:p w:rsidR="00B157CC" w:rsidRPr="00E02E66" w:rsidRDefault="000236EA" w:rsidP="000236EA">
      <w:pPr>
        <w:pStyle w:val="PargrafodaLista"/>
        <w:numPr>
          <w:ilvl w:val="0"/>
          <w:numId w:val="1"/>
        </w:numPr>
        <w:spacing w:after="0" w:line="360" w:lineRule="auto"/>
        <w:jc w:val="both"/>
        <w:rPr>
          <w:rFonts w:ascii="Arial" w:eastAsia="Arial" w:hAnsi="Arial" w:cs="Arial"/>
          <w:b/>
          <w:sz w:val="32"/>
          <w:shd w:val="clear" w:color="auto" w:fill="C0C0C0"/>
        </w:rPr>
      </w:pPr>
      <w:r w:rsidRPr="00E02E66">
        <w:rPr>
          <w:rFonts w:ascii="Times New Roman" w:eastAsia="Times New Roman" w:hAnsi="Times New Roman" w:cs="Times New Roman"/>
          <w:sz w:val="24"/>
        </w:rPr>
        <w:t xml:space="preserve">Aqui iremos apresentar sobre o que é o Marco Civil da Internet, suas leis e jurisdições voltadas as redes com seu objetivo de ajudar as pessoas que sofreram com algum tipo de problema como invasão de conta, </w:t>
      </w:r>
      <w:r w:rsidR="00157A24" w:rsidRPr="00E02E66">
        <w:rPr>
          <w:rFonts w:ascii="Times New Roman" w:eastAsia="Times New Roman" w:hAnsi="Times New Roman" w:cs="Times New Roman"/>
          <w:sz w:val="24"/>
        </w:rPr>
        <w:t>invasão</w:t>
      </w:r>
      <w:r w:rsidRPr="00E02E66">
        <w:rPr>
          <w:rFonts w:ascii="Times New Roman" w:eastAsia="Times New Roman" w:hAnsi="Times New Roman" w:cs="Times New Roman"/>
          <w:sz w:val="24"/>
        </w:rPr>
        <w:t xml:space="preserve"> do dispositivo e outros.</w:t>
      </w:r>
    </w:p>
    <w:p w:rsidR="00B157CC" w:rsidRDefault="000236EA" w:rsidP="000236EA">
      <w:pPr>
        <w:pStyle w:val="Ttulo1"/>
        <w:numPr>
          <w:ilvl w:val="0"/>
          <w:numId w:val="18"/>
        </w:numPr>
        <w:rPr>
          <w:rFonts w:eastAsia="Arial"/>
        </w:rPr>
      </w:pPr>
      <w:bookmarkStart w:id="4" w:name="_Toc168553900"/>
      <w:bookmarkStart w:id="5" w:name="_Toc168554002"/>
      <w:r>
        <w:rPr>
          <w:rFonts w:eastAsia="Arial"/>
        </w:rPr>
        <w:t>HISTÓRIA E CONTEXT</w:t>
      </w:r>
      <w:r w:rsidR="00FA3CAF">
        <w:rPr>
          <w:rFonts w:eastAsia="Arial"/>
        </w:rPr>
        <w:t>O</w:t>
      </w:r>
      <w:bookmarkEnd w:id="4"/>
      <w:bookmarkEnd w:id="5"/>
    </w:p>
    <w:p w:rsidR="00FA3CAF" w:rsidRPr="00FA3CAF" w:rsidRDefault="00FA3CAF" w:rsidP="00FA3CAF">
      <w:pPr>
        <w:pStyle w:val="Subttulo"/>
      </w:pPr>
    </w:p>
    <w:p w:rsidR="00B157CC" w:rsidRPr="00FA3CAF" w:rsidRDefault="000236EA" w:rsidP="00FA3CAF">
      <w:pPr>
        <w:pStyle w:val="Ttulo2"/>
        <w:rPr>
          <w:rFonts w:eastAsia="Arial" w:cs="Arial"/>
          <w:b w:val="0"/>
        </w:rPr>
      </w:pPr>
      <w:bookmarkStart w:id="6" w:name="_Toc168553901"/>
      <w:bookmarkStart w:id="7" w:name="_Toc168554003"/>
      <w:r w:rsidRPr="00C10CC9">
        <w:rPr>
          <w:rFonts w:eastAsia="Arial" w:cs="Arial"/>
          <w:spacing w:val="0"/>
        </w:rPr>
        <w:t xml:space="preserve">1.1 </w:t>
      </w:r>
      <w:r w:rsidRPr="00FA3CAF">
        <w:rPr>
          <w:rStyle w:val="Ttulo2Char"/>
          <w:b/>
        </w:rPr>
        <w:t>ORIGEM E MOTIVAÇÃO PARA A CRIAÇÃO DO MARCO CIVIL DA INTERNET</w:t>
      </w:r>
      <w:bookmarkEnd w:id="6"/>
      <w:bookmarkEnd w:id="7"/>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 ideia de criar um marco civil pra internet era porque tínhamos escassez de segurança em nossos dados e para isso estabelecermos direitos a fim de melhorar a proteção dos dados. </w:t>
      </w:r>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O marco civil passou por diversas fases atípicas ao longo </w:t>
      </w:r>
      <w:r>
        <w:rPr>
          <w:rFonts w:ascii="Times New Roman" w:eastAsia="Times New Roman" w:hAnsi="Times New Roman" w:cs="Times New Roman"/>
          <w:sz w:val="24"/>
        </w:rPr>
        <w:t xml:space="preserve">dos anos, sendo no início dos 2000 o senador da época Eduardo Azevedo propôs um projeto de lei para criminalizar as pessoas por condutas excessivas na internet, mas foi recusado. Porém, em 2007 o advogado e pesquisador Ronaldo Lemos produziu um artigo com </w:t>
      </w:r>
      <w:r>
        <w:rPr>
          <w:rFonts w:ascii="Times New Roman" w:eastAsia="Times New Roman" w:hAnsi="Times New Roman" w:cs="Times New Roman"/>
          <w:sz w:val="24"/>
        </w:rPr>
        <w:t xml:space="preserve">a ideia de um marco civil regulatório pra internet, diferente do proposto </w:t>
      </w:r>
      <w:proofErr w:type="gramStart"/>
      <w:r>
        <w:rPr>
          <w:rFonts w:ascii="Times New Roman" w:eastAsia="Times New Roman" w:hAnsi="Times New Roman" w:cs="Times New Roman"/>
          <w:sz w:val="24"/>
        </w:rPr>
        <w:t>antigamente</w:t>
      </w:r>
      <w:proofErr w:type="gramEnd"/>
      <w:r>
        <w:rPr>
          <w:rFonts w:ascii="Times New Roman" w:eastAsia="Times New Roman" w:hAnsi="Times New Roman" w:cs="Times New Roman"/>
          <w:sz w:val="24"/>
        </w:rPr>
        <w:t xml:space="preserve"> entretanto ainda não acabou entrando em vigor esta ideia. Assim, em 2011 depois de muitas conversas, esta ideia começou a ser proposta em consultas à sociedade, ele acabo</w:t>
      </w:r>
      <w:r>
        <w:rPr>
          <w:rFonts w:ascii="Times New Roman" w:eastAsia="Times New Roman" w:hAnsi="Times New Roman" w:cs="Times New Roman"/>
          <w:sz w:val="24"/>
        </w:rPr>
        <w:t>u sendo direcionado para ser aprovado pelo congresso ainda em 2011. Por fim, apenas em 2014 ele foi aprovado pela presidente Dilma Rousseff.</w:t>
      </w:r>
    </w:p>
    <w:p w:rsidR="00B157CC" w:rsidRDefault="00B157CC">
      <w:pPr>
        <w:spacing w:after="0" w:line="240" w:lineRule="auto"/>
        <w:jc w:val="both"/>
        <w:rPr>
          <w:rFonts w:ascii="Times New Roman" w:eastAsia="Times New Roman" w:hAnsi="Times New Roman" w:cs="Times New Roman"/>
          <w:sz w:val="24"/>
        </w:rPr>
      </w:pPr>
    </w:p>
    <w:p w:rsidR="00B157CC" w:rsidRPr="00C10CC9" w:rsidRDefault="000236EA" w:rsidP="00FA3CAF">
      <w:pPr>
        <w:pStyle w:val="Ttulo2"/>
        <w:rPr>
          <w:rFonts w:eastAsia="Arial"/>
        </w:rPr>
      </w:pPr>
      <w:bookmarkStart w:id="8" w:name="_Toc168553902"/>
      <w:bookmarkStart w:id="9" w:name="_Toc168554004"/>
      <w:r w:rsidRPr="00C10CC9">
        <w:rPr>
          <w:rFonts w:eastAsia="Arial"/>
        </w:rPr>
        <w:t>1.2 PRINCIPAIS INFLUÊNCIAS E DEBATES QUE MOLDARAM A LEGISLAÇÃ</w:t>
      </w:r>
      <w:r w:rsidR="00FA3CAF">
        <w:rPr>
          <w:rFonts w:eastAsia="Arial"/>
        </w:rPr>
        <w:t>O</w:t>
      </w:r>
      <w:bookmarkEnd w:id="8"/>
      <w:bookmarkEnd w:id="9"/>
    </w:p>
    <w:p w:rsidR="00B157CC" w:rsidRDefault="000236EA">
      <w:pPr>
        <w:spacing w:after="0" w:line="240" w:lineRule="auto"/>
        <w:ind w:left="432"/>
        <w:jc w:val="both"/>
        <w:rPr>
          <w:rFonts w:ascii="Times New Roman" w:eastAsia="Times New Roman" w:hAnsi="Times New Roman" w:cs="Times New Roman"/>
          <w:sz w:val="24"/>
        </w:rPr>
      </w:pPr>
      <w:r>
        <w:rPr>
          <w:rFonts w:ascii="Times New Roman" w:eastAsia="Times New Roman" w:hAnsi="Times New Roman" w:cs="Times New Roman"/>
          <w:sz w:val="24"/>
        </w:rPr>
        <w:t>Nesses principais debates temos três, sendo a neutralidade, privacidade da internet e a retirada de conteúdo, a especificação de cada um a seguir:</w:t>
      </w:r>
    </w:p>
    <w:p w:rsidR="00B157CC" w:rsidRDefault="00B157CC">
      <w:pPr>
        <w:spacing w:after="0" w:line="240" w:lineRule="auto"/>
        <w:rPr>
          <w:rFonts w:ascii="Times New Roman" w:eastAsia="Times New Roman" w:hAnsi="Times New Roman" w:cs="Times New Roman"/>
          <w:sz w:val="24"/>
        </w:rPr>
      </w:pPr>
    </w:p>
    <w:p w:rsidR="00B157CC" w:rsidRDefault="000236EA" w:rsidP="000236EA">
      <w:pPr>
        <w:numPr>
          <w:ilvl w:val="0"/>
          <w:numId w:val="2"/>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Neutralidade: Tem finalidade de garantir que empresas provedoras de internet para realizar a descriminalizaç</w:t>
      </w:r>
      <w:r>
        <w:rPr>
          <w:rFonts w:ascii="Times New Roman" w:eastAsia="Times New Roman" w:hAnsi="Times New Roman" w:cs="Times New Roman"/>
          <w:sz w:val="24"/>
        </w:rPr>
        <w:t>ão do acesso a dados específicos, e deve haver igualdade no tratamento dos produtos para todos os usuários de sua rede</w:t>
      </w:r>
      <w:r w:rsidR="00157A24">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2"/>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Privacidade: Este debate focava em estipular que os servidores tinham que situar-se no Brasil e conter as informações de todos os usuár</w:t>
      </w:r>
      <w:r>
        <w:rPr>
          <w:rFonts w:ascii="Times New Roman" w:eastAsia="Times New Roman" w:hAnsi="Times New Roman" w:cs="Times New Roman"/>
          <w:sz w:val="24"/>
        </w:rPr>
        <w:t xml:space="preserve">ios, mas foi barrado </w:t>
      </w:r>
      <w:r>
        <w:rPr>
          <w:rFonts w:ascii="Times New Roman" w:eastAsia="Times New Roman" w:hAnsi="Times New Roman" w:cs="Times New Roman"/>
          <w:sz w:val="24"/>
        </w:rPr>
        <w:lastRenderedPageBreak/>
        <w:t>pela Câmara dos Deputados que não acharam necessário os servidores situarem no Brasil</w:t>
      </w:r>
      <w:r w:rsidR="00157A24">
        <w:rPr>
          <w:rFonts w:ascii="Times New Roman" w:eastAsia="Times New Roman" w:hAnsi="Times New Roman" w:cs="Times New Roman"/>
          <w:sz w:val="24"/>
        </w:rPr>
        <w:t>;</w:t>
      </w:r>
    </w:p>
    <w:p w:rsidR="00B157CC" w:rsidRDefault="00B157CC">
      <w:pPr>
        <w:spacing w:after="0" w:line="240" w:lineRule="auto"/>
        <w:ind w:left="720"/>
        <w:rPr>
          <w:rFonts w:ascii="Times New Roman" w:eastAsia="Times New Roman" w:hAnsi="Times New Roman" w:cs="Times New Roman"/>
          <w:sz w:val="24"/>
        </w:rPr>
      </w:pP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2"/>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Retirada de Conteúdo: O debate da retirada de conteúdo era sobre a responsabilização do que é postado na internet, como principais os ilegais e of</w:t>
      </w:r>
      <w:r>
        <w:rPr>
          <w:rFonts w:ascii="Times New Roman" w:eastAsia="Times New Roman" w:hAnsi="Times New Roman" w:cs="Times New Roman"/>
          <w:sz w:val="24"/>
        </w:rPr>
        <w:t>ensivos as pessoas. Assim, com o Marco Civil</w:t>
      </w:r>
      <w:r>
        <w:rPr>
          <w:rFonts w:ascii="Times New Roman" w:eastAsia="Times New Roman" w:hAnsi="Times New Roman" w:cs="Times New Roman"/>
          <w:sz w:val="24"/>
        </w:rPr>
        <w:t xml:space="preserve"> da Internet delimitando a forma que irá tratar de cada caso.</w:t>
      </w:r>
    </w:p>
    <w:p w:rsidR="00B157CC" w:rsidRDefault="00B157CC">
      <w:pPr>
        <w:spacing w:after="0" w:line="240" w:lineRule="auto"/>
        <w:ind w:left="720"/>
        <w:rPr>
          <w:rFonts w:ascii="Times New Roman" w:eastAsia="Times New Roman" w:hAnsi="Times New Roman" w:cs="Times New Roman"/>
          <w:sz w:val="24"/>
        </w:rPr>
      </w:pPr>
    </w:p>
    <w:p w:rsidR="00B157CC" w:rsidRDefault="00B157CC">
      <w:pPr>
        <w:spacing w:after="0" w:line="240" w:lineRule="auto"/>
        <w:rPr>
          <w:rFonts w:ascii="Times New Roman" w:eastAsia="Times New Roman" w:hAnsi="Times New Roman" w:cs="Times New Roman"/>
          <w:sz w:val="24"/>
        </w:rPr>
      </w:pPr>
    </w:p>
    <w:p w:rsidR="00B157CC" w:rsidRPr="00C10CC9" w:rsidRDefault="000236EA" w:rsidP="00143D5F">
      <w:pPr>
        <w:pStyle w:val="Ttulo2"/>
        <w:rPr>
          <w:rFonts w:eastAsia="Segoe UI"/>
          <w:shd w:val="clear" w:color="auto" w:fill="FFFFFF"/>
        </w:rPr>
      </w:pPr>
      <w:bookmarkStart w:id="10" w:name="_Toc168553903"/>
      <w:bookmarkStart w:id="11" w:name="_Toc168554005"/>
      <w:r w:rsidRPr="00C10CC9">
        <w:rPr>
          <w:rFonts w:eastAsia="Segoe UI"/>
          <w:shd w:val="clear" w:color="auto" w:fill="FFFFFF"/>
        </w:rPr>
        <w:t>1.3</w:t>
      </w:r>
      <w:r w:rsidRPr="00C10CC9">
        <w:rPr>
          <w:rFonts w:eastAsia="Segoe UI"/>
          <w:shd w:val="clear" w:color="auto" w:fill="FFFFFF"/>
        </w:rPr>
        <w:t xml:space="preserve"> COMPARAÇÃO COM LEGISLAÇÕES SEMELHANTES EM OUTROS PAÍSES</w:t>
      </w:r>
      <w:bookmarkEnd w:id="10"/>
      <w:bookmarkEnd w:id="11"/>
    </w:p>
    <w:p w:rsidR="00B157CC" w:rsidRDefault="000236EA">
      <w:pPr>
        <w:spacing w:after="0" w:line="240" w:lineRule="auto"/>
        <w:ind w:left="432"/>
        <w:jc w:val="both"/>
        <w:rPr>
          <w:rFonts w:ascii="Times New Roman" w:eastAsia="Times New Roman" w:hAnsi="Times New Roman" w:cs="Times New Roman"/>
          <w:sz w:val="24"/>
        </w:rPr>
      </w:pPr>
      <w:r>
        <w:rPr>
          <w:rFonts w:ascii="Times New Roman" w:eastAsia="Times New Roman" w:hAnsi="Times New Roman" w:cs="Times New Roman"/>
          <w:sz w:val="24"/>
        </w:rPr>
        <w:t xml:space="preserve">O Marco Civil da Internet do Brasil tem casos parecidos com outros países, como a lei </w:t>
      </w:r>
      <w:r>
        <w:rPr>
          <w:rFonts w:ascii="Times New Roman" w:eastAsia="Times New Roman" w:hAnsi="Times New Roman" w:cs="Times New Roman"/>
          <w:sz w:val="24"/>
        </w:rPr>
        <w:t>chilena que proíbe</w:t>
      </w:r>
      <w:r w:rsidR="00C10CC9">
        <w:rPr>
          <w:rFonts w:ascii="Times New Roman" w:eastAsia="Times New Roman" w:hAnsi="Times New Roman" w:cs="Times New Roman"/>
          <w:sz w:val="24"/>
        </w:rPr>
        <w:t xml:space="preserve"> </w:t>
      </w:r>
      <w:r w:rsidR="00E02E66">
        <w:rPr>
          <w:rFonts w:ascii="Times New Roman" w:eastAsia="Times New Roman" w:hAnsi="Times New Roman" w:cs="Times New Roman"/>
          <w:sz w:val="24"/>
        </w:rPr>
        <w:t xml:space="preserve">qualquer </w:t>
      </w:r>
      <w:r>
        <w:rPr>
          <w:rFonts w:ascii="Times New Roman" w:eastAsia="Times New Roman" w:hAnsi="Times New Roman" w:cs="Times New Roman"/>
          <w:sz w:val="24"/>
        </w:rPr>
        <w:t>interv</w:t>
      </w:r>
      <w:r w:rsidR="00C10CC9">
        <w:rPr>
          <w:rFonts w:ascii="Times New Roman" w:eastAsia="Times New Roman" w:hAnsi="Times New Roman" w:cs="Times New Roman"/>
          <w:sz w:val="24"/>
        </w:rPr>
        <w:t>enção</w:t>
      </w:r>
      <w:r>
        <w:rPr>
          <w:rFonts w:ascii="Times New Roman" w:eastAsia="Times New Roman" w:hAnsi="Times New Roman" w:cs="Times New Roman"/>
          <w:sz w:val="24"/>
        </w:rPr>
        <w:t xml:space="preserve"> ou bloquea</w:t>
      </w:r>
      <w:r w:rsidR="00C10CC9">
        <w:rPr>
          <w:rFonts w:ascii="Times New Roman" w:eastAsia="Times New Roman" w:hAnsi="Times New Roman" w:cs="Times New Roman"/>
          <w:sz w:val="24"/>
        </w:rPr>
        <w:t>mento</w:t>
      </w:r>
      <w:r>
        <w:rPr>
          <w:rFonts w:ascii="Times New Roman" w:eastAsia="Times New Roman" w:hAnsi="Times New Roman" w:cs="Times New Roman"/>
          <w:sz w:val="24"/>
        </w:rPr>
        <w:t xml:space="preserve"> </w:t>
      </w:r>
      <w:r w:rsidR="00C10CC9">
        <w:rPr>
          <w:rFonts w:ascii="Times New Roman" w:eastAsia="Times New Roman" w:hAnsi="Times New Roman" w:cs="Times New Roman"/>
          <w:sz w:val="24"/>
        </w:rPr>
        <w:t xml:space="preserve">de </w:t>
      </w:r>
      <w:r>
        <w:rPr>
          <w:rFonts w:ascii="Times New Roman" w:eastAsia="Times New Roman" w:hAnsi="Times New Roman" w:cs="Times New Roman"/>
          <w:sz w:val="24"/>
        </w:rPr>
        <w:t xml:space="preserve">algum dado referente ao uso da internet sem prejudica o usuário. A retirada do conteúdo nos Estado Unidos da América foi regulada pelo Communications </w:t>
      </w:r>
      <w:proofErr w:type="spellStart"/>
      <w:r>
        <w:rPr>
          <w:rFonts w:ascii="Times New Roman" w:eastAsia="Times New Roman" w:hAnsi="Times New Roman" w:cs="Times New Roman"/>
          <w:sz w:val="24"/>
        </w:rPr>
        <w:t>Decency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Act</w:t>
      </w:r>
      <w:proofErr w:type="spellEnd"/>
      <w:r>
        <w:rPr>
          <w:rFonts w:ascii="Times New Roman" w:eastAsia="Times New Roman" w:hAnsi="Times New Roman" w:cs="Times New Roman"/>
          <w:sz w:val="24"/>
        </w:rPr>
        <w:t>, onde os terceiros retiram-se o cont</w:t>
      </w:r>
      <w:r>
        <w:rPr>
          <w:rFonts w:ascii="Times New Roman" w:eastAsia="Times New Roman" w:hAnsi="Times New Roman" w:cs="Times New Roman"/>
          <w:sz w:val="24"/>
        </w:rPr>
        <w:t xml:space="preserve">eúdo em caso de notificação da pessoa difamada. </w:t>
      </w:r>
    </w:p>
    <w:p w:rsidR="00B157CC" w:rsidRDefault="00B157CC">
      <w:pPr>
        <w:spacing w:after="0" w:line="240" w:lineRule="auto"/>
        <w:rPr>
          <w:rFonts w:ascii="Times New Roman" w:eastAsia="Times New Roman" w:hAnsi="Times New Roman" w:cs="Times New Roman"/>
          <w:sz w:val="24"/>
        </w:rPr>
      </w:pPr>
    </w:p>
    <w:p w:rsidR="00B157CC" w:rsidRDefault="000236EA" w:rsidP="00143D5F">
      <w:pPr>
        <w:pStyle w:val="Ttulo1"/>
        <w:rPr>
          <w:rFonts w:eastAsia="Arial"/>
        </w:rPr>
      </w:pPr>
      <w:bookmarkStart w:id="12" w:name="_Toc168553904"/>
      <w:bookmarkStart w:id="13" w:name="_Toc168554006"/>
      <w:r>
        <w:rPr>
          <w:rFonts w:eastAsia="Arial"/>
        </w:rPr>
        <w:t>2. PRINCÍPIOS E DIREITOS ESTABELECIDOS</w:t>
      </w:r>
      <w:bookmarkEnd w:id="12"/>
      <w:bookmarkEnd w:id="13"/>
    </w:p>
    <w:p w:rsidR="00B157CC" w:rsidRPr="00C10CC9" w:rsidRDefault="000236EA" w:rsidP="00143D5F">
      <w:pPr>
        <w:pStyle w:val="Ttulo2"/>
        <w:rPr>
          <w:rFonts w:eastAsia="Arial"/>
        </w:rPr>
      </w:pPr>
      <w:bookmarkStart w:id="14" w:name="_Toc168553905"/>
      <w:bookmarkStart w:id="15" w:name="_Toc168554007"/>
      <w:r w:rsidRPr="00C10CC9">
        <w:rPr>
          <w:rFonts w:eastAsia="Arial"/>
        </w:rPr>
        <w:t>2.1 PRINCÍPIOS FUNDAMENTAIS DO MARCO CIVIL DA INTERNET</w:t>
      </w:r>
      <w:bookmarkEnd w:id="14"/>
      <w:bookmarkEnd w:id="15"/>
    </w:p>
    <w:p w:rsidR="00B157CC" w:rsidRDefault="000236EA">
      <w:pPr>
        <w:spacing w:after="0" w:line="240" w:lineRule="auto"/>
        <w:ind w:left="432"/>
        <w:jc w:val="both"/>
        <w:rPr>
          <w:rFonts w:ascii="Times New Roman" w:eastAsia="Times New Roman" w:hAnsi="Times New Roman" w:cs="Times New Roman"/>
          <w:sz w:val="24"/>
        </w:rPr>
      </w:pPr>
      <w:r>
        <w:rPr>
          <w:rFonts w:ascii="Times New Roman" w:eastAsia="Times New Roman" w:hAnsi="Times New Roman" w:cs="Times New Roman"/>
          <w:sz w:val="24"/>
        </w:rPr>
        <w:t>Os três princípios fundamentais são liberdade de expressão, privacidade e neutralidade da rede, cada um tem seu determinado objetivo, sendo:</w:t>
      </w:r>
    </w:p>
    <w:p w:rsidR="00B157CC" w:rsidRDefault="00B157CC">
      <w:pPr>
        <w:spacing w:after="0" w:line="240" w:lineRule="auto"/>
        <w:rPr>
          <w:rFonts w:ascii="Times New Roman" w:eastAsia="Times New Roman" w:hAnsi="Times New Roman" w:cs="Times New Roman"/>
          <w:sz w:val="24"/>
        </w:rPr>
      </w:pPr>
    </w:p>
    <w:p w:rsidR="00B157CC" w:rsidRDefault="000236EA" w:rsidP="000236EA">
      <w:pPr>
        <w:numPr>
          <w:ilvl w:val="0"/>
          <w:numId w:val="3"/>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Liberdade de Expressão: Garantia que todo usuário tenha direito de postar e opinas sobre qualquer assunto. Porém, eles podem ser retirados por autorização do autor ou ordem judicial</w:t>
      </w:r>
      <w:r w:rsidR="00157A24">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3"/>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Privacidade: Determina que os provedores e os sites não podem </w:t>
      </w:r>
      <w:r w:rsidR="00157A24">
        <w:rPr>
          <w:rFonts w:ascii="Times New Roman" w:eastAsia="Times New Roman" w:hAnsi="Times New Roman" w:cs="Times New Roman"/>
          <w:sz w:val="24"/>
        </w:rPr>
        <w:t>pegar</w:t>
      </w:r>
      <w:r>
        <w:rPr>
          <w:rFonts w:ascii="Times New Roman" w:eastAsia="Times New Roman" w:hAnsi="Times New Roman" w:cs="Times New Roman"/>
          <w:sz w:val="24"/>
        </w:rPr>
        <w:t xml:space="preserve"> </w:t>
      </w:r>
      <w:r>
        <w:rPr>
          <w:rFonts w:ascii="Times New Roman" w:eastAsia="Times New Roman" w:hAnsi="Times New Roman" w:cs="Times New Roman"/>
          <w:sz w:val="24"/>
        </w:rPr>
        <w:t>os dados pessoais de um usuário para fins comerciais, mas devem os guarda-los por no mínimo seis meses</w:t>
      </w:r>
      <w:r w:rsidR="00157A24">
        <w:rPr>
          <w:rFonts w:ascii="Times New Roman" w:eastAsia="Times New Roman" w:hAnsi="Times New Roman" w:cs="Times New Roman"/>
          <w:sz w:val="24"/>
        </w:rPr>
        <w:t>;</w:t>
      </w:r>
    </w:p>
    <w:p w:rsidR="00B157CC" w:rsidRDefault="00B157CC">
      <w:pPr>
        <w:spacing w:after="0" w:line="240" w:lineRule="auto"/>
        <w:ind w:left="720"/>
        <w:rPr>
          <w:rFonts w:ascii="Times New Roman" w:eastAsia="Times New Roman" w:hAnsi="Times New Roman" w:cs="Times New Roman"/>
          <w:sz w:val="24"/>
        </w:rPr>
      </w:pP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3"/>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Neutralidade: Interferem em caso dos provedores de conexão </w:t>
      </w:r>
      <w:r w:rsidR="00157A24">
        <w:rPr>
          <w:rFonts w:ascii="Times New Roman" w:eastAsia="Times New Roman" w:hAnsi="Times New Roman" w:cs="Times New Roman"/>
          <w:sz w:val="24"/>
        </w:rPr>
        <w:t>à</w:t>
      </w:r>
      <w:r>
        <w:rPr>
          <w:rFonts w:ascii="Times New Roman" w:eastAsia="Times New Roman" w:hAnsi="Times New Roman" w:cs="Times New Roman"/>
          <w:sz w:val="24"/>
        </w:rPr>
        <w:t xml:space="preserve"> rede não podem cobrar valores distintos aos usuários para acesso </w:t>
      </w:r>
      <w:r w:rsidR="00157A24">
        <w:rPr>
          <w:rFonts w:ascii="Times New Roman" w:eastAsia="Times New Roman" w:hAnsi="Times New Roman" w:cs="Times New Roman"/>
          <w:sz w:val="24"/>
        </w:rPr>
        <w:t>à</w:t>
      </w:r>
      <w:r>
        <w:rPr>
          <w:rFonts w:ascii="Times New Roman" w:eastAsia="Times New Roman" w:hAnsi="Times New Roman" w:cs="Times New Roman"/>
          <w:sz w:val="24"/>
        </w:rPr>
        <w:t xml:space="preserve"> internet.</w:t>
      </w:r>
    </w:p>
    <w:p w:rsidR="00B157CC" w:rsidRDefault="00B157CC">
      <w:pPr>
        <w:spacing w:after="0" w:line="240" w:lineRule="auto"/>
        <w:ind w:left="720"/>
        <w:rPr>
          <w:rFonts w:ascii="Times New Roman" w:eastAsia="Times New Roman" w:hAnsi="Times New Roman" w:cs="Times New Roman"/>
          <w:sz w:val="24"/>
        </w:rPr>
      </w:pPr>
    </w:p>
    <w:p w:rsidR="00B157CC" w:rsidRDefault="00B157CC">
      <w:pPr>
        <w:spacing w:after="0" w:line="240" w:lineRule="auto"/>
        <w:rPr>
          <w:rFonts w:ascii="Times New Roman" w:eastAsia="Times New Roman" w:hAnsi="Times New Roman" w:cs="Times New Roman"/>
          <w:sz w:val="24"/>
        </w:rPr>
      </w:pPr>
    </w:p>
    <w:p w:rsidR="00B157CC" w:rsidRPr="00C10CC9" w:rsidRDefault="000236EA" w:rsidP="00143D5F">
      <w:pPr>
        <w:pStyle w:val="Ttulo2"/>
        <w:rPr>
          <w:rFonts w:eastAsia="Arial"/>
        </w:rPr>
      </w:pPr>
      <w:bookmarkStart w:id="16" w:name="_Toc168553906"/>
      <w:bookmarkStart w:id="17" w:name="_Toc168554008"/>
      <w:r w:rsidRPr="00C10CC9">
        <w:rPr>
          <w:rFonts w:eastAsia="Arial"/>
        </w:rPr>
        <w:t>2.2 DIREIT</w:t>
      </w:r>
      <w:r w:rsidRPr="00C10CC9">
        <w:rPr>
          <w:rFonts w:eastAsia="Arial"/>
        </w:rPr>
        <w:t>OS DOS USUÁRIOS GARANTIDOS PELA LEI</w:t>
      </w:r>
      <w:bookmarkEnd w:id="16"/>
      <w:bookmarkEnd w:id="17"/>
    </w:p>
    <w:p w:rsidR="00B157CC" w:rsidRDefault="00B157CC">
      <w:pPr>
        <w:spacing w:after="0" w:line="240" w:lineRule="auto"/>
        <w:rPr>
          <w:rFonts w:ascii="Times New Roman" w:eastAsia="Times New Roman" w:hAnsi="Times New Roman" w:cs="Times New Roman"/>
          <w:sz w:val="24"/>
        </w:rPr>
      </w:pPr>
    </w:p>
    <w:p w:rsidR="00B157CC" w:rsidRPr="00157A24" w:rsidRDefault="000236EA" w:rsidP="000236EA">
      <w:pPr>
        <w:pStyle w:val="PargrafodaLista"/>
        <w:numPr>
          <w:ilvl w:val="0"/>
          <w:numId w:val="4"/>
        </w:numPr>
        <w:spacing w:after="0" w:line="240" w:lineRule="auto"/>
        <w:rPr>
          <w:rFonts w:ascii="Times New Roman" w:eastAsia="Times New Roman" w:hAnsi="Times New Roman" w:cs="Times New Roman"/>
          <w:sz w:val="24"/>
        </w:rPr>
      </w:pPr>
      <w:r w:rsidRPr="00157A24">
        <w:rPr>
          <w:rFonts w:ascii="Times New Roman" w:eastAsia="Times New Roman" w:hAnsi="Times New Roman" w:cs="Times New Roman"/>
          <w:sz w:val="24"/>
        </w:rPr>
        <w:t>Inviolabilidade e sigilo de suas comunicações pela internet, pela parte judicial,</w:t>
      </w:r>
      <w:r w:rsidR="00157A24" w:rsidRPr="00157A24">
        <w:rPr>
          <w:rFonts w:ascii="Times New Roman" w:eastAsia="Times New Roman" w:hAnsi="Times New Roman" w:cs="Times New Roman"/>
          <w:sz w:val="24"/>
        </w:rPr>
        <w:t xml:space="preserve"> </w:t>
      </w:r>
      <w:r w:rsidRPr="00157A24">
        <w:rPr>
          <w:rFonts w:ascii="Times New Roman" w:eastAsia="Times New Roman" w:hAnsi="Times New Roman" w:cs="Times New Roman"/>
          <w:sz w:val="24"/>
        </w:rPr>
        <w:t>para investigação criminal ou instrução processual penal;</w:t>
      </w:r>
    </w:p>
    <w:p w:rsidR="00157A24" w:rsidRDefault="00157A24" w:rsidP="00157A24">
      <w:pPr>
        <w:spacing w:after="0" w:line="240" w:lineRule="auto"/>
        <w:ind w:left="720"/>
        <w:rPr>
          <w:rFonts w:ascii="Times New Roman" w:eastAsia="Times New Roman" w:hAnsi="Times New Roman" w:cs="Times New Roman"/>
          <w:sz w:val="24"/>
        </w:rPr>
      </w:pPr>
    </w:p>
    <w:p w:rsidR="00B157CC" w:rsidRPr="00157A24" w:rsidRDefault="000236EA" w:rsidP="000236EA">
      <w:pPr>
        <w:pStyle w:val="PargrafodaLista"/>
        <w:numPr>
          <w:ilvl w:val="0"/>
          <w:numId w:val="4"/>
        </w:numPr>
        <w:spacing w:after="0" w:line="240" w:lineRule="auto"/>
        <w:rPr>
          <w:rFonts w:ascii="Times New Roman" w:eastAsia="Times New Roman" w:hAnsi="Times New Roman" w:cs="Times New Roman"/>
          <w:sz w:val="24"/>
        </w:rPr>
      </w:pPr>
      <w:r w:rsidRPr="00157A24">
        <w:rPr>
          <w:rFonts w:ascii="Times New Roman" w:eastAsia="Times New Roman" w:hAnsi="Times New Roman" w:cs="Times New Roman"/>
          <w:sz w:val="24"/>
        </w:rPr>
        <w:t>Não suspensão da conexão à internet;</w:t>
      </w:r>
    </w:p>
    <w:p w:rsidR="00157A24" w:rsidRDefault="00157A24" w:rsidP="00157A24">
      <w:pPr>
        <w:pStyle w:val="PargrafodaLista"/>
        <w:rPr>
          <w:rFonts w:ascii="Times New Roman" w:eastAsia="Times New Roman" w:hAnsi="Times New Roman" w:cs="Times New Roman"/>
          <w:sz w:val="24"/>
        </w:rPr>
      </w:pPr>
    </w:p>
    <w:p w:rsidR="00157A24" w:rsidRDefault="00157A24" w:rsidP="00157A24">
      <w:pPr>
        <w:spacing w:after="0" w:line="240" w:lineRule="auto"/>
        <w:ind w:left="720"/>
        <w:rPr>
          <w:rFonts w:ascii="Times New Roman" w:eastAsia="Times New Roman" w:hAnsi="Times New Roman" w:cs="Times New Roman"/>
          <w:sz w:val="24"/>
        </w:rPr>
      </w:pPr>
    </w:p>
    <w:p w:rsidR="00B157CC" w:rsidRPr="00157A24" w:rsidRDefault="000236EA" w:rsidP="000236EA">
      <w:pPr>
        <w:pStyle w:val="PargrafodaLista"/>
        <w:numPr>
          <w:ilvl w:val="0"/>
          <w:numId w:val="4"/>
        </w:numPr>
        <w:spacing w:after="0" w:line="240" w:lineRule="auto"/>
        <w:rPr>
          <w:rFonts w:ascii="Times New Roman" w:eastAsia="Times New Roman" w:hAnsi="Times New Roman" w:cs="Times New Roman"/>
          <w:sz w:val="24"/>
        </w:rPr>
      </w:pPr>
      <w:r w:rsidRPr="00157A24">
        <w:rPr>
          <w:rFonts w:ascii="Times New Roman" w:eastAsia="Times New Roman" w:hAnsi="Times New Roman" w:cs="Times New Roman"/>
          <w:sz w:val="24"/>
        </w:rPr>
        <w:lastRenderedPageBreak/>
        <w:t>Manutenção da qualidade contratada dos terceiros sobre a conexão;</w:t>
      </w:r>
    </w:p>
    <w:p w:rsidR="00157A24" w:rsidRDefault="00157A24" w:rsidP="00157A24">
      <w:pPr>
        <w:spacing w:after="0" w:line="240" w:lineRule="auto"/>
        <w:ind w:left="720"/>
        <w:rPr>
          <w:rFonts w:ascii="Times New Roman" w:eastAsia="Times New Roman" w:hAnsi="Times New Roman" w:cs="Times New Roman"/>
          <w:sz w:val="24"/>
        </w:rPr>
      </w:pPr>
    </w:p>
    <w:p w:rsidR="00B157CC" w:rsidRPr="00157A24" w:rsidRDefault="000236EA" w:rsidP="000236EA">
      <w:pPr>
        <w:pStyle w:val="PargrafodaLista"/>
        <w:numPr>
          <w:ilvl w:val="0"/>
          <w:numId w:val="4"/>
        </w:numPr>
        <w:spacing w:after="0" w:line="240" w:lineRule="auto"/>
        <w:rPr>
          <w:rFonts w:ascii="Times New Roman" w:eastAsia="Times New Roman" w:hAnsi="Times New Roman" w:cs="Times New Roman"/>
          <w:sz w:val="24"/>
        </w:rPr>
      </w:pPr>
      <w:r w:rsidRPr="00157A24">
        <w:rPr>
          <w:rFonts w:ascii="Times New Roman" w:eastAsia="Times New Roman" w:hAnsi="Times New Roman" w:cs="Times New Roman"/>
          <w:sz w:val="24"/>
        </w:rPr>
        <w:t>Informações claras e detalhadas nos contratos de prestação de serviços, sobre a proteção aos dados pessoais, aos registros de conexão e aos registros de acesso a locais da internet;</w:t>
      </w:r>
    </w:p>
    <w:p w:rsidR="00157A24" w:rsidRDefault="00157A24" w:rsidP="00157A24">
      <w:pPr>
        <w:spacing w:after="0" w:line="240" w:lineRule="auto"/>
        <w:rPr>
          <w:rFonts w:ascii="Times New Roman" w:eastAsia="Times New Roman" w:hAnsi="Times New Roman" w:cs="Times New Roman"/>
          <w:sz w:val="24"/>
        </w:rPr>
      </w:pPr>
    </w:p>
    <w:p w:rsidR="00B157CC" w:rsidRPr="00157A24" w:rsidRDefault="000236EA" w:rsidP="000236EA">
      <w:pPr>
        <w:pStyle w:val="PargrafodaLista"/>
        <w:numPr>
          <w:ilvl w:val="0"/>
          <w:numId w:val="4"/>
        </w:numPr>
        <w:spacing w:after="0" w:line="240" w:lineRule="auto"/>
        <w:rPr>
          <w:rFonts w:ascii="Times New Roman" w:eastAsia="Times New Roman" w:hAnsi="Times New Roman" w:cs="Times New Roman"/>
          <w:sz w:val="24"/>
        </w:rPr>
      </w:pPr>
      <w:r w:rsidRPr="00157A24">
        <w:rPr>
          <w:rFonts w:ascii="Times New Roman" w:eastAsia="Times New Roman" w:hAnsi="Times New Roman" w:cs="Times New Roman"/>
          <w:sz w:val="24"/>
        </w:rPr>
        <w:t>Não forn</w:t>
      </w:r>
      <w:r w:rsidRPr="00157A24">
        <w:rPr>
          <w:rFonts w:ascii="Times New Roman" w:eastAsia="Times New Roman" w:hAnsi="Times New Roman" w:cs="Times New Roman"/>
          <w:sz w:val="24"/>
        </w:rPr>
        <w:t>ecer aos terceiros de seus registros de conexão e de acesso a dados seus na internet.</w:t>
      </w:r>
    </w:p>
    <w:p w:rsidR="00B157CC" w:rsidRDefault="00B157CC">
      <w:pPr>
        <w:spacing w:after="0" w:line="240" w:lineRule="auto"/>
        <w:ind w:left="720"/>
        <w:rPr>
          <w:rFonts w:ascii="Times New Roman" w:eastAsia="Times New Roman" w:hAnsi="Times New Roman" w:cs="Times New Roman"/>
          <w:sz w:val="24"/>
        </w:rPr>
      </w:pPr>
    </w:p>
    <w:p w:rsidR="00B157CC" w:rsidRPr="00C10CC9" w:rsidRDefault="000236EA" w:rsidP="00143D5F">
      <w:pPr>
        <w:pStyle w:val="Ttulo2"/>
        <w:rPr>
          <w:rFonts w:eastAsia="Arial"/>
        </w:rPr>
      </w:pPr>
      <w:bookmarkStart w:id="18" w:name="_Toc168553907"/>
      <w:bookmarkStart w:id="19" w:name="_Toc168554009"/>
      <w:r w:rsidRPr="00C10CC9">
        <w:rPr>
          <w:rFonts w:eastAsia="Arial"/>
        </w:rPr>
        <w:t>2.3 OBRIGAÇÕES DOS PROVEDORES DE SERVIÇOS DE INTERNET</w:t>
      </w:r>
      <w:bookmarkEnd w:id="18"/>
      <w:bookmarkEnd w:id="19"/>
    </w:p>
    <w:p w:rsidR="00B157CC" w:rsidRPr="00157A24" w:rsidRDefault="000236EA" w:rsidP="000236EA">
      <w:pPr>
        <w:pStyle w:val="PargrafodaLista"/>
        <w:numPr>
          <w:ilvl w:val="0"/>
          <w:numId w:val="6"/>
        </w:numPr>
        <w:spacing w:after="0" w:line="240" w:lineRule="auto"/>
        <w:rPr>
          <w:rFonts w:ascii="Times New Roman" w:eastAsia="Times New Roman" w:hAnsi="Times New Roman" w:cs="Times New Roman"/>
          <w:sz w:val="24"/>
        </w:rPr>
      </w:pPr>
      <w:r w:rsidRPr="00157A24">
        <w:rPr>
          <w:rFonts w:ascii="Times New Roman" w:eastAsia="Times New Roman" w:hAnsi="Times New Roman" w:cs="Times New Roman"/>
          <w:sz w:val="24"/>
        </w:rPr>
        <w:t>Utilizar tecnologias apropriadas para situação;</w:t>
      </w:r>
    </w:p>
    <w:p w:rsidR="00157A24" w:rsidRDefault="00157A24" w:rsidP="00157A24">
      <w:pPr>
        <w:spacing w:after="0" w:line="240" w:lineRule="auto"/>
        <w:ind w:left="720"/>
        <w:rPr>
          <w:rFonts w:ascii="Times New Roman" w:eastAsia="Times New Roman" w:hAnsi="Times New Roman" w:cs="Times New Roman"/>
          <w:sz w:val="24"/>
        </w:rPr>
      </w:pPr>
    </w:p>
    <w:p w:rsidR="00157A24" w:rsidRPr="00157A24" w:rsidRDefault="000236EA" w:rsidP="000236EA">
      <w:pPr>
        <w:pStyle w:val="PargrafodaLista"/>
        <w:numPr>
          <w:ilvl w:val="0"/>
          <w:numId w:val="6"/>
        </w:numPr>
        <w:spacing w:after="0" w:line="240" w:lineRule="auto"/>
        <w:rPr>
          <w:rFonts w:ascii="Times New Roman" w:eastAsia="Times New Roman" w:hAnsi="Times New Roman" w:cs="Times New Roman"/>
          <w:sz w:val="24"/>
        </w:rPr>
      </w:pPr>
      <w:r w:rsidRPr="00157A24">
        <w:rPr>
          <w:rFonts w:ascii="Times New Roman" w:eastAsia="Times New Roman" w:hAnsi="Times New Roman" w:cs="Times New Roman"/>
          <w:sz w:val="24"/>
        </w:rPr>
        <w:t>Ter consentimento dos dados do usuário;</w:t>
      </w:r>
    </w:p>
    <w:p w:rsidR="00157A24" w:rsidRDefault="00157A24" w:rsidP="00157A24">
      <w:pPr>
        <w:spacing w:after="0" w:line="240" w:lineRule="auto"/>
        <w:ind w:left="720"/>
        <w:rPr>
          <w:rFonts w:ascii="Times New Roman" w:eastAsia="Times New Roman" w:hAnsi="Times New Roman" w:cs="Times New Roman"/>
          <w:sz w:val="24"/>
        </w:rPr>
      </w:pPr>
    </w:p>
    <w:p w:rsidR="00B157CC" w:rsidRPr="00157A24" w:rsidRDefault="000236EA" w:rsidP="000236EA">
      <w:pPr>
        <w:pStyle w:val="PargrafodaLista"/>
        <w:numPr>
          <w:ilvl w:val="0"/>
          <w:numId w:val="6"/>
        </w:numPr>
        <w:spacing w:after="0" w:line="240" w:lineRule="auto"/>
        <w:rPr>
          <w:rFonts w:ascii="Times New Roman" w:eastAsia="Times New Roman" w:hAnsi="Times New Roman" w:cs="Times New Roman"/>
          <w:sz w:val="24"/>
        </w:rPr>
      </w:pPr>
      <w:r w:rsidRPr="00157A24">
        <w:rPr>
          <w:rFonts w:ascii="Times New Roman" w:eastAsia="Times New Roman" w:hAnsi="Times New Roman" w:cs="Times New Roman"/>
          <w:sz w:val="24"/>
        </w:rPr>
        <w:t>Manter estas informações po</w:t>
      </w:r>
      <w:r w:rsidRPr="00157A24">
        <w:rPr>
          <w:rFonts w:ascii="Times New Roman" w:eastAsia="Times New Roman" w:hAnsi="Times New Roman" w:cs="Times New Roman"/>
          <w:sz w:val="24"/>
        </w:rPr>
        <w:t>r tempo limitado;</w:t>
      </w:r>
    </w:p>
    <w:p w:rsidR="00157A24" w:rsidRDefault="00157A24" w:rsidP="00157A24">
      <w:pPr>
        <w:spacing w:after="0" w:line="240" w:lineRule="auto"/>
        <w:ind w:left="720"/>
        <w:rPr>
          <w:rFonts w:ascii="Times New Roman" w:eastAsia="Times New Roman" w:hAnsi="Times New Roman" w:cs="Times New Roman"/>
          <w:sz w:val="24"/>
        </w:rPr>
      </w:pPr>
    </w:p>
    <w:p w:rsidR="00157A24" w:rsidRPr="00157A24" w:rsidRDefault="000236EA" w:rsidP="000236EA">
      <w:pPr>
        <w:pStyle w:val="PargrafodaLista"/>
        <w:numPr>
          <w:ilvl w:val="0"/>
          <w:numId w:val="6"/>
        </w:numPr>
        <w:spacing w:after="0" w:line="240" w:lineRule="auto"/>
        <w:rPr>
          <w:rFonts w:ascii="Times New Roman" w:eastAsia="Times New Roman" w:hAnsi="Times New Roman" w:cs="Times New Roman"/>
          <w:sz w:val="24"/>
        </w:rPr>
      </w:pPr>
      <w:r w:rsidRPr="00157A24">
        <w:rPr>
          <w:rFonts w:ascii="Times New Roman" w:eastAsia="Times New Roman" w:hAnsi="Times New Roman" w:cs="Times New Roman"/>
          <w:sz w:val="24"/>
        </w:rPr>
        <w:t>Manter estes dados em sigilo para evitar exposição;</w:t>
      </w:r>
    </w:p>
    <w:p w:rsidR="00157A24" w:rsidRDefault="00157A24" w:rsidP="00157A24">
      <w:pPr>
        <w:spacing w:after="0" w:line="240" w:lineRule="auto"/>
        <w:ind w:left="720"/>
        <w:rPr>
          <w:rFonts w:ascii="Times New Roman" w:eastAsia="Times New Roman" w:hAnsi="Times New Roman" w:cs="Times New Roman"/>
          <w:sz w:val="24"/>
        </w:rPr>
      </w:pPr>
    </w:p>
    <w:p w:rsidR="00B157CC" w:rsidRPr="00157A24" w:rsidRDefault="000236EA" w:rsidP="000236EA">
      <w:pPr>
        <w:pStyle w:val="PargrafodaLista"/>
        <w:numPr>
          <w:ilvl w:val="0"/>
          <w:numId w:val="5"/>
        </w:numPr>
        <w:spacing w:after="0" w:line="240" w:lineRule="auto"/>
        <w:rPr>
          <w:rFonts w:ascii="Times New Roman" w:eastAsia="Times New Roman" w:hAnsi="Times New Roman" w:cs="Times New Roman"/>
          <w:sz w:val="24"/>
        </w:rPr>
      </w:pPr>
      <w:r w:rsidRPr="00157A24">
        <w:rPr>
          <w:rFonts w:ascii="Times New Roman" w:eastAsia="Times New Roman" w:hAnsi="Times New Roman" w:cs="Times New Roman"/>
          <w:sz w:val="24"/>
        </w:rPr>
        <w:t>Não monitorar, nem censurar e apenas informar em caso ilegal feito pelo usuário.</w:t>
      </w:r>
    </w:p>
    <w:p w:rsidR="00B157CC" w:rsidRDefault="000236EA" w:rsidP="00143D5F">
      <w:pPr>
        <w:pStyle w:val="Ttulo1"/>
        <w:rPr>
          <w:rFonts w:eastAsia="Arial"/>
        </w:rPr>
      </w:pPr>
      <w:bookmarkStart w:id="20" w:name="_Toc168553908"/>
      <w:bookmarkStart w:id="21" w:name="_Toc168554010"/>
      <w:r>
        <w:rPr>
          <w:rFonts w:eastAsia="Arial"/>
        </w:rPr>
        <w:t>3. NEUTRALIDADE DA REDE</w:t>
      </w:r>
      <w:bookmarkEnd w:id="20"/>
      <w:bookmarkEnd w:id="21"/>
    </w:p>
    <w:p w:rsidR="00B157CC" w:rsidRPr="00C10CC9" w:rsidRDefault="000236EA" w:rsidP="00143D5F">
      <w:pPr>
        <w:pStyle w:val="Ttulo2"/>
        <w:rPr>
          <w:rFonts w:eastAsia="Arial"/>
        </w:rPr>
      </w:pPr>
      <w:bookmarkStart w:id="22" w:name="_Toc168553909"/>
      <w:bookmarkStart w:id="23" w:name="_Toc168554011"/>
      <w:r w:rsidRPr="00C10CC9">
        <w:rPr>
          <w:rFonts w:eastAsia="Arial"/>
        </w:rPr>
        <w:t>3.1 CONCEITO E IMPORTÂNCIA DA NEUTRALIDADE DA REDE</w:t>
      </w:r>
      <w:bookmarkEnd w:id="22"/>
      <w:bookmarkEnd w:id="23"/>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 neutralidade da red</w:t>
      </w:r>
      <w:r>
        <w:rPr>
          <w:rFonts w:ascii="Times New Roman" w:eastAsia="Times New Roman" w:hAnsi="Times New Roman" w:cs="Times New Roman"/>
          <w:sz w:val="24"/>
        </w:rPr>
        <w:t xml:space="preserve">e é a não discriminação cujo escopo é preservar a internet com propósito seja facilitar com que o usuário tenha todos os seus direitos em relação </w:t>
      </w:r>
      <w:r w:rsidR="00157A24">
        <w:rPr>
          <w:rFonts w:ascii="Times New Roman" w:eastAsia="Times New Roman" w:hAnsi="Times New Roman" w:cs="Times New Roman"/>
          <w:sz w:val="24"/>
        </w:rPr>
        <w:t xml:space="preserve">à </w:t>
      </w:r>
      <w:r>
        <w:rPr>
          <w:rFonts w:ascii="Times New Roman" w:eastAsia="Times New Roman" w:hAnsi="Times New Roman" w:cs="Times New Roman"/>
          <w:sz w:val="24"/>
        </w:rPr>
        <w:t>internet. Com que todas as informações da rede devem ser tratadas da mesma maneira.</w:t>
      </w:r>
    </w:p>
    <w:p w:rsidR="00B157CC" w:rsidRPr="00C10CC9" w:rsidRDefault="000236EA" w:rsidP="00143D5F">
      <w:pPr>
        <w:pStyle w:val="Ttulo2"/>
        <w:rPr>
          <w:rFonts w:eastAsia="Arial"/>
        </w:rPr>
      </w:pPr>
      <w:bookmarkStart w:id="24" w:name="_Toc168553910"/>
      <w:bookmarkStart w:id="25" w:name="_Toc168554012"/>
      <w:r w:rsidRPr="00C10CC9">
        <w:rPr>
          <w:rFonts w:eastAsia="Arial"/>
        </w:rPr>
        <w:t>3.2 REGRAS ESTABELECIDAS</w:t>
      </w:r>
      <w:r w:rsidRPr="00C10CC9">
        <w:rPr>
          <w:rFonts w:eastAsia="Arial"/>
        </w:rPr>
        <w:t xml:space="preserve"> PELO MARCO CIVIL DA INTERNET SOBRE NEUTRALIDADE</w:t>
      </w:r>
      <w:bookmarkEnd w:id="24"/>
      <w:bookmarkEnd w:id="25"/>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 principal regra sobre neutralidade é a proibição sobre vendas de planos e pacotes de internet por determinado conteúdo, origem, destino, serviço e aplicação. Além disso, esta norma veta a redução </w:t>
      </w:r>
      <w:r>
        <w:rPr>
          <w:rFonts w:ascii="Times New Roman" w:eastAsia="Times New Roman" w:hAnsi="Times New Roman" w:cs="Times New Roman"/>
          <w:sz w:val="24"/>
        </w:rPr>
        <w:t>de banda do usuário que atinge o estabelecido como máximo pelo operador.</w:t>
      </w:r>
    </w:p>
    <w:p w:rsidR="00B157CC" w:rsidRPr="00C10CC9" w:rsidRDefault="000236EA" w:rsidP="00143D5F">
      <w:pPr>
        <w:pStyle w:val="Ttulo2"/>
        <w:rPr>
          <w:rFonts w:eastAsia="Arial"/>
        </w:rPr>
      </w:pPr>
      <w:bookmarkStart w:id="26" w:name="_Toc168553911"/>
      <w:bookmarkStart w:id="27" w:name="_Toc168554013"/>
      <w:r w:rsidRPr="00C10CC9">
        <w:rPr>
          <w:rFonts w:eastAsia="Arial"/>
        </w:rPr>
        <w:t>3.3 CASOS E DEBATES RELEVANTES SOBRE A NEUTRALIDADE DA REDE NO BRASIL</w:t>
      </w:r>
      <w:bookmarkEnd w:id="26"/>
      <w:bookmarkEnd w:id="27"/>
    </w:p>
    <w:p w:rsidR="00B157CC" w:rsidRDefault="000236E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Em 2011, quando menos da metade da população brasileira tinha acesso à internet, um hacker invadiu o computador de Carolina Dieckmann e acesso seus dados pegando 36 fotos íntimas da atriz. Dessa forma, o invasor exigiu R$ 10 mil para não postar as</w:t>
      </w:r>
      <w:r>
        <w:rPr>
          <w:rFonts w:ascii="Times New Roman" w:eastAsia="Times New Roman" w:hAnsi="Times New Roman" w:cs="Times New Roman"/>
          <w:sz w:val="24"/>
        </w:rPr>
        <w:t xml:space="preserve"> fotos e, ao ter sido recusado a proposta, divulgou todas as imagens na internet. </w:t>
      </w:r>
    </w:p>
    <w:p w:rsidR="00B157CC" w:rsidRDefault="00B157CC">
      <w:pPr>
        <w:spacing w:after="0" w:line="240" w:lineRule="auto"/>
        <w:rPr>
          <w:rFonts w:ascii="Times New Roman" w:eastAsia="Times New Roman" w:hAnsi="Times New Roman" w:cs="Times New Roman"/>
          <w:sz w:val="24"/>
        </w:rPr>
      </w:pPr>
    </w:p>
    <w:p w:rsidR="00B157CC" w:rsidRDefault="000236E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Contudo, foi só depois do caso com Carolina Dieckmann que foi muito exposto pela imprensa, que começou discussões sobre a criminalização dessas práticas no Brasil.</w:t>
      </w:r>
      <w:r>
        <w:rPr>
          <w:rFonts w:ascii="Times New Roman" w:eastAsia="Times New Roman" w:hAnsi="Times New Roman" w:cs="Times New Roman"/>
          <w:sz w:val="24"/>
        </w:rPr>
        <w:t xml:space="preserve"> Desse modo, a atriz apoiou a causa e permitiu o uso de seu nome para a lei.</w:t>
      </w:r>
    </w:p>
    <w:p w:rsidR="00B157CC" w:rsidRDefault="000236EA" w:rsidP="00143D5F">
      <w:pPr>
        <w:pStyle w:val="Ttulo1"/>
        <w:rPr>
          <w:rFonts w:eastAsia="Arial"/>
        </w:rPr>
      </w:pPr>
      <w:bookmarkStart w:id="28" w:name="_Toc168553912"/>
      <w:bookmarkStart w:id="29" w:name="_Toc168554014"/>
      <w:r>
        <w:rPr>
          <w:rFonts w:eastAsia="Arial"/>
        </w:rPr>
        <w:lastRenderedPageBreak/>
        <w:t>4. PRIVACIDADE E PROTEÇÃO DE DADOS</w:t>
      </w:r>
      <w:bookmarkEnd w:id="28"/>
      <w:bookmarkEnd w:id="29"/>
    </w:p>
    <w:p w:rsidR="00B157CC" w:rsidRPr="00C10CC9" w:rsidRDefault="000236EA" w:rsidP="00143D5F">
      <w:pPr>
        <w:pStyle w:val="Ttulo2"/>
        <w:rPr>
          <w:rFonts w:eastAsia="Arial"/>
        </w:rPr>
      </w:pPr>
      <w:bookmarkStart w:id="30" w:name="_Toc168553913"/>
      <w:bookmarkStart w:id="31" w:name="_Toc168554015"/>
      <w:r w:rsidRPr="00C10CC9">
        <w:rPr>
          <w:rFonts w:eastAsia="Arial"/>
        </w:rPr>
        <w:t>4.1 DISPOSIÇÕES DO MARCO CIVIL RELATIVAS À PRIVACIDADE DOS USUÁRIOS</w:t>
      </w:r>
      <w:bookmarkEnd w:id="30"/>
      <w:bookmarkEnd w:id="31"/>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O artigo 7º da lei 12.965 de </w:t>
      </w:r>
      <w:proofErr w:type="gramStart"/>
      <w:r>
        <w:rPr>
          <w:rFonts w:ascii="Times New Roman" w:eastAsia="Times New Roman" w:hAnsi="Times New Roman" w:cs="Times New Roman"/>
          <w:sz w:val="24"/>
        </w:rPr>
        <w:t>Abril</w:t>
      </w:r>
      <w:proofErr w:type="gramEnd"/>
      <w:r>
        <w:rPr>
          <w:rFonts w:ascii="Times New Roman" w:eastAsia="Times New Roman" w:hAnsi="Times New Roman" w:cs="Times New Roman"/>
          <w:sz w:val="24"/>
        </w:rPr>
        <w:t xml:space="preserve"> de 2014, apresenta os direitos dos usuários de Internet no Brasil, divulgando que o acesso na rede passa a ser condição para a cidadania. Por isso, que a proteção a intimidade e à vida privada, é cabível de inden</w:t>
      </w:r>
      <w:r>
        <w:rPr>
          <w:rFonts w:ascii="Times New Roman" w:eastAsia="Times New Roman" w:hAnsi="Times New Roman" w:cs="Times New Roman"/>
          <w:sz w:val="24"/>
        </w:rPr>
        <w:t>ização por dano moral ou material decorrente da violação da mesma.</w:t>
      </w:r>
    </w:p>
    <w:p w:rsidR="00B157CC" w:rsidRDefault="00B157CC">
      <w:pPr>
        <w:spacing w:after="0" w:line="240" w:lineRule="auto"/>
        <w:rPr>
          <w:rFonts w:ascii="Times New Roman" w:eastAsia="Times New Roman" w:hAnsi="Times New Roman" w:cs="Times New Roman"/>
          <w:sz w:val="24"/>
        </w:rPr>
      </w:pPr>
    </w:p>
    <w:p w:rsidR="00B157CC" w:rsidRPr="00C10CC9" w:rsidRDefault="000236EA" w:rsidP="00143D5F">
      <w:pPr>
        <w:pStyle w:val="Ttulo2"/>
        <w:rPr>
          <w:rFonts w:eastAsia="Arial"/>
        </w:rPr>
      </w:pPr>
      <w:bookmarkStart w:id="32" w:name="_Toc168553914"/>
      <w:bookmarkStart w:id="33" w:name="_Toc168554016"/>
      <w:r w:rsidRPr="00C10CC9">
        <w:rPr>
          <w:rFonts w:eastAsia="Arial"/>
        </w:rPr>
        <w:t>4.2 REGRAS SOBRE COLETA, ARMAZENAMENTO E USO DE DADOS PESSOAIS</w:t>
      </w:r>
      <w:bookmarkEnd w:id="32"/>
      <w:bookmarkEnd w:id="33"/>
    </w:p>
    <w:p w:rsidR="00B157CC" w:rsidRDefault="000236EA" w:rsidP="000236EA">
      <w:pPr>
        <w:numPr>
          <w:ilvl w:val="0"/>
          <w:numId w:val="7"/>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Consentimento do titular dos dados: As organizações devem ter consentimento explícito dos indivíduos antes de coletar, proces</w:t>
      </w:r>
      <w:r>
        <w:rPr>
          <w:rFonts w:ascii="Times New Roman" w:eastAsia="Times New Roman" w:hAnsi="Times New Roman" w:cs="Times New Roman"/>
          <w:sz w:val="24"/>
        </w:rPr>
        <w:t>sar ou armazenar seus dados pessoais do usuário. O consentimento deve ser voluntário, informado e específico para cada finalidade de processamento;</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7"/>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Finalidade limitada: Os dados pessoais devem ser coletados para fins determinados e sem intenção de prejudi</w:t>
      </w:r>
      <w:r>
        <w:rPr>
          <w:rFonts w:ascii="Times New Roman" w:eastAsia="Times New Roman" w:hAnsi="Times New Roman" w:cs="Times New Roman"/>
          <w:sz w:val="24"/>
        </w:rPr>
        <w:t>car o usuário;</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7"/>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Minimização de dados: As organizações devem coletar apenas os dados pessoais necessários para realizar o que está sendo proposto e limitar o processamento desses dados ao mínimo necessário</w:t>
      </w:r>
      <w:r w:rsidR="00157A24">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7"/>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Precisão dos dados: As organizações devem tomar medidas para garantir que os dados pessoais sejam precisos e, quando necessário, atualizados. Os titulares dos dados têm o direito de solicitar a correção de informações imprecisas</w:t>
      </w:r>
      <w:r w:rsidR="00157A24">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7"/>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Limitação de armazenament</w:t>
      </w:r>
      <w:r>
        <w:rPr>
          <w:rFonts w:ascii="Times New Roman" w:eastAsia="Times New Roman" w:hAnsi="Times New Roman" w:cs="Times New Roman"/>
          <w:sz w:val="24"/>
        </w:rPr>
        <w:t>o: Os dados pessoais devem ser armazenados apenas pelo tempo necessário para cumprir as finalidades para as quais foram coletados, a menos que exista uma obrigação legal ou regulatória para uma retenção mais longa</w:t>
      </w:r>
      <w:r w:rsidR="00157A24">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7"/>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Segurança dos dados: As organizações são</w:t>
      </w:r>
      <w:r>
        <w:rPr>
          <w:rFonts w:ascii="Times New Roman" w:eastAsia="Times New Roman" w:hAnsi="Times New Roman" w:cs="Times New Roman"/>
          <w:sz w:val="24"/>
        </w:rPr>
        <w:t xml:space="preserve"> responsáveis por proteger os dados pessoais contra acesso não autorizado, divulgação, alteração ou destruição, por meio de medidas técnicas e organizacionais apropriadas</w:t>
      </w:r>
      <w:r w:rsidR="00157A24">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7"/>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Transparência e prestação de contas: As organizações devem ser transparentes sobre </w:t>
      </w:r>
      <w:r>
        <w:rPr>
          <w:rFonts w:ascii="Times New Roman" w:eastAsia="Times New Roman" w:hAnsi="Times New Roman" w:cs="Times New Roman"/>
          <w:sz w:val="24"/>
        </w:rPr>
        <w:t>suas práticas de coleta e processamento de dados pessoais, e devem estar preparadas para demonstrar conformidade com as leis de proteção de dados por meio de registros e documentação adequados</w:t>
      </w:r>
      <w:r w:rsidR="00157A24">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7"/>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Direitos dos titulares dos dados: Os titulares dos dados têm </w:t>
      </w:r>
      <w:r>
        <w:rPr>
          <w:rFonts w:ascii="Times New Roman" w:eastAsia="Times New Roman" w:hAnsi="Times New Roman" w:cs="Times New Roman"/>
          <w:sz w:val="24"/>
        </w:rPr>
        <w:t>direitos específicos, como o direito de acessar seus dados pessoais, corrigir informações imprecisas, solicitar a exclusão de dados desnecessários, e em certos casos, o direito de se opor ao processamento de seus dados</w:t>
      </w:r>
      <w:r w:rsidR="00157A24">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7"/>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Transferência internacional de dado</w:t>
      </w:r>
      <w:r>
        <w:rPr>
          <w:rFonts w:ascii="Times New Roman" w:eastAsia="Times New Roman" w:hAnsi="Times New Roman" w:cs="Times New Roman"/>
          <w:sz w:val="24"/>
        </w:rPr>
        <w:t>s: Quando os dados pessoais são transferidos para fora da jurisdição em que foram coletados, devem ser aplicadas proteções adequadas para garantir um nível adequado de proteção dos dados durante a transferência e após a chegada ao destino.</w:t>
      </w:r>
    </w:p>
    <w:p w:rsidR="00B157CC" w:rsidRDefault="00B157CC">
      <w:pPr>
        <w:spacing w:after="0" w:line="240" w:lineRule="auto"/>
        <w:jc w:val="both"/>
        <w:rPr>
          <w:rFonts w:ascii="Times New Roman" w:eastAsia="Times New Roman" w:hAnsi="Times New Roman" w:cs="Times New Roman"/>
          <w:sz w:val="24"/>
        </w:rPr>
      </w:pPr>
    </w:p>
    <w:p w:rsidR="00B157CC" w:rsidRPr="00C10CC9" w:rsidRDefault="000236EA" w:rsidP="00143D5F">
      <w:pPr>
        <w:pStyle w:val="Ttulo2"/>
        <w:rPr>
          <w:rFonts w:ascii="Times New Roman" w:eastAsia="Times New Roman" w:hAnsi="Times New Roman" w:cs="Times New Roman"/>
          <w:sz w:val="24"/>
        </w:rPr>
      </w:pPr>
      <w:bookmarkStart w:id="34" w:name="_Toc168553915"/>
      <w:bookmarkStart w:id="35" w:name="_Toc168554017"/>
      <w:r w:rsidRPr="00C10CC9">
        <w:rPr>
          <w:rFonts w:eastAsia="Arial"/>
        </w:rPr>
        <w:t>4.3 DISPOSIÇÕES</w:t>
      </w:r>
      <w:r w:rsidRPr="00C10CC9">
        <w:rPr>
          <w:rFonts w:eastAsia="Arial"/>
        </w:rPr>
        <w:t xml:space="preserve"> DO MARCO</w:t>
      </w:r>
      <w:bookmarkEnd w:id="34"/>
      <w:bookmarkEnd w:id="35"/>
      <w:r w:rsidRPr="00C10CC9">
        <w:rPr>
          <w:rFonts w:eastAsia="Arial"/>
        </w:rPr>
        <w:t xml:space="preserve"> </w:t>
      </w:r>
    </w:p>
    <w:p w:rsidR="00B157CC" w:rsidRDefault="00B157CC">
      <w:pPr>
        <w:spacing w:after="0" w:line="240" w:lineRule="auto"/>
        <w:jc w:val="both"/>
        <w:rPr>
          <w:rFonts w:ascii="Times New Roman" w:eastAsia="Times New Roman" w:hAnsi="Times New Roman" w:cs="Times New Roman"/>
          <w:sz w:val="24"/>
        </w:rPr>
      </w:pPr>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 Lei Geral de Proteção de Dados (LGPD) e o Marco Civil da Internet são duas legislações importantes no contexto brasileiro, especialmente no que diz respeito à proteção de dados e à regulamentação da internet. Abaixo tem os principais impactos rel</w:t>
      </w:r>
      <w:r>
        <w:rPr>
          <w:rFonts w:ascii="Times New Roman" w:eastAsia="Times New Roman" w:hAnsi="Times New Roman" w:cs="Times New Roman"/>
          <w:sz w:val="24"/>
        </w:rPr>
        <w:t>acionados ao LGPD no contexto do Marco Civil da Internet:</w:t>
      </w:r>
    </w:p>
    <w:p w:rsidR="00B157CC" w:rsidRDefault="00B157CC">
      <w:pPr>
        <w:spacing w:after="0" w:line="240" w:lineRule="auto"/>
        <w:jc w:val="both"/>
        <w:rPr>
          <w:rFonts w:ascii="Times New Roman" w:eastAsia="Times New Roman" w:hAnsi="Times New Roman" w:cs="Times New Roman"/>
          <w:sz w:val="24"/>
        </w:rPr>
      </w:pPr>
    </w:p>
    <w:p w:rsidR="00B157CC" w:rsidRPr="00157A24" w:rsidRDefault="000236EA" w:rsidP="000236EA">
      <w:pPr>
        <w:pStyle w:val="PargrafodaLista"/>
        <w:numPr>
          <w:ilvl w:val="0"/>
          <w:numId w:val="9"/>
        </w:numPr>
        <w:spacing w:after="0" w:line="240" w:lineRule="auto"/>
        <w:jc w:val="both"/>
        <w:rPr>
          <w:rFonts w:ascii="Times New Roman" w:eastAsia="Times New Roman" w:hAnsi="Times New Roman" w:cs="Times New Roman"/>
          <w:sz w:val="24"/>
        </w:rPr>
      </w:pPr>
      <w:r w:rsidRPr="00157A24">
        <w:rPr>
          <w:rFonts w:ascii="Times New Roman" w:eastAsia="Times New Roman" w:hAnsi="Times New Roman" w:cs="Times New Roman"/>
          <w:sz w:val="24"/>
        </w:rPr>
        <w:t xml:space="preserve">Compatibilidade Legal: A LGPD complementa o Marco Civil da Internet ao estabelecer diretrizes específicas para a proteção de dados pessoais, enquanto o Marco Civil foca mais em princípios gerais </w:t>
      </w:r>
      <w:r w:rsidRPr="00157A24">
        <w:rPr>
          <w:rFonts w:ascii="Times New Roman" w:eastAsia="Times New Roman" w:hAnsi="Times New Roman" w:cs="Times New Roman"/>
          <w:sz w:val="24"/>
        </w:rPr>
        <w:t>de governança da internet. Ambas as leis têm o objetivo de proteger os direitos dos usuários online, mas a LGPD oferece uma estrutura mais detalhada para lidar com a privacidade e a segurança dos dados.</w:t>
      </w:r>
    </w:p>
    <w:p w:rsidR="00B157CC" w:rsidRDefault="00B157CC">
      <w:pPr>
        <w:spacing w:after="0" w:line="240" w:lineRule="auto"/>
        <w:jc w:val="both"/>
        <w:rPr>
          <w:rFonts w:ascii="Times New Roman" w:eastAsia="Times New Roman" w:hAnsi="Times New Roman" w:cs="Times New Roman"/>
          <w:sz w:val="24"/>
        </w:rPr>
      </w:pPr>
    </w:p>
    <w:p w:rsidR="00B157CC" w:rsidRPr="00157A24" w:rsidRDefault="000236EA" w:rsidP="000236EA">
      <w:pPr>
        <w:pStyle w:val="PargrafodaLista"/>
        <w:numPr>
          <w:ilvl w:val="0"/>
          <w:numId w:val="8"/>
        </w:numPr>
        <w:spacing w:after="0" w:line="240" w:lineRule="auto"/>
        <w:jc w:val="both"/>
        <w:rPr>
          <w:rFonts w:ascii="Times New Roman" w:eastAsia="Times New Roman" w:hAnsi="Times New Roman" w:cs="Times New Roman"/>
          <w:sz w:val="24"/>
        </w:rPr>
      </w:pPr>
      <w:r w:rsidRPr="00157A24">
        <w:rPr>
          <w:rFonts w:ascii="Times New Roman" w:eastAsia="Times New Roman" w:hAnsi="Times New Roman" w:cs="Times New Roman"/>
          <w:sz w:val="24"/>
        </w:rPr>
        <w:t>Proteção de Dados Pessoais: Enquanto o Marco Civi</w:t>
      </w:r>
      <w:r w:rsidRPr="00157A24">
        <w:rPr>
          <w:rFonts w:ascii="Times New Roman" w:eastAsia="Times New Roman" w:hAnsi="Times New Roman" w:cs="Times New Roman"/>
          <w:sz w:val="24"/>
        </w:rPr>
        <w:t>l da Internet trata de questões como neutralidade da rede, liberdade de expressão e responsabilidade dos provedores de serviços online, a LGPD concentra-se na proteção de dados pessoais dos usuários. Isso significa que, com a LGPD em vigor, as empresas e o</w:t>
      </w:r>
      <w:r w:rsidRPr="00157A24">
        <w:rPr>
          <w:rFonts w:ascii="Times New Roman" w:eastAsia="Times New Roman" w:hAnsi="Times New Roman" w:cs="Times New Roman"/>
          <w:sz w:val="24"/>
        </w:rPr>
        <w:t>rganizações que operam online precisam adotar medidas específicas para proteger as informações pessoais dos usuários, como consentimento explícito para coleta e tratamento de dados, garantia de segurança adequada e transparência no uso dos dados.</w:t>
      </w:r>
    </w:p>
    <w:p w:rsidR="00B157CC" w:rsidRDefault="00B157CC">
      <w:pPr>
        <w:spacing w:after="0" w:line="240" w:lineRule="auto"/>
        <w:jc w:val="both"/>
        <w:rPr>
          <w:rFonts w:ascii="Times New Roman" w:eastAsia="Times New Roman" w:hAnsi="Times New Roman" w:cs="Times New Roman"/>
          <w:sz w:val="24"/>
        </w:rPr>
      </w:pPr>
    </w:p>
    <w:p w:rsidR="00B157CC" w:rsidRPr="00157A24" w:rsidRDefault="000236EA" w:rsidP="000236EA">
      <w:pPr>
        <w:pStyle w:val="PargrafodaLista"/>
        <w:numPr>
          <w:ilvl w:val="0"/>
          <w:numId w:val="8"/>
        </w:numPr>
        <w:spacing w:after="0" w:line="240" w:lineRule="auto"/>
        <w:jc w:val="both"/>
        <w:rPr>
          <w:rFonts w:ascii="Times New Roman" w:eastAsia="Times New Roman" w:hAnsi="Times New Roman" w:cs="Times New Roman"/>
          <w:sz w:val="24"/>
        </w:rPr>
      </w:pPr>
      <w:r w:rsidRPr="00157A24">
        <w:rPr>
          <w:rFonts w:ascii="Times New Roman" w:eastAsia="Times New Roman" w:hAnsi="Times New Roman" w:cs="Times New Roman"/>
          <w:sz w:val="24"/>
        </w:rPr>
        <w:t>Respo</w:t>
      </w:r>
      <w:r w:rsidRPr="00157A24">
        <w:rPr>
          <w:rFonts w:ascii="Times New Roman" w:eastAsia="Times New Roman" w:hAnsi="Times New Roman" w:cs="Times New Roman"/>
          <w:sz w:val="24"/>
        </w:rPr>
        <w:t>nsabilidade das Empresas:</w:t>
      </w:r>
      <w:r w:rsidR="00157A24" w:rsidRPr="00157A24">
        <w:rPr>
          <w:rFonts w:ascii="Times New Roman" w:eastAsia="Times New Roman" w:hAnsi="Times New Roman" w:cs="Times New Roman"/>
          <w:sz w:val="24"/>
        </w:rPr>
        <w:t xml:space="preserve"> </w:t>
      </w:r>
      <w:r w:rsidRPr="00157A24">
        <w:rPr>
          <w:rFonts w:ascii="Times New Roman" w:eastAsia="Times New Roman" w:hAnsi="Times New Roman" w:cs="Times New Roman"/>
          <w:sz w:val="24"/>
        </w:rPr>
        <w:t>Tanto o Marco Civil quanto a LGPD estabelecem responsabilidades para as empresas que atuam online. No entanto, a LGPD introduz penalidades mais rigorosas para o não cumprimento das normas de proteção de dados, incluindo multas subs</w:t>
      </w:r>
      <w:r w:rsidRPr="00157A24">
        <w:rPr>
          <w:rFonts w:ascii="Times New Roman" w:eastAsia="Times New Roman" w:hAnsi="Times New Roman" w:cs="Times New Roman"/>
          <w:sz w:val="24"/>
        </w:rPr>
        <w:t>tanciais. Isso incentiva as empresas a implementarem medidas mais robustas de segurança de dados e a adotarem práticas transparentes em relação ao tratamento de informações pessoais.</w:t>
      </w:r>
    </w:p>
    <w:p w:rsidR="00B157CC" w:rsidRDefault="00B157CC">
      <w:pPr>
        <w:spacing w:after="0" w:line="240" w:lineRule="auto"/>
        <w:jc w:val="both"/>
        <w:rPr>
          <w:rFonts w:ascii="Times New Roman" w:eastAsia="Times New Roman" w:hAnsi="Times New Roman" w:cs="Times New Roman"/>
          <w:sz w:val="24"/>
        </w:rPr>
      </w:pPr>
    </w:p>
    <w:p w:rsidR="00B157CC" w:rsidRPr="00157A24" w:rsidRDefault="000236EA" w:rsidP="000236EA">
      <w:pPr>
        <w:pStyle w:val="PargrafodaLista"/>
        <w:numPr>
          <w:ilvl w:val="0"/>
          <w:numId w:val="8"/>
        </w:numPr>
        <w:spacing w:after="0" w:line="240" w:lineRule="auto"/>
        <w:jc w:val="both"/>
        <w:rPr>
          <w:rFonts w:ascii="Times New Roman" w:eastAsia="Times New Roman" w:hAnsi="Times New Roman" w:cs="Times New Roman"/>
          <w:sz w:val="24"/>
        </w:rPr>
      </w:pPr>
      <w:r w:rsidRPr="00157A24">
        <w:rPr>
          <w:rFonts w:ascii="Times New Roman" w:eastAsia="Times New Roman" w:hAnsi="Times New Roman" w:cs="Times New Roman"/>
          <w:sz w:val="24"/>
        </w:rPr>
        <w:t>Direitos dos Usuários: Ambas as leis visam proteger os direitos dos u</w:t>
      </w:r>
      <w:r w:rsidRPr="00157A24">
        <w:rPr>
          <w:rFonts w:ascii="Times New Roman" w:eastAsia="Times New Roman" w:hAnsi="Times New Roman" w:cs="Times New Roman"/>
          <w:sz w:val="24"/>
        </w:rPr>
        <w:t>suários da internet, mas de maneiras diferentes. Enquanto o Marco Civil da Internet enfatiza a liberdade de expressão, a privacidade e a proteção contra a discriminação online, a LGPD concentra-se especificamente na proteção dos dados pessoais dos usuários</w:t>
      </w:r>
      <w:r w:rsidRPr="00157A24">
        <w:rPr>
          <w:rFonts w:ascii="Times New Roman" w:eastAsia="Times New Roman" w:hAnsi="Times New Roman" w:cs="Times New Roman"/>
          <w:sz w:val="24"/>
        </w:rPr>
        <w:t xml:space="preserve"> e em garantir que eles tenham controle sobre suas informações.</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143D5F">
      <w:pPr>
        <w:pStyle w:val="Ttulo1"/>
        <w:rPr>
          <w:rFonts w:eastAsia="Arial"/>
        </w:rPr>
      </w:pPr>
      <w:bookmarkStart w:id="36" w:name="_Toc168553916"/>
      <w:bookmarkStart w:id="37" w:name="_Toc168554018"/>
      <w:r>
        <w:rPr>
          <w:rFonts w:eastAsia="Arial"/>
          <w:color w:val="auto"/>
          <w:spacing w:val="0"/>
        </w:rPr>
        <w:t>5.</w:t>
      </w:r>
      <w:r>
        <w:rPr>
          <w:rFonts w:eastAsia="Arial"/>
          <w:color w:val="auto"/>
          <w:spacing w:val="0"/>
        </w:rPr>
        <w:t>L</w:t>
      </w:r>
      <w:r w:rsidR="00C10CC9">
        <w:rPr>
          <w:rFonts w:eastAsia="Arial"/>
        </w:rPr>
        <w:t>IBERDADE DE EXPRESSÃO E RESPONSABILIDADE</w:t>
      </w:r>
      <w:bookmarkEnd w:id="36"/>
      <w:bookmarkEnd w:id="37"/>
    </w:p>
    <w:p w:rsidR="00B157CC" w:rsidRDefault="00B157CC">
      <w:pPr>
        <w:spacing w:after="0" w:line="240" w:lineRule="auto"/>
        <w:jc w:val="both"/>
        <w:rPr>
          <w:rFonts w:ascii="Arial" w:eastAsia="Arial" w:hAnsi="Arial" w:cs="Arial"/>
          <w:b/>
          <w:sz w:val="32"/>
        </w:rPr>
      </w:pPr>
    </w:p>
    <w:p w:rsidR="00B157CC" w:rsidRPr="00C10CC9" w:rsidRDefault="000236EA" w:rsidP="00143D5F">
      <w:pPr>
        <w:pStyle w:val="Ttulo2"/>
        <w:rPr>
          <w:rFonts w:eastAsia="Arial"/>
        </w:rPr>
      </w:pPr>
      <w:bookmarkStart w:id="38" w:name="_Toc168553917"/>
      <w:bookmarkStart w:id="39" w:name="_Toc168554019"/>
      <w:r w:rsidRPr="00C10CC9">
        <w:rPr>
          <w:rFonts w:eastAsia="Arial"/>
        </w:rPr>
        <w:lastRenderedPageBreak/>
        <w:t>5.1</w:t>
      </w:r>
      <w:r w:rsidR="00C10CC9" w:rsidRPr="00C10CC9">
        <w:rPr>
          <w:rFonts w:eastAsia="Arial"/>
        </w:rPr>
        <w:t xml:space="preserve"> </w:t>
      </w:r>
      <w:r w:rsidRPr="00C10CC9">
        <w:rPr>
          <w:rFonts w:eastAsia="Arial"/>
        </w:rPr>
        <w:t>GARANTIAS DE LIBERDADE DE EXPRESSÃO NO AMBIENTE DIGITAL</w:t>
      </w:r>
      <w:bookmarkEnd w:id="38"/>
      <w:bookmarkEnd w:id="39"/>
    </w:p>
    <w:p w:rsidR="00B157CC" w:rsidRDefault="00B157CC">
      <w:pPr>
        <w:spacing w:after="0" w:line="240" w:lineRule="auto"/>
        <w:jc w:val="both"/>
        <w:rPr>
          <w:rFonts w:ascii="Times New Roman" w:eastAsia="Times New Roman" w:hAnsi="Times New Roman" w:cs="Times New Roman"/>
          <w:sz w:val="24"/>
        </w:rPr>
      </w:pPr>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 lei do Marco Civil da Internet, sancionada em 23 de abril de 2014 duran</w:t>
      </w:r>
      <w:r>
        <w:rPr>
          <w:rFonts w:ascii="Times New Roman" w:eastAsia="Times New Roman" w:hAnsi="Times New Roman" w:cs="Times New Roman"/>
          <w:sz w:val="24"/>
        </w:rPr>
        <w:t>te o governo Dilma Rousseff, estabelece princípios, garantias, direitos e deveres para o uso da internet no Brasil. O Art. 3 da Lei 12.965/14 descreve que “A disciplina do uso da internet no Brasil tem os seguintes princípios:</w:t>
      </w:r>
    </w:p>
    <w:p w:rsidR="00B157CC" w:rsidRDefault="00B157CC">
      <w:pPr>
        <w:spacing w:after="0" w:line="240" w:lineRule="auto"/>
        <w:jc w:val="both"/>
        <w:rPr>
          <w:rFonts w:ascii="Times New Roman" w:eastAsia="Times New Roman" w:hAnsi="Times New Roman" w:cs="Times New Roman"/>
          <w:sz w:val="24"/>
        </w:rPr>
      </w:pPr>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Inciso I – garant</w:t>
      </w:r>
      <w:r>
        <w:rPr>
          <w:rFonts w:ascii="Times New Roman" w:eastAsia="Times New Roman" w:hAnsi="Times New Roman" w:cs="Times New Roman"/>
          <w:sz w:val="24"/>
        </w:rPr>
        <w:t>ia da liberdade de expressão, comunicação e manifestação de pensamento, nos termos da Constituição Federal.”</w:t>
      </w:r>
    </w:p>
    <w:p w:rsidR="00B157CC" w:rsidRDefault="00B157CC">
      <w:pPr>
        <w:spacing w:after="0" w:line="240" w:lineRule="auto"/>
        <w:jc w:val="both"/>
        <w:rPr>
          <w:rFonts w:ascii="Times New Roman" w:eastAsia="Times New Roman" w:hAnsi="Times New Roman" w:cs="Times New Roman"/>
          <w:sz w:val="24"/>
        </w:rPr>
      </w:pPr>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 lei, portanto, reitera o que já é dito na Constituição Federal de 1988. Temos a liberdade de nos expressarmos e ninguém tem o direito de nos proibir de fazê-lo, porém a Constituição Federal e, no que tange à atividade no ambiente virtual, o Ma</w:t>
      </w:r>
      <w:r>
        <w:rPr>
          <w:rFonts w:ascii="Times New Roman" w:eastAsia="Times New Roman" w:hAnsi="Times New Roman" w:cs="Times New Roman"/>
          <w:sz w:val="24"/>
        </w:rPr>
        <w:t>rco Civil da Internet, preveem responsabilizar aqueles que ultrapassarem os limites com a prática de atividades ilícitas, sem poder se esconder atrás da “bandeira da liberdade de expressão”.</w:t>
      </w:r>
    </w:p>
    <w:p w:rsidR="00B157CC" w:rsidRDefault="00B157CC">
      <w:pPr>
        <w:spacing w:after="0" w:line="240" w:lineRule="auto"/>
        <w:jc w:val="both"/>
        <w:rPr>
          <w:rFonts w:ascii="Times New Roman" w:eastAsia="Times New Roman" w:hAnsi="Times New Roman" w:cs="Times New Roman"/>
          <w:sz w:val="24"/>
        </w:rPr>
      </w:pPr>
    </w:p>
    <w:p w:rsidR="00B157CC" w:rsidRPr="00C10CC9" w:rsidRDefault="000236EA" w:rsidP="00143D5F">
      <w:pPr>
        <w:pStyle w:val="Ttulo2"/>
        <w:rPr>
          <w:rFonts w:eastAsia="Arial"/>
        </w:rPr>
      </w:pPr>
      <w:bookmarkStart w:id="40" w:name="_Toc168553918"/>
      <w:bookmarkStart w:id="41" w:name="_Toc168554020"/>
      <w:r w:rsidRPr="00C10CC9">
        <w:rPr>
          <w:rFonts w:eastAsia="Arial"/>
        </w:rPr>
        <w:t>5.2RESPONSABILIDADE</w:t>
      </w:r>
      <w:r w:rsidR="00143D5F">
        <w:rPr>
          <w:rFonts w:eastAsia="Arial"/>
        </w:rPr>
        <w:t xml:space="preserve"> DOS    </w:t>
      </w:r>
      <w:r w:rsidRPr="00C10CC9">
        <w:rPr>
          <w:rFonts w:eastAsia="Arial"/>
        </w:rPr>
        <w:t>INTERMEDIÁRIOS</w:t>
      </w:r>
      <w:r w:rsidR="00143D5F">
        <w:rPr>
          <w:rFonts w:eastAsia="Arial"/>
        </w:rPr>
        <w:t xml:space="preserve"> </w:t>
      </w:r>
      <w:r w:rsidRPr="00C10CC9">
        <w:rPr>
          <w:rFonts w:eastAsia="Arial"/>
        </w:rPr>
        <w:t>(PROVEDORES DE CONEXÃO E DE</w:t>
      </w:r>
      <w:r w:rsidRPr="00C10CC9">
        <w:rPr>
          <w:rFonts w:eastAsia="Arial"/>
        </w:rPr>
        <w:t xml:space="preserve"> APLICAÇÕES)</w:t>
      </w:r>
      <w:bookmarkEnd w:id="40"/>
      <w:bookmarkEnd w:id="41"/>
    </w:p>
    <w:p w:rsidR="00B157CC" w:rsidRDefault="00B157CC">
      <w:pPr>
        <w:spacing w:after="0" w:line="240" w:lineRule="auto"/>
        <w:jc w:val="both"/>
        <w:rPr>
          <w:rFonts w:ascii="Arial" w:eastAsia="Arial" w:hAnsi="Arial" w:cs="Arial"/>
          <w:b/>
          <w:sz w:val="28"/>
        </w:rPr>
      </w:pPr>
    </w:p>
    <w:p w:rsidR="00B157CC" w:rsidRDefault="000236EA" w:rsidP="000236EA">
      <w:pPr>
        <w:numPr>
          <w:ilvl w:val="0"/>
          <w:numId w:val="10"/>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Provedores de Conexão (ISP - Internet Service </w:t>
      </w:r>
      <w:proofErr w:type="spellStart"/>
      <w:r>
        <w:rPr>
          <w:rFonts w:ascii="Times New Roman" w:eastAsia="Times New Roman" w:hAnsi="Times New Roman" w:cs="Times New Roman"/>
          <w:sz w:val="24"/>
        </w:rPr>
        <w:t>Providers</w:t>
      </w:r>
      <w:proofErr w:type="spellEnd"/>
      <w:r>
        <w:rPr>
          <w:rFonts w:ascii="Times New Roman" w:eastAsia="Times New Roman" w:hAnsi="Times New Roman" w:cs="Times New Roman"/>
          <w:sz w:val="24"/>
        </w:rPr>
        <w:t>)</w:t>
      </w:r>
      <w:r>
        <w:rPr>
          <w:rFonts w:ascii="Times New Roman" w:eastAsia="Times New Roman" w:hAnsi="Times New Roman" w:cs="Times New Roman"/>
          <w:sz w:val="24"/>
        </w:rPr>
        <w:t>: Os provedores de conexão fornecem acesso à internet para os usuários. Sua responsabilidade geralmente se concentra em garantir a entrega eficiente dos dados aos usuários finais, sem interferir no</w:t>
      </w:r>
      <w:r>
        <w:rPr>
          <w:rFonts w:ascii="Times New Roman" w:eastAsia="Times New Roman" w:hAnsi="Times New Roman" w:cs="Times New Roman"/>
          <w:sz w:val="24"/>
        </w:rPr>
        <w:t xml:space="preserve"> conteúdo transmitido. No entanto, em alguns casos, podem ser responsabilizados por atividades ilegais realizadas por seus clientes, como violações de direitos autorais ou atividades criminosas.</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0"/>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Provedores de Aplicações: Estes são os provedores de serviç</w:t>
      </w:r>
      <w:r>
        <w:rPr>
          <w:rFonts w:ascii="Times New Roman" w:eastAsia="Times New Roman" w:hAnsi="Times New Roman" w:cs="Times New Roman"/>
          <w:sz w:val="24"/>
        </w:rPr>
        <w:t>os online, como redes sociais, serviços de armazenamento na nuvem, motores de busca, entre outros. Sua responsabilidade pode variar dependendo da natureza do serviço que oferecem. Em geral, eles não são responsáveis pelo conteúdo gerado pelos usuários, mas</w:t>
      </w:r>
      <w:r>
        <w:rPr>
          <w:rFonts w:ascii="Times New Roman" w:eastAsia="Times New Roman" w:hAnsi="Times New Roman" w:cs="Times New Roman"/>
          <w:sz w:val="24"/>
        </w:rPr>
        <w:t xml:space="preserve"> podem ser obrigados a remover conteúdo ilegal após notificação</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0"/>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Leis e Regulamentações: Em muitas jurisdições, existem leis e regulamentações que delineiam a responsabilidade dos intermediários. Por exemplo, a Lei de Decência nas Comunicações (Communica</w:t>
      </w:r>
      <w:r>
        <w:rPr>
          <w:rFonts w:ascii="Times New Roman" w:eastAsia="Times New Roman" w:hAnsi="Times New Roman" w:cs="Times New Roman"/>
          <w:sz w:val="24"/>
        </w:rPr>
        <w:t xml:space="preserve">tions </w:t>
      </w:r>
      <w:proofErr w:type="spellStart"/>
      <w:r>
        <w:rPr>
          <w:rFonts w:ascii="Times New Roman" w:eastAsia="Times New Roman" w:hAnsi="Times New Roman" w:cs="Times New Roman"/>
          <w:sz w:val="24"/>
        </w:rPr>
        <w:t>Decency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Act</w:t>
      </w:r>
      <w:proofErr w:type="spellEnd"/>
      <w:r>
        <w:rPr>
          <w:rFonts w:ascii="Times New Roman" w:eastAsia="Times New Roman" w:hAnsi="Times New Roman" w:cs="Times New Roman"/>
          <w:sz w:val="24"/>
        </w:rPr>
        <w:t>) nos Estados Unidos, a Diretiva de Comércio Eletrônico da União Europeia e outras legislações regionais que abordam questões como a responsabilidade por conteúdo ilegal, direitos autorais e proteção de dados</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0"/>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Princípio de Neutralidade: </w:t>
      </w:r>
      <w:r>
        <w:rPr>
          <w:rFonts w:ascii="Times New Roman" w:eastAsia="Times New Roman" w:hAnsi="Times New Roman" w:cs="Times New Roman"/>
          <w:sz w:val="24"/>
        </w:rPr>
        <w:t>Muitos defensores da liberdade na internet advogam pelo princípio da neutralidade da rede, que implica que os intermediários devem tratar todo o tráfego da internet de forma igualitária, sem discriminação ou priorização com base no conteúdo, origem ou dest</w:t>
      </w:r>
      <w:r>
        <w:rPr>
          <w:rFonts w:ascii="Times New Roman" w:eastAsia="Times New Roman" w:hAnsi="Times New Roman" w:cs="Times New Roman"/>
          <w:sz w:val="24"/>
        </w:rPr>
        <w:t>ino</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0"/>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Auto</w:t>
      </w:r>
      <w:r w:rsidR="0045372E">
        <w:rPr>
          <w:rFonts w:ascii="Times New Roman" w:eastAsia="Times New Roman" w:hAnsi="Times New Roman" w:cs="Times New Roman"/>
          <w:sz w:val="24"/>
        </w:rPr>
        <w:t>-</w:t>
      </w:r>
      <w:r>
        <w:rPr>
          <w:rFonts w:ascii="Times New Roman" w:eastAsia="Times New Roman" w:hAnsi="Times New Roman" w:cs="Times New Roman"/>
          <w:sz w:val="24"/>
        </w:rPr>
        <w:t>Regulação</w:t>
      </w:r>
      <w:proofErr w:type="spellEnd"/>
      <w:r>
        <w:rPr>
          <w:rFonts w:ascii="Times New Roman" w:eastAsia="Times New Roman" w:hAnsi="Times New Roman" w:cs="Times New Roman"/>
          <w:sz w:val="24"/>
        </w:rPr>
        <w:t xml:space="preserve"> e Normas da Indústria: Além das leis governamentais, os intermediários muitas vezes desenvolvem suas próprias políticas e diretrizes </w:t>
      </w:r>
      <w:r>
        <w:rPr>
          <w:rFonts w:ascii="Times New Roman" w:eastAsia="Times New Roman" w:hAnsi="Times New Roman" w:cs="Times New Roman"/>
          <w:sz w:val="24"/>
        </w:rPr>
        <w:lastRenderedPageBreak/>
        <w:t>para lidar com questões de responsabilidade. Isso pode incluir termos de serviço, políticas de uso ac</w:t>
      </w:r>
      <w:r>
        <w:rPr>
          <w:rFonts w:ascii="Times New Roman" w:eastAsia="Times New Roman" w:hAnsi="Times New Roman" w:cs="Times New Roman"/>
          <w:sz w:val="24"/>
        </w:rPr>
        <w:t>eitável e mecanismos de denúncia e remoção de conteúdo.</w:t>
      </w:r>
    </w:p>
    <w:p w:rsidR="00B157CC" w:rsidRDefault="00B157CC">
      <w:pPr>
        <w:spacing w:after="0" w:line="240" w:lineRule="auto"/>
        <w:jc w:val="both"/>
        <w:rPr>
          <w:rFonts w:ascii="Times New Roman" w:eastAsia="Times New Roman" w:hAnsi="Times New Roman" w:cs="Times New Roman"/>
          <w:sz w:val="24"/>
        </w:rPr>
      </w:pPr>
    </w:p>
    <w:p w:rsidR="00B157CC" w:rsidRPr="00C10CC9" w:rsidRDefault="000236EA" w:rsidP="00143D5F">
      <w:pPr>
        <w:pStyle w:val="Ttulo2"/>
        <w:rPr>
          <w:rFonts w:eastAsia="Arial"/>
        </w:rPr>
      </w:pPr>
      <w:bookmarkStart w:id="42" w:name="_Toc168553919"/>
      <w:bookmarkStart w:id="43" w:name="_Toc168554021"/>
      <w:r w:rsidRPr="00C10CC9">
        <w:rPr>
          <w:rFonts w:eastAsia="Arial"/>
          <w:spacing w:val="0"/>
        </w:rPr>
        <w:t>5.3 C</w:t>
      </w:r>
      <w:r w:rsidR="00C10CC9" w:rsidRPr="00C10CC9">
        <w:rPr>
          <w:rFonts w:eastAsia="Arial"/>
        </w:rPr>
        <w:t>ASOS EMBLEMÁTICOS</w:t>
      </w:r>
      <w:r w:rsidRPr="00C10CC9">
        <w:rPr>
          <w:rFonts w:eastAsia="Arial"/>
          <w:spacing w:val="0"/>
        </w:rPr>
        <w:t xml:space="preserve"> </w:t>
      </w:r>
      <w:r w:rsidR="00C10CC9" w:rsidRPr="00C10CC9">
        <w:rPr>
          <w:rFonts w:eastAsia="Arial"/>
        </w:rPr>
        <w:t>DE</w:t>
      </w:r>
      <w:r w:rsidRPr="00C10CC9">
        <w:rPr>
          <w:rFonts w:eastAsia="Arial"/>
          <w:spacing w:val="0"/>
        </w:rPr>
        <w:t xml:space="preserve"> </w:t>
      </w:r>
      <w:r w:rsidR="00C10CC9" w:rsidRPr="00C10CC9">
        <w:rPr>
          <w:rFonts w:eastAsia="Arial"/>
        </w:rPr>
        <w:t>APLICAÇÃO DA LEI</w:t>
      </w:r>
      <w:r w:rsidRPr="00C10CC9">
        <w:rPr>
          <w:rFonts w:eastAsia="Arial"/>
          <w:spacing w:val="0"/>
        </w:rPr>
        <w:t xml:space="preserve"> </w:t>
      </w:r>
      <w:r w:rsidR="00C10CC9" w:rsidRPr="00C10CC9">
        <w:rPr>
          <w:rFonts w:eastAsia="Arial"/>
        </w:rPr>
        <w:t>SOBRE LIBERDADE DE EXPRESSÃO</w:t>
      </w:r>
      <w:bookmarkEnd w:id="42"/>
      <w:bookmarkEnd w:id="43"/>
    </w:p>
    <w:p w:rsidR="00B157CC" w:rsidRDefault="00B157CC">
      <w:pPr>
        <w:spacing w:after="0" w:line="240" w:lineRule="auto"/>
        <w:jc w:val="both"/>
        <w:rPr>
          <w:rFonts w:ascii="Arial" w:eastAsia="Arial" w:hAnsi="Arial" w:cs="Arial"/>
          <w:b/>
          <w:sz w:val="28"/>
        </w:rPr>
      </w:pPr>
    </w:p>
    <w:p w:rsidR="00B157CC" w:rsidRDefault="000236EA" w:rsidP="000236EA">
      <w:pPr>
        <w:numPr>
          <w:ilvl w:val="0"/>
          <w:numId w:val="11"/>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Caseirogate</w:t>
      </w:r>
      <w:proofErr w:type="spellEnd"/>
      <w:r>
        <w:rPr>
          <w:rFonts w:ascii="Times New Roman" w:eastAsia="Times New Roman" w:hAnsi="Times New Roman" w:cs="Times New Roman"/>
          <w:sz w:val="24"/>
        </w:rPr>
        <w:t xml:space="preserve"> (Brasil, 2005): Também conhecido como "Escândalo dos Aloprados", envolveu a tentativa de funcionários do PT de comprar um dossiê falso contra políticos adversários. O caso gerou debates sobre liberdade de imprensa e o direito do público à info</w:t>
      </w:r>
      <w:r>
        <w:rPr>
          <w:rFonts w:ascii="Times New Roman" w:eastAsia="Times New Roman" w:hAnsi="Times New Roman" w:cs="Times New Roman"/>
          <w:sz w:val="24"/>
        </w:rPr>
        <w:t>rmação</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1"/>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New York Times Co. v. United </w:t>
      </w:r>
      <w:proofErr w:type="spellStart"/>
      <w:r>
        <w:rPr>
          <w:rFonts w:ascii="Times New Roman" w:eastAsia="Times New Roman" w:hAnsi="Times New Roman" w:cs="Times New Roman"/>
          <w:sz w:val="24"/>
        </w:rPr>
        <w:t>States</w:t>
      </w:r>
      <w:proofErr w:type="spellEnd"/>
      <w:r>
        <w:rPr>
          <w:rFonts w:ascii="Times New Roman" w:eastAsia="Times New Roman" w:hAnsi="Times New Roman" w:cs="Times New Roman"/>
          <w:sz w:val="24"/>
        </w:rPr>
        <w:t xml:space="preserve"> (EUA, 1971): Popularmente conhecido como o caso dos "</w:t>
      </w:r>
      <w:proofErr w:type="spellStart"/>
      <w:r>
        <w:rPr>
          <w:rFonts w:ascii="Times New Roman" w:eastAsia="Times New Roman" w:hAnsi="Times New Roman" w:cs="Times New Roman"/>
          <w:sz w:val="24"/>
        </w:rPr>
        <w:t>Pentagon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Papers</w:t>
      </w:r>
      <w:proofErr w:type="spellEnd"/>
      <w:r>
        <w:rPr>
          <w:rFonts w:ascii="Times New Roman" w:eastAsia="Times New Roman" w:hAnsi="Times New Roman" w:cs="Times New Roman"/>
          <w:sz w:val="24"/>
        </w:rPr>
        <w:t>", este caso envolveu o governo dos EUA tentando impedir o jornal The New York Times de publicar documentos secretos do Pentágono relacionados</w:t>
      </w:r>
      <w:r>
        <w:rPr>
          <w:rFonts w:ascii="Times New Roman" w:eastAsia="Times New Roman" w:hAnsi="Times New Roman" w:cs="Times New Roman"/>
          <w:sz w:val="24"/>
        </w:rPr>
        <w:t xml:space="preserve"> à Guerra do Vietnã. O Supremo Tribunal dos EUA decidiu a favor do Times, estabelecendo um precedente importante em favor da liberdade de imprensa</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1"/>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Charlie </w:t>
      </w:r>
      <w:proofErr w:type="spellStart"/>
      <w:r>
        <w:rPr>
          <w:rFonts w:ascii="Times New Roman" w:eastAsia="Times New Roman" w:hAnsi="Times New Roman" w:cs="Times New Roman"/>
          <w:sz w:val="24"/>
        </w:rPr>
        <w:t>Hebdo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Attack</w:t>
      </w:r>
      <w:proofErr w:type="spellEnd"/>
      <w:r>
        <w:rPr>
          <w:rFonts w:ascii="Times New Roman" w:eastAsia="Times New Roman" w:hAnsi="Times New Roman" w:cs="Times New Roman"/>
          <w:sz w:val="24"/>
        </w:rPr>
        <w:t xml:space="preserve"> (França, 2015): O ataque terrorista ao escritório do jornal satírico francês Charlie </w:t>
      </w:r>
      <w:proofErr w:type="spellStart"/>
      <w:r>
        <w:rPr>
          <w:rFonts w:ascii="Times New Roman" w:eastAsia="Times New Roman" w:hAnsi="Times New Roman" w:cs="Times New Roman"/>
          <w:sz w:val="24"/>
        </w:rPr>
        <w:t>Hebdo</w:t>
      </w:r>
      <w:proofErr w:type="spellEnd"/>
      <w:r>
        <w:rPr>
          <w:rFonts w:ascii="Times New Roman" w:eastAsia="Times New Roman" w:hAnsi="Times New Roman" w:cs="Times New Roman"/>
          <w:sz w:val="24"/>
        </w:rPr>
        <w:t xml:space="preserve"> resultou na morte de 12 pessoas. O caso levantou questões sobre os limites da liberdade de expressão, especialmente quando se trata de sátira e críticas religiosas.</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143D5F">
      <w:pPr>
        <w:pStyle w:val="Ttulo1"/>
        <w:rPr>
          <w:rFonts w:eastAsia="Arial"/>
        </w:rPr>
      </w:pPr>
      <w:bookmarkStart w:id="44" w:name="_Toc168553920"/>
      <w:bookmarkStart w:id="45" w:name="_Toc168554022"/>
      <w:r>
        <w:rPr>
          <w:rFonts w:eastAsia="Arial"/>
        </w:rPr>
        <w:t>6. SEGURANÇA E REGULAÇÃO</w:t>
      </w:r>
      <w:bookmarkEnd w:id="44"/>
      <w:bookmarkEnd w:id="45"/>
    </w:p>
    <w:p w:rsidR="00B157CC" w:rsidRDefault="00B157CC">
      <w:pPr>
        <w:spacing w:after="0" w:line="240" w:lineRule="auto"/>
        <w:jc w:val="both"/>
        <w:rPr>
          <w:rFonts w:ascii="Arial" w:eastAsia="Arial" w:hAnsi="Arial" w:cs="Arial"/>
          <w:b/>
          <w:sz w:val="32"/>
        </w:rPr>
      </w:pPr>
    </w:p>
    <w:p w:rsidR="00B157CC" w:rsidRPr="00C10CC9" w:rsidRDefault="000236EA" w:rsidP="00143D5F">
      <w:pPr>
        <w:pStyle w:val="Ttulo2"/>
        <w:rPr>
          <w:rFonts w:eastAsia="Arial"/>
        </w:rPr>
      </w:pPr>
      <w:bookmarkStart w:id="46" w:name="_Toc168553921"/>
      <w:bookmarkStart w:id="47" w:name="_Toc168554023"/>
      <w:r w:rsidRPr="00C10CC9">
        <w:rPr>
          <w:rFonts w:eastAsia="Arial"/>
          <w:spacing w:val="0"/>
        </w:rPr>
        <w:t>6.1 M</w:t>
      </w:r>
      <w:r w:rsidR="00C10CC9">
        <w:rPr>
          <w:rFonts w:eastAsia="Arial"/>
        </w:rPr>
        <w:t>EDIDAS DE SEGURANÇA</w:t>
      </w:r>
      <w:r w:rsidRPr="00C10CC9">
        <w:rPr>
          <w:rFonts w:eastAsia="Arial"/>
          <w:spacing w:val="0"/>
        </w:rPr>
        <w:t xml:space="preserve"> </w:t>
      </w:r>
      <w:r w:rsidR="00C10CC9">
        <w:rPr>
          <w:rFonts w:eastAsia="Arial"/>
        </w:rPr>
        <w:t>E</w:t>
      </w:r>
      <w:r w:rsidRPr="00C10CC9">
        <w:rPr>
          <w:rFonts w:eastAsia="Arial"/>
          <w:spacing w:val="0"/>
        </w:rPr>
        <w:t xml:space="preserve"> </w:t>
      </w:r>
      <w:r w:rsidR="00C10CC9">
        <w:rPr>
          <w:rFonts w:eastAsia="Arial"/>
        </w:rPr>
        <w:t>INTEGRIDADE</w:t>
      </w:r>
      <w:r w:rsidRPr="00C10CC9">
        <w:rPr>
          <w:rFonts w:eastAsia="Arial"/>
          <w:spacing w:val="0"/>
        </w:rPr>
        <w:t xml:space="preserve"> </w:t>
      </w:r>
      <w:r w:rsidR="00C10CC9">
        <w:rPr>
          <w:rFonts w:eastAsia="Arial"/>
        </w:rPr>
        <w:t>DAS REDES E SERVIÇOS</w:t>
      </w:r>
      <w:bookmarkEnd w:id="46"/>
      <w:bookmarkEnd w:id="47"/>
    </w:p>
    <w:p w:rsidR="00B157CC" w:rsidRDefault="00B157CC">
      <w:pPr>
        <w:spacing w:after="0" w:line="240" w:lineRule="auto"/>
        <w:jc w:val="both"/>
        <w:rPr>
          <w:rFonts w:ascii="Arial" w:eastAsia="Arial" w:hAnsi="Arial" w:cs="Arial"/>
          <w:b/>
          <w:sz w:val="28"/>
        </w:rPr>
      </w:pPr>
    </w:p>
    <w:p w:rsidR="00B157CC" w:rsidRDefault="000236EA" w:rsidP="000236EA">
      <w:pPr>
        <w:numPr>
          <w:ilvl w:val="0"/>
          <w:numId w:val="12"/>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Proteção de Dados Pessoais: Os provedores de internet devem garantir a proteção de dados pessoais, coletando, armazenando e tratando esses dados de forma segura e com consentimento explícito dos usuários</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2"/>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Privacidade: O Marco Civil assegura o direito</w:t>
      </w:r>
      <w:r>
        <w:rPr>
          <w:rFonts w:ascii="Times New Roman" w:eastAsia="Times New Roman" w:hAnsi="Times New Roman" w:cs="Times New Roman"/>
          <w:sz w:val="24"/>
        </w:rPr>
        <w:t xml:space="preserve"> à privacidade e à inviolabilidade das comunicações dos usuários. Isso implica na adoção de medidas de segurança para evitar acessos não autorizados e garantir a confidencialidade das informações trocadas</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2"/>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Registros de Acesso: Os provedores de conexão e de aplicações de internet são obrigados a manter os registros de acesso dos usuários por um período determinado (um ano para provedores de conexão e seis meses para provedores de aplicações). Esses registros</w:t>
      </w:r>
      <w:r>
        <w:rPr>
          <w:rFonts w:ascii="Times New Roman" w:eastAsia="Times New Roman" w:hAnsi="Times New Roman" w:cs="Times New Roman"/>
          <w:sz w:val="24"/>
        </w:rPr>
        <w:t xml:space="preserve"> devem ser armazenados em ambiente controlado e de segurança, garantindo a integridade e confidencialidade dos dados</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2"/>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Responsabilidade dos Provedores: Os provedores de serviços de internet têm a responsabilidade de notificar os usuários sobre possíveis v</w:t>
      </w:r>
      <w:r>
        <w:rPr>
          <w:rFonts w:ascii="Times New Roman" w:eastAsia="Times New Roman" w:hAnsi="Times New Roman" w:cs="Times New Roman"/>
          <w:sz w:val="24"/>
        </w:rPr>
        <w:t xml:space="preserve">iolações de segurança </w:t>
      </w:r>
      <w:r>
        <w:rPr>
          <w:rFonts w:ascii="Times New Roman" w:eastAsia="Times New Roman" w:hAnsi="Times New Roman" w:cs="Times New Roman"/>
          <w:sz w:val="24"/>
        </w:rPr>
        <w:lastRenderedPageBreak/>
        <w:t>que possam comprometer seus dados pessoais, bem como tomar medidas para mitigar os danos</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2"/>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Neutralidade da Rede: Embora não seja uma medida de segurança diretamente, a neutralidade da rede, prevista no Marco Civil, garante que o tráf</w:t>
      </w:r>
      <w:r>
        <w:rPr>
          <w:rFonts w:ascii="Times New Roman" w:eastAsia="Times New Roman" w:hAnsi="Times New Roman" w:cs="Times New Roman"/>
          <w:sz w:val="24"/>
        </w:rPr>
        <w:t>ego de dados seja tratado de forma isonômica, sem discriminação ou degradação, o que contribui para a proteção da integridade e da confiabilidade das comunicações</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2"/>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Transparência: Os provedores devem ser transparentes quanto às práticas de gerenciamento d</w:t>
      </w:r>
      <w:r>
        <w:rPr>
          <w:rFonts w:ascii="Times New Roman" w:eastAsia="Times New Roman" w:hAnsi="Times New Roman" w:cs="Times New Roman"/>
          <w:sz w:val="24"/>
        </w:rPr>
        <w:t>e rede e às condições de prestação de serviços, informando claramente os usuários sobre qualquer prática que possa afetar a segurança d</w:t>
      </w:r>
      <w:r w:rsidR="0045372E">
        <w:rPr>
          <w:rFonts w:ascii="Times New Roman" w:eastAsia="Times New Roman" w:hAnsi="Times New Roman" w:cs="Times New Roman"/>
          <w:sz w:val="24"/>
        </w:rPr>
        <w:t>as</w:t>
      </w:r>
      <w:r>
        <w:rPr>
          <w:rFonts w:ascii="Times New Roman" w:eastAsia="Times New Roman" w:hAnsi="Times New Roman" w:cs="Times New Roman"/>
          <w:sz w:val="24"/>
        </w:rPr>
        <w:t xml:space="preserve"> comunicaç</w:t>
      </w:r>
      <w:r w:rsidR="0045372E">
        <w:rPr>
          <w:rFonts w:ascii="Times New Roman" w:eastAsia="Times New Roman" w:hAnsi="Times New Roman" w:cs="Times New Roman"/>
          <w:sz w:val="24"/>
        </w:rPr>
        <w:t>ões.</w:t>
      </w:r>
    </w:p>
    <w:p w:rsidR="00B157CC" w:rsidRDefault="00B157CC">
      <w:pPr>
        <w:spacing w:after="0" w:line="240" w:lineRule="auto"/>
        <w:jc w:val="both"/>
        <w:rPr>
          <w:rFonts w:ascii="Times New Roman" w:eastAsia="Times New Roman" w:hAnsi="Times New Roman" w:cs="Times New Roman"/>
          <w:sz w:val="24"/>
        </w:rPr>
      </w:pPr>
    </w:p>
    <w:p w:rsidR="00B157CC" w:rsidRPr="00C10CC9" w:rsidRDefault="000236EA" w:rsidP="00143D5F">
      <w:pPr>
        <w:pStyle w:val="Ttulo2"/>
        <w:rPr>
          <w:rFonts w:eastAsia="Arial"/>
        </w:rPr>
      </w:pPr>
      <w:bookmarkStart w:id="48" w:name="_Toc168553922"/>
      <w:bookmarkStart w:id="49" w:name="_Toc168554024"/>
      <w:r w:rsidRPr="00C10CC9">
        <w:rPr>
          <w:rFonts w:eastAsia="Arial"/>
        </w:rPr>
        <w:t>6.2 P</w:t>
      </w:r>
      <w:r w:rsidR="00C10CC9">
        <w:rPr>
          <w:rFonts w:eastAsia="Arial"/>
        </w:rPr>
        <w:t xml:space="preserve">APEL DAS AUTORIDADES REGULADORAS </w:t>
      </w:r>
      <w:r w:rsidRPr="00C10CC9">
        <w:rPr>
          <w:rFonts w:eastAsia="Arial"/>
        </w:rPr>
        <w:t>(ANATEL, Comitê Gestor da Internet no Brasil - CGI.br)</w:t>
      </w:r>
      <w:bookmarkEnd w:id="48"/>
      <w:bookmarkEnd w:id="49"/>
    </w:p>
    <w:p w:rsidR="00B157CC" w:rsidRDefault="00B157CC">
      <w:pPr>
        <w:spacing w:after="0" w:line="240" w:lineRule="auto"/>
        <w:jc w:val="both"/>
        <w:rPr>
          <w:rFonts w:ascii="Arial" w:eastAsia="Arial" w:hAnsi="Arial" w:cs="Arial"/>
          <w:b/>
          <w:sz w:val="28"/>
        </w:rPr>
      </w:pPr>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ANATEL </w:t>
      </w:r>
      <w:r>
        <w:rPr>
          <w:rFonts w:ascii="Times New Roman" w:eastAsia="Times New Roman" w:hAnsi="Times New Roman" w:cs="Times New Roman"/>
          <w:sz w:val="24"/>
        </w:rPr>
        <w:t>(Agência Nacional de Telecomunicações)</w:t>
      </w:r>
    </w:p>
    <w:p w:rsidR="0045372E" w:rsidRDefault="0045372E" w:rsidP="000236EA">
      <w:pPr>
        <w:pStyle w:val="PargrafodaLista"/>
        <w:numPr>
          <w:ilvl w:val="0"/>
          <w:numId w:val="13"/>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236EA" w:rsidRPr="0045372E">
        <w:rPr>
          <w:rFonts w:ascii="Times New Roman" w:eastAsia="Times New Roman" w:hAnsi="Times New Roman" w:cs="Times New Roman"/>
          <w:sz w:val="24"/>
        </w:rPr>
        <w:t>Regulação e Fiscalização: Regula e fiscaliza os serviços de telecomunicações, incluindo a internet</w:t>
      </w:r>
      <w:r>
        <w:rPr>
          <w:rFonts w:ascii="Times New Roman" w:eastAsia="Times New Roman" w:hAnsi="Times New Roman" w:cs="Times New Roman"/>
          <w:sz w:val="24"/>
        </w:rPr>
        <w:t>;</w:t>
      </w:r>
    </w:p>
    <w:p w:rsidR="00B157CC" w:rsidRPr="0045372E" w:rsidRDefault="0045372E" w:rsidP="000236EA">
      <w:pPr>
        <w:pStyle w:val="PargrafodaLista"/>
        <w:numPr>
          <w:ilvl w:val="0"/>
          <w:numId w:val="13"/>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236EA" w:rsidRPr="0045372E">
        <w:rPr>
          <w:rFonts w:ascii="Times New Roman" w:eastAsia="Times New Roman" w:hAnsi="Times New Roman" w:cs="Times New Roman"/>
          <w:sz w:val="24"/>
        </w:rPr>
        <w:t>Qualidade de Serviço: Define e monitora padrões de qualidade para conexões de internet</w:t>
      </w:r>
      <w:r>
        <w:rPr>
          <w:rFonts w:ascii="Times New Roman" w:eastAsia="Times New Roman" w:hAnsi="Times New Roman" w:cs="Times New Roman"/>
          <w:sz w:val="24"/>
        </w:rPr>
        <w:t>;</w:t>
      </w:r>
    </w:p>
    <w:p w:rsidR="00B157CC" w:rsidRPr="0045372E" w:rsidRDefault="0045372E" w:rsidP="000236EA">
      <w:pPr>
        <w:pStyle w:val="PargrafodaLista"/>
        <w:numPr>
          <w:ilvl w:val="0"/>
          <w:numId w:val="13"/>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236EA" w:rsidRPr="0045372E">
        <w:rPr>
          <w:rFonts w:ascii="Times New Roman" w:eastAsia="Times New Roman" w:hAnsi="Times New Roman" w:cs="Times New Roman"/>
          <w:sz w:val="24"/>
        </w:rPr>
        <w:t>Proteção ao Consumidor: Pr</w:t>
      </w:r>
      <w:r w:rsidR="000236EA" w:rsidRPr="0045372E">
        <w:rPr>
          <w:rFonts w:ascii="Times New Roman" w:eastAsia="Times New Roman" w:hAnsi="Times New Roman" w:cs="Times New Roman"/>
          <w:sz w:val="24"/>
        </w:rPr>
        <w:t>otege os direitos dos consumidores de serviços de telecomunicações</w:t>
      </w:r>
      <w:r>
        <w:rPr>
          <w:rFonts w:ascii="Times New Roman" w:eastAsia="Times New Roman" w:hAnsi="Times New Roman" w:cs="Times New Roman"/>
          <w:sz w:val="24"/>
        </w:rPr>
        <w:t>;</w:t>
      </w:r>
    </w:p>
    <w:p w:rsidR="00B157CC" w:rsidRPr="0045372E" w:rsidRDefault="0045372E" w:rsidP="000236EA">
      <w:pPr>
        <w:pStyle w:val="PargrafodaLista"/>
        <w:numPr>
          <w:ilvl w:val="0"/>
          <w:numId w:val="13"/>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236EA" w:rsidRPr="0045372E">
        <w:rPr>
          <w:rFonts w:ascii="Times New Roman" w:eastAsia="Times New Roman" w:hAnsi="Times New Roman" w:cs="Times New Roman"/>
          <w:sz w:val="24"/>
        </w:rPr>
        <w:t>Neutralidade da Rede: Garante a aplicação do princípio da neutralidade da rede.</w:t>
      </w:r>
    </w:p>
    <w:p w:rsidR="00B157CC" w:rsidRDefault="00B157CC">
      <w:pPr>
        <w:spacing w:after="0" w:line="240" w:lineRule="auto"/>
        <w:jc w:val="both"/>
        <w:rPr>
          <w:rFonts w:ascii="Times New Roman" w:eastAsia="Times New Roman" w:hAnsi="Times New Roman" w:cs="Times New Roman"/>
          <w:sz w:val="24"/>
        </w:rPr>
      </w:pPr>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CGI.br (Comitê Gestor da Internet no Brasil)</w:t>
      </w:r>
    </w:p>
    <w:p w:rsidR="00B157CC" w:rsidRDefault="000236EA" w:rsidP="000236EA">
      <w:pPr>
        <w:numPr>
          <w:ilvl w:val="0"/>
          <w:numId w:val="1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Coordenação e Integração: Coordena iniciativas relacionadas à internet no Brasil</w:t>
      </w:r>
      <w:r w:rsidR="0045372E">
        <w:rPr>
          <w:rFonts w:ascii="Times New Roman" w:eastAsia="Times New Roman" w:hAnsi="Times New Roman" w:cs="Times New Roman"/>
          <w:sz w:val="24"/>
        </w:rPr>
        <w:t>;</w:t>
      </w:r>
    </w:p>
    <w:p w:rsidR="00B157CC" w:rsidRDefault="000236EA" w:rsidP="000236EA">
      <w:pPr>
        <w:numPr>
          <w:ilvl w:val="0"/>
          <w:numId w:val="1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Políticas Públicas e Diretrizes Técnicas: Formula políticas e define diretrizes técnicas para a internet</w:t>
      </w:r>
      <w:r w:rsidR="0045372E">
        <w:rPr>
          <w:rFonts w:ascii="Times New Roman" w:eastAsia="Times New Roman" w:hAnsi="Times New Roman" w:cs="Times New Roman"/>
          <w:sz w:val="24"/>
        </w:rPr>
        <w:t>;</w:t>
      </w:r>
    </w:p>
    <w:p w:rsidR="00B157CC" w:rsidRDefault="000236EA" w:rsidP="000236EA">
      <w:pPr>
        <w:numPr>
          <w:ilvl w:val="0"/>
          <w:numId w:val="1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Promoção da Inclusão Digital: Promove a inclusão digital e o aces</w:t>
      </w:r>
      <w:r>
        <w:rPr>
          <w:rFonts w:ascii="Times New Roman" w:eastAsia="Times New Roman" w:hAnsi="Times New Roman" w:cs="Times New Roman"/>
          <w:sz w:val="24"/>
        </w:rPr>
        <w:t>so universal à internet</w:t>
      </w:r>
      <w:r w:rsidR="0045372E">
        <w:rPr>
          <w:rFonts w:ascii="Times New Roman" w:eastAsia="Times New Roman" w:hAnsi="Times New Roman" w:cs="Times New Roman"/>
          <w:sz w:val="24"/>
        </w:rPr>
        <w:t>;</w:t>
      </w:r>
    </w:p>
    <w:p w:rsidR="00B157CC" w:rsidRDefault="000236EA" w:rsidP="000236EA">
      <w:pPr>
        <w:numPr>
          <w:ilvl w:val="0"/>
          <w:numId w:val="1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Neutralidade e Segurança: Promove a neutralidade da rede e medidas de segurança</w:t>
      </w:r>
      <w:r w:rsidR="0045372E">
        <w:rPr>
          <w:rFonts w:ascii="Times New Roman" w:eastAsia="Times New Roman" w:hAnsi="Times New Roman" w:cs="Times New Roman"/>
          <w:sz w:val="24"/>
        </w:rPr>
        <w:t>;</w:t>
      </w:r>
    </w:p>
    <w:p w:rsidR="00B157CC" w:rsidRDefault="000236EA" w:rsidP="000236EA">
      <w:pPr>
        <w:numPr>
          <w:ilvl w:val="0"/>
          <w:numId w:val="1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Apoio a Pesquisas e Projetos: Apoia projetos e pesquisas para melhorar a internet no Brasil.</w:t>
      </w:r>
    </w:p>
    <w:p w:rsidR="00B157CC" w:rsidRDefault="00B157CC">
      <w:pPr>
        <w:spacing w:after="0" w:line="240" w:lineRule="auto"/>
        <w:jc w:val="both"/>
        <w:rPr>
          <w:rFonts w:ascii="Times New Roman" w:eastAsia="Times New Roman" w:hAnsi="Times New Roman" w:cs="Times New Roman"/>
          <w:sz w:val="24"/>
        </w:rPr>
      </w:pPr>
    </w:p>
    <w:p w:rsidR="00B157CC" w:rsidRPr="00C10CC9" w:rsidRDefault="000236EA" w:rsidP="00143D5F">
      <w:pPr>
        <w:pStyle w:val="Ttulo2"/>
        <w:rPr>
          <w:rFonts w:eastAsia="Arial"/>
        </w:rPr>
      </w:pPr>
      <w:bookmarkStart w:id="50" w:name="_Toc168553923"/>
      <w:bookmarkStart w:id="51" w:name="_Toc168554025"/>
      <w:r w:rsidRPr="00C10CC9">
        <w:rPr>
          <w:rFonts w:eastAsia="Arial"/>
          <w:spacing w:val="0"/>
        </w:rPr>
        <w:t>6.3 D</w:t>
      </w:r>
      <w:r w:rsidR="00C10CC9">
        <w:rPr>
          <w:rFonts w:eastAsia="Arial"/>
        </w:rPr>
        <w:t>ESAFIOS NA APLICAÇÃO E FISCALIZAÇÃO DA LEI</w:t>
      </w:r>
      <w:bookmarkEnd w:id="50"/>
      <w:bookmarkEnd w:id="51"/>
    </w:p>
    <w:p w:rsidR="00B157CC" w:rsidRDefault="00B157CC">
      <w:pPr>
        <w:spacing w:after="0" w:line="240" w:lineRule="auto"/>
        <w:jc w:val="both"/>
        <w:rPr>
          <w:rFonts w:ascii="Arial" w:eastAsia="Arial" w:hAnsi="Arial" w:cs="Arial"/>
          <w:b/>
          <w:sz w:val="28"/>
        </w:rPr>
      </w:pPr>
    </w:p>
    <w:p w:rsidR="00B157CC" w:rsidRDefault="000236EA" w:rsidP="000236EA">
      <w:pPr>
        <w:numPr>
          <w:ilvl w:val="0"/>
          <w:numId w:val="15"/>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Capa</w:t>
      </w:r>
      <w:r>
        <w:rPr>
          <w:rFonts w:ascii="Times New Roman" w:eastAsia="Times New Roman" w:hAnsi="Times New Roman" w:cs="Times New Roman"/>
          <w:sz w:val="24"/>
        </w:rPr>
        <w:t>cidade Técnica e Logística: Limitações de recursos e a rápida evolução tecnológica dificultam a fiscalização eficaz</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5"/>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Neutralidade da Rede: Monitorar o tratamento isonômico dos dados e resistir a incentivos econômicos para violação é complexo</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5"/>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Proteção </w:t>
      </w:r>
      <w:r>
        <w:rPr>
          <w:rFonts w:ascii="Times New Roman" w:eastAsia="Times New Roman" w:hAnsi="Times New Roman" w:cs="Times New Roman"/>
          <w:sz w:val="24"/>
        </w:rPr>
        <w:t>da Privacidade: Garantir segurança contra vazamentos e acessos não autorizados, além de assegurar consentimento informado dos usuários, é desafiador</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5"/>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Medidas de Segurança: Lidar com ameaças cibernéticas sofisticadas e a necessidade de cooperação internac</w:t>
      </w:r>
      <w:r>
        <w:rPr>
          <w:rFonts w:ascii="Times New Roman" w:eastAsia="Times New Roman" w:hAnsi="Times New Roman" w:cs="Times New Roman"/>
          <w:sz w:val="24"/>
        </w:rPr>
        <w:t>ional é crucial</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5"/>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Responsabilidade dos Provedores: Equilibrar liberdade de expressão e remoção de conteúdos ilícitos, além de cumprir ordens judiciais, requer atenção contínua</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5"/>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Inclusão Digital: Superar desigualdades regionais e expandir a infraestrutura para acesso universal demanda investimentos significativos.</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143D5F">
      <w:pPr>
        <w:pStyle w:val="Ttulo1"/>
        <w:rPr>
          <w:rFonts w:eastAsia="Arial"/>
        </w:rPr>
      </w:pPr>
      <w:bookmarkStart w:id="52" w:name="_Toc168553924"/>
      <w:bookmarkStart w:id="53" w:name="_Toc168554026"/>
      <w:r>
        <w:rPr>
          <w:rFonts w:eastAsia="Arial"/>
        </w:rPr>
        <w:t>7. IMPACTOS ECONÔMICOS E SOCIAIS</w:t>
      </w:r>
      <w:bookmarkEnd w:id="52"/>
      <w:bookmarkEnd w:id="53"/>
    </w:p>
    <w:p w:rsidR="00B157CC" w:rsidRDefault="00B157CC">
      <w:pPr>
        <w:spacing w:after="0" w:line="240" w:lineRule="auto"/>
        <w:jc w:val="both"/>
        <w:rPr>
          <w:rFonts w:ascii="Arial" w:eastAsia="Arial" w:hAnsi="Arial" w:cs="Arial"/>
          <w:b/>
          <w:sz w:val="32"/>
        </w:rPr>
      </w:pPr>
    </w:p>
    <w:p w:rsidR="00B157CC" w:rsidRPr="00C10CC9" w:rsidRDefault="000236EA" w:rsidP="00143D5F">
      <w:pPr>
        <w:pStyle w:val="Ttulo2"/>
        <w:rPr>
          <w:rFonts w:eastAsia="Arial"/>
        </w:rPr>
      </w:pPr>
      <w:bookmarkStart w:id="54" w:name="_Toc168553925"/>
      <w:bookmarkStart w:id="55" w:name="_Toc168554027"/>
      <w:r w:rsidRPr="00C10CC9">
        <w:rPr>
          <w:rFonts w:eastAsia="Arial"/>
          <w:spacing w:val="0"/>
        </w:rPr>
        <w:t xml:space="preserve">7.1 </w:t>
      </w:r>
      <w:r w:rsidR="00C10CC9">
        <w:rPr>
          <w:rFonts w:eastAsia="Arial"/>
        </w:rPr>
        <w:t>INFLUÊNCIA DO MARCO CIVIL NO</w:t>
      </w:r>
      <w:r w:rsidRPr="00C10CC9">
        <w:rPr>
          <w:rFonts w:eastAsia="Arial"/>
          <w:spacing w:val="0"/>
        </w:rPr>
        <w:t xml:space="preserve"> </w:t>
      </w:r>
      <w:r w:rsidR="00C10CC9">
        <w:rPr>
          <w:rFonts w:eastAsia="Arial"/>
        </w:rPr>
        <w:t>MERCADO DE INTERNET</w:t>
      </w:r>
      <w:r w:rsidRPr="00C10CC9">
        <w:rPr>
          <w:rFonts w:eastAsia="Arial"/>
          <w:spacing w:val="0"/>
        </w:rPr>
        <w:t xml:space="preserve"> </w:t>
      </w:r>
      <w:r w:rsidR="00C10CC9">
        <w:rPr>
          <w:rFonts w:eastAsia="Arial"/>
        </w:rPr>
        <w:t>E</w:t>
      </w:r>
      <w:r w:rsidRPr="00C10CC9">
        <w:rPr>
          <w:rFonts w:eastAsia="Arial"/>
          <w:spacing w:val="0"/>
        </w:rPr>
        <w:t xml:space="preserve"> </w:t>
      </w:r>
      <w:r w:rsidR="00C10CC9">
        <w:rPr>
          <w:rFonts w:eastAsia="Arial"/>
        </w:rPr>
        <w:t>TECNOLOGIA</w:t>
      </w:r>
      <w:bookmarkEnd w:id="54"/>
      <w:bookmarkEnd w:id="55"/>
    </w:p>
    <w:p w:rsidR="00B157CC" w:rsidRDefault="00B157CC">
      <w:pPr>
        <w:spacing w:after="0" w:line="240" w:lineRule="auto"/>
        <w:jc w:val="both"/>
        <w:rPr>
          <w:rFonts w:ascii="Arial" w:eastAsia="Arial" w:hAnsi="Arial" w:cs="Arial"/>
          <w:b/>
          <w:sz w:val="28"/>
        </w:rPr>
      </w:pPr>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O Marc</w:t>
      </w:r>
      <w:r>
        <w:rPr>
          <w:rFonts w:ascii="Times New Roman" w:eastAsia="Times New Roman" w:hAnsi="Times New Roman" w:cs="Times New Roman"/>
          <w:sz w:val="24"/>
        </w:rPr>
        <w:t>o Civil da Internet influenciou significativamente o mercado de internet e tecnologia no Brasil de várias maneiras:</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6"/>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Neutralidade da Rede: Garante tratamento igualitário dos dados, promovendo concorrência justa e inovação</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6"/>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Proteção de Dados: Aumenta a c</w:t>
      </w:r>
      <w:r>
        <w:rPr>
          <w:rFonts w:ascii="Times New Roman" w:eastAsia="Times New Roman" w:hAnsi="Times New Roman" w:cs="Times New Roman"/>
          <w:sz w:val="24"/>
        </w:rPr>
        <w:t>onfiança dos consumidores e obriga empresas a investirem em conformidade legal, apesar dos maiores custos operacionais</w:t>
      </w:r>
      <w:r w:rsidR="0045372E">
        <w:rPr>
          <w:rFonts w:ascii="Times New Roman" w:eastAsia="Times New Roman" w:hAnsi="Times New Roman" w:cs="Times New Roman"/>
          <w:sz w:val="24"/>
        </w:rPr>
        <w:t>;</w:t>
      </w:r>
    </w:p>
    <w:p w:rsidR="00B157CC" w:rsidRDefault="00B157CC" w:rsidP="0045372E">
      <w:pPr>
        <w:spacing w:after="0" w:line="240" w:lineRule="auto"/>
        <w:ind w:firstLine="180"/>
        <w:jc w:val="both"/>
        <w:rPr>
          <w:rFonts w:ascii="Times New Roman" w:eastAsia="Times New Roman" w:hAnsi="Times New Roman" w:cs="Times New Roman"/>
          <w:sz w:val="24"/>
        </w:rPr>
      </w:pPr>
    </w:p>
    <w:p w:rsidR="00B157CC" w:rsidRDefault="000236EA" w:rsidP="000236EA">
      <w:pPr>
        <w:numPr>
          <w:ilvl w:val="0"/>
          <w:numId w:val="16"/>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Qualidade e Transparência: Exige altos padrões de serviço, incentivando melhorias na infraestrutura e na competitividade do mercado</w:t>
      </w:r>
      <w:r w:rsidR="0045372E">
        <w:rPr>
          <w:rFonts w:ascii="Times New Roman" w:eastAsia="Times New Roman" w:hAnsi="Times New Roman" w:cs="Times New Roman"/>
          <w:sz w:val="24"/>
        </w:rPr>
        <w:t>;</w:t>
      </w:r>
    </w:p>
    <w:p w:rsidR="00B157CC" w:rsidRDefault="00B157CC" w:rsidP="0045372E">
      <w:pPr>
        <w:spacing w:after="0" w:line="240" w:lineRule="auto"/>
        <w:ind w:firstLine="180"/>
        <w:jc w:val="both"/>
        <w:rPr>
          <w:rFonts w:ascii="Times New Roman" w:eastAsia="Times New Roman" w:hAnsi="Times New Roman" w:cs="Times New Roman"/>
          <w:sz w:val="24"/>
        </w:rPr>
      </w:pPr>
    </w:p>
    <w:p w:rsidR="00B157CC" w:rsidRDefault="000236EA" w:rsidP="000236EA">
      <w:pPr>
        <w:numPr>
          <w:ilvl w:val="0"/>
          <w:numId w:val="16"/>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Responsabilidade dos Provedores: Impõe investimentos em moderação de conteúdo e equilíbrio entre liberdade de expressão e remoção de conteúdos ilícitos</w:t>
      </w:r>
      <w:r w:rsidR="0045372E">
        <w:rPr>
          <w:rFonts w:ascii="Times New Roman" w:eastAsia="Times New Roman" w:hAnsi="Times New Roman" w:cs="Times New Roman"/>
          <w:sz w:val="24"/>
        </w:rPr>
        <w:t>;</w:t>
      </w:r>
    </w:p>
    <w:p w:rsidR="00B157CC" w:rsidRDefault="00B157CC" w:rsidP="0045372E">
      <w:pPr>
        <w:spacing w:after="0" w:line="240" w:lineRule="auto"/>
        <w:ind w:firstLine="180"/>
        <w:jc w:val="both"/>
        <w:rPr>
          <w:rFonts w:ascii="Times New Roman" w:eastAsia="Times New Roman" w:hAnsi="Times New Roman" w:cs="Times New Roman"/>
          <w:sz w:val="24"/>
        </w:rPr>
      </w:pPr>
    </w:p>
    <w:p w:rsidR="00B157CC" w:rsidRDefault="000236EA" w:rsidP="000236EA">
      <w:pPr>
        <w:numPr>
          <w:ilvl w:val="0"/>
          <w:numId w:val="16"/>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Segurança das Redes: Promove investimentos em segurança cibernética, aumentando a confiança no ambiente digital</w:t>
      </w:r>
      <w:r w:rsidR="0045372E">
        <w:rPr>
          <w:rFonts w:ascii="Times New Roman" w:eastAsia="Times New Roman" w:hAnsi="Times New Roman" w:cs="Times New Roman"/>
          <w:sz w:val="24"/>
        </w:rPr>
        <w:t>;</w:t>
      </w:r>
    </w:p>
    <w:p w:rsidR="00B157CC" w:rsidRDefault="00B157CC" w:rsidP="0045372E">
      <w:pPr>
        <w:spacing w:after="0" w:line="240" w:lineRule="auto"/>
        <w:ind w:firstLine="180"/>
        <w:jc w:val="both"/>
        <w:rPr>
          <w:rFonts w:ascii="Times New Roman" w:eastAsia="Times New Roman" w:hAnsi="Times New Roman" w:cs="Times New Roman"/>
          <w:sz w:val="24"/>
        </w:rPr>
      </w:pPr>
    </w:p>
    <w:p w:rsidR="00B157CC" w:rsidRDefault="000236EA" w:rsidP="000236EA">
      <w:pPr>
        <w:numPr>
          <w:ilvl w:val="0"/>
          <w:numId w:val="16"/>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Inclusão Digital: Expande o mercado e cria oportunidades de investimento em infraestrutura para regiões carentes</w:t>
      </w:r>
      <w:r w:rsidR="0045372E">
        <w:rPr>
          <w:rFonts w:ascii="Times New Roman" w:eastAsia="Times New Roman" w:hAnsi="Times New Roman" w:cs="Times New Roman"/>
          <w:sz w:val="24"/>
        </w:rPr>
        <w:t>;</w:t>
      </w:r>
    </w:p>
    <w:p w:rsidR="00B157CC" w:rsidRDefault="00B157CC" w:rsidP="0045372E">
      <w:pPr>
        <w:spacing w:after="0" w:line="240" w:lineRule="auto"/>
        <w:ind w:firstLine="180"/>
        <w:jc w:val="both"/>
        <w:rPr>
          <w:rFonts w:ascii="Times New Roman" w:eastAsia="Times New Roman" w:hAnsi="Times New Roman" w:cs="Times New Roman"/>
          <w:sz w:val="24"/>
        </w:rPr>
      </w:pPr>
    </w:p>
    <w:p w:rsidR="00B157CC" w:rsidRDefault="000236EA" w:rsidP="000236EA">
      <w:pPr>
        <w:numPr>
          <w:ilvl w:val="0"/>
          <w:numId w:val="16"/>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Desenvolvimento Sus</w:t>
      </w:r>
      <w:r>
        <w:rPr>
          <w:rFonts w:ascii="Times New Roman" w:eastAsia="Times New Roman" w:hAnsi="Times New Roman" w:cs="Times New Roman"/>
          <w:sz w:val="24"/>
        </w:rPr>
        <w:t>tentável: Equilibra regulação e inovação, permitindo o crescimento responsável das empresas de tecnologia</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Pr="00E02E66" w:rsidRDefault="000236EA" w:rsidP="00143D5F">
      <w:pPr>
        <w:pStyle w:val="Ttulo2"/>
        <w:rPr>
          <w:rFonts w:ascii="Times New Roman" w:eastAsia="Times New Roman" w:hAnsi="Times New Roman" w:cs="Times New Roman"/>
          <w:sz w:val="24"/>
        </w:rPr>
      </w:pPr>
      <w:bookmarkStart w:id="56" w:name="_Toc168553926"/>
      <w:bookmarkStart w:id="57" w:name="_Toc168554028"/>
      <w:r w:rsidRPr="00E02E66">
        <w:rPr>
          <w:rFonts w:eastAsia="Arial"/>
          <w:spacing w:val="0"/>
        </w:rPr>
        <w:lastRenderedPageBreak/>
        <w:t>7.2 E</w:t>
      </w:r>
      <w:r w:rsidR="00E02E66">
        <w:rPr>
          <w:rFonts w:eastAsia="Arial"/>
        </w:rPr>
        <w:t>FEITOS SOBRE STARTUPS,</w:t>
      </w:r>
      <w:r w:rsidRPr="00E02E66">
        <w:rPr>
          <w:rFonts w:eastAsia="Arial"/>
          <w:spacing w:val="0"/>
        </w:rPr>
        <w:t xml:space="preserve"> </w:t>
      </w:r>
      <w:r w:rsidR="00E02E66">
        <w:rPr>
          <w:rFonts w:eastAsia="Arial"/>
        </w:rPr>
        <w:t>EMPRESAS DE TECNOLOGIA</w:t>
      </w:r>
      <w:r w:rsidRPr="00E02E66">
        <w:rPr>
          <w:rFonts w:eastAsia="Arial"/>
          <w:spacing w:val="0"/>
        </w:rPr>
        <w:t xml:space="preserve"> </w:t>
      </w:r>
      <w:r w:rsidR="00E02E66">
        <w:rPr>
          <w:rFonts w:eastAsia="Arial"/>
        </w:rPr>
        <w:t>E</w:t>
      </w:r>
      <w:r w:rsidRPr="00E02E66">
        <w:rPr>
          <w:rFonts w:eastAsia="Arial"/>
          <w:spacing w:val="0"/>
        </w:rPr>
        <w:t xml:space="preserve"> </w:t>
      </w:r>
      <w:r w:rsidR="00E02E66">
        <w:rPr>
          <w:rFonts w:eastAsia="Arial"/>
        </w:rPr>
        <w:t>INOVAÇÃO</w:t>
      </w:r>
      <w:bookmarkEnd w:id="56"/>
      <w:bookmarkEnd w:id="57"/>
    </w:p>
    <w:p w:rsidR="00B157CC" w:rsidRDefault="00B157CC">
      <w:pPr>
        <w:spacing w:after="0" w:line="240" w:lineRule="auto"/>
        <w:jc w:val="both"/>
        <w:rPr>
          <w:rFonts w:ascii="Times New Roman" w:eastAsia="Times New Roman" w:hAnsi="Times New Roman" w:cs="Times New Roman"/>
          <w:sz w:val="24"/>
        </w:rPr>
      </w:pPr>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Os efeitos do marco civil da internet nas empresas tecnológicas e startups é </w:t>
      </w:r>
      <w:r>
        <w:rPr>
          <w:rFonts w:ascii="Times New Roman" w:eastAsia="Times New Roman" w:hAnsi="Times New Roman" w:cs="Times New Roman"/>
          <w:sz w:val="24"/>
        </w:rPr>
        <w:t>importante por causa de duas leis específicas, a neutralidade de rede e responsabilidade. De modo, que a neutralidade de rede permitiria que por exemplo prov</w:t>
      </w:r>
      <w:r w:rsidR="00E02E66">
        <w:rPr>
          <w:rFonts w:ascii="Times New Roman" w:eastAsia="Times New Roman" w:hAnsi="Times New Roman" w:cs="Times New Roman"/>
          <w:sz w:val="24"/>
        </w:rPr>
        <w:t>a</w:t>
      </w:r>
      <w:r>
        <w:rPr>
          <w:rFonts w:ascii="Times New Roman" w:eastAsia="Times New Roman" w:hAnsi="Times New Roman" w:cs="Times New Roman"/>
          <w:sz w:val="24"/>
        </w:rPr>
        <w:t>velmente a Netflix não existiria, por enviar muitos dados em séries e filmes, sendo assim caso não</w:t>
      </w:r>
      <w:r>
        <w:rPr>
          <w:rFonts w:ascii="Times New Roman" w:eastAsia="Times New Roman" w:hAnsi="Times New Roman" w:cs="Times New Roman"/>
          <w:sz w:val="24"/>
        </w:rPr>
        <w:t xml:space="preserve"> tivesse eles teriam que pagar pra um provedor de rede disponibilizar um aumento no tráfego dos dados. Por fim, a lei de responsabilidade tem foco que em alguma hipótese um usuário reclame de algo da empresa, a responsabilidade da resposta grosseira ou não</w:t>
      </w:r>
      <w:r>
        <w:rPr>
          <w:rFonts w:ascii="Times New Roman" w:eastAsia="Times New Roman" w:hAnsi="Times New Roman" w:cs="Times New Roman"/>
          <w:sz w:val="24"/>
        </w:rPr>
        <w:t>, seria da pessoa, já sem esta lei a responsabilidade seria do serviço, podendo ser prejudicial as empresas.</w:t>
      </w:r>
    </w:p>
    <w:p w:rsidR="00B157CC" w:rsidRDefault="00B157CC">
      <w:pPr>
        <w:spacing w:after="0" w:line="240" w:lineRule="auto"/>
        <w:jc w:val="both"/>
        <w:rPr>
          <w:rFonts w:ascii="Arial" w:eastAsia="Arial" w:hAnsi="Arial" w:cs="Arial"/>
          <w:b/>
          <w:sz w:val="28"/>
        </w:rPr>
      </w:pPr>
    </w:p>
    <w:p w:rsidR="00B157CC" w:rsidRPr="00E02E66" w:rsidRDefault="000236EA" w:rsidP="00143D5F">
      <w:pPr>
        <w:pStyle w:val="Ttulo2"/>
        <w:rPr>
          <w:rFonts w:eastAsia="Arial"/>
        </w:rPr>
      </w:pPr>
      <w:bookmarkStart w:id="58" w:name="_Toc168553927"/>
      <w:bookmarkStart w:id="59" w:name="_Toc168554029"/>
      <w:r w:rsidRPr="00E02E66">
        <w:rPr>
          <w:rFonts w:eastAsia="Arial"/>
          <w:spacing w:val="0"/>
        </w:rPr>
        <w:t>7.3</w:t>
      </w:r>
      <w:r w:rsidR="00E02E66">
        <w:rPr>
          <w:rFonts w:eastAsia="Arial"/>
        </w:rPr>
        <w:t xml:space="preserve"> </w:t>
      </w:r>
      <w:r w:rsidRPr="00E02E66">
        <w:rPr>
          <w:rFonts w:eastAsia="Arial"/>
          <w:spacing w:val="0"/>
        </w:rPr>
        <w:t>C</w:t>
      </w:r>
      <w:r w:rsidR="00E02E66">
        <w:rPr>
          <w:rFonts w:eastAsia="Arial"/>
        </w:rPr>
        <w:t>ONSEQUÊNCIAS SOCIAIS E CULTURAIS</w:t>
      </w:r>
      <w:r w:rsidRPr="00E02E66">
        <w:rPr>
          <w:rFonts w:eastAsia="Arial"/>
          <w:spacing w:val="0"/>
        </w:rPr>
        <w:t xml:space="preserve"> </w:t>
      </w:r>
      <w:r w:rsidR="00E02E66">
        <w:rPr>
          <w:rFonts w:eastAsia="Arial"/>
        </w:rPr>
        <w:t>DA</w:t>
      </w:r>
      <w:r w:rsidRPr="00E02E66">
        <w:rPr>
          <w:rFonts w:eastAsia="Arial"/>
          <w:spacing w:val="0"/>
        </w:rPr>
        <w:t xml:space="preserve"> </w:t>
      </w:r>
      <w:r w:rsidR="00E02E66">
        <w:rPr>
          <w:rFonts w:eastAsia="Arial"/>
        </w:rPr>
        <w:t>REGULAMENTAÇÃO DA INTERNET</w:t>
      </w:r>
      <w:bookmarkEnd w:id="58"/>
      <w:bookmarkEnd w:id="59"/>
    </w:p>
    <w:p w:rsidR="00B157CC" w:rsidRDefault="00B157CC">
      <w:pPr>
        <w:spacing w:after="0" w:line="240" w:lineRule="auto"/>
        <w:jc w:val="both"/>
        <w:rPr>
          <w:rFonts w:ascii="Arial" w:eastAsia="Arial" w:hAnsi="Arial" w:cs="Arial"/>
          <w:b/>
          <w:sz w:val="28"/>
        </w:rPr>
      </w:pPr>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 regulamentação da internet tem uma série de consequências sociais e</w:t>
      </w:r>
      <w:r>
        <w:rPr>
          <w:rFonts w:ascii="Times New Roman" w:eastAsia="Times New Roman" w:hAnsi="Times New Roman" w:cs="Times New Roman"/>
          <w:sz w:val="24"/>
        </w:rPr>
        <w:t xml:space="preserve"> culturais. Com isso, podendo ela influencia o acesso à informação, a liberdade de expressão, a censura e o controle online, a proteção de dados e privacidade, a diversidade cultural e a inovação tecnológica. Enquanto busca criar um ambiente online seguro </w:t>
      </w:r>
      <w:r>
        <w:rPr>
          <w:rFonts w:ascii="Times New Roman" w:eastAsia="Times New Roman" w:hAnsi="Times New Roman" w:cs="Times New Roman"/>
          <w:sz w:val="24"/>
        </w:rPr>
        <w:t>e equitativo, as políticas de regulamentação podem tanto promover quanto restringir esses aspectos, moldando assim a maneira como as pessoas interagem e se expressam na era digital.</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143D5F">
      <w:pPr>
        <w:pStyle w:val="Ttulo1"/>
        <w:rPr>
          <w:rFonts w:eastAsia="Arial"/>
        </w:rPr>
      </w:pPr>
      <w:bookmarkStart w:id="60" w:name="_Toc168553928"/>
      <w:bookmarkStart w:id="61" w:name="_Toc168554030"/>
      <w:r>
        <w:rPr>
          <w:rFonts w:eastAsia="Arial"/>
        </w:rPr>
        <w:t>8. CRÍTICAS E DESAFIOS</w:t>
      </w:r>
      <w:bookmarkEnd w:id="60"/>
      <w:bookmarkEnd w:id="61"/>
    </w:p>
    <w:p w:rsidR="00B157CC" w:rsidRDefault="00B157CC">
      <w:pPr>
        <w:spacing w:after="0" w:line="240" w:lineRule="auto"/>
        <w:jc w:val="both"/>
        <w:rPr>
          <w:rFonts w:ascii="Arial" w:eastAsia="Arial" w:hAnsi="Arial" w:cs="Arial"/>
          <w:b/>
          <w:sz w:val="32"/>
        </w:rPr>
      </w:pPr>
    </w:p>
    <w:p w:rsidR="00B157CC" w:rsidRDefault="000236EA" w:rsidP="00143D5F">
      <w:pPr>
        <w:pStyle w:val="Ttulo2"/>
        <w:rPr>
          <w:rFonts w:eastAsia="Arial"/>
        </w:rPr>
      </w:pPr>
      <w:bookmarkStart w:id="62" w:name="_Toc168553929"/>
      <w:bookmarkStart w:id="63" w:name="_Toc168554031"/>
      <w:r w:rsidRPr="00E02E66">
        <w:rPr>
          <w:rFonts w:eastAsia="Arial"/>
          <w:spacing w:val="0"/>
        </w:rPr>
        <w:t>8.1 C</w:t>
      </w:r>
      <w:r w:rsidR="00E02E66">
        <w:rPr>
          <w:rFonts w:eastAsia="Arial"/>
        </w:rPr>
        <w:t>RÍTICAS AO MARCO CIVIL</w:t>
      </w:r>
      <w:r w:rsidRPr="00E02E66">
        <w:rPr>
          <w:rFonts w:eastAsia="Arial"/>
          <w:spacing w:val="0"/>
        </w:rPr>
        <w:t xml:space="preserve"> </w:t>
      </w:r>
      <w:r w:rsidR="00E02E66">
        <w:rPr>
          <w:rFonts w:eastAsia="Arial"/>
        </w:rPr>
        <w:t>DA INTERNET E SUAS LIMITAÇÕES</w:t>
      </w:r>
      <w:bookmarkEnd w:id="62"/>
      <w:bookmarkEnd w:id="63"/>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O Marco Civil da Internet, apesar de ser uma legislação fundamental no ambiente digital brasileiro, enfrenta críticas e limitações. Estas incluem burocracia, desafios de implementação, ambi</w:t>
      </w:r>
      <w:r>
        <w:rPr>
          <w:rFonts w:ascii="Times New Roman" w:eastAsia="Times New Roman" w:hAnsi="Times New Roman" w:cs="Times New Roman"/>
          <w:sz w:val="24"/>
        </w:rPr>
        <w:t>guidade em certos aspectos, falta de atualização para refletir os avanços tecnológicos, potencial impacto negativo sobre a inovação e questões de fiscalização e cumprimento. Apesar disso, o Marco Civil continua sendo uma base importante para a regulamentaç</w:t>
      </w:r>
      <w:r>
        <w:rPr>
          <w:rFonts w:ascii="Times New Roman" w:eastAsia="Times New Roman" w:hAnsi="Times New Roman" w:cs="Times New Roman"/>
          <w:sz w:val="24"/>
        </w:rPr>
        <w:t>ão da internet no Brasil, embora possa exigir revisão e aprimoramento para garantir sua eficácia contínua.</w:t>
      </w:r>
    </w:p>
    <w:p w:rsidR="00B157CC" w:rsidRDefault="00B157CC">
      <w:pPr>
        <w:spacing w:after="0" w:line="240" w:lineRule="auto"/>
        <w:jc w:val="both"/>
        <w:rPr>
          <w:rFonts w:ascii="Times New Roman" w:eastAsia="Times New Roman" w:hAnsi="Times New Roman" w:cs="Times New Roman"/>
          <w:sz w:val="24"/>
        </w:rPr>
      </w:pPr>
    </w:p>
    <w:p w:rsidR="00B157CC" w:rsidRPr="00E02E66" w:rsidRDefault="000236EA" w:rsidP="00143D5F">
      <w:pPr>
        <w:pStyle w:val="Ttulo2"/>
        <w:rPr>
          <w:rFonts w:eastAsia="Arial"/>
        </w:rPr>
      </w:pPr>
      <w:bookmarkStart w:id="64" w:name="_Toc168553930"/>
      <w:bookmarkStart w:id="65" w:name="_Toc168554032"/>
      <w:r w:rsidRPr="00E02E66">
        <w:rPr>
          <w:rFonts w:eastAsia="Arial"/>
          <w:spacing w:val="0"/>
        </w:rPr>
        <w:t>8.2 D</w:t>
      </w:r>
      <w:r w:rsidR="00E02E66">
        <w:rPr>
          <w:rFonts w:eastAsia="Arial"/>
        </w:rPr>
        <w:t>ESAFIOS NA IMPLEMENTAÇÃO</w:t>
      </w:r>
      <w:r w:rsidRPr="00E02E66">
        <w:rPr>
          <w:rFonts w:eastAsia="Arial"/>
          <w:spacing w:val="0"/>
        </w:rPr>
        <w:t xml:space="preserve"> </w:t>
      </w:r>
      <w:r w:rsidR="00E02E66">
        <w:rPr>
          <w:rFonts w:eastAsia="Arial"/>
        </w:rPr>
        <w:t>E APLICAÇÃO DA LEI</w:t>
      </w:r>
      <w:bookmarkEnd w:id="64"/>
      <w:bookmarkEnd w:id="65"/>
    </w:p>
    <w:p w:rsidR="00B157CC" w:rsidRDefault="000236EA">
      <w:pPr>
        <w:spacing w:after="0" w:line="240" w:lineRule="auto"/>
        <w:jc w:val="both"/>
        <w:rPr>
          <w:rFonts w:ascii="Times New Roman" w:eastAsia="Times New Roman" w:hAnsi="Times New Roman" w:cs="Times New Roman"/>
          <w:sz w:val="24"/>
        </w:rPr>
      </w:pPr>
      <w:r>
        <w:rPr>
          <w:rFonts w:ascii="Arial" w:eastAsia="Arial" w:hAnsi="Arial" w:cs="Arial"/>
          <w:b/>
          <w:sz w:val="28"/>
        </w:rPr>
        <w:t xml:space="preserve">                                                                                                   </w:t>
      </w:r>
      <w:r>
        <w:rPr>
          <w:rFonts w:ascii="Arial" w:eastAsia="Arial" w:hAnsi="Arial" w:cs="Arial"/>
          <w:b/>
          <w:sz w:val="28"/>
        </w:rPr>
        <w:t xml:space="preserve">              </w:t>
      </w:r>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O Marco Civil da Internet, legislação brasileira que regula a rede, enfrenta desafios em sua implementação e aplicação. Entre os principais estão a falta de conscientização dos usuários, dificuldades de fiscalização, complexidades ju</w:t>
      </w:r>
      <w:r>
        <w:rPr>
          <w:rFonts w:ascii="Times New Roman" w:eastAsia="Times New Roman" w:hAnsi="Times New Roman" w:cs="Times New Roman"/>
          <w:sz w:val="24"/>
        </w:rPr>
        <w:t xml:space="preserve">risdicionais devido à natureza global da internet, avanços tecnológicos rápidos demais para a legislação acompanhar, recursos limitados para aplicação da lei e a necessidade de equilibrar os interesses de diferentes partes interessadas. Para superar esses </w:t>
      </w:r>
      <w:r>
        <w:rPr>
          <w:rFonts w:ascii="Times New Roman" w:eastAsia="Times New Roman" w:hAnsi="Times New Roman" w:cs="Times New Roman"/>
          <w:sz w:val="24"/>
        </w:rPr>
        <w:t xml:space="preserve">desafios, é crucial investir em conscientização, reforçar mecanismos de fiscalização, promover </w:t>
      </w:r>
      <w:r>
        <w:rPr>
          <w:rFonts w:ascii="Times New Roman" w:eastAsia="Times New Roman" w:hAnsi="Times New Roman" w:cs="Times New Roman"/>
          <w:sz w:val="24"/>
        </w:rPr>
        <w:lastRenderedPageBreak/>
        <w:t>colaboração entre os setores público e privado e adaptar continuamente a legislação às mudanças tecnológicas e sociais.</w:t>
      </w:r>
    </w:p>
    <w:p w:rsidR="00B157CC" w:rsidRDefault="00B157CC">
      <w:pPr>
        <w:spacing w:after="0" w:line="240" w:lineRule="auto"/>
        <w:jc w:val="both"/>
        <w:rPr>
          <w:rFonts w:ascii="Times New Roman" w:eastAsia="Times New Roman" w:hAnsi="Times New Roman" w:cs="Times New Roman"/>
          <w:sz w:val="24"/>
        </w:rPr>
      </w:pPr>
    </w:p>
    <w:p w:rsidR="00B157CC" w:rsidRPr="00E02E66" w:rsidRDefault="000236EA" w:rsidP="00143D5F">
      <w:pPr>
        <w:pStyle w:val="Ttulo2"/>
        <w:rPr>
          <w:rFonts w:eastAsia="Arial"/>
        </w:rPr>
      </w:pPr>
      <w:bookmarkStart w:id="66" w:name="_Toc168553931"/>
      <w:bookmarkStart w:id="67" w:name="_Toc168554033"/>
      <w:r w:rsidRPr="00E02E66">
        <w:rPr>
          <w:rFonts w:eastAsia="Arial"/>
          <w:spacing w:val="0"/>
        </w:rPr>
        <w:t>8.3 P</w:t>
      </w:r>
      <w:r w:rsidR="00E02E66">
        <w:rPr>
          <w:rFonts w:eastAsia="Arial"/>
        </w:rPr>
        <w:t>ROPOSTAS DE REFORMA</w:t>
      </w:r>
      <w:r w:rsidRPr="00E02E66">
        <w:rPr>
          <w:rFonts w:eastAsia="Arial"/>
          <w:spacing w:val="0"/>
        </w:rPr>
        <w:t xml:space="preserve"> </w:t>
      </w:r>
      <w:r w:rsidR="00E02E66">
        <w:rPr>
          <w:rFonts w:eastAsia="Arial"/>
        </w:rPr>
        <w:t>E</w:t>
      </w:r>
      <w:r w:rsidRPr="00E02E66">
        <w:rPr>
          <w:rFonts w:eastAsia="Arial"/>
          <w:spacing w:val="0"/>
        </w:rPr>
        <w:t xml:space="preserve"> A</w:t>
      </w:r>
      <w:r w:rsidR="00E02E66">
        <w:rPr>
          <w:rFonts w:eastAsia="Arial"/>
        </w:rPr>
        <w:t>TUALIZAÇÕES LEGISLATIVAS</w:t>
      </w:r>
      <w:bookmarkEnd w:id="66"/>
      <w:bookmarkEnd w:id="67"/>
    </w:p>
    <w:p w:rsidR="00B157CC" w:rsidRDefault="00B157CC">
      <w:pPr>
        <w:spacing w:after="0" w:line="240" w:lineRule="auto"/>
        <w:jc w:val="both"/>
        <w:rPr>
          <w:rFonts w:ascii="Arial" w:eastAsia="Arial" w:hAnsi="Arial" w:cs="Arial"/>
          <w:b/>
          <w:sz w:val="28"/>
        </w:rPr>
      </w:pPr>
    </w:p>
    <w:p w:rsidR="00B157CC" w:rsidRDefault="000236EA" w:rsidP="000236EA">
      <w:pPr>
        <w:numPr>
          <w:ilvl w:val="0"/>
          <w:numId w:val="17"/>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Reforma Tributária: Simplificar o sistema tributário, reduzir a carga fiscal e incentivar a conformidade</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7"/>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Reforma da Previdência: Adequar o sistema previdenciário às mudanças demográficas e econômicas, garantindo sua sustentabilidade</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7"/>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Re</w:t>
      </w:r>
      <w:r>
        <w:rPr>
          <w:rFonts w:ascii="Times New Roman" w:eastAsia="Times New Roman" w:hAnsi="Times New Roman" w:cs="Times New Roman"/>
          <w:sz w:val="24"/>
        </w:rPr>
        <w:t>forma Trabalhista: Modernizar a legislação para refletir novas formas de trabalho, promovendo flexibilidade e proteção adequada</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7"/>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Reforma Política: Aumentar a transparência, reduzir a corrupção e fortalecer a representatividade e participação dos cidadãos</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7"/>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Reforma do Sistema de Justiça: Melhorar a eficiência, acessibilidade e equidade do sistema judiciário</w:t>
      </w:r>
      <w:r w:rsidR="0045372E">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0236EA">
      <w:pPr>
        <w:numPr>
          <w:ilvl w:val="0"/>
          <w:numId w:val="17"/>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Atualização Ambiental: Reforçar as leis de proteção ambiental para enfrentar desafios como mudanças climáticas e proteção de ecossistemas.</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143D5F">
      <w:pPr>
        <w:pStyle w:val="Ttulo1"/>
        <w:rPr>
          <w:rFonts w:eastAsia="Arial"/>
        </w:rPr>
      </w:pPr>
      <w:bookmarkStart w:id="68" w:name="_Toc168553932"/>
      <w:bookmarkStart w:id="69" w:name="_Toc168554034"/>
      <w:r>
        <w:rPr>
          <w:rFonts w:eastAsia="Arial"/>
        </w:rPr>
        <w:t>9. ESTUDOS DE CASOS</w:t>
      </w:r>
      <w:bookmarkEnd w:id="68"/>
      <w:bookmarkEnd w:id="69"/>
    </w:p>
    <w:p w:rsidR="00B157CC" w:rsidRDefault="00B157CC">
      <w:pPr>
        <w:spacing w:after="0" w:line="240" w:lineRule="auto"/>
        <w:jc w:val="both"/>
        <w:rPr>
          <w:rFonts w:ascii="Arial" w:eastAsia="Arial" w:hAnsi="Arial" w:cs="Arial"/>
          <w:b/>
          <w:sz w:val="32"/>
        </w:rPr>
      </w:pPr>
    </w:p>
    <w:p w:rsidR="00B157CC" w:rsidRPr="00E02E66" w:rsidRDefault="000236EA" w:rsidP="00143D5F">
      <w:pPr>
        <w:pStyle w:val="Ttulo2"/>
        <w:rPr>
          <w:rFonts w:eastAsia="Arial"/>
        </w:rPr>
      </w:pPr>
      <w:bookmarkStart w:id="70" w:name="_Toc168553933"/>
      <w:bookmarkStart w:id="71" w:name="_Toc168554035"/>
      <w:r w:rsidRPr="00E02E66">
        <w:rPr>
          <w:rFonts w:eastAsia="Arial"/>
          <w:spacing w:val="0"/>
        </w:rPr>
        <w:t xml:space="preserve">9.1 </w:t>
      </w:r>
      <w:r w:rsidR="00E02E66">
        <w:rPr>
          <w:rFonts w:eastAsia="Arial"/>
        </w:rPr>
        <w:t>ANÁLISES DE CASOS ESPECÍFICOS ONDE O</w:t>
      </w:r>
      <w:r w:rsidRPr="00E02E66">
        <w:rPr>
          <w:rFonts w:eastAsia="Arial"/>
          <w:spacing w:val="0"/>
        </w:rPr>
        <w:t xml:space="preserve"> M</w:t>
      </w:r>
      <w:r w:rsidR="00E02E66">
        <w:rPr>
          <w:rFonts w:eastAsia="Arial"/>
        </w:rPr>
        <w:t>ARCO CIVIL FOI APLICADO</w:t>
      </w:r>
      <w:bookmarkEnd w:id="70"/>
      <w:bookmarkEnd w:id="71"/>
    </w:p>
    <w:p w:rsidR="00B157CC" w:rsidRDefault="00B157CC">
      <w:pPr>
        <w:spacing w:after="0" w:line="240" w:lineRule="auto"/>
        <w:jc w:val="both"/>
        <w:rPr>
          <w:rFonts w:ascii="Arial" w:eastAsia="Arial" w:hAnsi="Arial" w:cs="Arial"/>
          <w:b/>
          <w:sz w:val="28"/>
        </w:rPr>
      </w:pPr>
    </w:p>
    <w:p w:rsidR="0045372E"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O Marco Civil da Internet, Lei nº 12.965/2014, tem sido aplicado em diversos casos no Brasil, abrangendo desde questões de neutralidade da rede até proteção da </w:t>
      </w:r>
      <w:r>
        <w:rPr>
          <w:rFonts w:ascii="Times New Roman" w:eastAsia="Times New Roman" w:hAnsi="Times New Roman" w:cs="Times New Roman"/>
          <w:sz w:val="24"/>
        </w:rPr>
        <w:t xml:space="preserve">privacidade dos usuários. Em situações como o bloqueio temporário do WhatsApp em 2016, o Marco Civil foi invocado para justificar ordens judiciais e destacar a importância do cumprimento da legislação brasileira pelas empresas de tecnologia. </w:t>
      </w:r>
      <w:r w:rsidR="0045372E">
        <w:rPr>
          <w:rFonts w:ascii="Times New Roman" w:eastAsia="Times New Roman" w:hAnsi="Times New Roman" w:cs="Times New Roman"/>
          <w:sz w:val="24"/>
        </w:rPr>
        <w:t xml:space="preserve"> </w:t>
      </w:r>
    </w:p>
    <w:p w:rsidR="00B157CC" w:rsidRDefault="0045372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236EA">
        <w:rPr>
          <w:rFonts w:ascii="Times New Roman" w:eastAsia="Times New Roman" w:hAnsi="Times New Roman" w:cs="Times New Roman"/>
          <w:sz w:val="24"/>
        </w:rPr>
        <w:t xml:space="preserve">Além disso, o </w:t>
      </w:r>
      <w:r w:rsidR="000236EA">
        <w:rPr>
          <w:rFonts w:ascii="Times New Roman" w:eastAsia="Times New Roman" w:hAnsi="Times New Roman" w:cs="Times New Roman"/>
          <w:sz w:val="24"/>
        </w:rPr>
        <w:t>Marco Civil tem sido utilizado para proteger a neutralidade da rede, garantir a igualdade de acesso à internet e combater a disseminação de conteúdo ilegal. Em casos envolvendo vazamento de dados ou violação de privacidade, suas disposições foram fundament</w:t>
      </w:r>
      <w:r w:rsidR="000236EA">
        <w:rPr>
          <w:rFonts w:ascii="Times New Roman" w:eastAsia="Times New Roman" w:hAnsi="Times New Roman" w:cs="Times New Roman"/>
          <w:sz w:val="24"/>
        </w:rPr>
        <w:t>ais para responsabilizar empresas e garantir compensação aos usuários afetados. Em suma, o Marco Civil da Internet tem sido uma ferramenta importante para regular o ambiente digital no Brasil e proteger os direitos dos usuários online.</w:t>
      </w:r>
    </w:p>
    <w:p w:rsidR="00B157CC" w:rsidRDefault="00B157CC">
      <w:pPr>
        <w:spacing w:after="0" w:line="240" w:lineRule="auto"/>
        <w:jc w:val="both"/>
        <w:rPr>
          <w:rFonts w:ascii="Times New Roman" w:eastAsia="Times New Roman" w:hAnsi="Times New Roman" w:cs="Times New Roman"/>
          <w:sz w:val="24"/>
        </w:rPr>
      </w:pPr>
    </w:p>
    <w:p w:rsidR="00B157CC" w:rsidRPr="00E02E66" w:rsidRDefault="000236EA" w:rsidP="00143D5F">
      <w:pPr>
        <w:pStyle w:val="Ttulo2"/>
        <w:rPr>
          <w:rFonts w:eastAsia="Arial"/>
        </w:rPr>
      </w:pPr>
      <w:bookmarkStart w:id="72" w:name="_Toc168553934"/>
      <w:bookmarkStart w:id="73" w:name="_Toc168554036"/>
      <w:r w:rsidRPr="00E02E66">
        <w:rPr>
          <w:rFonts w:eastAsia="Arial"/>
          <w:spacing w:val="0"/>
        </w:rPr>
        <w:t>9.2 R</w:t>
      </w:r>
      <w:r w:rsidR="00E02E66">
        <w:rPr>
          <w:rFonts w:eastAsia="Arial"/>
        </w:rPr>
        <w:t>ESULTADOS E REPERCUSSÕES DESSAS DECISÕES</w:t>
      </w:r>
      <w:bookmarkEnd w:id="72"/>
      <w:bookmarkEnd w:id="73"/>
    </w:p>
    <w:p w:rsidR="00B157CC" w:rsidRDefault="00B157CC">
      <w:pPr>
        <w:spacing w:after="0" w:line="240" w:lineRule="auto"/>
        <w:jc w:val="both"/>
        <w:rPr>
          <w:rFonts w:ascii="Arial" w:eastAsia="Arial" w:hAnsi="Arial" w:cs="Arial"/>
          <w:b/>
          <w:sz w:val="28"/>
        </w:rPr>
      </w:pPr>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Como dito no tópico acima,</w:t>
      </w:r>
      <w:r w:rsidR="0045372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 bloqueio do WhatsApp foi temporário e gerou uma repercussão do motivo e se era justificável realizar a paralisação do aplicativo, por causa </w:t>
      </w:r>
      <w:r>
        <w:rPr>
          <w:rFonts w:ascii="Times New Roman" w:eastAsia="Times New Roman" w:hAnsi="Times New Roman" w:cs="Times New Roman"/>
          <w:sz w:val="24"/>
        </w:rPr>
        <w:lastRenderedPageBreak/>
        <w:t>dos casos de invasões de contas pessoais. Porém, em</w:t>
      </w:r>
      <w:r>
        <w:rPr>
          <w:rFonts w:ascii="Times New Roman" w:eastAsia="Times New Roman" w:hAnsi="Times New Roman" w:cs="Times New Roman"/>
          <w:sz w:val="24"/>
        </w:rPr>
        <w:t xml:space="preserve"> contrapartida ele vem sendo útil para fazer a proteção dos dados e mantendo uma neutralidade de rede estável para todos.</w:t>
      </w:r>
    </w:p>
    <w:p w:rsidR="00B157CC" w:rsidRDefault="00B157CC">
      <w:pPr>
        <w:spacing w:after="0" w:line="240" w:lineRule="auto"/>
        <w:jc w:val="both"/>
        <w:rPr>
          <w:rFonts w:ascii="Times New Roman" w:eastAsia="Times New Roman" w:hAnsi="Times New Roman" w:cs="Times New Roman"/>
          <w:sz w:val="24"/>
        </w:rPr>
      </w:pPr>
    </w:p>
    <w:p w:rsidR="00B157CC" w:rsidRPr="00E02E66" w:rsidRDefault="000236EA" w:rsidP="00143D5F">
      <w:pPr>
        <w:pStyle w:val="Ttulo2"/>
        <w:rPr>
          <w:rFonts w:eastAsia="Arial"/>
        </w:rPr>
      </w:pPr>
      <w:bookmarkStart w:id="74" w:name="_Toc168553935"/>
      <w:bookmarkStart w:id="75" w:name="_Toc168554037"/>
      <w:r w:rsidRPr="00E02E66">
        <w:rPr>
          <w:rFonts w:eastAsia="Arial"/>
          <w:spacing w:val="0"/>
        </w:rPr>
        <w:t xml:space="preserve">9.3. </w:t>
      </w:r>
      <w:r w:rsidR="00E02E66">
        <w:rPr>
          <w:rFonts w:eastAsia="Arial"/>
        </w:rPr>
        <w:t>LIÇÕES APRENDIDAS E IMPLICAÇÕES PARA O FUTURO</w:t>
      </w:r>
      <w:bookmarkEnd w:id="74"/>
      <w:bookmarkEnd w:id="75"/>
    </w:p>
    <w:p w:rsidR="00B157CC" w:rsidRDefault="00B157CC">
      <w:pPr>
        <w:spacing w:after="0" w:line="240" w:lineRule="auto"/>
        <w:jc w:val="both"/>
        <w:rPr>
          <w:rFonts w:ascii="Arial" w:eastAsia="Arial" w:hAnsi="Arial" w:cs="Arial"/>
          <w:b/>
          <w:sz w:val="28"/>
        </w:rPr>
      </w:pPr>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O marco civil da internet mostrou-se de bastante eficácia quando tratado</w:t>
      </w:r>
      <w:r>
        <w:rPr>
          <w:rFonts w:ascii="Times New Roman" w:eastAsia="Times New Roman" w:hAnsi="Times New Roman" w:cs="Times New Roman"/>
          <w:sz w:val="24"/>
        </w:rPr>
        <w:t xml:space="preserve"> de temas como neutralidade de rede, privacidade e segurança em relação aos dados. Com isso, nos trazendo pensamentos do futuro de como aprimorar estas leis, tornando assim as consequências dos casos ocorridos mais rigorosa e eficiente para esta sociedade </w:t>
      </w:r>
      <w:r>
        <w:rPr>
          <w:rFonts w:ascii="Times New Roman" w:eastAsia="Times New Roman" w:hAnsi="Times New Roman" w:cs="Times New Roman"/>
          <w:sz w:val="24"/>
        </w:rPr>
        <w:t>que está cada vez mais adentrando na internet.</w:t>
      </w:r>
    </w:p>
    <w:p w:rsidR="00B157CC" w:rsidRDefault="00B157CC">
      <w:pPr>
        <w:spacing w:after="0" w:line="240" w:lineRule="auto"/>
        <w:jc w:val="both"/>
        <w:rPr>
          <w:rFonts w:ascii="Times New Roman" w:eastAsia="Times New Roman" w:hAnsi="Times New Roman" w:cs="Times New Roman"/>
          <w:sz w:val="24"/>
        </w:rPr>
      </w:pPr>
    </w:p>
    <w:p w:rsidR="00B157CC" w:rsidRDefault="000236EA" w:rsidP="00143D5F">
      <w:pPr>
        <w:pStyle w:val="Ttulo1"/>
        <w:rPr>
          <w:rFonts w:eastAsia="Arial"/>
        </w:rPr>
      </w:pPr>
      <w:bookmarkStart w:id="76" w:name="_Toc168553936"/>
      <w:bookmarkStart w:id="77" w:name="_Toc168554038"/>
      <w:r>
        <w:rPr>
          <w:rFonts w:eastAsia="Arial"/>
        </w:rPr>
        <w:t>10. Futuro da Regulação da Internet</w:t>
      </w:r>
      <w:bookmarkEnd w:id="76"/>
      <w:bookmarkEnd w:id="77"/>
    </w:p>
    <w:p w:rsidR="00B157CC" w:rsidRDefault="00B157CC">
      <w:pPr>
        <w:spacing w:after="0" w:line="240" w:lineRule="auto"/>
        <w:jc w:val="both"/>
        <w:rPr>
          <w:rFonts w:ascii="Arial" w:eastAsia="Arial" w:hAnsi="Arial" w:cs="Arial"/>
          <w:b/>
          <w:sz w:val="32"/>
        </w:rPr>
      </w:pPr>
    </w:p>
    <w:p w:rsidR="00B157CC" w:rsidRPr="00E02E66" w:rsidRDefault="000236EA" w:rsidP="00143D5F">
      <w:pPr>
        <w:pStyle w:val="Ttulo2"/>
        <w:rPr>
          <w:rFonts w:eastAsia="Arial"/>
        </w:rPr>
      </w:pPr>
      <w:bookmarkStart w:id="78" w:name="_Toc168553937"/>
      <w:bookmarkStart w:id="79" w:name="_Toc168554039"/>
      <w:r w:rsidRPr="00E02E66">
        <w:rPr>
          <w:rFonts w:eastAsia="Arial"/>
          <w:spacing w:val="0"/>
        </w:rPr>
        <w:t xml:space="preserve">10.1 </w:t>
      </w:r>
      <w:r w:rsidR="00E02E66">
        <w:rPr>
          <w:rFonts w:eastAsia="Arial"/>
        </w:rPr>
        <w:t>TENDÊNCIAS EMERGENTES NA REGULAÇÃO DA INTERNET NO BRASIL E NO MUNDO</w:t>
      </w:r>
      <w:bookmarkEnd w:id="78"/>
      <w:bookmarkEnd w:id="79"/>
    </w:p>
    <w:p w:rsidR="00B157CC" w:rsidRDefault="00B157CC">
      <w:pPr>
        <w:spacing w:after="0" w:line="240" w:lineRule="auto"/>
        <w:jc w:val="both"/>
        <w:rPr>
          <w:rFonts w:ascii="Arial" w:eastAsia="Arial" w:hAnsi="Arial" w:cs="Arial"/>
          <w:b/>
          <w:sz w:val="28"/>
        </w:rPr>
      </w:pPr>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As principais tendências que podem chegar são prov</w:t>
      </w:r>
      <w:r w:rsidR="0045372E">
        <w:rPr>
          <w:rFonts w:ascii="Times New Roman" w:eastAsia="Times New Roman" w:hAnsi="Times New Roman" w:cs="Times New Roman"/>
          <w:sz w:val="24"/>
        </w:rPr>
        <w:t>a</w:t>
      </w:r>
      <w:r>
        <w:rPr>
          <w:rFonts w:ascii="Times New Roman" w:eastAsia="Times New Roman" w:hAnsi="Times New Roman" w:cs="Times New Roman"/>
          <w:sz w:val="24"/>
        </w:rPr>
        <w:t>velmente mais leis, princípios, garantias, direitos e deveres de cada pessoa que entre na internet. E, caso ocorra algum problema referente a este assunto, ele deverá ser tratado de forma efic</w:t>
      </w:r>
      <w:r>
        <w:rPr>
          <w:rFonts w:ascii="Times New Roman" w:eastAsia="Times New Roman" w:hAnsi="Times New Roman" w:cs="Times New Roman"/>
          <w:sz w:val="24"/>
        </w:rPr>
        <w:t>az e não prejudicando a vítima do ocorrido e assim penalizando o usuário que fez o crime.</w:t>
      </w:r>
    </w:p>
    <w:p w:rsidR="00B157CC" w:rsidRDefault="00B157CC">
      <w:pPr>
        <w:spacing w:after="0" w:line="240" w:lineRule="auto"/>
        <w:jc w:val="both"/>
        <w:rPr>
          <w:rFonts w:ascii="Times New Roman" w:eastAsia="Times New Roman" w:hAnsi="Times New Roman" w:cs="Times New Roman"/>
          <w:sz w:val="24"/>
        </w:rPr>
      </w:pPr>
    </w:p>
    <w:p w:rsidR="00B157CC" w:rsidRPr="00E02E66" w:rsidRDefault="000236EA" w:rsidP="00143D5F">
      <w:pPr>
        <w:pStyle w:val="Ttulo2"/>
        <w:rPr>
          <w:rFonts w:eastAsia="Arial"/>
        </w:rPr>
      </w:pPr>
      <w:bookmarkStart w:id="80" w:name="_Toc168553938"/>
      <w:bookmarkStart w:id="81" w:name="_Toc168554040"/>
      <w:r w:rsidRPr="00E02E66">
        <w:rPr>
          <w:rFonts w:eastAsia="Arial"/>
          <w:spacing w:val="0"/>
        </w:rPr>
        <w:t>10.2</w:t>
      </w:r>
      <w:r w:rsidR="00E02E66">
        <w:rPr>
          <w:rFonts w:eastAsia="Arial"/>
        </w:rPr>
        <w:t xml:space="preserve"> </w:t>
      </w:r>
      <w:r w:rsidRPr="00E02E66">
        <w:rPr>
          <w:rFonts w:eastAsia="Arial"/>
          <w:spacing w:val="0"/>
        </w:rPr>
        <w:t>P</w:t>
      </w:r>
      <w:r w:rsidR="00E02E66">
        <w:rPr>
          <w:rFonts w:eastAsia="Arial"/>
        </w:rPr>
        <w:t>OTENCIAIS EVOLUÇÕES LEGISLATIVAS E REGULATÓRIAS</w:t>
      </w:r>
      <w:bookmarkEnd w:id="80"/>
      <w:bookmarkEnd w:id="81"/>
    </w:p>
    <w:p w:rsidR="00B157CC" w:rsidRDefault="00B157CC">
      <w:pPr>
        <w:spacing w:after="0" w:line="240" w:lineRule="auto"/>
        <w:jc w:val="both"/>
        <w:rPr>
          <w:rFonts w:ascii="Arial" w:eastAsia="Arial" w:hAnsi="Arial" w:cs="Arial"/>
          <w:b/>
          <w:sz w:val="28"/>
        </w:rPr>
      </w:pPr>
    </w:p>
    <w:p w:rsidR="00B157CC" w:rsidRDefault="000236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C10CC9">
        <w:rPr>
          <w:rFonts w:ascii="Times New Roman" w:eastAsia="Times New Roman" w:hAnsi="Times New Roman" w:cs="Times New Roman"/>
          <w:sz w:val="24"/>
        </w:rPr>
        <w:t>A</w:t>
      </w:r>
      <w:r>
        <w:rPr>
          <w:rFonts w:ascii="Times New Roman" w:eastAsia="Times New Roman" w:hAnsi="Times New Roman" w:cs="Times New Roman"/>
          <w:sz w:val="24"/>
        </w:rPr>
        <w:t xml:space="preserve"> maior pot</w:t>
      </w:r>
      <w:r w:rsidR="0045372E">
        <w:rPr>
          <w:rFonts w:ascii="Times New Roman" w:eastAsia="Times New Roman" w:hAnsi="Times New Roman" w:cs="Times New Roman"/>
          <w:sz w:val="24"/>
        </w:rPr>
        <w:t>ê</w:t>
      </w:r>
      <w:r>
        <w:rPr>
          <w:rFonts w:ascii="Times New Roman" w:eastAsia="Times New Roman" w:hAnsi="Times New Roman" w:cs="Times New Roman"/>
          <w:sz w:val="24"/>
        </w:rPr>
        <w:t xml:space="preserve">ncia de evolução legislativa é em questão as </w:t>
      </w:r>
      <w:proofErr w:type="spellStart"/>
      <w:r>
        <w:rPr>
          <w:rFonts w:ascii="Times New Roman" w:eastAsia="Times New Roman" w:hAnsi="Times New Roman" w:cs="Times New Roman"/>
          <w:sz w:val="24"/>
        </w:rPr>
        <w:t>fake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news</w:t>
      </w:r>
      <w:proofErr w:type="spellEnd"/>
      <w:r>
        <w:rPr>
          <w:rFonts w:ascii="Times New Roman" w:eastAsia="Times New Roman" w:hAnsi="Times New Roman" w:cs="Times New Roman"/>
          <w:sz w:val="24"/>
        </w:rPr>
        <w:t>, que vem se proliferando como um</w:t>
      </w:r>
      <w:r>
        <w:rPr>
          <w:rFonts w:ascii="Times New Roman" w:eastAsia="Times New Roman" w:hAnsi="Times New Roman" w:cs="Times New Roman"/>
          <w:sz w:val="24"/>
        </w:rPr>
        <w:t xml:space="preserve"> vírus e sendo difícil distinguir o verdadeiro do falso e ainda não tem uma lei especializada para elas, mas que está sendo formulada para combater as </w:t>
      </w:r>
      <w:proofErr w:type="spellStart"/>
      <w:r>
        <w:rPr>
          <w:rFonts w:ascii="Times New Roman" w:eastAsia="Times New Roman" w:hAnsi="Times New Roman" w:cs="Times New Roman"/>
          <w:sz w:val="24"/>
        </w:rPr>
        <w:t>fake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news</w:t>
      </w:r>
      <w:proofErr w:type="spellEnd"/>
      <w:r>
        <w:rPr>
          <w:rFonts w:ascii="Times New Roman" w:eastAsia="Times New Roman" w:hAnsi="Times New Roman" w:cs="Times New Roman"/>
          <w:sz w:val="24"/>
        </w:rPr>
        <w:t>.</w:t>
      </w:r>
    </w:p>
    <w:p w:rsidR="00B157CC" w:rsidRDefault="00B157CC">
      <w:pPr>
        <w:spacing w:after="0" w:line="240" w:lineRule="auto"/>
        <w:jc w:val="both"/>
        <w:rPr>
          <w:rFonts w:ascii="Times New Roman" w:eastAsia="Times New Roman" w:hAnsi="Times New Roman" w:cs="Times New Roman"/>
          <w:sz w:val="24"/>
        </w:rPr>
      </w:pPr>
    </w:p>
    <w:p w:rsidR="00B157CC" w:rsidRPr="00E02E66" w:rsidRDefault="000236EA" w:rsidP="00143D5F">
      <w:pPr>
        <w:pStyle w:val="Ttulo2"/>
        <w:rPr>
          <w:rFonts w:eastAsia="Arial"/>
        </w:rPr>
      </w:pPr>
      <w:bookmarkStart w:id="82" w:name="_Toc168553939"/>
      <w:bookmarkStart w:id="83" w:name="_Toc168554041"/>
      <w:r w:rsidRPr="00E02E66">
        <w:rPr>
          <w:rFonts w:eastAsia="Arial"/>
          <w:spacing w:val="0"/>
        </w:rPr>
        <w:t xml:space="preserve">10.3 </w:t>
      </w:r>
      <w:r w:rsidR="00E02E66">
        <w:rPr>
          <w:rFonts w:eastAsia="Arial"/>
        </w:rPr>
        <w:t>O PAPEL DO BRASIL NO CENÁRIO GLOBAL DE GOVERNANÇA DA INTERNET</w:t>
      </w:r>
      <w:bookmarkEnd w:id="82"/>
      <w:bookmarkEnd w:id="83"/>
    </w:p>
    <w:p w:rsidR="00B157CC" w:rsidRDefault="00B157CC">
      <w:pPr>
        <w:spacing w:after="0" w:line="240" w:lineRule="auto"/>
        <w:jc w:val="both"/>
        <w:rPr>
          <w:rFonts w:ascii="Arial" w:eastAsia="Arial" w:hAnsi="Arial" w:cs="Arial"/>
          <w:b/>
          <w:sz w:val="28"/>
        </w:rPr>
      </w:pPr>
    </w:p>
    <w:p w:rsidR="00B157CC" w:rsidRDefault="000236EA" w:rsidP="00437FA7">
      <w:pPr>
        <w:spacing w:after="0" w:line="240" w:lineRule="auto"/>
        <w:jc w:val="both"/>
        <w:rPr>
          <w:rFonts w:ascii="Times New Roman" w:eastAsia="Times New Roman" w:hAnsi="Times New Roman" w:cs="Times New Roman"/>
          <w:sz w:val="24"/>
        </w:rPr>
      </w:pPr>
      <w:r>
        <w:rPr>
          <w:rFonts w:ascii="Arial" w:eastAsia="Arial" w:hAnsi="Arial" w:cs="Arial"/>
          <w:b/>
          <w:sz w:val="28"/>
        </w:rPr>
        <w:t xml:space="preserve">        </w:t>
      </w:r>
      <w:r>
        <w:rPr>
          <w:rFonts w:ascii="Times New Roman" w:eastAsia="Times New Roman" w:hAnsi="Times New Roman" w:cs="Times New Roman"/>
          <w:sz w:val="24"/>
        </w:rPr>
        <w:t>O Brasil é um dos</w:t>
      </w:r>
      <w:r>
        <w:rPr>
          <w:rFonts w:ascii="Times New Roman" w:eastAsia="Times New Roman" w:hAnsi="Times New Roman" w:cs="Times New Roman"/>
          <w:sz w:val="24"/>
        </w:rPr>
        <w:t xml:space="preserve"> diversos exemplos de países que buscaram produzir leis, direitos, princípios, deveres e garantias referentes a segurança e confiabilidade dos dados das pessoas. Assim, criando o marco civil da internet arquitetado com a finalidade de proteger os dados e o</w:t>
      </w:r>
      <w:r>
        <w:rPr>
          <w:rFonts w:ascii="Times New Roman" w:eastAsia="Times New Roman" w:hAnsi="Times New Roman" w:cs="Times New Roman"/>
          <w:sz w:val="24"/>
        </w:rPr>
        <w:t>utras possibilidades dentro da internet como liberdade de expressão, neutralidade de rede, entre outros aspectos.</w:t>
      </w:r>
    </w:p>
    <w:p w:rsidR="00B157CC" w:rsidRDefault="000236EA" w:rsidP="00143D5F">
      <w:pPr>
        <w:pStyle w:val="Ttulo1"/>
        <w:rPr>
          <w:rFonts w:eastAsia="Arial"/>
        </w:rPr>
      </w:pPr>
      <w:bookmarkStart w:id="84" w:name="_Toc168553940"/>
      <w:bookmarkStart w:id="85" w:name="_Toc168554042"/>
      <w:r>
        <w:rPr>
          <w:rFonts w:eastAsia="Arial"/>
        </w:rPr>
        <w:t>CONCLUSÃO</w:t>
      </w:r>
      <w:bookmarkEnd w:id="84"/>
      <w:bookmarkEnd w:id="85"/>
    </w:p>
    <w:p w:rsidR="00B157CC" w:rsidRDefault="000236EA">
      <w:pPr>
        <w:keepNext/>
        <w:tabs>
          <w:tab w:val="left" w:pos="360"/>
        </w:tabs>
        <w:spacing w:before="240" w:after="60" w:line="240" w:lineRule="auto"/>
        <w:rPr>
          <w:rFonts w:ascii="Times New Roman" w:eastAsia="Times New Roman" w:hAnsi="Times New Roman" w:cs="Times New Roman"/>
          <w:sz w:val="24"/>
        </w:rPr>
      </w:pPr>
      <w:r>
        <w:rPr>
          <w:rFonts w:ascii="Times New Roman" w:eastAsia="Times New Roman" w:hAnsi="Times New Roman" w:cs="Times New Roman"/>
          <w:sz w:val="24"/>
        </w:rPr>
        <w:t>Com base em tudo detalhado neste texto sobre o marco civil da internet, podemos dizer que desde a criação dele e seu objetivo que v</w:t>
      </w:r>
      <w:r>
        <w:rPr>
          <w:rFonts w:ascii="Times New Roman" w:eastAsia="Times New Roman" w:hAnsi="Times New Roman" w:cs="Times New Roman"/>
          <w:sz w:val="24"/>
        </w:rPr>
        <w:t xml:space="preserve">em sendo alcançado durante o passar dos anos, </w:t>
      </w:r>
      <w:r w:rsidR="00437FA7">
        <w:rPr>
          <w:rFonts w:ascii="Times New Roman" w:eastAsia="Times New Roman" w:hAnsi="Times New Roman" w:cs="Times New Roman"/>
          <w:sz w:val="24"/>
        </w:rPr>
        <w:t>nesta</w:t>
      </w:r>
      <w:r>
        <w:rPr>
          <w:rFonts w:ascii="Times New Roman" w:eastAsia="Times New Roman" w:hAnsi="Times New Roman" w:cs="Times New Roman"/>
          <w:sz w:val="24"/>
        </w:rPr>
        <w:t xml:space="preserve"> diretriz vem sendo fundamental para todos. Ademais, proporcionando mais </w:t>
      </w:r>
      <w:r>
        <w:rPr>
          <w:rFonts w:ascii="Times New Roman" w:eastAsia="Times New Roman" w:hAnsi="Times New Roman" w:cs="Times New Roman"/>
          <w:sz w:val="24"/>
        </w:rPr>
        <w:lastRenderedPageBreak/>
        <w:t>segurança sobre estes dados pessoais e sendo importante para ter alguma regra que combata os usuários com intenção de prejudicar outr</w:t>
      </w:r>
      <w:r>
        <w:rPr>
          <w:rFonts w:ascii="Times New Roman" w:eastAsia="Times New Roman" w:hAnsi="Times New Roman" w:cs="Times New Roman"/>
          <w:sz w:val="24"/>
        </w:rPr>
        <w:t xml:space="preserve">o, com alguma punição. </w:t>
      </w:r>
    </w:p>
    <w:p w:rsidR="00143D5F" w:rsidRDefault="000236EA" w:rsidP="00143D5F">
      <w:pPr>
        <w:pStyle w:val="Ttulo1"/>
        <w:rPr>
          <w:rFonts w:cstheme="minorHAnsi"/>
          <w:b w:val="0"/>
          <w:i/>
          <w:iCs/>
          <w:sz w:val="24"/>
          <w:szCs w:val="24"/>
        </w:rPr>
      </w:pPr>
      <w:bookmarkStart w:id="86" w:name="_Toc168553941"/>
      <w:bookmarkStart w:id="87" w:name="_Toc168554043"/>
      <w:r>
        <w:rPr>
          <w:rFonts w:eastAsia="Arial"/>
        </w:rPr>
        <w:t>BIBLIOGRAFIA</w:t>
      </w:r>
      <w:bookmarkEnd w:id="86"/>
      <w:bookmarkEnd w:id="87"/>
      <w:r w:rsidR="00143D5F">
        <w:rPr>
          <w:rFonts w:eastAsia="Arial"/>
        </w:rPr>
        <w:fldChar w:fldCharType="begin"/>
      </w:r>
      <w:r w:rsidR="00143D5F">
        <w:rPr>
          <w:rFonts w:eastAsia="Arial"/>
        </w:rPr>
        <w:instrText xml:space="preserve"> TOC \o "1-2" \h \z \u </w:instrText>
      </w:r>
      <w:r w:rsidR="00143D5F">
        <w:rPr>
          <w:rFonts w:eastAsia="Arial"/>
        </w:rPr>
        <w:fldChar w:fldCharType="separate"/>
      </w:r>
    </w:p>
    <w:p w:rsidR="00B157CC" w:rsidRPr="00143D5F" w:rsidRDefault="00143D5F" w:rsidP="00143D5F">
      <w:pPr>
        <w:pStyle w:val="Sumrio1"/>
        <w:tabs>
          <w:tab w:val="right" w:leader="dot" w:pos="8494"/>
        </w:tabs>
        <w:rPr>
          <w:rFonts w:cstheme="minorBidi"/>
          <w:b w:val="0"/>
          <w:i w:val="0"/>
          <w:iCs w:val="0"/>
          <w:noProof/>
          <w:sz w:val="22"/>
          <w:szCs w:val="22"/>
        </w:rPr>
      </w:pPr>
      <w:r>
        <w:rPr>
          <w:rFonts w:eastAsia="Arial"/>
        </w:rPr>
        <w:fldChar w:fldCharType="end"/>
      </w:r>
    </w:p>
    <w:p w:rsidR="00B157CC" w:rsidRDefault="000236EA">
      <w:pPr>
        <w:keepNext/>
        <w:tabs>
          <w:tab w:val="left" w:pos="360"/>
        </w:tabs>
        <w:spacing w:before="240" w:after="60" w:line="240" w:lineRule="auto"/>
        <w:rPr>
          <w:rFonts w:ascii="Times New Roman" w:eastAsia="Times New Roman" w:hAnsi="Times New Roman" w:cs="Times New Roman"/>
          <w:sz w:val="24"/>
        </w:rPr>
      </w:pPr>
      <w:hyperlink r:id="rId11">
        <w:r>
          <w:rPr>
            <w:rFonts w:ascii="Times New Roman" w:eastAsia="Times New Roman" w:hAnsi="Times New Roman" w:cs="Times New Roman"/>
            <w:color w:val="0000FF"/>
            <w:sz w:val="24"/>
            <w:u w:val="single"/>
          </w:rPr>
          <w:t>https://wbweb.com.br/blog/66-principais-pontos-do-marco-civil-da-internet.html</w:t>
        </w:r>
      </w:hyperlink>
    </w:p>
    <w:p w:rsidR="00B157CC" w:rsidRDefault="000236EA">
      <w:pPr>
        <w:keepNext/>
        <w:tabs>
          <w:tab w:val="left" w:pos="360"/>
        </w:tabs>
        <w:spacing w:before="240" w:after="60" w:line="240" w:lineRule="auto"/>
        <w:rPr>
          <w:rFonts w:ascii="Times New Roman" w:eastAsia="Times New Roman" w:hAnsi="Times New Roman" w:cs="Times New Roman"/>
          <w:sz w:val="24"/>
        </w:rPr>
      </w:pPr>
      <w:hyperlink r:id="rId12">
        <w:r>
          <w:rPr>
            <w:rFonts w:ascii="Times New Roman" w:eastAsia="Times New Roman" w:hAnsi="Times New Roman" w:cs="Times New Roman"/>
            <w:color w:val="0000FF"/>
            <w:sz w:val="24"/>
            <w:u w:val="single"/>
          </w:rPr>
          <w:t>https://www.emerj.tjrj.jus.br/paginas/trabalhos_conclusao/2semestre2016/pdf/MarianaSilvaSalomao.pdf</w:t>
        </w:r>
      </w:hyperlink>
    </w:p>
    <w:p w:rsidR="00B157CC" w:rsidRDefault="000236EA">
      <w:pPr>
        <w:keepNext/>
        <w:tabs>
          <w:tab w:val="left" w:pos="360"/>
        </w:tabs>
        <w:spacing w:before="240" w:after="60" w:line="240" w:lineRule="auto"/>
        <w:rPr>
          <w:rFonts w:ascii="Times New Roman" w:eastAsia="Times New Roman" w:hAnsi="Times New Roman" w:cs="Times New Roman"/>
          <w:sz w:val="24"/>
        </w:rPr>
      </w:pPr>
      <w:hyperlink r:id="rId13">
        <w:r>
          <w:rPr>
            <w:rFonts w:ascii="Times New Roman" w:eastAsia="Times New Roman" w:hAnsi="Times New Roman" w:cs="Times New Roman"/>
            <w:color w:val="0000FF"/>
            <w:sz w:val="24"/>
            <w:u w:val="single"/>
          </w:rPr>
          <w:t>https://teletime.com.br/23/04/2024/depois-anos-depois-marco-civil-da-internet-ainda-passa-por-desafios-para-ser-cumprido/</w:t>
        </w:r>
      </w:hyperlink>
    </w:p>
    <w:p w:rsidR="00B157CC" w:rsidRDefault="000236EA">
      <w:pPr>
        <w:keepNext/>
        <w:tabs>
          <w:tab w:val="left" w:pos="360"/>
        </w:tabs>
        <w:spacing w:before="240" w:after="60" w:line="240" w:lineRule="auto"/>
        <w:rPr>
          <w:rFonts w:ascii="Times New Roman" w:eastAsia="Times New Roman" w:hAnsi="Times New Roman" w:cs="Times New Roman"/>
          <w:sz w:val="24"/>
        </w:rPr>
      </w:pPr>
      <w:hyperlink r:id="rId14" w:anchor="/">
        <w:r>
          <w:rPr>
            <w:rFonts w:ascii="Times New Roman" w:eastAsia="Times New Roman" w:hAnsi="Times New Roman" w:cs="Times New Roman"/>
            <w:color w:val="0000FF"/>
            <w:sz w:val="24"/>
            <w:u w:val="single"/>
          </w:rPr>
          <w:t>https://blog.escavador.com/marco-civil-da-internet-e-lei-geral-de-protecao-de-dados-pessoais-entenda-as-leis-que-regulam</w:t>
        </w:r>
        <w:r>
          <w:rPr>
            <w:rFonts w:ascii="Times New Roman" w:eastAsia="Times New Roman" w:hAnsi="Times New Roman" w:cs="Times New Roman"/>
            <w:color w:val="0000FF"/>
            <w:sz w:val="24"/>
            <w:u w:val="single"/>
          </w:rPr>
          <w:t>entam-o-mundo-digital#/</w:t>
        </w:r>
      </w:hyperlink>
    </w:p>
    <w:p w:rsidR="00B157CC" w:rsidRDefault="000236EA">
      <w:pPr>
        <w:keepNext/>
        <w:tabs>
          <w:tab w:val="left" w:pos="360"/>
        </w:tabs>
        <w:spacing w:before="240" w:after="60" w:line="240" w:lineRule="auto"/>
        <w:rPr>
          <w:rFonts w:ascii="Times New Roman" w:eastAsia="Times New Roman" w:hAnsi="Times New Roman" w:cs="Times New Roman"/>
          <w:sz w:val="24"/>
        </w:rPr>
      </w:pPr>
      <w:hyperlink r:id="rId15">
        <w:r>
          <w:rPr>
            <w:rFonts w:ascii="Times New Roman" w:eastAsia="Times New Roman" w:hAnsi="Times New Roman" w:cs="Times New Roman"/>
            <w:color w:val="0000FF"/>
            <w:sz w:val="24"/>
            <w:u w:val="single"/>
          </w:rPr>
          <w:t>https://bosqueadvogados.com.br/liberdade-de-expressao-na-internet</w:t>
        </w:r>
      </w:hyperlink>
    </w:p>
    <w:p w:rsidR="00B157CC" w:rsidRDefault="000236EA">
      <w:pPr>
        <w:keepNext/>
        <w:tabs>
          <w:tab w:val="left" w:pos="360"/>
        </w:tabs>
        <w:spacing w:before="240" w:after="60" w:line="240" w:lineRule="auto"/>
        <w:rPr>
          <w:rFonts w:ascii="Times New Roman" w:eastAsia="Times New Roman" w:hAnsi="Times New Roman" w:cs="Times New Roman"/>
          <w:sz w:val="24"/>
        </w:rPr>
      </w:pPr>
      <w:hyperlink r:id="rId16">
        <w:r>
          <w:rPr>
            <w:rFonts w:ascii="Times New Roman" w:eastAsia="Times New Roman" w:hAnsi="Times New Roman" w:cs="Times New Roman"/>
            <w:color w:val="0000FF"/>
            <w:sz w:val="24"/>
            <w:u w:val="single"/>
          </w:rPr>
          <w:t>https://www.cartacapital.com.br/opiniao/frente-ampla/eu-acuso-os-impactos-da-falta-de-regulamentacao-da-internet/</w:t>
        </w:r>
      </w:hyperlink>
    </w:p>
    <w:p w:rsidR="00B157CC" w:rsidRDefault="000236EA">
      <w:pPr>
        <w:keepNext/>
        <w:tabs>
          <w:tab w:val="left" w:pos="360"/>
        </w:tabs>
        <w:spacing w:before="240" w:after="60" w:line="240" w:lineRule="auto"/>
        <w:rPr>
          <w:rFonts w:ascii="Times New Roman" w:eastAsia="Times New Roman" w:hAnsi="Times New Roman" w:cs="Times New Roman"/>
          <w:sz w:val="24"/>
        </w:rPr>
      </w:pPr>
      <w:hyperlink r:id="rId17">
        <w:r>
          <w:rPr>
            <w:rFonts w:ascii="Times New Roman" w:eastAsia="Times New Roman" w:hAnsi="Times New Roman" w:cs="Times New Roman"/>
            <w:color w:val="0000FF"/>
            <w:sz w:val="24"/>
            <w:u w:val="single"/>
          </w:rPr>
          <w:t>https://gizmodo.uol.com.br/lei-carolina-dieckmann-10-anos-como-o-brasil-regularizou-combate-a-crimes-ciberneticos/</w:t>
        </w:r>
      </w:hyperlink>
    </w:p>
    <w:p w:rsidR="00B157CC" w:rsidRDefault="000236EA">
      <w:pPr>
        <w:keepNext/>
        <w:tabs>
          <w:tab w:val="left" w:pos="360"/>
        </w:tabs>
        <w:spacing w:before="240" w:after="60" w:line="240" w:lineRule="auto"/>
        <w:rPr>
          <w:rFonts w:ascii="Times New Roman" w:eastAsia="Times New Roman" w:hAnsi="Times New Roman" w:cs="Times New Roman"/>
          <w:sz w:val="24"/>
        </w:rPr>
      </w:pPr>
      <w:hyperlink r:id="rId18">
        <w:r>
          <w:rPr>
            <w:rFonts w:ascii="Times New Roman" w:eastAsia="Times New Roman" w:hAnsi="Times New Roman" w:cs="Times New Roman"/>
            <w:color w:val="0000FF"/>
            <w:sz w:val="24"/>
            <w:u w:val="single"/>
          </w:rPr>
          <w:t>https://fia.com.br/blog/marco-civil-da-internet/</w:t>
        </w:r>
      </w:hyperlink>
    </w:p>
    <w:p w:rsidR="00B157CC" w:rsidRDefault="000236EA">
      <w:pPr>
        <w:keepNext/>
        <w:tabs>
          <w:tab w:val="left" w:pos="360"/>
        </w:tabs>
        <w:spacing w:before="240" w:after="60" w:line="240" w:lineRule="auto"/>
        <w:rPr>
          <w:rFonts w:ascii="Times New Roman" w:eastAsia="Times New Roman" w:hAnsi="Times New Roman" w:cs="Times New Roman"/>
          <w:sz w:val="24"/>
        </w:rPr>
      </w:pPr>
      <w:hyperlink r:id="rId19">
        <w:r>
          <w:rPr>
            <w:rFonts w:ascii="Times New Roman" w:eastAsia="Times New Roman" w:hAnsi="Times New Roman" w:cs="Times New Roman"/>
            <w:color w:val="0000FF"/>
            <w:sz w:val="24"/>
            <w:u w:val="single"/>
          </w:rPr>
          <w:t>https://pt.wikipedia.org/wiki/Neutralidade_da_rede</w:t>
        </w:r>
      </w:hyperlink>
    </w:p>
    <w:p w:rsidR="00B157CC" w:rsidRDefault="000236EA">
      <w:pPr>
        <w:keepNext/>
        <w:tabs>
          <w:tab w:val="left" w:pos="360"/>
        </w:tabs>
        <w:spacing w:before="240" w:after="60" w:line="240" w:lineRule="auto"/>
        <w:rPr>
          <w:rFonts w:ascii="Times New Roman" w:eastAsia="Times New Roman" w:hAnsi="Times New Roman" w:cs="Times New Roman"/>
          <w:sz w:val="24"/>
        </w:rPr>
      </w:pPr>
      <w:hyperlink r:id="rId20">
        <w:r>
          <w:rPr>
            <w:rFonts w:ascii="Times New Roman" w:eastAsia="Times New Roman" w:hAnsi="Times New Roman" w:cs="Times New Roman"/>
            <w:color w:val="0000FF"/>
            <w:sz w:val="24"/>
            <w:u w:val="single"/>
          </w:rPr>
          <w:t>https://www.sedep.com.br/artigos/responsabilidade-do-provedor-de-internet-frente-ao-codigo-do-consumidor/</w:t>
        </w:r>
      </w:hyperlink>
    </w:p>
    <w:p w:rsidR="00B157CC" w:rsidRDefault="000236EA">
      <w:pPr>
        <w:keepNext/>
        <w:tabs>
          <w:tab w:val="left" w:pos="360"/>
        </w:tabs>
        <w:spacing w:before="240" w:after="60" w:line="240" w:lineRule="auto"/>
        <w:rPr>
          <w:rFonts w:ascii="Times New Roman" w:eastAsia="Times New Roman" w:hAnsi="Times New Roman" w:cs="Times New Roman"/>
          <w:sz w:val="24"/>
        </w:rPr>
      </w:pPr>
      <w:hyperlink r:id="rId21">
        <w:r>
          <w:rPr>
            <w:rFonts w:ascii="Times New Roman" w:eastAsia="Times New Roman" w:hAnsi="Times New Roman" w:cs="Times New Roman"/>
            <w:color w:val="0000FF"/>
            <w:sz w:val="24"/>
            <w:u w:val="single"/>
          </w:rPr>
          <w:t>https://www.jusbrasil.com.br/artigos/a-aplicacao-da-lei-x-em-um-municipio-cidade-estado-desafios-e-perspectivas/2169067319</w:t>
        </w:r>
      </w:hyperlink>
    </w:p>
    <w:p w:rsidR="00B157CC" w:rsidRDefault="000236EA">
      <w:pPr>
        <w:keepNext/>
        <w:tabs>
          <w:tab w:val="left" w:pos="360"/>
        </w:tabs>
        <w:spacing w:before="240" w:after="60" w:line="240" w:lineRule="auto"/>
        <w:rPr>
          <w:rFonts w:ascii="Times New Roman" w:eastAsia="Times New Roman" w:hAnsi="Times New Roman" w:cs="Times New Roman"/>
          <w:sz w:val="24"/>
        </w:rPr>
      </w:pPr>
      <w:hyperlink r:id="rId22">
        <w:r>
          <w:rPr>
            <w:rFonts w:ascii="Times New Roman" w:eastAsia="Times New Roman" w:hAnsi="Times New Roman" w:cs="Times New Roman"/>
            <w:color w:val="0000FF"/>
            <w:sz w:val="24"/>
            <w:u w:val="single"/>
          </w:rPr>
          <w:t>https://www.camara.leg.br/noticias/220183-marco-civil-da-internet-estabelece-direitos-dos-usuarios/</w:t>
        </w:r>
      </w:hyperlink>
    </w:p>
    <w:p w:rsidR="00B157CC" w:rsidRDefault="000236EA">
      <w:pPr>
        <w:keepNext/>
        <w:tabs>
          <w:tab w:val="left" w:pos="360"/>
        </w:tabs>
        <w:spacing w:before="240" w:after="60" w:line="240" w:lineRule="auto"/>
        <w:rPr>
          <w:rFonts w:ascii="Times New Roman" w:eastAsia="Times New Roman" w:hAnsi="Times New Roman" w:cs="Times New Roman"/>
          <w:sz w:val="24"/>
        </w:rPr>
      </w:pPr>
      <w:hyperlink r:id="rId23">
        <w:r>
          <w:rPr>
            <w:rFonts w:ascii="Times New Roman" w:eastAsia="Times New Roman" w:hAnsi="Times New Roman" w:cs="Times New Roman"/>
            <w:color w:val="0000FF"/>
            <w:sz w:val="24"/>
            <w:u w:val="single"/>
          </w:rPr>
          <w:t>https://portal.fiocruz.br/documen</w:t>
        </w:r>
        <w:r>
          <w:rPr>
            <w:rFonts w:ascii="Times New Roman" w:eastAsia="Times New Roman" w:hAnsi="Times New Roman" w:cs="Times New Roman"/>
            <w:color w:val="0000FF"/>
            <w:sz w:val="24"/>
            <w:u w:val="single"/>
          </w:rPr>
          <w:t>to/principios-fundamentais-do-marco-civil-da-internet</w:t>
        </w:r>
      </w:hyperlink>
    </w:p>
    <w:p w:rsidR="00B157CC" w:rsidRDefault="000236EA">
      <w:pPr>
        <w:keepNext/>
        <w:tabs>
          <w:tab w:val="left" w:pos="360"/>
        </w:tabs>
        <w:spacing w:before="240" w:after="60" w:line="240" w:lineRule="auto"/>
        <w:rPr>
          <w:rFonts w:ascii="Times New Roman" w:eastAsia="Times New Roman" w:hAnsi="Times New Roman" w:cs="Times New Roman"/>
          <w:sz w:val="24"/>
        </w:rPr>
      </w:pPr>
      <w:hyperlink r:id="rId24">
        <w:r>
          <w:rPr>
            <w:rFonts w:ascii="Times New Roman" w:eastAsia="Times New Roman" w:hAnsi="Times New Roman" w:cs="Times New Roman"/>
            <w:color w:val="0000FF"/>
            <w:sz w:val="24"/>
            <w:u w:val="single"/>
          </w:rPr>
          <w:t>https://extra.g</w:t>
        </w:r>
        <w:r>
          <w:rPr>
            <w:rFonts w:ascii="Times New Roman" w:eastAsia="Times New Roman" w:hAnsi="Times New Roman" w:cs="Times New Roman"/>
            <w:color w:val="0000FF"/>
            <w:sz w:val="24"/>
            <w:u w:val="single"/>
          </w:rPr>
          <w:t>lobo.com/noticias/celular-e-tecnologia/marco-civil-saiba-quais-sao-as-semelhancas-diferencas-do-projeto-brasileiro-em-relacao-outros-paises-6726168.html</w:t>
        </w:r>
      </w:hyperlink>
    </w:p>
    <w:p w:rsidR="00B157CC" w:rsidRDefault="000236EA">
      <w:pPr>
        <w:keepNext/>
        <w:tabs>
          <w:tab w:val="left" w:pos="360"/>
        </w:tabs>
        <w:spacing w:before="240" w:after="60" w:line="240" w:lineRule="auto"/>
        <w:rPr>
          <w:rFonts w:ascii="Times New Roman" w:eastAsia="Times New Roman" w:hAnsi="Times New Roman" w:cs="Times New Roman"/>
          <w:sz w:val="24"/>
        </w:rPr>
      </w:pPr>
      <w:hyperlink r:id="rId25">
        <w:r>
          <w:rPr>
            <w:rFonts w:ascii="Times New Roman" w:eastAsia="Times New Roman" w:hAnsi="Times New Roman" w:cs="Times New Roman"/>
            <w:color w:val="0000FF"/>
            <w:sz w:val="24"/>
            <w:u w:val="single"/>
          </w:rPr>
          <w:t>https://www.cgi.br/lei-</w:t>
        </w:r>
        <w:r>
          <w:rPr>
            <w:rFonts w:ascii="Times New Roman" w:eastAsia="Times New Roman" w:hAnsi="Times New Roman" w:cs="Times New Roman"/>
            <w:color w:val="0000FF"/>
            <w:sz w:val="24"/>
            <w:u w:val="single"/>
          </w:rPr>
          <w:t>do-marco-civil-da-internet-no-brasil/</w:t>
        </w:r>
      </w:hyperlink>
    </w:p>
    <w:p w:rsidR="00B157CC" w:rsidRDefault="000236EA">
      <w:pPr>
        <w:keepNext/>
        <w:tabs>
          <w:tab w:val="left" w:pos="360"/>
        </w:tabs>
        <w:spacing w:before="240" w:after="60" w:line="240" w:lineRule="auto"/>
        <w:rPr>
          <w:rFonts w:ascii="Times New Roman" w:eastAsia="Times New Roman" w:hAnsi="Times New Roman" w:cs="Times New Roman"/>
          <w:sz w:val="24"/>
        </w:rPr>
      </w:pPr>
      <w:hyperlink r:id="rId26">
        <w:r>
          <w:rPr>
            <w:rFonts w:ascii="Times New Roman" w:eastAsia="Times New Roman" w:hAnsi="Times New Roman" w:cs="Times New Roman"/>
            <w:color w:val="0000FF"/>
            <w:sz w:val="24"/>
            <w:u w:val="single"/>
          </w:rPr>
          <w:t>https://blog.w</w:t>
        </w:r>
        <w:r>
          <w:rPr>
            <w:rFonts w:ascii="Times New Roman" w:eastAsia="Times New Roman" w:hAnsi="Times New Roman" w:cs="Times New Roman"/>
            <w:color w:val="0000FF"/>
            <w:sz w:val="24"/>
            <w:u w:val="single"/>
          </w:rPr>
          <w:t>ifire.me/marco-civil-da-internet/?utmCampaign=pmax-pesquisas&amp;utmSource=googleads&amp;utmMedium=pmax&amp;gad_source=1&amp;gclid=EAIaIQobChMIsYGS1-CjhgMVS15IAB0rBAcqEAAYASAAEgJoMfD_BwE</w:t>
        </w:r>
      </w:hyperlink>
    </w:p>
    <w:p w:rsidR="00B157CC" w:rsidRDefault="000236EA">
      <w:pPr>
        <w:keepNext/>
        <w:tabs>
          <w:tab w:val="left" w:pos="360"/>
        </w:tabs>
        <w:spacing w:before="240" w:after="60" w:line="240" w:lineRule="auto"/>
        <w:rPr>
          <w:rFonts w:ascii="Times New Roman" w:eastAsia="Times New Roman" w:hAnsi="Times New Roman" w:cs="Times New Roman"/>
          <w:sz w:val="24"/>
        </w:rPr>
      </w:pPr>
      <w:hyperlink r:id="rId27">
        <w:r>
          <w:rPr>
            <w:rFonts w:ascii="Times New Roman" w:eastAsia="Times New Roman" w:hAnsi="Times New Roman" w:cs="Times New Roman"/>
            <w:color w:val="0000FF"/>
            <w:sz w:val="24"/>
            <w:u w:val="single"/>
          </w:rPr>
          <w:t>https://brasilescola.uol.com.br/historiab/debate-sobre-marco-civil-internet.htm</w:t>
        </w:r>
      </w:hyperlink>
    </w:p>
    <w:p w:rsidR="00B157CC" w:rsidRDefault="000236EA">
      <w:pPr>
        <w:keepNext/>
        <w:tabs>
          <w:tab w:val="left" w:pos="360"/>
        </w:tabs>
        <w:spacing w:before="240" w:after="60" w:line="240" w:lineRule="auto"/>
        <w:rPr>
          <w:rFonts w:ascii="Arial" w:eastAsia="Arial" w:hAnsi="Arial" w:cs="Arial"/>
          <w:b/>
          <w:sz w:val="32"/>
        </w:rPr>
      </w:pPr>
      <w:hyperlink r:id="rId28">
        <w:r>
          <w:rPr>
            <w:rFonts w:ascii="Times New Roman" w:eastAsia="Times New Roman" w:hAnsi="Times New Roman" w:cs="Times New Roman"/>
            <w:color w:val="0000FF"/>
            <w:sz w:val="24"/>
            <w:u w:val="single"/>
          </w:rPr>
          <w:t>https://pt.wikipedia.org/wiki/Marco_Civil_da_Internet</w:t>
        </w:r>
      </w:hyperlink>
    </w:p>
    <w:sectPr w:rsidR="00B157CC" w:rsidSect="00437FA7">
      <w:footerReference w:type="default" r:id="rId2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6EA" w:rsidRDefault="000236EA" w:rsidP="00437FA7">
      <w:pPr>
        <w:spacing w:after="0" w:line="240" w:lineRule="auto"/>
      </w:pPr>
      <w:r>
        <w:separator/>
      </w:r>
    </w:p>
  </w:endnote>
  <w:endnote w:type="continuationSeparator" w:id="0">
    <w:p w:rsidR="000236EA" w:rsidRDefault="000236EA" w:rsidP="00437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140519"/>
      <w:docPartObj>
        <w:docPartGallery w:val="Page Numbers (Bottom of Page)"/>
        <w:docPartUnique/>
      </w:docPartObj>
    </w:sdtPr>
    <w:sdtContent>
      <w:p w:rsidR="00437FA7" w:rsidRDefault="00437FA7">
        <w:pPr>
          <w:pStyle w:val="Rodap"/>
        </w:pPr>
        <w:r>
          <w:rPr>
            <w:rFonts w:asciiTheme="majorHAnsi" w:eastAsiaTheme="majorEastAsia" w:hAnsiTheme="majorHAnsi" w:cstheme="majorBidi"/>
            <w:sz w:val="28"/>
            <w:szCs w:val="28"/>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2049"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" adj="5400" filled="f" fillcolor="#17365d" strokecolor="#a5a5a5">
              <v:textbox>
                <w:txbxContent>
                  <w:p w:rsidR="00437FA7" w:rsidRPr="00C10CC9" w:rsidRDefault="00437FA7">
                    <w:pPr>
                      <w:jc w:val="center"/>
                      <w:rPr>
                        <w:color w:val="808080" w:themeColor="text1" w:themeTint="7F"/>
                      </w:rPr>
                    </w:pPr>
                    <w:r w:rsidRPr="00C10CC9">
                      <w:fldChar w:fldCharType="begin"/>
                    </w:r>
                    <w:r w:rsidRPr="00C10CC9">
                      <w:instrText>PAGE    \* MERGEFORMAT</w:instrText>
                    </w:r>
                    <w:r w:rsidRPr="00C10CC9">
                      <w:fldChar w:fldCharType="separate"/>
                    </w:r>
                    <w:r w:rsidRPr="00C10CC9">
                      <w:rPr>
                        <w:color w:val="808080" w:themeColor="text1" w:themeTint="7F"/>
                      </w:rPr>
                      <w:t>2</w:t>
                    </w:r>
                    <w:r w:rsidRPr="00C10CC9">
                      <w:rPr>
                        <w:color w:val="808080" w:themeColor="text1" w:themeTint="7F"/>
                      </w:rPr>
                      <w:fldChar w:fldCharType="end"/>
                    </w:r>
                  </w:p>
                </w:txbxContent>
              </v:textbox>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6EA" w:rsidRDefault="000236EA" w:rsidP="00437FA7">
      <w:pPr>
        <w:spacing w:after="0" w:line="240" w:lineRule="auto"/>
      </w:pPr>
      <w:r>
        <w:separator/>
      </w:r>
    </w:p>
  </w:footnote>
  <w:footnote w:type="continuationSeparator" w:id="0">
    <w:p w:rsidR="000236EA" w:rsidRDefault="000236EA" w:rsidP="00437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886"/>
    <w:multiLevelType w:val="hybridMultilevel"/>
    <w:tmpl w:val="50F64AE2"/>
    <w:lvl w:ilvl="0" w:tplc="DF7EA550">
      <w:start w:val="1"/>
      <w:numFmt w:val="bullet"/>
      <w:lvlText w:val=""/>
      <w:lvlJc w:val="left"/>
      <w:pPr>
        <w:ind w:left="720" w:hanging="360"/>
      </w:pPr>
      <w:rPr>
        <w:rFonts w:ascii="Palatino Linotype" w:hAnsi="Palatino Linotype" w:hint="default"/>
        <w:b w:val="0"/>
        <w:i/>
        <w:color w:val="00FFFF"/>
        <w:sz w:val="28"/>
        <w:u w:val="no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C01C6D"/>
    <w:multiLevelType w:val="hybridMultilevel"/>
    <w:tmpl w:val="938A99EA"/>
    <w:lvl w:ilvl="0" w:tplc="DF7EA550">
      <w:start w:val="1"/>
      <w:numFmt w:val="bullet"/>
      <w:lvlText w:val=""/>
      <w:lvlJc w:val="left"/>
      <w:pPr>
        <w:ind w:left="1500" w:hanging="360"/>
      </w:pPr>
      <w:rPr>
        <w:rFonts w:ascii="Palatino Linotype" w:hAnsi="Palatino Linotype" w:hint="default"/>
        <w:b w:val="0"/>
        <w:i/>
        <w:color w:val="00FFFF"/>
        <w:sz w:val="28"/>
        <w:u w:val="none"/>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2" w15:restartNumberingAfterBreak="0">
    <w:nsid w:val="04392DC8"/>
    <w:multiLevelType w:val="hybridMultilevel"/>
    <w:tmpl w:val="30FA3EC2"/>
    <w:lvl w:ilvl="0" w:tplc="DF7EA550">
      <w:start w:val="1"/>
      <w:numFmt w:val="bullet"/>
      <w:lvlText w:val=""/>
      <w:lvlJc w:val="left"/>
      <w:pPr>
        <w:ind w:left="720" w:hanging="360"/>
      </w:pPr>
      <w:rPr>
        <w:rFonts w:ascii="Palatino Linotype" w:hAnsi="Palatino Linotype" w:hint="default"/>
        <w:b w:val="0"/>
        <w:i/>
        <w:color w:val="00FFFF"/>
        <w:sz w:val="28"/>
        <w:u w:val="no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961FE9"/>
    <w:multiLevelType w:val="hybridMultilevel"/>
    <w:tmpl w:val="CC2072DC"/>
    <w:lvl w:ilvl="0" w:tplc="DF7EA550">
      <w:start w:val="1"/>
      <w:numFmt w:val="bullet"/>
      <w:lvlText w:val=""/>
      <w:lvlJc w:val="left"/>
      <w:pPr>
        <w:ind w:left="720" w:hanging="360"/>
      </w:pPr>
      <w:rPr>
        <w:rFonts w:ascii="Palatino Linotype" w:hAnsi="Palatino Linotype" w:hint="default"/>
        <w:b w:val="0"/>
        <w:i/>
        <w:color w:val="00FFFF"/>
        <w:sz w:val="28"/>
        <w:u w:val="no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DC607CC"/>
    <w:multiLevelType w:val="hybridMultilevel"/>
    <w:tmpl w:val="09B230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201D61"/>
    <w:multiLevelType w:val="hybridMultilevel"/>
    <w:tmpl w:val="B2FAC8F8"/>
    <w:lvl w:ilvl="0" w:tplc="DF7EA550">
      <w:start w:val="1"/>
      <w:numFmt w:val="bullet"/>
      <w:lvlText w:val=""/>
      <w:lvlJc w:val="left"/>
      <w:pPr>
        <w:ind w:left="720" w:hanging="360"/>
      </w:pPr>
      <w:rPr>
        <w:rFonts w:ascii="Palatino Linotype" w:hAnsi="Palatino Linotype" w:hint="default"/>
        <w:b w:val="0"/>
        <w:i/>
        <w:color w:val="00FFFF"/>
        <w:sz w:val="28"/>
        <w:u w:val="no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78A18C4"/>
    <w:multiLevelType w:val="hybridMultilevel"/>
    <w:tmpl w:val="AC98DCAA"/>
    <w:lvl w:ilvl="0" w:tplc="DF7EA550">
      <w:start w:val="1"/>
      <w:numFmt w:val="bullet"/>
      <w:lvlText w:val=""/>
      <w:lvlJc w:val="left"/>
      <w:pPr>
        <w:ind w:left="720" w:hanging="360"/>
      </w:pPr>
      <w:rPr>
        <w:rFonts w:ascii="Palatino Linotype" w:hAnsi="Palatino Linotype" w:hint="default"/>
        <w:b w:val="0"/>
        <w:i/>
        <w:color w:val="00FFFF"/>
        <w:sz w:val="28"/>
        <w:u w:val="no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B4F21D6"/>
    <w:multiLevelType w:val="hybridMultilevel"/>
    <w:tmpl w:val="909082F2"/>
    <w:lvl w:ilvl="0" w:tplc="DF7EA550">
      <w:start w:val="1"/>
      <w:numFmt w:val="bullet"/>
      <w:lvlText w:val=""/>
      <w:lvlJc w:val="left"/>
      <w:pPr>
        <w:ind w:left="720" w:hanging="360"/>
      </w:pPr>
      <w:rPr>
        <w:rFonts w:ascii="Palatino Linotype" w:hAnsi="Palatino Linotype" w:hint="default"/>
        <w:b w:val="0"/>
        <w:i/>
        <w:color w:val="00FFFF"/>
        <w:sz w:val="28"/>
        <w:u w:val="no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D3C1861"/>
    <w:multiLevelType w:val="hybridMultilevel"/>
    <w:tmpl w:val="CAAA7A6E"/>
    <w:lvl w:ilvl="0" w:tplc="DF7EA550">
      <w:start w:val="1"/>
      <w:numFmt w:val="bullet"/>
      <w:lvlText w:val=""/>
      <w:lvlJc w:val="left"/>
      <w:pPr>
        <w:ind w:left="1320" w:hanging="360"/>
      </w:pPr>
      <w:rPr>
        <w:rFonts w:ascii="Palatino Linotype" w:hAnsi="Palatino Linotype" w:hint="default"/>
        <w:b w:val="0"/>
        <w:i/>
        <w:color w:val="00FFFF"/>
        <w:sz w:val="28"/>
        <w:u w:val="no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5A12D23"/>
    <w:multiLevelType w:val="hybridMultilevel"/>
    <w:tmpl w:val="8EA85F28"/>
    <w:lvl w:ilvl="0" w:tplc="DF7EA550">
      <w:start w:val="1"/>
      <w:numFmt w:val="bullet"/>
      <w:lvlText w:val=""/>
      <w:lvlJc w:val="left"/>
      <w:pPr>
        <w:ind w:left="720" w:hanging="360"/>
      </w:pPr>
      <w:rPr>
        <w:rFonts w:ascii="Palatino Linotype" w:hAnsi="Palatino Linotype" w:hint="default"/>
        <w:b w:val="0"/>
        <w:i/>
        <w:color w:val="00FFFF"/>
        <w:sz w:val="28"/>
        <w:u w:val="no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9B223FB"/>
    <w:multiLevelType w:val="hybridMultilevel"/>
    <w:tmpl w:val="EBA01A8C"/>
    <w:lvl w:ilvl="0" w:tplc="DF7EA550">
      <w:start w:val="1"/>
      <w:numFmt w:val="bullet"/>
      <w:lvlText w:val=""/>
      <w:lvlJc w:val="left"/>
      <w:pPr>
        <w:ind w:left="1500" w:hanging="360"/>
      </w:pPr>
      <w:rPr>
        <w:rFonts w:ascii="Palatino Linotype" w:hAnsi="Palatino Linotype" w:hint="default"/>
        <w:b w:val="0"/>
        <w:i/>
        <w:color w:val="00FFFF"/>
        <w:sz w:val="28"/>
        <w:u w:val="none"/>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1" w15:restartNumberingAfterBreak="0">
    <w:nsid w:val="46167182"/>
    <w:multiLevelType w:val="hybridMultilevel"/>
    <w:tmpl w:val="D3D89076"/>
    <w:lvl w:ilvl="0" w:tplc="DF7EA550">
      <w:start w:val="1"/>
      <w:numFmt w:val="bullet"/>
      <w:lvlText w:val=""/>
      <w:lvlJc w:val="left"/>
      <w:pPr>
        <w:ind w:left="720" w:hanging="360"/>
      </w:pPr>
      <w:rPr>
        <w:rFonts w:ascii="Palatino Linotype" w:hAnsi="Palatino Linotype" w:hint="default"/>
        <w:b w:val="0"/>
        <w:i/>
        <w:color w:val="00FFFF"/>
        <w:sz w:val="28"/>
        <w:u w:val="no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8900186"/>
    <w:multiLevelType w:val="multilevel"/>
    <w:tmpl w:val="1FF20D88"/>
    <w:lvl w:ilvl="0">
      <w:start w:val="1"/>
      <w:numFmt w:val="bullet"/>
      <w:lvlText w:val=""/>
      <w:lvlJc w:val="left"/>
      <w:rPr>
        <w:rFonts w:ascii="Palatino Linotype" w:hAnsi="Palatino Linotype" w:hint="default"/>
        <w:b w:val="0"/>
        <w:i/>
        <w:color w:val="00FFFF"/>
        <w:sz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AD4E50"/>
    <w:multiLevelType w:val="hybridMultilevel"/>
    <w:tmpl w:val="51C4582A"/>
    <w:lvl w:ilvl="0" w:tplc="DF7EA550">
      <w:start w:val="1"/>
      <w:numFmt w:val="bullet"/>
      <w:lvlText w:val=""/>
      <w:lvlJc w:val="left"/>
      <w:pPr>
        <w:ind w:left="720" w:hanging="360"/>
      </w:pPr>
      <w:rPr>
        <w:rFonts w:ascii="Palatino Linotype" w:hAnsi="Palatino Linotype" w:hint="default"/>
        <w:b w:val="0"/>
        <w:i/>
        <w:color w:val="00FFFF"/>
        <w:sz w:val="28"/>
        <w:u w:val="no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2D6749E"/>
    <w:multiLevelType w:val="hybridMultilevel"/>
    <w:tmpl w:val="392A7D08"/>
    <w:lvl w:ilvl="0" w:tplc="DF7EA550">
      <w:start w:val="1"/>
      <w:numFmt w:val="bullet"/>
      <w:lvlText w:val=""/>
      <w:lvlJc w:val="left"/>
      <w:pPr>
        <w:ind w:left="1080" w:hanging="360"/>
      </w:pPr>
      <w:rPr>
        <w:rFonts w:ascii="Palatino Linotype" w:hAnsi="Palatino Linotype" w:hint="default"/>
        <w:b w:val="0"/>
        <w:i/>
        <w:color w:val="00FFFF"/>
        <w:sz w:val="28"/>
        <w:u w:val="none"/>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643639FD"/>
    <w:multiLevelType w:val="hybridMultilevel"/>
    <w:tmpl w:val="DDA0CE42"/>
    <w:lvl w:ilvl="0" w:tplc="DF7EA550">
      <w:start w:val="1"/>
      <w:numFmt w:val="bullet"/>
      <w:lvlText w:val=""/>
      <w:lvlJc w:val="left"/>
      <w:pPr>
        <w:ind w:left="720" w:hanging="360"/>
      </w:pPr>
      <w:rPr>
        <w:rFonts w:ascii="Palatino Linotype" w:hAnsi="Palatino Linotype" w:hint="default"/>
        <w:b w:val="0"/>
        <w:i/>
        <w:color w:val="00FFFF"/>
        <w:sz w:val="28"/>
        <w:u w:val="no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39B548B"/>
    <w:multiLevelType w:val="hybridMultilevel"/>
    <w:tmpl w:val="66261D5C"/>
    <w:lvl w:ilvl="0" w:tplc="DF7EA550">
      <w:start w:val="1"/>
      <w:numFmt w:val="bullet"/>
      <w:lvlText w:val=""/>
      <w:lvlJc w:val="left"/>
      <w:pPr>
        <w:ind w:left="720" w:hanging="360"/>
      </w:pPr>
      <w:rPr>
        <w:rFonts w:ascii="Palatino Linotype" w:hAnsi="Palatino Linotype" w:hint="default"/>
        <w:b w:val="0"/>
        <w:i/>
        <w:color w:val="00FFFF"/>
        <w:sz w:val="28"/>
        <w:u w:val="no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D642B14"/>
    <w:multiLevelType w:val="hybridMultilevel"/>
    <w:tmpl w:val="C1627E5E"/>
    <w:lvl w:ilvl="0" w:tplc="DF7EA550">
      <w:start w:val="1"/>
      <w:numFmt w:val="bullet"/>
      <w:lvlText w:val=""/>
      <w:lvlJc w:val="left"/>
      <w:pPr>
        <w:ind w:left="720" w:hanging="360"/>
      </w:pPr>
      <w:rPr>
        <w:rFonts w:ascii="Palatino Linotype" w:hAnsi="Palatino Linotype" w:hint="default"/>
        <w:b w:val="0"/>
        <w:i/>
        <w:color w:val="00FFFF"/>
        <w:sz w:val="28"/>
        <w:u w:val="no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13"/>
  </w:num>
  <w:num w:numId="5">
    <w:abstractNumId w:val="16"/>
  </w:num>
  <w:num w:numId="6">
    <w:abstractNumId w:val="5"/>
  </w:num>
  <w:num w:numId="7">
    <w:abstractNumId w:val="15"/>
  </w:num>
  <w:num w:numId="8">
    <w:abstractNumId w:val="10"/>
  </w:num>
  <w:num w:numId="9">
    <w:abstractNumId w:val="1"/>
  </w:num>
  <w:num w:numId="10">
    <w:abstractNumId w:val="0"/>
  </w:num>
  <w:num w:numId="11">
    <w:abstractNumId w:val="9"/>
  </w:num>
  <w:num w:numId="12">
    <w:abstractNumId w:val="2"/>
  </w:num>
  <w:num w:numId="13">
    <w:abstractNumId w:val="14"/>
  </w:num>
  <w:num w:numId="14">
    <w:abstractNumId w:val="12"/>
  </w:num>
  <w:num w:numId="15">
    <w:abstractNumId w:val="3"/>
  </w:num>
  <w:num w:numId="16">
    <w:abstractNumId w:val="17"/>
  </w:num>
  <w:num w:numId="17">
    <w:abstractNumId w:val="11"/>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157CC"/>
    <w:rsid w:val="000236EA"/>
    <w:rsid w:val="00143D5F"/>
    <w:rsid w:val="00157A24"/>
    <w:rsid w:val="00437FA7"/>
    <w:rsid w:val="0045372E"/>
    <w:rsid w:val="005E6931"/>
    <w:rsid w:val="00B157CC"/>
    <w:rsid w:val="00C10CC9"/>
    <w:rsid w:val="00E02E66"/>
    <w:rsid w:val="00FA3C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3A8990"/>
  <w15:docId w15:val="{E0D79ED7-C41E-4C24-A25C-B49E826F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Ttulo"/>
    <w:next w:val="Subttulo"/>
    <w:link w:val="Ttulo1Char"/>
    <w:uiPriority w:val="9"/>
    <w:qFormat/>
    <w:rsid w:val="00FA3CAF"/>
    <w:pPr>
      <w:keepNext/>
      <w:keepLines/>
      <w:spacing w:before="240"/>
      <w:outlineLvl w:val="0"/>
    </w:pPr>
    <w:rPr>
      <w:rFonts w:ascii="Arial" w:hAnsi="Arial"/>
      <w:b/>
      <w:color w:val="000000" w:themeColor="text1"/>
      <w:sz w:val="32"/>
      <w:szCs w:val="32"/>
    </w:rPr>
  </w:style>
  <w:style w:type="paragraph" w:styleId="Ttulo2">
    <w:name w:val="heading 2"/>
    <w:basedOn w:val="Subttulo"/>
    <w:next w:val="Normal"/>
    <w:link w:val="Ttulo2Char"/>
    <w:uiPriority w:val="9"/>
    <w:unhideWhenUsed/>
    <w:qFormat/>
    <w:rsid w:val="00FA3CAF"/>
    <w:pPr>
      <w:keepNext/>
      <w:keepLines/>
      <w:spacing w:before="40" w:after="0"/>
      <w:outlineLvl w:val="1"/>
    </w:pPr>
    <w:rPr>
      <w:rFonts w:ascii="Arial" w:eastAsiaTheme="majorEastAsia" w:hAnsi="Arial" w:cstheme="majorBidi"/>
      <w:b/>
      <w:color w:val="767171" w:themeColor="background2" w:themeShade="80"/>
      <w:sz w:val="28"/>
      <w:szCs w:val="26"/>
    </w:rPr>
  </w:style>
  <w:style w:type="paragraph" w:styleId="Ttulo3">
    <w:name w:val="heading 3"/>
    <w:basedOn w:val="Normal"/>
    <w:next w:val="Normal"/>
    <w:link w:val="Ttulo3Char"/>
    <w:uiPriority w:val="9"/>
    <w:semiHidden/>
    <w:unhideWhenUsed/>
    <w:qFormat/>
    <w:rsid w:val="00143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5E693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5E6931"/>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5E6931"/>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5E69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5E693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E693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7A24"/>
    <w:pPr>
      <w:ind w:left="720"/>
      <w:contextualSpacing/>
    </w:pPr>
  </w:style>
  <w:style w:type="paragraph" w:styleId="Cabealho">
    <w:name w:val="header"/>
    <w:basedOn w:val="Normal"/>
    <w:link w:val="CabealhoChar"/>
    <w:uiPriority w:val="99"/>
    <w:unhideWhenUsed/>
    <w:rsid w:val="00437FA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37FA7"/>
  </w:style>
  <w:style w:type="paragraph" w:styleId="Rodap">
    <w:name w:val="footer"/>
    <w:basedOn w:val="Normal"/>
    <w:link w:val="RodapChar"/>
    <w:uiPriority w:val="99"/>
    <w:unhideWhenUsed/>
    <w:rsid w:val="00437FA7"/>
    <w:pPr>
      <w:tabs>
        <w:tab w:val="center" w:pos="4252"/>
        <w:tab w:val="right" w:pos="8504"/>
      </w:tabs>
      <w:spacing w:after="0" w:line="240" w:lineRule="auto"/>
    </w:pPr>
  </w:style>
  <w:style w:type="character" w:customStyle="1" w:styleId="RodapChar">
    <w:name w:val="Rodapé Char"/>
    <w:basedOn w:val="Fontepargpadro"/>
    <w:link w:val="Rodap"/>
    <w:uiPriority w:val="99"/>
    <w:rsid w:val="00437FA7"/>
  </w:style>
  <w:style w:type="character" w:customStyle="1" w:styleId="Ttulo1Char">
    <w:name w:val="Título 1 Char"/>
    <w:basedOn w:val="Fontepargpadro"/>
    <w:link w:val="Ttulo1"/>
    <w:uiPriority w:val="9"/>
    <w:rsid w:val="00FA3CAF"/>
    <w:rPr>
      <w:rFonts w:ascii="Arial" w:eastAsiaTheme="majorEastAsia" w:hAnsi="Arial" w:cstheme="majorBidi"/>
      <w:b/>
      <w:color w:val="000000" w:themeColor="text1"/>
      <w:spacing w:val="-10"/>
      <w:kern w:val="28"/>
      <w:sz w:val="32"/>
      <w:szCs w:val="32"/>
    </w:rPr>
  </w:style>
  <w:style w:type="paragraph" w:styleId="CabealhodoSumrio">
    <w:name w:val="TOC Heading"/>
    <w:basedOn w:val="Ttulo1"/>
    <w:next w:val="Normal"/>
    <w:uiPriority w:val="39"/>
    <w:unhideWhenUsed/>
    <w:qFormat/>
    <w:rsid w:val="005E6931"/>
    <w:pPr>
      <w:outlineLvl w:val="9"/>
    </w:pPr>
  </w:style>
  <w:style w:type="paragraph" w:styleId="Sumrio1">
    <w:name w:val="toc 1"/>
    <w:basedOn w:val="Normal"/>
    <w:next w:val="Normal"/>
    <w:autoRedefine/>
    <w:uiPriority w:val="39"/>
    <w:unhideWhenUsed/>
    <w:rsid w:val="005E6931"/>
    <w:pPr>
      <w:spacing w:before="120" w:after="0"/>
    </w:pPr>
    <w:rPr>
      <w:rFonts w:cstheme="minorHAnsi"/>
      <w:b/>
      <w:i/>
      <w:iCs/>
      <w:sz w:val="24"/>
      <w:szCs w:val="24"/>
    </w:rPr>
  </w:style>
  <w:style w:type="paragraph" w:styleId="Sumrio2">
    <w:name w:val="toc 2"/>
    <w:basedOn w:val="Normal"/>
    <w:next w:val="Normal"/>
    <w:autoRedefine/>
    <w:uiPriority w:val="39"/>
    <w:unhideWhenUsed/>
    <w:rsid w:val="005E6931"/>
    <w:pPr>
      <w:spacing w:before="120" w:after="0"/>
      <w:ind w:left="220"/>
    </w:pPr>
    <w:rPr>
      <w:rFonts w:cstheme="minorHAnsi"/>
      <w:b/>
      <w:bCs/>
    </w:rPr>
  </w:style>
  <w:style w:type="paragraph" w:styleId="Sumrio3">
    <w:name w:val="toc 3"/>
    <w:basedOn w:val="Normal"/>
    <w:next w:val="Normal"/>
    <w:autoRedefine/>
    <w:uiPriority w:val="39"/>
    <w:unhideWhenUsed/>
    <w:rsid w:val="005E6931"/>
    <w:pPr>
      <w:spacing w:after="0"/>
      <w:ind w:left="440"/>
    </w:pPr>
    <w:rPr>
      <w:rFonts w:cstheme="minorHAnsi"/>
      <w:sz w:val="20"/>
      <w:szCs w:val="20"/>
    </w:rPr>
  </w:style>
  <w:style w:type="paragraph" w:styleId="Sumrio4">
    <w:name w:val="toc 4"/>
    <w:basedOn w:val="Normal"/>
    <w:next w:val="Normal"/>
    <w:autoRedefine/>
    <w:uiPriority w:val="39"/>
    <w:unhideWhenUsed/>
    <w:rsid w:val="005E6931"/>
    <w:pPr>
      <w:spacing w:after="0"/>
      <w:ind w:left="660"/>
    </w:pPr>
    <w:rPr>
      <w:rFonts w:cstheme="minorHAnsi"/>
      <w:sz w:val="20"/>
      <w:szCs w:val="20"/>
    </w:rPr>
  </w:style>
  <w:style w:type="paragraph" w:styleId="Sumrio5">
    <w:name w:val="toc 5"/>
    <w:basedOn w:val="Normal"/>
    <w:next w:val="Normal"/>
    <w:autoRedefine/>
    <w:uiPriority w:val="39"/>
    <w:unhideWhenUsed/>
    <w:rsid w:val="005E6931"/>
    <w:pPr>
      <w:spacing w:after="0"/>
      <w:ind w:left="880"/>
    </w:pPr>
    <w:rPr>
      <w:rFonts w:cstheme="minorHAnsi"/>
      <w:sz w:val="20"/>
      <w:szCs w:val="20"/>
    </w:rPr>
  </w:style>
  <w:style w:type="paragraph" w:styleId="Sumrio6">
    <w:name w:val="toc 6"/>
    <w:basedOn w:val="Normal"/>
    <w:next w:val="Normal"/>
    <w:autoRedefine/>
    <w:uiPriority w:val="39"/>
    <w:unhideWhenUsed/>
    <w:rsid w:val="005E6931"/>
    <w:pPr>
      <w:spacing w:after="0"/>
      <w:ind w:left="1100"/>
    </w:pPr>
    <w:rPr>
      <w:rFonts w:cstheme="minorHAnsi"/>
      <w:sz w:val="20"/>
      <w:szCs w:val="20"/>
    </w:rPr>
  </w:style>
  <w:style w:type="paragraph" w:styleId="Sumrio7">
    <w:name w:val="toc 7"/>
    <w:basedOn w:val="Normal"/>
    <w:next w:val="Normal"/>
    <w:autoRedefine/>
    <w:uiPriority w:val="39"/>
    <w:unhideWhenUsed/>
    <w:rsid w:val="005E6931"/>
    <w:pPr>
      <w:spacing w:after="0"/>
      <w:ind w:left="1320"/>
    </w:pPr>
    <w:rPr>
      <w:rFonts w:cstheme="minorHAnsi"/>
      <w:sz w:val="20"/>
      <w:szCs w:val="20"/>
    </w:rPr>
  </w:style>
  <w:style w:type="paragraph" w:styleId="Sumrio8">
    <w:name w:val="toc 8"/>
    <w:basedOn w:val="Normal"/>
    <w:next w:val="Normal"/>
    <w:autoRedefine/>
    <w:uiPriority w:val="39"/>
    <w:unhideWhenUsed/>
    <w:rsid w:val="005E6931"/>
    <w:pPr>
      <w:spacing w:after="0"/>
      <w:ind w:left="1540"/>
    </w:pPr>
    <w:rPr>
      <w:rFonts w:cstheme="minorHAnsi"/>
      <w:sz w:val="20"/>
      <w:szCs w:val="20"/>
    </w:rPr>
  </w:style>
  <w:style w:type="paragraph" w:styleId="Sumrio9">
    <w:name w:val="toc 9"/>
    <w:basedOn w:val="Normal"/>
    <w:next w:val="Normal"/>
    <w:autoRedefine/>
    <w:uiPriority w:val="39"/>
    <w:unhideWhenUsed/>
    <w:rsid w:val="005E6931"/>
    <w:pPr>
      <w:spacing w:after="0"/>
      <w:ind w:left="1760"/>
    </w:pPr>
    <w:rPr>
      <w:rFonts w:cstheme="minorHAnsi"/>
      <w:sz w:val="20"/>
      <w:szCs w:val="20"/>
    </w:rPr>
  </w:style>
  <w:style w:type="character" w:customStyle="1" w:styleId="Ttulo2Char">
    <w:name w:val="Título 2 Char"/>
    <w:basedOn w:val="Fontepargpadro"/>
    <w:link w:val="Ttulo2"/>
    <w:uiPriority w:val="9"/>
    <w:rsid w:val="00FA3CAF"/>
    <w:rPr>
      <w:rFonts w:ascii="Arial" w:eastAsiaTheme="majorEastAsia" w:hAnsi="Arial" w:cstheme="majorBidi"/>
      <w:b/>
      <w:color w:val="767171" w:themeColor="background2" w:themeShade="80"/>
      <w:spacing w:val="15"/>
      <w:sz w:val="28"/>
      <w:szCs w:val="26"/>
    </w:rPr>
  </w:style>
  <w:style w:type="character" w:customStyle="1" w:styleId="Ttulo4Char">
    <w:name w:val="Título 4 Char"/>
    <w:basedOn w:val="Fontepargpadro"/>
    <w:link w:val="Ttulo4"/>
    <w:uiPriority w:val="9"/>
    <w:semiHidden/>
    <w:rsid w:val="005E6931"/>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5E6931"/>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5E6931"/>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5E6931"/>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5E693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E6931"/>
    <w:rPr>
      <w:rFonts w:asciiTheme="majorHAnsi" w:eastAsiaTheme="majorEastAsia" w:hAnsiTheme="majorHAnsi" w:cstheme="majorBidi"/>
      <w:i/>
      <w:iCs/>
      <w:color w:val="272727" w:themeColor="text1" w:themeTint="D8"/>
      <w:sz w:val="21"/>
      <w:szCs w:val="21"/>
    </w:rPr>
  </w:style>
  <w:style w:type="character" w:customStyle="1" w:styleId="Ttulo3Char">
    <w:name w:val="Título 3 Char"/>
    <w:basedOn w:val="Fontepargpadro"/>
    <w:link w:val="Ttulo3"/>
    <w:uiPriority w:val="9"/>
    <w:semiHidden/>
    <w:rsid w:val="00143D5F"/>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har"/>
    <w:uiPriority w:val="10"/>
    <w:qFormat/>
    <w:rsid w:val="00FA3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A3C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A3CAF"/>
    <w:pPr>
      <w:numPr>
        <w:ilvl w:val="1"/>
      </w:numPr>
    </w:pPr>
    <w:rPr>
      <w:color w:val="5A5A5A" w:themeColor="text1" w:themeTint="A5"/>
      <w:spacing w:val="15"/>
    </w:rPr>
  </w:style>
  <w:style w:type="character" w:customStyle="1" w:styleId="SubttuloChar">
    <w:name w:val="Subtítulo Char"/>
    <w:basedOn w:val="Fontepargpadro"/>
    <w:link w:val="Subttulo"/>
    <w:uiPriority w:val="11"/>
    <w:rsid w:val="00FA3CAF"/>
    <w:rPr>
      <w:color w:val="5A5A5A" w:themeColor="text1" w:themeTint="A5"/>
      <w:spacing w:val="15"/>
    </w:rPr>
  </w:style>
  <w:style w:type="character" w:styleId="Hyperlink">
    <w:name w:val="Hyperlink"/>
    <w:basedOn w:val="Fontepargpadro"/>
    <w:uiPriority w:val="99"/>
    <w:unhideWhenUsed/>
    <w:rsid w:val="00143D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letime.com.br/23/04/2024/depois-anos-depois-marco-civil-da-internet-ainda-passa-por-desafios-para-ser-cumprido/" TargetMode="External"/><Relationship Id="rId18" Type="http://schemas.openxmlformats.org/officeDocument/2006/relationships/hyperlink" Target="https://fia.com.br/blog/marco-civil-da-internet/" TargetMode="External"/><Relationship Id="rId26" Type="http://schemas.openxmlformats.org/officeDocument/2006/relationships/hyperlink" Target="https://blog.wifire.me/marco-civil-da-internet/?utmCampaign=pmax-pesquisas&amp;utmSource=googleads&amp;utmMedium=pmax&amp;gad_source=1&amp;gclid=EAIaIQobChMIsYGS1-CjhgMVS15IAB0rBAcqEAAYASAAEgJoMfD_BwE" TargetMode="External"/><Relationship Id="rId3" Type="http://schemas.openxmlformats.org/officeDocument/2006/relationships/styles" Target="styles.xml"/><Relationship Id="rId21" Type="http://schemas.openxmlformats.org/officeDocument/2006/relationships/hyperlink" Target="https://www.jusbrasil.com.br/artigos/a-aplicacao-da-lei-x-em-um-municipio-cidade-estado-desafios-e-perspectivas/2169067319" TargetMode="External"/><Relationship Id="rId7" Type="http://schemas.openxmlformats.org/officeDocument/2006/relationships/endnotes" Target="endnotes.xml"/><Relationship Id="rId12" Type="http://schemas.openxmlformats.org/officeDocument/2006/relationships/hyperlink" Target="https://www.emerj.tjrj.jus.br/paginas/trabalhos_conclusao/2semestre2016/pdf/MarianaSilvaSalomao.pdf" TargetMode="External"/><Relationship Id="rId17" Type="http://schemas.openxmlformats.org/officeDocument/2006/relationships/hyperlink" Target="https://gizmodo.uol.com.br/lei-carolina-dieckmann-10-anos-como-o-brasil-regularizou-combate-a-crimes-ciberneticos/" TargetMode="External"/><Relationship Id="rId25" Type="http://schemas.openxmlformats.org/officeDocument/2006/relationships/hyperlink" Target="https://www.cgi.br/lei-do-marco-civil-da-internet-no-brasil/" TargetMode="External"/><Relationship Id="rId2" Type="http://schemas.openxmlformats.org/officeDocument/2006/relationships/numbering" Target="numbering.xml"/><Relationship Id="rId16" Type="http://schemas.openxmlformats.org/officeDocument/2006/relationships/hyperlink" Target="https://www.cartacapital.com.br/opiniao/frente-ampla/eu-acuso-os-impactos-da-falta-de-regulamentacao-da-internet/" TargetMode="External"/><Relationship Id="rId20" Type="http://schemas.openxmlformats.org/officeDocument/2006/relationships/hyperlink" Target="https://www.sedep.com.br/artigos/responsabilidade-do-provedor-de-internet-frente-ao-codigo-do-consumido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bweb.com.br/blog/66-principais-pontos-do-marco-civil-da-internet.html" TargetMode="External"/><Relationship Id="rId24" Type="http://schemas.openxmlformats.org/officeDocument/2006/relationships/hyperlink" Target="https://extra.globo.com/noticias/celular-e-tecnologia/marco-civil-saiba-quais-sao-as-semelhancas-diferencas-do-projeto-brasileiro-em-relacao-outros-paises-6726168.html" TargetMode="External"/><Relationship Id="rId5" Type="http://schemas.openxmlformats.org/officeDocument/2006/relationships/webSettings" Target="webSettings.xml"/><Relationship Id="rId15" Type="http://schemas.openxmlformats.org/officeDocument/2006/relationships/hyperlink" Target="https://bosqueadvogados.com.br/liberdade-de-expressao-na-internet" TargetMode="External"/><Relationship Id="rId23" Type="http://schemas.openxmlformats.org/officeDocument/2006/relationships/hyperlink" Target="https://portal.fiocruz.br/documento/principios-fundamentais-do-marco-civil-da-internet" TargetMode="External"/><Relationship Id="rId28" Type="http://schemas.openxmlformats.org/officeDocument/2006/relationships/hyperlink" Target="https://pt.wikipedia.org/wiki/Marco_Civil_da_Internet" TargetMode="External"/><Relationship Id="rId10" Type="http://schemas.openxmlformats.org/officeDocument/2006/relationships/oleObject" Target="embeddings/oleObject2.bin"/><Relationship Id="rId19" Type="http://schemas.openxmlformats.org/officeDocument/2006/relationships/hyperlink" Target="https://pt.wikipedia.org/wiki/Neutralidade_da_red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blog.escavador.com/marco-civil-da-internet-e-lei-geral-de-protecao-de-dados-pessoais-entenda-as-leis-que-regulamentam-o-mundo-digital" TargetMode="External"/><Relationship Id="rId22" Type="http://schemas.openxmlformats.org/officeDocument/2006/relationships/hyperlink" Target="https://www.camara.leg.br/noticias/220183-marco-civil-da-internet-estabelece-direitos-dos-usuarios/" TargetMode="External"/><Relationship Id="rId27" Type="http://schemas.openxmlformats.org/officeDocument/2006/relationships/hyperlink" Target="https://brasilescola.uol.com.br/historiab/debate-sobre-marco-civil-internet.htm"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E8429-5B88-42BB-8D49-690C9B67B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17</Pages>
  <Words>5623</Words>
  <Characters>30365</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Desenvolvedor</cp:lastModifiedBy>
  <cp:revision>2</cp:revision>
  <dcterms:created xsi:type="dcterms:W3CDTF">2024-06-06T09:27:00Z</dcterms:created>
  <dcterms:modified xsi:type="dcterms:W3CDTF">2024-06-06T11:13:00Z</dcterms:modified>
</cp:coreProperties>
</file>