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40" w:lineRule="auto"/>
        <w:rPr>
          <w:rFonts w:hint="default" w:asciiTheme="majorAscii" w:hAnsiTheme="majorAscii"/>
        </w:rPr>
      </w:pPr>
    </w:p>
    <w:p>
      <w:pPr>
        <w:pStyle w:val="7"/>
        <w:spacing w:line="240" w:lineRule="auto"/>
        <w:jc w:val="center"/>
        <w:rPr>
          <w:rFonts w:hint="default" w:asciiTheme="majorAscii" w:hAnsiTheme="majorAscii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Theme="majorAscii" w:hAnsiTheme="majorAscii"/>
          <w:b/>
          <w:bCs/>
          <w:sz w:val="32"/>
          <w:szCs w:val="32"/>
        </w:rPr>
      </w:pPr>
      <w:r>
        <w:rPr>
          <w:rFonts w:hint="default" w:asciiTheme="majorAscii" w:hAnsiTheme="majorAscii"/>
          <w:b/>
          <w:bCs/>
          <w:sz w:val="32"/>
          <w:szCs w:val="32"/>
        </w:rPr>
        <w:t>Prática – Modelagem de Dados</w:t>
      </w:r>
    </w:p>
    <w:p>
      <w:pPr>
        <w:pStyle w:val="7"/>
        <w:spacing w:line="240" w:lineRule="auto"/>
        <w:jc w:val="center"/>
        <w:rPr>
          <w:rFonts w:hint="default" w:asciiTheme="majorAscii" w:hAnsiTheme="majorAscii"/>
          <w:b/>
          <w:bCs/>
          <w:sz w:val="32"/>
          <w:szCs w:val="32"/>
        </w:rPr>
      </w:pPr>
    </w:p>
    <w:p>
      <w:pPr>
        <w:pStyle w:val="7"/>
        <w:spacing w:line="240" w:lineRule="auto"/>
        <w:rPr>
          <w:rFonts w:hint="default" w:cs="Arial" w:asciiTheme="majorAscii" w:hAnsiTheme="majorAscii"/>
          <w:color w:val="000000"/>
          <w:sz w:val="32"/>
          <w:szCs w:val="32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 xml:space="preserve">Nome completo: </w:t>
      </w:r>
      <w:r>
        <w:rPr>
          <w:rFonts w:hint="default" w:asciiTheme="majorAscii" w:hAnsiTheme="majorAscii"/>
          <w:b/>
          <w:bCs/>
          <w:sz w:val="28"/>
          <w:szCs w:val="28"/>
          <w:lang w:val="pt-PT"/>
        </w:rPr>
        <w:t>Bruno Campagnol de Oliveira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 w:asciiTheme="majorAscii" w:hAnsiTheme="majorAsci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cs="Times New Roman" w:asciiTheme="majorAscii" w:hAnsiTheme="majorAscii"/>
          <w:i w:val="0"/>
          <w:caps w:val="0"/>
          <w:color w:val="000000"/>
          <w:spacing w:val="0"/>
          <w:sz w:val="27"/>
          <w:szCs w:val="27"/>
        </w:rPr>
        <w:t>Um consultório médico deseja controlar consultas, exames e dados dos pacientes. A clínica conta com mais de um médico.Defina um banco de dados com três entidades, seus atributos e chave, para desenvolver um pequeno controle de consultas.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708" w:firstLineChars="0"/>
        <w:rPr>
          <w:rFonts w:hint="default" w:cs="Times New Roman" w:asciiTheme="majorAscii" w:hAnsiTheme="majorAsci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cs="Times New Roman" w:asciiTheme="majorAscii" w:hAnsiTheme="majorAscii"/>
          <w:b/>
          <w:bCs/>
          <w:i w:val="0"/>
          <w:caps w:val="0"/>
          <w:color w:val="000000"/>
          <w:spacing w:val="0"/>
          <w:sz w:val="27"/>
          <w:szCs w:val="27"/>
        </w:rPr>
        <w:t>a)</w:t>
      </w:r>
      <w:r>
        <w:rPr>
          <w:rFonts w:hint="default" w:cs="Times New Roman" w:asciiTheme="majorAscii" w:hAnsiTheme="majorAscii"/>
          <w:i w:val="0"/>
          <w:caps w:val="0"/>
          <w:color w:val="000000"/>
          <w:spacing w:val="0"/>
          <w:sz w:val="27"/>
          <w:szCs w:val="27"/>
        </w:rPr>
        <w:t xml:space="preserve"> Atualize seu DER (Diagrama Entidade-Relacionamento), as entidades, atributos, atributo chave (primary key), relacionamentos e cardinalidades dos relacionamentos.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ind w:left="0" w:firstLine="708" w:firstLineChars="0"/>
        <w:rPr>
          <w:rFonts w:hint="default" w:cs="Times New Roman" w:asciiTheme="majorAscii" w:hAnsiTheme="majorAsci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cs="Times New Roman" w:asciiTheme="majorAscii" w:hAnsiTheme="majorAscii"/>
          <w:b/>
          <w:bCs/>
          <w:i w:val="0"/>
          <w:caps w:val="0"/>
          <w:color w:val="000000"/>
          <w:spacing w:val="0"/>
          <w:sz w:val="27"/>
          <w:szCs w:val="27"/>
        </w:rPr>
        <w:t>b)</w:t>
      </w:r>
      <w:r>
        <w:rPr>
          <w:rFonts w:hint="default" w:cs="Times New Roman" w:asciiTheme="majorAscii" w:hAnsiTheme="majorAscii"/>
          <w:i w:val="0"/>
          <w:caps w:val="0"/>
          <w:color w:val="000000"/>
          <w:spacing w:val="0"/>
          <w:sz w:val="27"/>
          <w:szCs w:val="27"/>
        </w:rPr>
        <w:t xml:space="preserve"> Represente como no exemplo a seguir, exemplos de dados de relacionamentos entre duas entidades do seu DER.</w:t>
      </w:r>
    </w:p>
    <w:p>
      <w:pPr>
        <w:pStyle w:val="7"/>
        <w:spacing w:line="360" w:lineRule="auto"/>
        <w:jc w:val="center"/>
        <w:rPr>
          <w:rFonts w:hint="default" w:cs="Arial" w:asciiTheme="majorAscii" w:hAnsiTheme="majorAscii"/>
          <w:b w:val="0"/>
          <w:bCs w:val="0"/>
          <w:sz w:val="24"/>
          <w:szCs w:val="24"/>
        </w:rPr>
      </w:pPr>
      <w:r>
        <w:rPr>
          <w:rFonts w:hint="default" w:cs="Arial" w:asciiTheme="majorAscii" w:hAnsiTheme="majorAscii"/>
          <w:b w:val="0"/>
          <w:bCs w:val="0"/>
          <w:sz w:val="24"/>
          <w:szCs w:val="24"/>
          <w:lang w:val="pt-PT"/>
        </w:rPr>
        <w:drawing>
          <wp:inline distT="0" distB="0" distL="114300" distR="114300">
            <wp:extent cx="5451475" cy="6045200"/>
            <wp:effectExtent l="0" t="0" r="0" b="0"/>
            <wp:docPr id="7" name="Picture 7" descr="Untitled Documen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titled Docume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both"/>
        <w:rPr>
          <w:rFonts w:hint="default" w:cs="Arial" w:asciiTheme="majorAscii" w:hAnsiTheme="majorAscii"/>
          <w:b w:val="0"/>
          <w:bCs w:val="0"/>
          <w:sz w:val="24"/>
          <w:szCs w:val="24"/>
          <w:lang w:val="pt-PT"/>
        </w:rPr>
      </w:pPr>
    </w:p>
    <w:p>
      <w:pPr>
        <w:pStyle w:val="7"/>
        <w:spacing w:line="360" w:lineRule="auto"/>
        <w:jc w:val="center"/>
        <w:rPr>
          <w:rFonts w:hint="default" w:cs="Arial" w:asciiTheme="majorAscii" w:hAnsiTheme="majorAscii"/>
          <w:b w:val="0"/>
          <w:bCs w:val="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43"/>
        <w:gridCol w:w="3143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3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pStyle w:val="7"/>
              <w:spacing w:line="360" w:lineRule="auto"/>
              <w:jc w:val="center"/>
              <w:rPr>
                <w:rFonts w:hint="default" w:cs="Arial" w:asciiTheme="majorAscii" w:hAnsiTheme="majorAscii"/>
                <w:b w:val="0"/>
                <w:bCs w:val="0"/>
                <w:color w:val="FFFFFF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cs="Arial" w:asciiTheme="majorAscii" w:hAnsiTheme="majorAscii"/>
                <w:b w:val="0"/>
                <w:bCs w:val="0"/>
                <w:color w:val="FFFFFF"/>
                <w:sz w:val="24"/>
                <w:szCs w:val="24"/>
                <w:vertAlign w:val="baseline"/>
                <w:lang w:val="pt-PT"/>
              </w:rPr>
              <w:t>CodExa</w:t>
            </w:r>
          </w:p>
        </w:tc>
        <w:tc>
          <w:tcPr>
            <w:tcW w:w="3143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pStyle w:val="7"/>
              <w:spacing w:line="360" w:lineRule="auto"/>
              <w:jc w:val="center"/>
              <w:rPr>
                <w:rFonts w:hint="default" w:cs="Arial" w:asciiTheme="majorAscii" w:hAnsiTheme="majorAscii"/>
                <w:b w:val="0"/>
                <w:bCs w:val="0"/>
                <w:color w:val="FFFFFF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cs="Arial" w:asciiTheme="majorAscii" w:hAnsiTheme="majorAscii"/>
                <w:b w:val="0"/>
                <w:bCs w:val="0"/>
                <w:color w:val="FFFFFF"/>
                <w:sz w:val="24"/>
                <w:szCs w:val="24"/>
                <w:vertAlign w:val="baseline"/>
                <w:lang w:val="pt-PT"/>
              </w:rPr>
              <w:t>CodCad</w:t>
            </w:r>
          </w:p>
        </w:tc>
        <w:tc>
          <w:tcPr>
            <w:tcW w:w="314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pStyle w:val="7"/>
              <w:spacing w:line="360" w:lineRule="auto"/>
              <w:jc w:val="center"/>
              <w:rPr>
                <w:rFonts w:hint="default" w:cs="Arial" w:asciiTheme="majorAscii" w:hAnsiTheme="majorAscii"/>
                <w:b w:val="0"/>
                <w:bCs w:val="0"/>
                <w:color w:val="FFFFFF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cs="Arial" w:asciiTheme="majorAscii" w:hAnsiTheme="majorAscii"/>
                <w:b w:val="0"/>
                <w:bCs w:val="0"/>
                <w:color w:val="FFFFFF"/>
                <w:sz w:val="24"/>
                <w:szCs w:val="24"/>
                <w:vertAlign w:val="baseline"/>
                <w:lang w:val="pt-PT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3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7"/>
              <w:spacing w:line="360" w:lineRule="auto"/>
              <w:jc w:val="center"/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  <w:t>8372</w:t>
            </w:r>
          </w:p>
        </w:tc>
        <w:tc>
          <w:tcPr>
            <w:tcW w:w="3143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7"/>
              <w:spacing w:line="360" w:lineRule="auto"/>
              <w:jc w:val="center"/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  <w:t>245</w:t>
            </w:r>
          </w:p>
        </w:tc>
        <w:tc>
          <w:tcPr>
            <w:tcW w:w="314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7"/>
              <w:spacing w:line="360" w:lineRule="auto"/>
              <w:jc w:val="center"/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  <w:t>ECG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7"/>
              <w:spacing w:line="360" w:lineRule="auto"/>
              <w:jc w:val="center"/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  <w:t>9763</w:t>
            </w:r>
          </w:p>
        </w:tc>
        <w:tc>
          <w:tcPr>
            <w:tcW w:w="31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7"/>
              <w:spacing w:line="360" w:lineRule="auto"/>
              <w:jc w:val="center"/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  <w:t>097</w:t>
            </w:r>
          </w:p>
        </w:tc>
        <w:tc>
          <w:tcPr>
            <w:tcW w:w="31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7"/>
              <w:spacing w:line="360" w:lineRule="auto"/>
              <w:jc w:val="center"/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cs="Arial" w:asciiTheme="majorAscii" w:hAnsiTheme="majorAscii"/>
                <w:b w:val="0"/>
                <w:bCs w:val="0"/>
                <w:sz w:val="24"/>
                <w:szCs w:val="24"/>
                <w:vertAlign w:val="baseline"/>
                <w:lang w:val="pt-PT"/>
              </w:rPr>
              <w:t>EEG</w:t>
            </w:r>
          </w:p>
        </w:tc>
      </w:tr>
    </w:tbl>
    <w:p>
      <w:pPr>
        <w:pStyle w:val="7"/>
        <w:spacing w:line="360" w:lineRule="auto"/>
        <w:jc w:val="both"/>
        <w:rPr>
          <w:rFonts w:hint="default" w:cs="Arial" w:asciiTheme="majorAscii" w:hAnsiTheme="majorAscii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5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6" w:hRule="atLeast"/>
        </w:trPr>
        <w:tc>
          <w:tcPr>
            <w:tcW w:w="285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pStyle w:val="7"/>
              <w:jc w:val="center"/>
              <w:rPr>
                <w:rFonts w:hint="default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CodCad</w:t>
            </w:r>
          </w:p>
        </w:tc>
        <w:tc>
          <w:tcPr>
            <w:tcW w:w="2850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pStyle w:val="7"/>
              <w:jc w:val="center"/>
              <w:rPr>
                <w:rFonts w:hint="default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Nome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285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jc w:val="center"/>
              <w:rPr>
                <w:rFonts w:hint="default"/>
                <w:b w:val="0"/>
                <w:bCs w:val="0"/>
                <w:color w:val="000000" w:themeColor="text1"/>
                <w:sz w:val="36"/>
                <w:szCs w:val="36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36"/>
                <w:szCs w:val="36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8372</w:t>
            </w:r>
          </w:p>
        </w:tc>
        <w:tc>
          <w:tcPr>
            <w:tcW w:w="2850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jc w:val="center"/>
              <w:rPr>
                <w:rFonts w:hint="default"/>
                <w:b w:val="0"/>
                <w:bCs w:val="0"/>
                <w:color w:val="000000" w:themeColor="text1"/>
                <w:sz w:val="36"/>
                <w:szCs w:val="36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36"/>
                <w:szCs w:val="36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Dr. Carlos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6" w:hRule="atLeast"/>
        </w:trPr>
        <w:tc>
          <w:tcPr>
            <w:tcW w:w="285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jc w:val="center"/>
              <w:rPr>
                <w:rFonts w:hint="default"/>
                <w:b w:val="0"/>
                <w:bCs w:val="0"/>
                <w:color w:val="000000" w:themeColor="text1"/>
                <w:sz w:val="36"/>
                <w:szCs w:val="36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36"/>
                <w:szCs w:val="36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9763</w:t>
            </w:r>
          </w:p>
        </w:tc>
        <w:tc>
          <w:tcPr>
            <w:tcW w:w="285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pStyle w:val="7"/>
              <w:jc w:val="center"/>
              <w:rPr>
                <w:rFonts w:hint="default"/>
                <w:b w:val="0"/>
                <w:bCs w:val="0"/>
                <w:color w:val="000000" w:themeColor="text1"/>
                <w:sz w:val="36"/>
                <w:szCs w:val="36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36"/>
                <w:szCs w:val="36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Dr. Fabiana</w:t>
            </w:r>
          </w:p>
        </w:tc>
      </w:tr>
    </w:tbl>
    <w:p>
      <w:pPr>
        <w:pStyle w:val="7"/>
        <w:jc w:val="both"/>
        <w:rPr>
          <w:sz w:val="40"/>
          <w:szCs w:val="40"/>
        </w:rPr>
      </w:pPr>
      <w:bookmarkStart w:id="0" w:name="_GoBack"/>
      <w:bookmarkEnd w:id="0"/>
    </w:p>
    <w:sectPr>
      <w:pgSz w:w="11906" w:h="16838"/>
      <w:pgMar w:top="720" w:right="1416" w:bottom="720" w:left="127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false"/>
  <w:bordersDoNotSurroundFooter w:val="false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F8C0D"/>
    <w:rsid w:val="00133088"/>
    <w:rsid w:val="005E44D9"/>
    <w:rsid w:val="00A03820"/>
    <w:rsid w:val="00B36F6C"/>
    <w:rsid w:val="00ED155A"/>
    <w:rsid w:val="6AFF8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pt-BR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brunounky/Downloads/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Dados.dotx</Template>
  <Pages>1</Pages>
  <Words>45</Words>
  <Characters>242</Characters>
  <Lines>2</Lines>
  <Paragraphs>1</Paragraphs>
  <TotalTime>1</TotalTime>
  <ScaleCrop>false</ScaleCrop>
  <LinksUpToDate>false</LinksUpToDate>
  <CharactersWithSpaces>285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2021-03-04T21:25:00Z</dcterms:created>
  <dc:creator>brunounky</dc:creator>
  <cp:lastModifiedBy>brunounky</cp:lastModifiedBy>
  <dcterms:modified xsi:type="dcterms:W3CDTF">2021-03-04T22:25:02Z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  <property fmtid="{D5CDD505-2E9C-101B-9397-08002B2CF9AE}" pid="3" name="KSOProductBuildVer">
    <vt:lpwstr>1033-11.1.0.10161</vt:lpwstr>
  </property>
</Properties>
</file>