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D3C4" w14:textId="3E3990CD" w:rsidR="006F4D82" w:rsidRDefault="006F4D82" w:rsidP="006F4D82">
      <w:pPr>
        <w:pStyle w:val="Ttulo1"/>
        <w:jc w:val="center"/>
      </w:pPr>
      <w:r>
        <w:t>Interpolación</w:t>
      </w:r>
    </w:p>
    <w:p w14:paraId="4174D354" w14:textId="77777777" w:rsidR="006F4D82" w:rsidRPr="006F4D82" w:rsidRDefault="006F4D82" w:rsidP="006F4D82"/>
    <w:p w14:paraId="0AD8EDFB" w14:textId="4E75D953" w:rsidR="006F4D82" w:rsidRPr="00E3203F" w:rsidRDefault="006F4D82" w:rsidP="00E3203F">
      <w:pPr>
        <w:pStyle w:val="Prrafodelista"/>
        <w:numPr>
          <w:ilvl w:val="0"/>
          <w:numId w:val="1"/>
        </w:numPr>
        <w:spacing w:after="0"/>
        <w:rPr>
          <w:rFonts w:ascii="EasyReadingPRO" w:hAnsi="EasyReadingPRO"/>
        </w:rPr>
      </w:pPr>
      <w:r w:rsidRPr="00E3203F">
        <w:rPr>
          <w:rFonts w:ascii="EasyReadingPRO" w:hAnsi="EasyReadingPRO"/>
        </w:rPr>
        <w:t>Teoría base que se usa en todos los sectores del pipeline y fuera (CPU).</w:t>
      </w:r>
    </w:p>
    <w:p w14:paraId="3F2E7FB0" w14:textId="760460AE" w:rsidR="006F4D82" w:rsidRPr="00E3203F" w:rsidRDefault="006F4D82" w:rsidP="00E3203F">
      <w:pPr>
        <w:pStyle w:val="Prrafodelista"/>
        <w:numPr>
          <w:ilvl w:val="0"/>
          <w:numId w:val="1"/>
        </w:numPr>
        <w:spacing w:after="0"/>
        <w:rPr>
          <w:rFonts w:ascii="EasyReadingPRO" w:hAnsi="EasyReadingPRO"/>
        </w:rPr>
      </w:pPr>
      <w:r w:rsidRPr="00E3203F">
        <w:rPr>
          <w:rFonts w:ascii="EasyReadingPRO" w:hAnsi="EasyReadingPRO"/>
        </w:rPr>
        <w:t>Punto interpolado es un punto conocido o del dominio, Extrapolado es un punto fuera del dominio.</w:t>
      </w:r>
    </w:p>
    <w:p w14:paraId="5AF64441" w14:textId="6EF1AD81" w:rsidR="003A3527" w:rsidRPr="00E3203F" w:rsidRDefault="006F4D82" w:rsidP="00E3203F">
      <w:pPr>
        <w:pStyle w:val="Prrafodelista"/>
        <w:numPr>
          <w:ilvl w:val="0"/>
          <w:numId w:val="1"/>
        </w:numPr>
        <w:spacing w:after="0"/>
        <w:rPr>
          <w:rFonts w:ascii="EasyReadingPRO" w:hAnsi="EasyReadingPRO"/>
        </w:rPr>
      </w:pPr>
      <w:r w:rsidRPr="00E3203F">
        <w:rPr>
          <w:rFonts w:ascii="EasyReadingPRO" w:hAnsi="EasyReadingPRO"/>
        </w:rPr>
        <w:t>Tiene sentido multiplicar vectores por escalares, pero no puntos por escalares.</w:t>
      </w:r>
    </w:p>
    <w:p w14:paraId="0CBD112D" w14:textId="7926A3AF" w:rsidR="006F4D82" w:rsidRDefault="00E3203F" w:rsidP="006F4D82">
      <w:pPr>
        <w:spacing w:after="0"/>
        <w:jc w:val="center"/>
        <w:rPr>
          <w:rFonts w:ascii="EasyReadingPRO" w:hAnsi="EasyReadingPRO"/>
        </w:rPr>
      </w:pPr>
      <w:r>
        <w:rPr>
          <w:rFonts w:ascii="EasyReadingPRO" w:hAnsi="EasyReadingPRO"/>
          <w:noProof/>
        </w:rPr>
        <w:drawing>
          <wp:inline distT="0" distB="0" distL="0" distR="0" wp14:anchorId="6B469B9D" wp14:editId="651070C6">
            <wp:extent cx="6642100" cy="1441450"/>
            <wp:effectExtent l="190500" t="171450" r="196850" b="1968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41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E637657" w14:textId="56F8C2A3" w:rsidR="006F4D82" w:rsidRDefault="006F4D82" w:rsidP="00E3203F">
      <w:pPr>
        <w:pStyle w:val="Prrafodelista"/>
        <w:numPr>
          <w:ilvl w:val="0"/>
          <w:numId w:val="2"/>
        </w:numPr>
        <w:spacing w:after="0"/>
        <w:rPr>
          <w:rFonts w:ascii="EasyReadingPRO" w:hAnsi="EasyReadingPRO"/>
        </w:rPr>
      </w:pPr>
      <w:r w:rsidRPr="00E3203F">
        <w:rPr>
          <w:rFonts w:ascii="EasyReadingPRO" w:hAnsi="EasyReadingPRO"/>
        </w:rPr>
        <w:t xml:space="preserve">Se podría decir que la combinación </w:t>
      </w:r>
      <w:r w:rsidR="001D2646" w:rsidRPr="00E3203F">
        <w:rPr>
          <w:rFonts w:ascii="EasyReadingPRO" w:hAnsi="EasyReadingPRO"/>
        </w:rPr>
        <w:t>afín</w:t>
      </w:r>
      <w:r w:rsidRPr="00E3203F">
        <w:rPr>
          <w:rFonts w:ascii="EasyReadingPRO" w:hAnsi="EasyReadingPRO"/>
        </w:rPr>
        <w:t xml:space="preserve"> es un subconjunto de las combinaciones lineales.</w:t>
      </w:r>
    </w:p>
    <w:p w14:paraId="614CBA8E" w14:textId="722F5B44" w:rsidR="00E3203F" w:rsidRDefault="00F84D8A" w:rsidP="00F84D8A">
      <w:pPr>
        <w:pStyle w:val="Prrafodelista"/>
        <w:spacing w:after="0"/>
        <w:jc w:val="center"/>
        <w:rPr>
          <w:rFonts w:ascii="EasyReadingPRO" w:hAnsi="EasyReadingPRO"/>
        </w:rPr>
      </w:pPr>
      <w:commentRangeStart w:id="0"/>
      <w:r w:rsidRPr="00F84D8A">
        <w:rPr>
          <w:rFonts w:ascii="EasyReadingPRO" w:hAnsi="EasyReadingPRO"/>
          <w:noProof/>
        </w:rPr>
        <w:drawing>
          <wp:inline distT="0" distB="0" distL="0" distR="0" wp14:anchorId="16B1EC14" wp14:editId="1F34D132">
            <wp:extent cx="3409950" cy="239923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973" cy="24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1D2646">
        <w:rPr>
          <w:rStyle w:val="Refdecomentario"/>
        </w:rPr>
        <w:commentReference w:id="0"/>
      </w:r>
    </w:p>
    <w:p w14:paraId="1DCD4168" w14:textId="441A9F7B" w:rsidR="001D2646" w:rsidRDefault="001D2646" w:rsidP="00F84D8A">
      <w:pPr>
        <w:pStyle w:val="Prrafodelista"/>
        <w:spacing w:after="0"/>
        <w:jc w:val="center"/>
        <w:rPr>
          <w:rFonts w:ascii="EasyReadingPRO" w:hAnsi="EasyReadingPRO"/>
        </w:rPr>
      </w:pPr>
      <w:commentRangeStart w:id="1"/>
      <w:r w:rsidRPr="001D2646">
        <w:rPr>
          <w:rFonts w:ascii="EasyReadingPRO" w:hAnsi="EasyReadingPRO"/>
          <w:noProof/>
        </w:rPr>
        <w:drawing>
          <wp:inline distT="0" distB="0" distL="0" distR="0" wp14:anchorId="4C651749" wp14:editId="508C7FB1">
            <wp:extent cx="3327400" cy="2460068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580" cy="24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Refdecomentario"/>
        </w:rPr>
        <w:commentReference w:id="1"/>
      </w:r>
    </w:p>
    <w:p w14:paraId="600D39A9" w14:textId="7CEBF290" w:rsidR="00F84D8A" w:rsidRDefault="00C84E54" w:rsidP="00C84E54">
      <w:pPr>
        <w:pStyle w:val="Prrafodelista"/>
        <w:spacing w:after="0"/>
        <w:jc w:val="center"/>
        <w:rPr>
          <w:rFonts w:ascii="EasyReadingPRO" w:hAnsi="EasyReadingPRO"/>
        </w:rPr>
      </w:pPr>
      <w:r w:rsidRPr="00C84E54">
        <w:rPr>
          <w:rFonts w:ascii="EasyReadingPRO" w:hAnsi="EasyReadingPRO"/>
          <w:noProof/>
        </w:rPr>
        <w:lastRenderedPageBreak/>
        <w:drawing>
          <wp:inline distT="0" distB="0" distL="0" distR="0" wp14:anchorId="5CA7B91C" wp14:editId="5EF2AAEF">
            <wp:extent cx="2540000" cy="2513122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261" cy="25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7E98" w14:textId="0F36A326" w:rsidR="00C84E54" w:rsidRDefault="00823B56" w:rsidP="00C84E54">
      <w:pPr>
        <w:pStyle w:val="Prrafodelista"/>
        <w:spacing w:after="0"/>
        <w:rPr>
          <w:rFonts w:ascii="EasyReadingPRO" w:hAnsi="EasyReadingPRO"/>
        </w:rPr>
      </w:pPr>
      <w:r w:rsidRPr="00F233D0">
        <w:rPr>
          <w:rFonts w:ascii="EasyReadingPRO" w:hAnsi="EasyReadingPRO"/>
          <w:u w:val="single"/>
        </w:rPr>
        <w:t>Interpolación bilineal</w:t>
      </w:r>
      <w:r>
        <w:rPr>
          <w:rFonts w:ascii="EasyReadingPRO" w:hAnsi="EasyReadingPRO"/>
        </w:rPr>
        <w:t xml:space="preserve"> cuando los puntos estén alineados con los ejes</w:t>
      </w:r>
      <w:r w:rsidR="00871488">
        <w:rPr>
          <w:rFonts w:ascii="EasyReadingPRO" w:hAnsi="EasyReadingPRO"/>
        </w:rPr>
        <w:t>, efecto de suavidad.</w:t>
      </w:r>
    </w:p>
    <w:p w14:paraId="04FF7FBC" w14:textId="1329EBD4" w:rsidR="00871488" w:rsidRDefault="00871488" w:rsidP="00C84E54">
      <w:pPr>
        <w:pStyle w:val="Prrafodelista"/>
        <w:spacing w:after="0"/>
        <w:rPr>
          <w:rFonts w:ascii="EasyReadingPRO" w:hAnsi="EasyReadingPRO"/>
        </w:rPr>
      </w:pPr>
      <w:r w:rsidRPr="00F233D0">
        <w:rPr>
          <w:rFonts w:ascii="EasyReadingPRO" w:hAnsi="EasyReadingPRO"/>
          <w:u w:val="single"/>
        </w:rPr>
        <w:t>Interpolación Hiperbólica</w:t>
      </w:r>
      <w:r>
        <w:rPr>
          <w:rFonts w:ascii="EasyReadingPRO" w:hAnsi="EasyReadingPRO"/>
        </w:rPr>
        <w:t>: sigue siendo combinación afín pero distinta, da el efecto 3D.</w:t>
      </w:r>
    </w:p>
    <w:p w14:paraId="4A48EC05" w14:textId="66EC703B" w:rsidR="00632A93" w:rsidRDefault="00F233D0" w:rsidP="00C84E54">
      <w:pPr>
        <w:pStyle w:val="Prrafodelista"/>
        <w:spacing w:after="0"/>
        <w:rPr>
          <w:rFonts w:ascii="EasyReadingPRO" w:hAnsi="EasyReadingPRO"/>
        </w:rPr>
      </w:pPr>
      <w:r w:rsidRPr="00F233D0">
        <w:rPr>
          <w:rFonts w:ascii="EasyReadingPRO" w:hAnsi="EasyReadingPRO"/>
          <w:u w:val="single"/>
        </w:rPr>
        <w:t>Interpolación</w:t>
      </w:r>
      <w:r w:rsidR="00632A93" w:rsidRPr="00F233D0">
        <w:rPr>
          <w:rFonts w:ascii="EasyReadingPRO" w:hAnsi="EasyReadingPRO"/>
          <w:u w:val="single"/>
        </w:rPr>
        <w:t xml:space="preserve"> esférica</w:t>
      </w:r>
      <w:r w:rsidR="00632A93">
        <w:rPr>
          <w:rFonts w:ascii="EasyReadingPRO" w:hAnsi="EasyReadingPRO"/>
        </w:rPr>
        <w:t>: Interpolar normales, vectores unitarios o direcciones.</w:t>
      </w:r>
    </w:p>
    <w:p w14:paraId="3C47E1FC" w14:textId="1A52F7EE" w:rsidR="00632A93" w:rsidRPr="00E3203F" w:rsidRDefault="00632A93" w:rsidP="00C84E54">
      <w:pPr>
        <w:pStyle w:val="Prrafodelista"/>
        <w:spacing w:after="0"/>
        <w:rPr>
          <w:rFonts w:ascii="EasyReadingPRO" w:hAnsi="EasyReadingPRO"/>
        </w:rPr>
      </w:pPr>
      <w:proofErr w:type="spellStart"/>
      <w:r w:rsidRPr="00F233D0">
        <w:rPr>
          <w:rFonts w:ascii="EasyReadingPRO" w:hAnsi="EasyReadingPRO"/>
          <w:u w:val="single"/>
        </w:rPr>
        <w:t>Cuaterni</w:t>
      </w:r>
      <w:r w:rsidR="00F233D0">
        <w:rPr>
          <w:rFonts w:ascii="EasyReadingPRO" w:hAnsi="EasyReadingPRO"/>
          <w:u w:val="single"/>
        </w:rPr>
        <w:t>ó</w:t>
      </w:r>
      <w:r w:rsidRPr="00F233D0">
        <w:rPr>
          <w:rFonts w:ascii="EasyReadingPRO" w:hAnsi="EasyReadingPRO"/>
          <w:u w:val="single"/>
        </w:rPr>
        <w:t>n</w:t>
      </w:r>
      <w:proofErr w:type="spellEnd"/>
      <w:r>
        <w:rPr>
          <w:rFonts w:ascii="EasyReadingPRO" w:hAnsi="EasyReadingPRO"/>
        </w:rPr>
        <w:t>:</w:t>
      </w:r>
      <w:r w:rsidR="00F233D0">
        <w:rPr>
          <w:rFonts w:ascii="EasyReadingPRO" w:hAnsi="EasyReadingPRO"/>
        </w:rPr>
        <w:t xml:space="preserve"> &lt;escalar, vector&gt;</w:t>
      </w:r>
    </w:p>
    <w:sectPr w:rsidR="00632A93" w:rsidRPr="00E3203F" w:rsidSect="006F4D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uno C" w:date="2022-08-19T20:01:00Z" w:initials="BC">
    <w:p w14:paraId="00B9DB2E" w14:textId="67A48D13" w:rsidR="001D2646" w:rsidRDefault="001D2646">
      <w:pPr>
        <w:pStyle w:val="Textocomentario"/>
      </w:pPr>
      <w:r>
        <w:rPr>
          <w:rStyle w:val="Refdecomentario"/>
        </w:rPr>
        <w:annotationRef/>
      </w:r>
      <w:r>
        <w:t>Alfa 1 + alfa 2 = 1</w:t>
      </w:r>
    </w:p>
  </w:comment>
  <w:comment w:id="1" w:author="Bruno C" w:date="2022-08-19T20:00:00Z" w:initials="BC">
    <w:p w14:paraId="0C25718F" w14:textId="5DD60F98" w:rsidR="001D2646" w:rsidRDefault="001D2646">
      <w:pPr>
        <w:pStyle w:val="Textocomentario"/>
      </w:pPr>
      <w:r>
        <w:rPr>
          <w:rStyle w:val="Refdecomentario"/>
        </w:rPr>
        <w:annotationRef/>
      </w:r>
      <w:r>
        <w:t>Los L son positivos, si yo me voy mas halla de lo que esta entre esos dos puntos, esto deja de funcionar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B9DB2E" w15:done="0"/>
  <w15:commentEx w15:paraId="0C2571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A6A93" w16cex:dateUtc="2022-08-19T23:01:00Z"/>
  <w16cex:commentExtensible w16cex:durableId="26AA6A43" w16cex:dateUtc="2022-08-19T2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B9DB2E" w16cid:durableId="26AA6A93"/>
  <w16cid:commentId w16cid:paraId="0C25718F" w16cid:durableId="26AA6A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asyReadingPRO">
    <w:panose1 w:val="02000506040000020003"/>
    <w:charset w:val="00"/>
    <w:family w:val="auto"/>
    <w:pitch w:val="variable"/>
    <w:sig w:usb0="A00002EF" w:usb1="4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9F1"/>
    <w:multiLevelType w:val="hybridMultilevel"/>
    <w:tmpl w:val="9132B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F5C"/>
    <w:multiLevelType w:val="hybridMultilevel"/>
    <w:tmpl w:val="C3B48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C">
    <w15:presenceInfo w15:providerId="Windows Live" w15:userId="5e4fca9240c71d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82"/>
    <w:rsid w:val="000D6DEF"/>
    <w:rsid w:val="001D2646"/>
    <w:rsid w:val="0029406D"/>
    <w:rsid w:val="003A3527"/>
    <w:rsid w:val="00632A93"/>
    <w:rsid w:val="006F4D82"/>
    <w:rsid w:val="00823B56"/>
    <w:rsid w:val="00871488"/>
    <w:rsid w:val="00C84E54"/>
    <w:rsid w:val="00E3203F"/>
    <w:rsid w:val="00F233D0"/>
    <w:rsid w:val="00F8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5C0D"/>
  <w15:chartTrackingRefBased/>
  <w15:docId w15:val="{B20DCE9E-1F5D-4B11-A616-67C1541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4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4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4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3203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D26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26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264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26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26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3A53-58ED-4768-9E95-C2B8B7439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</dc:creator>
  <cp:keywords/>
  <dc:description/>
  <cp:lastModifiedBy>Bruno C</cp:lastModifiedBy>
  <cp:revision>6</cp:revision>
  <dcterms:created xsi:type="dcterms:W3CDTF">2022-08-19T22:21:00Z</dcterms:created>
  <dcterms:modified xsi:type="dcterms:W3CDTF">2022-08-23T18:46:00Z</dcterms:modified>
</cp:coreProperties>
</file>