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Deployment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2025-12-31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32" w:name="deployment"/>
    <w:p>
      <w:pPr>
        <w:pStyle w:val="Heading2"/>
      </w:pPr>
      <w:r>
        <w:t xml:space="preserve">Deployment</w:t>
      </w:r>
    </w:p>
    <w:bookmarkStart w:id="16" w:name="single-server"/>
    <w:p>
      <w:pPr>
        <w:pStyle w:val="Heading3"/>
      </w:pPr>
      <w:r>
        <w:t xml:space="preserve">Single Server</w:t>
      </w:r>
    </w:p>
    <w:bookmarkStart w:id="15" w:name="single-server-1"/>
    <w:p>
      <w:pPr>
        <w:pStyle w:val="Heading4"/>
      </w:pPr>
      <w:r>
        <w:t xml:space="preserve">single server</w:t>
      </w:r>
    </w:p>
    <w:p>
      <w:pPr>
        <w:pStyle w:val="FirstParagraph"/>
      </w:pPr>
      <w:r>
        <w:t xml:space="preserve">Documentation for single server deployment pattern.</w:t>
      </w:r>
    </w:p>
    <w:bookmarkStart w:id="9" w:name="overview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This guide covers the single server deployment pattern for Dokploy.</w:t>
      </w:r>
    </w:p>
    <w:bookmarkEnd w:id="9"/>
    <w:bookmarkStart w:id="11" w:name="coming-soon"/>
    <w:p>
      <w:pPr>
        <w:pStyle w:val="Heading5"/>
      </w:pPr>
      <w:r>
        <w:t xml:space="preserve">Coming Soon</w:t>
      </w:r>
    </w:p>
    <w:p>
      <w:pPr>
        <w:pStyle w:val="FirstParagraph"/>
      </w:pPr>
      <w:r>
        <w:t xml:space="preserve">Detailed documentation is being prepared. See the</w:t>
      </w:r>
      <w:r>
        <w:t xml:space="preserve"> </w:t>
      </w:r>
      <w:hyperlink r:id="rId10">
        <w:r>
          <w:rPr>
            <w:rStyle w:val="Hyperlink"/>
          </w:rPr>
          <w:t xml:space="preserve">Architecture Documentation</w:t>
        </w:r>
      </w:hyperlink>
      <w:r>
        <w:t xml:space="preserve"> </w:t>
      </w:r>
      <w:r>
        <w:t xml:space="preserve">for current information.</w:t>
      </w:r>
    </w:p>
    <w:bookmarkEnd w:id="11"/>
    <w:bookmarkStart w:id="14" w:name="quick-reference"/>
    <w:p>
      <w:pPr>
        <w:pStyle w:val="Heading5"/>
      </w:pPr>
      <w:r>
        <w:t xml:space="preserve">Quick Reference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Traefik OVH Setup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Architecture Overview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In Progress</w:t>
      </w:r>
      <w:r>
        <w:br/>
      </w:r>
      <w:r>
        <w:rPr>
          <w:b/>
          <w:bCs/>
        </w:rPr>
        <w:t xml:space="preserve">Last Updated</w:t>
      </w:r>
      <w:r>
        <w:t xml:space="preserve">: 2024-12-31</w:t>
      </w:r>
    </w:p>
    <w:bookmarkEnd w:id="14"/>
    <w:bookmarkEnd w:id="15"/>
    <w:bookmarkEnd w:id="16"/>
    <w:bookmarkStart w:id="21" w:name="multi-server"/>
    <w:p>
      <w:pPr>
        <w:pStyle w:val="Heading3"/>
      </w:pPr>
      <w:r>
        <w:t xml:space="preserve">Multi Server</w:t>
      </w:r>
    </w:p>
    <w:bookmarkStart w:id="20" w:name="multi-server-1"/>
    <w:p>
      <w:pPr>
        <w:pStyle w:val="Heading4"/>
      </w:pPr>
      <w:r>
        <w:t xml:space="preserve">multi server</w:t>
      </w:r>
    </w:p>
    <w:p>
      <w:pPr>
        <w:pStyle w:val="FirstParagraph"/>
      </w:pPr>
      <w:r>
        <w:t xml:space="preserve">Documentation for multi server deployment pattern.</w:t>
      </w:r>
    </w:p>
    <w:bookmarkStart w:id="17" w:name="overview-1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This guide covers the multi server deployment pattern for Dokploy.</w:t>
      </w:r>
    </w:p>
    <w:bookmarkEnd w:id="17"/>
    <w:bookmarkStart w:id="18" w:name="coming-soon-1"/>
    <w:p>
      <w:pPr>
        <w:pStyle w:val="Heading5"/>
      </w:pPr>
      <w:r>
        <w:t xml:space="preserve">Coming Soon</w:t>
      </w:r>
    </w:p>
    <w:p>
      <w:pPr>
        <w:pStyle w:val="FirstParagraph"/>
      </w:pPr>
      <w:r>
        <w:t xml:space="preserve">Detailed documentation is being prepared. See the</w:t>
      </w:r>
      <w:r>
        <w:t xml:space="preserve"> </w:t>
      </w:r>
      <w:hyperlink r:id="rId10">
        <w:r>
          <w:rPr>
            <w:rStyle w:val="Hyperlink"/>
          </w:rPr>
          <w:t xml:space="preserve">Architecture Documentation</w:t>
        </w:r>
      </w:hyperlink>
      <w:r>
        <w:t xml:space="preserve"> </w:t>
      </w:r>
      <w:r>
        <w:t xml:space="preserve">for current information.</w:t>
      </w:r>
    </w:p>
    <w:bookmarkEnd w:id="18"/>
    <w:bookmarkStart w:id="19" w:name="quick-reference-1"/>
    <w:p>
      <w:pPr>
        <w:pStyle w:val="Heading5"/>
      </w:pPr>
      <w:r>
        <w:t xml:space="preserve">Quick Reference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Traefik OVH Setup</w:t>
        </w:r>
      </w:hyperlink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Architecture Overview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In Progress</w:t>
      </w:r>
      <w:r>
        <w:br/>
      </w:r>
      <w:r>
        <w:rPr>
          <w:b/>
          <w:bCs/>
        </w:rPr>
        <w:t xml:space="preserve">Last Updated</w:t>
      </w:r>
      <w:r>
        <w:t xml:space="preserve">: 2024-12-31</w:t>
      </w:r>
    </w:p>
    <w:bookmarkEnd w:id="19"/>
    <w:bookmarkEnd w:id="20"/>
    <w:bookmarkEnd w:id="21"/>
    <w:bookmarkStart w:id="26" w:name="high-availability"/>
    <w:p>
      <w:pPr>
        <w:pStyle w:val="Heading3"/>
      </w:pPr>
      <w:r>
        <w:t xml:space="preserve">High Availability</w:t>
      </w:r>
    </w:p>
    <w:bookmarkStart w:id="25" w:name="high-availauility"/>
    <w:p>
      <w:pPr>
        <w:pStyle w:val="Heading4"/>
      </w:pPr>
      <w:r>
        <w:t xml:space="preserve">high availauility</w:t>
      </w:r>
    </w:p>
    <w:p>
      <w:pPr>
        <w:pStyle w:val="FirstParagraph"/>
      </w:pPr>
      <w:r>
        <w:t xml:space="preserve">Documentation for high availability deployment pattern.</w:t>
      </w:r>
    </w:p>
    <w:bookmarkStart w:id="22" w:name="overview-2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This guide covers the high availability deployment pattern for Dokploy.</w:t>
      </w:r>
    </w:p>
    <w:bookmarkEnd w:id="22"/>
    <w:bookmarkStart w:id="23" w:name="coming-soon-2"/>
    <w:p>
      <w:pPr>
        <w:pStyle w:val="Heading5"/>
      </w:pPr>
      <w:r>
        <w:t xml:space="preserve">Coming Soon</w:t>
      </w:r>
    </w:p>
    <w:p>
      <w:pPr>
        <w:pStyle w:val="FirstParagraph"/>
      </w:pPr>
      <w:r>
        <w:t xml:space="preserve">Detailed documentation is being prepared. See the</w:t>
      </w:r>
      <w:r>
        <w:t xml:space="preserve"> </w:t>
      </w:r>
      <w:hyperlink r:id="rId10">
        <w:r>
          <w:rPr>
            <w:rStyle w:val="Hyperlink"/>
          </w:rPr>
          <w:t xml:space="preserve">Architecture Documentation</w:t>
        </w:r>
      </w:hyperlink>
      <w:r>
        <w:t xml:space="preserve"> </w:t>
      </w:r>
      <w:r>
        <w:t xml:space="preserve">for current information.</w:t>
      </w:r>
    </w:p>
    <w:bookmarkEnd w:id="23"/>
    <w:bookmarkStart w:id="24" w:name="quick-reference-2"/>
    <w:p>
      <w:pPr>
        <w:pStyle w:val="Heading5"/>
      </w:pPr>
      <w:r>
        <w:t xml:space="preserve">Quick Reference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Traefik OVH Setup</w:t>
        </w:r>
      </w:hyperlink>
    </w:p>
    <w:p>
      <w:pPr>
        <w:pStyle w:val="Compact"/>
        <w:numPr>
          <w:ilvl w:val="0"/>
          <w:numId w:val="1003"/>
        </w:numPr>
      </w:pPr>
      <w:hyperlink r:id="rId10">
        <w:r>
          <w:rPr>
            <w:rStyle w:val="Hyperlink"/>
          </w:rPr>
          <w:t xml:space="preserve">Architecture Overview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In Progress</w:t>
      </w:r>
      <w:r>
        <w:br/>
      </w:r>
      <w:r>
        <w:rPr>
          <w:b/>
          <w:bCs/>
        </w:rPr>
        <w:t xml:space="preserve">Last Updated</w:t>
      </w:r>
      <w:r>
        <w:t xml:space="preserve">: 2024-12-31</w:t>
      </w:r>
    </w:p>
    <w:bookmarkEnd w:id="24"/>
    <w:bookmarkEnd w:id="25"/>
    <w:bookmarkEnd w:id="26"/>
    <w:bookmarkStart w:id="31" w:name="docker-compose-examples"/>
    <w:p>
      <w:pPr>
        <w:pStyle w:val="Heading3"/>
      </w:pPr>
      <w:r>
        <w:t xml:space="preserve">Docker Compose Examples</w:t>
      </w:r>
    </w:p>
    <w:bookmarkStart w:id="30" w:name="docker-compose-examples-1"/>
    <w:p>
      <w:pPr>
        <w:pStyle w:val="Heading4"/>
      </w:pPr>
      <w:r>
        <w:t xml:space="preserve">docker compose examples</w:t>
      </w:r>
    </w:p>
    <w:p>
      <w:pPr>
        <w:pStyle w:val="FirstParagraph"/>
      </w:pPr>
      <w:r>
        <w:t xml:space="preserve">Documentation for docker compose examples deployment pattern.</w:t>
      </w:r>
    </w:p>
    <w:bookmarkStart w:id="27" w:name="overview-3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This guide covers the docker compose examples deployment pattern for Dokploy.</w:t>
      </w:r>
    </w:p>
    <w:bookmarkEnd w:id="27"/>
    <w:bookmarkStart w:id="28" w:name="coming-soon-3"/>
    <w:p>
      <w:pPr>
        <w:pStyle w:val="Heading5"/>
      </w:pPr>
      <w:r>
        <w:t xml:space="preserve">Coming Soon</w:t>
      </w:r>
    </w:p>
    <w:p>
      <w:pPr>
        <w:pStyle w:val="FirstParagraph"/>
      </w:pPr>
      <w:r>
        <w:t xml:space="preserve">Detailed documentation is being prepared. See the</w:t>
      </w:r>
      <w:r>
        <w:t xml:space="preserve"> </w:t>
      </w:r>
      <w:hyperlink r:id="rId10">
        <w:r>
          <w:rPr>
            <w:rStyle w:val="Hyperlink"/>
          </w:rPr>
          <w:t xml:space="preserve">Architecture Documentation</w:t>
        </w:r>
      </w:hyperlink>
      <w:r>
        <w:t xml:space="preserve"> </w:t>
      </w:r>
      <w:r>
        <w:t xml:space="preserve">for current information.</w:t>
      </w:r>
    </w:p>
    <w:bookmarkEnd w:id="28"/>
    <w:bookmarkStart w:id="29" w:name="quick-reference-3"/>
    <w:p>
      <w:pPr>
        <w:pStyle w:val="Heading5"/>
      </w:pPr>
      <w:r>
        <w:t xml:space="preserve">Quick Reference</w:t>
      </w:r>
    </w:p>
    <w:p>
      <w:pPr>
        <w:pStyle w:val="Compact"/>
        <w:numPr>
          <w:ilvl w:val="0"/>
          <w:numId w:val="1004"/>
        </w:numPr>
      </w:pPr>
      <w:hyperlink r:id="rId12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4"/>
        </w:numPr>
      </w:pPr>
      <w:hyperlink r:id="rId13">
        <w:r>
          <w:rPr>
            <w:rStyle w:val="Hyperlink"/>
          </w:rPr>
          <w:t xml:space="preserve">Traefik OVH Setup</w:t>
        </w:r>
      </w:hyperlink>
    </w:p>
    <w:p>
      <w:pPr>
        <w:pStyle w:val="Compact"/>
        <w:numPr>
          <w:ilvl w:val="0"/>
          <w:numId w:val="1004"/>
        </w:numPr>
      </w:pPr>
      <w:hyperlink r:id="rId10">
        <w:r>
          <w:rPr>
            <w:rStyle w:val="Hyperlink"/>
          </w:rPr>
          <w:t xml:space="preserve">Architecture Overview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In Progress</w:t>
      </w:r>
      <w:r>
        <w:br/>
      </w:r>
      <w:r>
        <w:rPr>
          <w:b/>
          <w:bCs/>
        </w:rPr>
        <w:t xml:space="preserve">Last Updated</w:t>
      </w:r>
      <w:r>
        <w:t xml:space="preserve">: 2024-12-31</w:t>
      </w:r>
    </w:p>
    <w:bookmarkEnd w:id="29"/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architecture/index.md" TargetMode="External" /><Relationship Type="http://schemas.openxmlformats.org/officeDocument/2006/relationships/hyperlink" Id="rId12" Target="../getting-started.md" TargetMode="External" /><Relationship Type="http://schemas.openxmlformats.org/officeDocument/2006/relationships/hyperlink" Id="rId13" Target="../traefik-ovh-dns-setu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architecture/index.md" TargetMode="External" /><Relationship Type="http://schemas.openxmlformats.org/officeDocument/2006/relationships/hyperlink" Id="rId12" Target="../getting-started.md" TargetMode="External" /><Relationship Type="http://schemas.openxmlformats.org/officeDocument/2006/relationships/hyperlink" Id="rId13" Target="../traefik-ovh-dns-setu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Documentation</dc:title>
  <dc:creator>Documentation Team</dc:creator>
  <cp:keywords/>
  <dcterms:created xsi:type="dcterms:W3CDTF">2025-12-31T12:06:58Z</dcterms:created>
  <dcterms:modified xsi:type="dcterms:W3CDTF">2025-12-31T12:06:58Z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2025-12-31</vt:lpwstr>
  </property>
</Properties>
</file>