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Guide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2" w:name="user-guide"/>
    <w:p>
      <w:pPr>
        <w:pStyle w:val="Heading1"/>
      </w:pPr>
      <w:r>
        <w:t xml:space="preserve">User Guide</w:t>
      </w:r>
    </w:p>
    <w:bookmarkStart w:id="80" w:name="cli-commands"/>
    <w:p>
      <w:pPr>
        <w:pStyle w:val="Heading2"/>
      </w:pPr>
      <w:r>
        <w:t xml:space="preserve">Cli Commands</w:t>
      </w:r>
    </w:p>
    <w:bookmarkStart w:id="79" w:name="cli-commands-1"/>
    <w:p>
      <w:pPr>
        <w:pStyle w:val="Heading3"/>
      </w:pPr>
      <w:r>
        <w:t xml:space="preserve">CLI Commands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vmware-inv</w:t>
      </w:r>
      <w:r>
        <w:t xml:space="preserve"> </w:t>
      </w:r>
      <w:r>
        <w:t xml:space="preserve">CLI provides several commands for managing VMware inventory data.</w:t>
      </w:r>
    </w:p>
    <w:bookmarkStart w:id="14" w:name="fullweb-new"/>
    <w:p>
      <w:pPr>
        <w:pStyle w:val="Heading4"/>
      </w:pPr>
      <w:r>
        <w:t xml:space="preserve">fullweb (NEW)</w:t>
      </w:r>
    </w:p>
    <w:p>
      <w:pPr>
        <w:pStyle w:val="FirstParagraph"/>
      </w:pPr>
      <w:r>
        <w:t xml:space="preserve">Launch the dashboard in full web mode - create database and load data entirely from the web UI.</w:t>
      </w:r>
    </w:p>
    <w:p>
      <w:pPr>
        <w:pStyle w:val="BodyText"/>
      </w:pPr>
      <w:r>
        <w:rPr>
          <w:b/>
          <w:bCs/>
        </w:rPr>
        <w:t xml:space="preserve">This is the recommended way for first-time users and standalone deployments.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9" w:name="options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--port INTEGER</w:t>
      </w:r>
      <w:r>
        <w:t xml:space="preserve">: Port to run the dashboard on (default: 8501)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--host TEXT</w:t>
      </w:r>
      <w:r>
        <w:t xml:space="preserve">: Host to bind the dashboard to (default: localhost)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--db-path TEXT</w:t>
      </w:r>
      <w:r>
        <w:t xml:space="preserve">: Path for new database file (default: vmware_inventory.db)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--no-browser</w:t>
      </w:r>
      <w:r>
        <w:t xml:space="preserve">: Don’t automatically open browser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9"/>
    <w:bookmarkStart w:id="10" w:name="features"/>
    <w:p>
      <w:pPr>
        <w:pStyle w:val="Heading5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Prerequisites</w:t>
      </w:r>
      <w:r>
        <w:t xml:space="preserve">: No need to load data via CLI first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Web-Based Setup</w:t>
      </w:r>
      <w:r>
        <w:t xml:space="preserve">: Create database and import data through the web interface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Self-Contained</w:t>
      </w:r>
      <w:r>
        <w:t xml:space="preserve">: Perfect for users unfamiliar with command-line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Guided Workflow</w:t>
      </w:r>
      <w:r>
        <w:t xml:space="preserve">: Step-by-step instructions in the UI</w:t>
      </w:r>
    </w:p>
    <w:bookmarkEnd w:id="10"/>
    <w:bookmarkStart w:id="11" w:name="examples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Start dashboard with new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</w:t>
      </w:r>
      <w:r>
        <w:br/>
      </w:r>
      <w:r>
        <w:br/>
      </w:r>
      <w:r>
        <w:rPr>
          <w:rStyle w:val="CommentTok"/>
        </w:rPr>
        <w:t xml:space="preserve">### Start with custom database path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AttributeTok"/>
        </w:rPr>
        <w:t xml:space="preserve">--db-path</w:t>
      </w:r>
      <w:r>
        <w:rPr>
          <w:rStyle w:val="NormalTok"/>
        </w:rPr>
        <w:t xml:space="preserve"> /path/to/my_inventory.db</w:t>
      </w:r>
      <w:r>
        <w:br/>
      </w:r>
      <w:r>
        <w:br/>
      </w:r>
      <w:r>
        <w:rPr>
          <w:rStyle w:val="CommentTok"/>
        </w:rPr>
        <w:t xml:space="preserve">### Start on different port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### Start without opening browser (for remote servers)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fullweb </w:t>
      </w:r>
      <w:r>
        <w:rPr>
          <w:rStyle w:val="AttributeTok"/>
        </w:rPr>
        <w:t xml:space="preserve">--no-browser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</w:t>
      </w:r>
    </w:p>
    <w:bookmarkEnd w:id="11"/>
    <w:bookmarkStart w:id="12" w:name="getting-started-workflow"/>
    <w:p>
      <w:pPr>
        <w:pStyle w:val="Heading5"/>
      </w:pPr>
      <w:r>
        <w:t xml:space="preserve">Getting Started Workflow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Dashboard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vmware-inv fullweb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Navigate to Data Import</w:t>
      </w:r>
      <w:r>
        <w:t xml:space="preserve">: Go to Management &gt; Data Import in the web 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 Excel File</w:t>
      </w:r>
      <w:r>
        <w:t xml:space="preserve">: Drag and drop your RVTools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Configure Import</w:t>
      </w:r>
      <w:r>
        <w:t xml:space="preserve">: Select sheet and import options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 Data</w:t>
      </w:r>
      <w:r>
        <w:t xml:space="preserve">: Click</w:t>
      </w:r>
      <w:r>
        <w:t xml:space="preserve"> </w:t>
      </w:r>
      <w:r>
        <w:t xml:space="preserve">“Import Data”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</w:t>
      </w:r>
      <w:r>
        <w:t xml:space="preserve">: Navigate to Overview or other pages to analyze your data</w:t>
      </w:r>
    </w:p>
    <w:bookmarkEnd w:id="12"/>
    <w:bookmarkStart w:id="13" w:name="when-to-use"/>
    <w:p>
      <w:pPr>
        <w:pStyle w:val="Heading5"/>
      </w:pPr>
      <w:r>
        <w:t xml:space="preserve">When to Use</w:t>
      </w:r>
    </w:p>
    <w:p>
      <w:pPr>
        <w:pStyle w:val="Compact"/>
        <w:numPr>
          <w:ilvl w:val="0"/>
          <w:numId w:val="1004"/>
        </w:numPr>
      </w:pPr>
      <w:r>
        <w:t xml:space="preserve">✅ First-time setup</w:t>
      </w:r>
    </w:p>
    <w:p>
      <w:pPr>
        <w:pStyle w:val="Compact"/>
        <w:numPr>
          <w:ilvl w:val="0"/>
          <w:numId w:val="1004"/>
        </w:numPr>
      </w:pPr>
      <w:r>
        <w:t xml:space="preserve">✅ Users unfamiliar with CLI tools</w:t>
      </w:r>
    </w:p>
    <w:p>
      <w:pPr>
        <w:pStyle w:val="Compact"/>
        <w:numPr>
          <w:ilvl w:val="0"/>
          <w:numId w:val="1004"/>
        </w:numPr>
      </w:pPr>
      <w:r>
        <w:t xml:space="preserve">✅ Quick demos or presentations</w:t>
      </w:r>
    </w:p>
    <w:p>
      <w:pPr>
        <w:pStyle w:val="Compact"/>
        <w:numPr>
          <w:ilvl w:val="0"/>
          <w:numId w:val="1004"/>
        </w:numPr>
      </w:pPr>
      <w:r>
        <w:t xml:space="preserve">✅ Standalone installations</w:t>
      </w:r>
    </w:p>
    <w:p>
      <w:pPr>
        <w:pStyle w:val="Compact"/>
        <w:numPr>
          <w:ilvl w:val="0"/>
          <w:numId w:val="1004"/>
        </w:numPr>
      </w:pPr>
      <w:r>
        <w:t xml:space="preserve">✅ When database doesn’t exist yet</w:t>
      </w:r>
    </w:p>
    <w:bookmarkEnd w:id="13"/>
    <w:bookmarkEnd w:id="14"/>
    <w:bookmarkStart w:id="18" w:name="dashboard"/>
    <w:p>
      <w:pPr>
        <w:pStyle w:val="Heading4"/>
      </w:pPr>
      <w:r>
        <w:t xml:space="preserve">dashboard</w:t>
      </w:r>
    </w:p>
    <w:p>
      <w:pPr>
        <w:pStyle w:val="FirstParagraph"/>
      </w:pPr>
      <w:r>
        <w:t xml:space="preserve">Launch the interactive web dashboard with an existing database.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15" w:name="options-1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--port INTEGER</w:t>
      </w:r>
      <w:r>
        <w:t xml:space="preserve">: Port to run the dashboard on (default: 8501)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--host TEXT</w:t>
      </w:r>
      <w:r>
        <w:t xml:space="preserve">: Host to bind the dashboard to (default: localhost)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--db-url TEXT</w:t>
      </w:r>
      <w:r>
        <w:t xml:space="preserve">: Database URL (default: sqlite:///data/vmware_inventory.db)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--no-browser</w:t>
      </w:r>
      <w:r>
        <w:t xml:space="preserve">: Don’t automatically open browser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15"/>
    <w:bookmarkStart w:id="16" w:name="examples-1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Start dashboard with default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CommentTok"/>
        </w:rPr>
        <w:t xml:space="preserve">### Start with custom database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sqlite:///custom.db</w:t>
      </w:r>
      <w:r>
        <w:br/>
      </w:r>
      <w:r>
        <w:br/>
      </w:r>
      <w:r>
        <w:rPr>
          <w:rStyle w:val="CommentTok"/>
        </w:rPr>
        <w:t xml:space="preserve">### Start with PostgreSQL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postgresql://user:pass@localhost/vmware</w:t>
      </w:r>
      <w:r>
        <w:br/>
      </w:r>
      <w:r>
        <w:br/>
      </w:r>
      <w:r>
        <w:rPr>
          <w:rStyle w:val="CommentTok"/>
        </w:rPr>
        <w:t xml:space="preserve">### Start on different port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### Bind to all interfaces (for remote access)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--no-browser</w:t>
      </w:r>
    </w:p>
    <w:bookmarkEnd w:id="16"/>
    <w:bookmarkStart w:id="17" w:name="when-to-use-1"/>
    <w:p>
      <w:pPr>
        <w:pStyle w:val="Heading5"/>
      </w:pPr>
      <w:r>
        <w:t xml:space="preserve">When to Use</w:t>
      </w:r>
    </w:p>
    <w:p>
      <w:pPr>
        <w:pStyle w:val="Compact"/>
        <w:numPr>
          <w:ilvl w:val="0"/>
          <w:numId w:val="1006"/>
        </w:numPr>
      </w:pPr>
      <w:r>
        <w:t xml:space="preserve">✅ Database already exists and contains data</w:t>
      </w:r>
    </w:p>
    <w:p>
      <w:pPr>
        <w:pStyle w:val="Compact"/>
        <w:numPr>
          <w:ilvl w:val="0"/>
          <w:numId w:val="1006"/>
        </w:numPr>
      </w:pPr>
      <w:r>
        <w:t xml:space="preserve">✅ Working with PostgreSQL/MySQL databases</w:t>
      </w:r>
    </w:p>
    <w:p>
      <w:pPr>
        <w:pStyle w:val="Compact"/>
        <w:numPr>
          <w:ilvl w:val="0"/>
          <w:numId w:val="1006"/>
        </w:numPr>
      </w:pPr>
      <w:r>
        <w:t xml:space="preserve">✅ Advanced users who prefer CLI for data loading</w:t>
      </w:r>
    </w:p>
    <w:p>
      <w:pPr>
        <w:pStyle w:val="Compact"/>
        <w:numPr>
          <w:ilvl w:val="0"/>
          <w:numId w:val="1006"/>
        </w:numPr>
      </w:pPr>
      <w:r>
        <w:t xml:space="preserve">✅ Automated deployments</w:t>
      </w:r>
    </w:p>
    <w:bookmarkEnd w:id="17"/>
    <w:bookmarkEnd w:id="18"/>
    <w:bookmarkStart w:id="22" w:name="load"/>
    <w:p>
      <w:pPr>
        <w:pStyle w:val="Heading4"/>
      </w:pPr>
      <w:r>
        <w:t xml:space="preserve">load</w:t>
      </w:r>
    </w:p>
    <w:p>
      <w:pPr>
        <w:pStyle w:val="FirstParagraph"/>
      </w:pPr>
      <w:r>
        <w:t xml:space="preserve">Load VMware inventory data from an Excel file into the database.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excel_file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19" w:name="arguments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excel_file</w:t>
      </w:r>
      <w:r>
        <w:t xml:space="preserve">: Path to the Excel file containing VMware inventory data</w:t>
      </w:r>
    </w:p>
    <w:bookmarkEnd w:id="19"/>
    <w:bookmarkStart w:id="20" w:name="options-2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--clear</w:t>
      </w:r>
      <w:r>
        <w:t xml:space="preserve">: Clear existing data before loading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20"/>
    <w:bookmarkStart w:id="21" w:name="examples-2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Load data with default database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</w:t>
      </w:r>
      <w:r>
        <w:br/>
      </w:r>
      <w:r>
        <w:br/>
      </w:r>
      <w:r>
        <w:rPr>
          <w:rStyle w:val="CommentTok"/>
        </w:rPr>
        <w:t xml:space="preserve">### Load data and clear existing records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  <w:r>
        <w:br/>
      </w:r>
      <w:r>
        <w:br/>
      </w:r>
      <w:r>
        <w:rPr>
          <w:rStyle w:val="CommentTok"/>
        </w:rPr>
        <w:t xml:space="preserve">### Load data to PostgreSQL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postgresql://user:pass@localhost/vmware</w:t>
      </w:r>
    </w:p>
    <w:bookmarkEnd w:id="21"/>
    <w:bookmarkEnd w:id="22"/>
    <w:bookmarkStart w:id="26" w:name="stats"/>
    <w:p>
      <w:pPr>
        <w:pStyle w:val="Heading4"/>
      </w:pPr>
      <w:r>
        <w:t xml:space="preserve">stats</w:t>
      </w:r>
    </w:p>
    <w:p>
      <w:pPr>
        <w:pStyle w:val="FirstParagraph"/>
      </w:pPr>
      <w:r>
        <w:t xml:space="preserve">Display statistics about the inventory database.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23" w:name="options-3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23"/>
    <w:bookmarkStart w:id="24" w:name="examples-3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Show stats from default database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</w:t>
      </w:r>
      <w:r>
        <w:br/>
      </w:r>
      <w:r>
        <w:br/>
      </w:r>
      <w:r>
        <w:rPr>
          <w:rStyle w:val="CommentTok"/>
        </w:rPr>
        <w:t xml:space="preserve">### Show stats from PostgreSQL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postgresql://user:pass@localhost/vmware</w:t>
      </w:r>
    </w:p>
    <w:bookmarkEnd w:id="24"/>
    <w:bookmarkStart w:id="25" w:name="output"/>
    <w:p>
      <w:pPr>
        <w:pStyle w:val="Heading5"/>
      </w:pPr>
      <w:r>
        <w:t xml:space="preserve">Output</w:t>
      </w:r>
    </w:p>
    <w:p>
      <w:pPr>
        <w:pStyle w:val="FirstParagraph"/>
      </w:pPr>
      <w:r>
        <w:t xml:space="preserve">The stats command displays:</w:t>
      </w:r>
      <w:r>
        <w:t xml:space="preserve"> </w:t>
      </w:r>
      <w:r>
        <w:t xml:space="preserve">- Total number of VMs</w:t>
      </w:r>
      <w:r>
        <w:t xml:space="preserve"> </w:t>
      </w:r>
      <w:r>
        <w:t xml:space="preserve">- Number of powered on/off VMs</w:t>
      </w:r>
      <w:r>
        <w:t xml:space="preserve"> </w:t>
      </w:r>
      <w:r>
        <w:t xml:space="preserve">- Number of datacenters, clusters, and hosts</w:t>
      </w:r>
    </w:p>
    <w:bookmarkEnd w:id="25"/>
    <w:bookmarkEnd w:id="26"/>
    <w:bookmarkStart w:id="30" w:name="datacenters"/>
    <w:p>
      <w:pPr>
        <w:pStyle w:val="Heading4"/>
      </w:pPr>
      <w:r>
        <w:t xml:space="preserve">datacenters</w:t>
      </w:r>
    </w:p>
    <w:p>
      <w:pPr>
        <w:pStyle w:val="FirstParagraph"/>
      </w:pPr>
      <w:r>
        <w:t xml:space="preserve">List all datacenters with VM counts and statistics.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datacenters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27" w:name="options-4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27"/>
    <w:bookmarkStart w:id="28" w:name="examples-4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datacenters with stats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datacenters</w:t>
      </w:r>
    </w:p>
    <w:bookmarkEnd w:id="28"/>
    <w:bookmarkStart w:id="29" w:name="output-1"/>
    <w:p>
      <w:pPr>
        <w:pStyle w:val="Heading5"/>
      </w:pPr>
      <w:r>
        <w:t xml:space="preserve">Output</w:t>
      </w:r>
    </w:p>
    <w:p>
      <w:pPr>
        <w:pStyle w:val="FirstParagraph"/>
      </w:pPr>
      <w:r>
        <w:t xml:space="preserve">Displays a table with:</w:t>
      </w:r>
      <w:r>
        <w:t xml:space="preserve"> </w:t>
      </w:r>
      <w:r>
        <w:t xml:space="preserve">- Datacenter name</w:t>
      </w:r>
      <w:r>
        <w:t xml:space="preserve"> </w:t>
      </w:r>
      <w:r>
        <w:t xml:space="preserve">- VM count (total, powered on, powered off)</w:t>
      </w:r>
      <w:r>
        <w:t xml:space="preserve"> </w:t>
      </w:r>
      <w:r>
        <w:t xml:space="preserve">- Cluster count</w:t>
      </w:r>
      <w:r>
        <w:t xml:space="preserve"> </w:t>
      </w:r>
      <w:r>
        <w:t xml:space="preserve">- Host count</w:t>
      </w:r>
      <w:r>
        <w:t xml:space="preserve"> </w:t>
      </w:r>
      <w:r>
        <w:t xml:space="preserve">- Total vCPUs, RAM, and storage</w:t>
      </w:r>
    </w:p>
    <w:bookmarkEnd w:id="29"/>
    <w:bookmarkEnd w:id="30"/>
    <w:bookmarkStart w:id="34" w:name="clusters"/>
    <w:p>
      <w:pPr>
        <w:pStyle w:val="Heading4"/>
      </w:pPr>
      <w:r>
        <w:t xml:space="preserve">clusters</w:t>
      </w:r>
    </w:p>
    <w:p>
      <w:pPr>
        <w:pStyle w:val="FirstParagraph"/>
      </w:pPr>
      <w:r>
        <w:t xml:space="preserve">List all clusters with VM counts and statistics.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31" w:name="options-5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--datacenter TEXT</w:t>
      </w:r>
      <w:r>
        <w:t xml:space="preserve">: Filter by datacenter name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--filter TEXT</w:t>
      </w:r>
      <w:r>
        <w:t xml:space="preserve">: Regex pattern to filter cluster names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31"/>
    <w:bookmarkStart w:id="32" w:name="examples-5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clusters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</w:t>
      </w:r>
      <w:r>
        <w:br/>
      </w:r>
      <w:r>
        <w:br/>
      </w:r>
      <w:r>
        <w:rPr>
          <w:rStyle w:val="CommentTok"/>
        </w:rPr>
        <w:t xml:space="preserve">### Filter by datacenter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"PROD-DC"</w:t>
      </w:r>
      <w:r>
        <w:br/>
      </w:r>
      <w:r>
        <w:br/>
      </w:r>
      <w:r>
        <w:rPr>
          <w:rStyle w:val="CommentTok"/>
        </w:rPr>
        <w:t xml:space="preserve">### Filter clusters with regex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"^prod-"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clusters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"cluster-[0-9]+"</w:t>
      </w:r>
    </w:p>
    <w:bookmarkEnd w:id="32"/>
    <w:bookmarkStart w:id="33" w:name="output-2"/>
    <w:p>
      <w:pPr>
        <w:pStyle w:val="Heading5"/>
      </w:pPr>
      <w:r>
        <w:t xml:space="preserve">Output</w:t>
      </w:r>
    </w:p>
    <w:p>
      <w:pPr>
        <w:pStyle w:val="FirstParagraph"/>
      </w:pPr>
      <w:r>
        <w:t xml:space="preserve">Displays a table with:</w:t>
      </w:r>
      <w:r>
        <w:t xml:space="preserve"> </w:t>
      </w:r>
      <w:r>
        <w:t xml:space="preserve">- Datacenter</w:t>
      </w:r>
      <w:r>
        <w:t xml:space="preserve"> </w:t>
      </w:r>
      <w:r>
        <w:t xml:space="preserve">- Cluster name</w:t>
      </w:r>
      <w:r>
        <w:t xml:space="preserve"> </w:t>
      </w:r>
      <w:r>
        <w:t xml:space="preserve">- VM count (total, powered on, powered off)</w:t>
      </w:r>
      <w:r>
        <w:t xml:space="preserve"> </w:t>
      </w:r>
      <w:r>
        <w:t xml:space="preserve">- Host count</w:t>
      </w:r>
      <w:r>
        <w:t xml:space="preserve"> </w:t>
      </w:r>
      <w:r>
        <w:t xml:space="preserve">- Total vCPUs, RAM, and storage</w:t>
      </w:r>
    </w:p>
    <w:bookmarkEnd w:id="33"/>
    <w:bookmarkEnd w:id="34"/>
    <w:bookmarkStart w:id="38" w:name="vm-list"/>
    <w:p>
      <w:pPr>
        <w:pStyle w:val="Heading4"/>
      </w:pPr>
      <w:r>
        <w:t xml:space="preserve">vm list</w:t>
      </w:r>
    </w:p>
    <w:p>
      <w:pPr>
        <w:pStyle w:val="FirstParagraph"/>
      </w:pPr>
      <w:r>
        <w:t xml:space="preserve">List virtual machines from the inventory.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35" w:name="options-6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--datacenter TEXT</w:t>
      </w:r>
      <w:r>
        <w:t xml:space="preserve">: Filter by datacenter 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--cluster TEXT</w:t>
      </w:r>
      <w:r>
        <w:t xml:space="preserve">: Filter by cluster 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--limit INTEGER</w:t>
      </w:r>
      <w:r>
        <w:t xml:space="preserve">: Number of records to show (default: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35"/>
    <w:bookmarkStart w:id="36" w:name="examples-6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first 10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</w:t>
      </w:r>
      <w:r>
        <w:br/>
      </w:r>
      <w:r>
        <w:br/>
      </w:r>
      <w:r>
        <w:rPr>
          <w:rStyle w:val="CommentTok"/>
        </w:rPr>
        <w:t xml:space="preserve">### List 50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### Filter by datacenter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"PROD-WNG-WRK-HPI"</w:t>
      </w:r>
      <w:r>
        <w:br/>
      </w:r>
      <w:r>
        <w:br/>
      </w:r>
      <w:r>
        <w:rPr>
          <w:rStyle w:val="CommentTok"/>
        </w:rPr>
        <w:t xml:space="preserve">### Filter by cluster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"GCAB-POD-DMX-NO"</w:t>
      </w:r>
      <w:r>
        <w:br/>
      </w:r>
      <w:r>
        <w:br/>
      </w:r>
      <w:r>
        <w:rPr>
          <w:rStyle w:val="CommentTok"/>
        </w:rPr>
        <w:t xml:space="preserve">### Combine filters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list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"PROD-WNG-WRK-HPI"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"GCAB-POD-DMX-NO"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</w:t>
      </w:r>
    </w:p>
    <w:bookmarkEnd w:id="36"/>
    <w:bookmarkStart w:id="37" w:name="output-3"/>
    <w:p>
      <w:pPr>
        <w:pStyle w:val="Heading5"/>
      </w:pPr>
      <w:r>
        <w:t xml:space="preserve">Output</w:t>
      </w:r>
    </w:p>
    <w:p>
      <w:pPr>
        <w:pStyle w:val="FirstParagraph"/>
      </w:pPr>
      <w:r>
        <w:t xml:space="preserve">The list command displays a table with:</w:t>
      </w:r>
      <w:r>
        <w:t xml:space="preserve"> </w:t>
      </w:r>
      <w:r>
        <w:t xml:space="preserve">- VM Name</w:t>
      </w:r>
      <w:r>
        <w:t xml:space="preserve"> </w:t>
      </w:r>
      <w:r>
        <w:t xml:space="preserve">- Power State</w:t>
      </w:r>
      <w:r>
        <w:t xml:space="preserve"> </w:t>
      </w:r>
      <w:r>
        <w:t xml:space="preserve">- Datacenter</w:t>
      </w:r>
      <w:r>
        <w:t xml:space="preserve"> </w:t>
      </w:r>
      <w:r>
        <w:t xml:space="preserve">- Cluster</w:t>
      </w:r>
    </w:p>
    <w:bookmarkEnd w:id="37"/>
    <w:bookmarkEnd w:id="38"/>
    <w:bookmarkStart w:id="43" w:name="vm-search"/>
    <w:p>
      <w:pPr>
        <w:pStyle w:val="Heading4"/>
      </w:pPr>
      <w:r>
        <w:t xml:space="preserve">vm search</w:t>
      </w:r>
    </w:p>
    <w:p>
      <w:pPr>
        <w:pStyle w:val="FirstParagraph"/>
      </w:pPr>
      <w:r>
        <w:t xml:space="preserve">Search for VMs using regex pattern matching.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PATTERN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Start w:id="39" w:name="arguments-1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PATTERN</w:t>
      </w:r>
      <w:r>
        <w:t xml:space="preserve">: Regex pattern to match VM names</w:t>
      </w:r>
    </w:p>
    <w:bookmarkEnd w:id="39"/>
    <w:bookmarkStart w:id="40" w:name="options-7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--db-url TEXT</w:t>
      </w:r>
      <w:r>
        <w:t xml:space="preserve">: Database URL (default:</w:t>
      </w:r>
      <w:r>
        <w:t xml:space="preserve"> </w:t>
      </w:r>
      <w:r>
        <w:rPr>
          <w:rStyle w:val="VerbatimChar"/>
        </w:rPr>
        <w:t xml:space="preserve">sqlite:///data/vmware_inventory.db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--datacenter TEXT</w:t>
      </w:r>
      <w:r>
        <w:t xml:space="preserve">: Filter by datacenter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--cluster TEXT</w:t>
      </w:r>
      <w:r>
        <w:t xml:space="preserve">: Filter by cluster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--powerstate TEXT</w:t>
      </w:r>
      <w:r>
        <w:t xml:space="preserve">: Filter by power state (poweredOn/poweredOff)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--limit INTEGER</w:t>
      </w:r>
      <w:r>
        <w:t xml:space="preserve">: Maximum results to return (default: 50)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--case-sensitive</w:t>
      </w:r>
      <w:r>
        <w:t xml:space="preserve">: Make regex search case-sensitive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40"/>
    <w:bookmarkStart w:id="41" w:name="examples-7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Search VMs starting with "prod-"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"^prod-"</w:t>
      </w:r>
      <w:r>
        <w:br/>
      </w:r>
      <w:r>
        <w:br/>
      </w:r>
      <w:r>
        <w:rPr>
          <w:rStyle w:val="CommentTok"/>
        </w:rPr>
        <w:t xml:space="preserve">### Search VMs containing "web"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"web"</w:t>
      </w:r>
      <w:r>
        <w:br/>
      </w:r>
      <w:r>
        <w:br/>
      </w:r>
      <w:r>
        <w:rPr>
          <w:rStyle w:val="CommentTok"/>
        </w:rPr>
        <w:t xml:space="preserve">### Search with filters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"database"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--powerstate</w:t>
      </w:r>
      <w:r>
        <w:rPr>
          <w:rStyle w:val="NormalTok"/>
        </w:rPr>
        <w:t xml:space="preserve"> poweredOn</w:t>
      </w:r>
      <w:r>
        <w:br/>
      </w:r>
      <w:r>
        <w:br/>
      </w:r>
      <w:r>
        <w:rPr>
          <w:rStyle w:val="CommentTok"/>
        </w:rPr>
        <w:t xml:space="preserve">### Case-sensitive search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--case-sensitive</w:t>
      </w:r>
      <w:r>
        <w:br/>
      </w:r>
      <w:r>
        <w:br/>
      </w:r>
      <w:r>
        <w:rPr>
          <w:rStyle w:val="CommentTok"/>
        </w:rPr>
        <w:t xml:space="preserve">### Search with custom limit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vm search </w:t>
      </w:r>
      <w:r>
        <w:rPr>
          <w:rStyle w:val="StringTok"/>
        </w:rPr>
        <w:t xml:space="preserve">"vm-.*"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100</w:t>
      </w:r>
    </w:p>
    <w:bookmarkEnd w:id="41"/>
    <w:bookmarkStart w:id="42" w:name="output-4"/>
    <w:p>
      <w:pPr>
        <w:pStyle w:val="Heading5"/>
      </w:pPr>
      <w:r>
        <w:t xml:space="preserve">Output</w:t>
      </w:r>
    </w:p>
    <w:p>
      <w:pPr>
        <w:pStyle w:val="FirstParagraph"/>
      </w:pPr>
      <w:r>
        <w:t xml:space="preserve">Displays:</w:t>
      </w:r>
      <w:r>
        <w:t xml:space="preserve"> </w:t>
      </w:r>
      <w:r>
        <w:t xml:space="preserve">- Total matches found</w:t>
      </w:r>
      <w:r>
        <w:t xml:space="preserve"> </w:t>
      </w:r>
      <w:r>
        <w:t xml:space="preserve">- Summary metrics (powered on, vCPUs, memory)</w:t>
      </w:r>
      <w:r>
        <w:t xml:space="preserve"> </w:t>
      </w:r>
      <w:r>
        <w:t xml:space="preserve">- Table with VM details (name, power, datacenter, cluster, resources)</w:t>
      </w:r>
    </w:p>
    <w:bookmarkEnd w:id="42"/>
    <w:bookmarkEnd w:id="43"/>
    <w:bookmarkStart w:id="78" w:name="label-commands"/>
    <w:p>
      <w:pPr>
        <w:pStyle w:val="Heading4"/>
      </w:pPr>
      <w:r>
        <w:t xml:space="preserve">Label Commands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command group provides comprehensive label management capabilities.</w:t>
      </w:r>
    </w:p>
    <w:bookmarkStart w:id="44" w:name="label-create"/>
    <w:p>
      <w:pPr>
        <w:pStyle w:val="Heading5"/>
      </w:pPr>
      <w:r>
        <w:t xml:space="preserve">label create</w:t>
      </w:r>
    </w:p>
    <w:p>
      <w:pPr>
        <w:pStyle w:val="FirstParagraph"/>
      </w:pPr>
      <w:r>
        <w:t xml:space="preserve">Create a new label definition.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44"/>
    <w:bookmarkStart w:id="45" w:name="arguments-2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KEY</w:t>
      </w:r>
      <w:r>
        <w:t xml:space="preserve">: Label key (e.g.,</w:t>
      </w:r>
      <w:r>
        <w:t xml:space="preserve"> </w:t>
      </w:r>
      <w:r>
        <w:t xml:space="preserve">“environment”</w:t>
      </w:r>
      <w:r>
        <w:t xml:space="preserve">,</w:t>
      </w:r>
      <w:r>
        <w:t xml:space="preserve"> </w:t>
      </w:r>
      <w:r>
        <w:t xml:space="preserve">“owner”</w:t>
      </w:r>
      <w:r>
        <w:t xml:space="preserve">,</w:t>
      </w:r>
      <w:r>
        <w:t xml:space="preserve"> </w:t>
      </w:r>
      <w:r>
        <w:t xml:space="preserve">“project”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VALUE</w:t>
      </w:r>
      <w:r>
        <w:t xml:space="preserve">: Label value (e.g.,</w:t>
      </w:r>
      <w:r>
        <w:t xml:space="preserve"> </w:t>
      </w:r>
      <w:r>
        <w:t xml:space="preserve">“production”</w:t>
      </w:r>
      <w:r>
        <w:t xml:space="preserve">,</w:t>
      </w:r>
      <w:r>
        <w:t xml:space="preserve"> </w:t>
      </w:r>
      <w:r>
        <w:t xml:space="preserve">“john.doe”</w:t>
      </w:r>
      <w:r>
        <w:t xml:space="preserve">,</w:t>
      </w:r>
      <w:r>
        <w:t xml:space="preserve"> </w:t>
      </w:r>
      <w:r>
        <w:t xml:space="preserve">“web-app”</w:t>
      </w:r>
      <w:r>
        <w:t xml:space="preserve">)</w:t>
      </w:r>
    </w:p>
    <w:bookmarkEnd w:id="45"/>
    <w:bookmarkStart w:id="46" w:name="options-8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--description TEXT</w:t>
      </w:r>
      <w:r>
        <w:t xml:space="preserve">: Label description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--color TEXT</w:t>
      </w:r>
      <w:r>
        <w:t xml:space="preserve">: Hex color code (e.g., #FF0000)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46"/>
    <w:bookmarkStart w:id="47" w:name="examples-8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Create a simple label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environment production</w:t>
      </w:r>
      <w:r>
        <w:br/>
      </w:r>
      <w:r>
        <w:br/>
      </w:r>
      <w:r>
        <w:rPr>
          <w:rStyle w:val="CommentTok"/>
        </w:rPr>
        <w:t xml:space="preserve">### Create with description and color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environment staging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 environment"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"#ffc107"</w:t>
      </w:r>
      <w:r>
        <w:br/>
      </w:r>
      <w:r>
        <w:br/>
      </w:r>
      <w:r>
        <w:rPr>
          <w:rStyle w:val="CommentTok"/>
        </w:rPr>
        <w:t xml:space="preserve">### Create owner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owner platform-team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"#007bff"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create owner database-team </w:t>
      </w:r>
      <w:r>
        <w:rPr>
          <w:rStyle w:val="AttributeTok"/>
        </w:rPr>
        <w:t xml:space="preserve">--color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"#28a745"</w:t>
      </w:r>
    </w:p>
    <w:bookmarkEnd w:id="47"/>
    <w:bookmarkStart w:id="48" w:name="label-list"/>
    <w:p>
      <w:pPr>
        <w:pStyle w:val="Heading5"/>
      </w:pPr>
      <w:r>
        <w:t xml:space="preserve">label list</w:t>
      </w:r>
    </w:p>
    <w:p>
      <w:pPr>
        <w:pStyle w:val="FirstParagraph"/>
      </w:pPr>
      <w:r>
        <w:t xml:space="preserve">List all label definitions.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48"/>
    <w:bookmarkStart w:id="49" w:name="options-9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--key TEXT</w:t>
      </w:r>
      <w:r>
        <w:t xml:space="preserve">: Filter by label key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49"/>
    <w:bookmarkStart w:id="50" w:name="examples-9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</w:t>
      </w:r>
      <w:r>
        <w:br/>
      </w:r>
      <w:r>
        <w:br/>
      </w:r>
      <w:r>
        <w:rPr>
          <w:rStyle w:val="CommentTok"/>
        </w:rPr>
        <w:t xml:space="preserve">### List labels for specific key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environment</w:t>
      </w:r>
    </w:p>
    <w:bookmarkEnd w:id="50"/>
    <w:bookmarkStart w:id="51" w:name="label-assign-vm"/>
    <w:p>
      <w:pPr>
        <w:pStyle w:val="Heading5"/>
      </w:pPr>
      <w:r>
        <w:t xml:space="preserve">label assign-vm</w:t>
      </w:r>
    </w:p>
    <w:p>
      <w:pPr>
        <w:pStyle w:val="FirstParagraph"/>
      </w:pPr>
      <w:r>
        <w:t xml:space="preserve">Assign a label to a VM.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assign-vm VM_NAME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51"/>
    <w:bookmarkStart w:id="52" w:name="arguments-3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VM_NAME</w:t>
      </w:r>
      <w:r>
        <w:t xml:space="preserve">: Name of the VM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52"/>
    <w:bookmarkStart w:id="53" w:name="options-10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--by TEXT</w:t>
      </w:r>
      <w:r>
        <w:t xml:space="preserve">: Assigned by (user name)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53"/>
    <w:bookmarkStart w:id="54" w:name="examples-10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Assign environment label to VM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assign-vm </w:t>
      </w:r>
      <w:r>
        <w:rPr>
          <w:rStyle w:val="StringTok"/>
        </w:rPr>
        <w:t xml:space="preserve">"web-server-01"</w:t>
      </w:r>
      <w:r>
        <w:rPr>
          <w:rStyle w:val="NormalTok"/>
        </w:rPr>
        <w:t xml:space="preserve"> environment production</w:t>
      </w:r>
      <w:r>
        <w:br/>
      </w:r>
      <w:r>
        <w:br/>
      </w:r>
      <w:r>
        <w:rPr>
          <w:rStyle w:val="CommentTok"/>
        </w:rPr>
        <w:t xml:space="preserve">### Assign with user tracking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assign-vm </w:t>
      </w:r>
      <w:r>
        <w:rPr>
          <w:rStyle w:val="StringTok"/>
        </w:rPr>
        <w:t xml:space="preserve">"db-server-01"</w:t>
      </w:r>
      <w:r>
        <w:rPr>
          <w:rStyle w:val="NormalTok"/>
        </w:rPr>
        <w:t xml:space="preserve"> owner database-team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</w:p>
    <w:bookmarkEnd w:id="54"/>
    <w:bookmarkStart w:id="55" w:name="label-assign-folder"/>
    <w:p>
      <w:pPr>
        <w:pStyle w:val="Heading5"/>
      </w:pPr>
      <w:r>
        <w:t xml:space="preserve">label assign-folder</w:t>
      </w:r>
    </w:p>
    <w:p>
      <w:pPr>
        <w:pStyle w:val="FirstParagraph"/>
      </w:pPr>
      <w:r>
        <w:t xml:space="preserve">Assign a label to a folder with inheritance options.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FOLDER_PATH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55"/>
    <w:bookmarkStart w:id="56" w:name="arguments-4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FOLDER_PATH</w:t>
      </w:r>
      <w:r>
        <w:t xml:space="preserve">: Folder path (e.g.,</w:t>
      </w:r>
      <w:r>
        <w:t xml:space="preserve"> </w:t>
      </w:r>
      <w:r>
        <w:t xml:space="preserve">“/datacenter1/vm/production”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56"/>
    <w:bookmarkStart w:id="57" w:name="options-11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--inherit-vms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--no-inherit-vms</w:t>
      </w:r>
      <w:r>
        <w:t xml:space="preserve">: Apply to VMs in folder (default: yes)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--inherit-subfolders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--no-inherit-subfolders</w:t>
      </w:r>
      <w:r>
        <w:t xml:space="preserve">: Apply to subfolders (default: no)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--by TEXT</w:t>
      </w:r>
      <w:r>
        <w:t xml:space="preserve">: Assigned by (user name)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57"/>
    <w:bookmarkStart w:id="58" w:name="examples-11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Assign label to folder and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</w:t>
      </w:r>
      <w:r>
        <w:rPr>
          <w:rStyle w:val="StringTok"/>
        </w:rPr>
        <w:t xml:space="preserve">"/dc1/vm/production"</w:t>
      </w:r>
      <w:r>
        <w:rPr>
          <w:rStyle w:val="NormalTok"/>
        </w:rPr>
        <w:t xml:space="preserve"> environment production</w:t>
      </w:r>
      <w:r>
        <w:br/>
      </w:r>
      <w:r>
        <w:br/>
      </w:r>
      <w:r>
        <w:rPr>
          <w:rStyle w:val="CommentTok"/>
        </w:rPr>
        <w:t xml:space="preserve">### Assign without inheriting to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</w:t>
      </w:r>
      <w:r>
        <w:rPr>
          <w:rStyle w:val="StringTok"/>
        </w:rPr>
        <w:t xml:space="preserve">"/dc1/vm/test"</w:t>
      </w:r>
      <w:r>
        <w:rPr>
          <w:rStyle w:val="NormalTok"/>
        </w:rPr>
        <w:t xml:space="preserve"> environment test </w:t>
      </w:r>
      <w:r>
        <w:rPr>
          <w:rStyle w:val="AttributeTok"/>
        </w:rPr>
        <w:t xml:space="preserve">--no-inherit-vms</w:t>
      </w:r>
      <w:r>
        <w:br/>
      </w:r>
      <w:r>
        <w:br/>
      </w:r>
      <w:r>
        <w:rPr>
          <w:rStyle w:val="CommentTok"/>
        </w:rPr>
        <w:t xml:space="preserve">### Assign with recursive subfolder inheritance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assign-folder </w:t>
      </w:r>
      <w:r>
        <w:rPr>
          <w:rStyle w:val="StringTok"/>
        </w:rPr>
        <w:t xml:space="preserve">"/dc1/vm/apps"</w:t>
      </w:r>
      <w:r>
        <w:rPr>
          <w:rStyle w:val="NormalTok"/>
        </w:rPr>
        <w:t xml:space="preserve"> project web-services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--inherit-subfolders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</w:p>
    <w:bookmarkEnd w:id="58"/>
    <w:bookmarkStart w:id="59" w:name="label-list-vm"/>
    <w:p>
      <w:pPr>
        <w:pStyle w:val="Heading5"/>
      </w:pPr>
      <w:r>
        <w:t xml:space="preserve">label list-vm</w:t>
      </w:r>
    </w:p>
    <w:p>
      <w:pPr>
        <w:pStyle w:val="FirstParagraph"/>
      </w:pPr>
      <w:r>
        <w:t xml:space="preserve">List all labels for a VM.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list-vm VM_NAME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59"/>
    <w:bookmarkStart w:id="60" w:name="arguments-5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VM_NAME</w:t>
      </w:r>
      <w:r>
        <w:t xml:space="preserve">: Name of the VM</w:t>
      </w:r>
    </w:p>
    <w:bookmarkEnd w:id="60"/>
    <w:bookmarkStart w:id="61" w:name="options-12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--inherited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--no-inherited</w:t>
      </w:r>
      <w:r>
        <w:t xml:space="preserve">: Include inherited labels (default: yes)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61"/>
    <w:bookmarkStart w:id="62" w:name="examples-12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all labels for a VM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list-vm </w:t>
      </w:r>
      <w:r>
        <w:rPr>
          <w:rStyle w:val="StringTok"/>
        </w:rPr>
        <w:t xml:space="preserve">"web-server-01"</w:t>
      </w:r>
      <w:r>
        <w:br/>
      </w:r>
      <w:r>
        <w:br/>
      </w:r>
      <w:r>
        <w:rPr>
          <w:rStyle w:val="CommentTok"/>
        </w:rPr>
        <w:t xml:space="preserve">### List only direct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list-vm </w:t>
      </w:r>
      <w:r>
        <w:rPr>
          <w:rStyle w:val="StringTok"/>
        </w:rPr>
        <w:t xml:space="preserve">"web-server-01"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--no-inherited</w:t>
      </w:r>
    </w:p>
    <w:bookmarkEnd w:id="62"/>
    <w:bookmarkStart w:id="63" w:name="label-list-folder"/>
    <w:p>
      <w:pPr>
        <w:pStyle w:val="Heading5"/>
      </w:pPr>
      <w:r>
        <w:t xml:space="preserve">label list-folder</w:t>
      </w:r>
    </w:p>
    <w:p>
      <w:pPr>
        <w:pStyle w:val="FirstParagraph"/>
      </w:pPr>
      <w:r>
        <w:t xml:space="preserve">List all labels for a folder.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list-folder FOLDER_PATH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63"/>
    <w:bookmarkStart w:id="64" w:name="arguments-6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FOLDER_PATH</w:t>
      </w:r>
      <w:r>
        <w:t xml:space="preserve">: Folder path</w:t>
      </w:r>
    </w:p>
    <w:bookmarkEnd w:id="64"/>
    <w:bookmarkStart w:id="65" w:name="options-13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65"/>
    <w:bookmarkStart w:id="66" w:name="examples-13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List folder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list-folder </w:t>
      </w:r>
      <w:r>
        <w:rPr>
          <w:rStyle w:val="StringTok"/>
        </w:rPr>
        <w:t xml:space="preserve">"/dc1/vm/production"</w:t>
      </w:r>
    </w:p>
    <w:bookmarkEnd w:id="66"/>
    <w:bookmarkStart w:id="67" w:name="label-find-vms"/>
    <w:p>
      <w:pPr>
        <w:pStyle w:val="Heading5"/>
      </w:pPr>
      <w:r>
        <w:t xml:space="preserve">label find-vms</w:t>
      </w:r>
    </w:p>
    <w:p>
      <w:pPr>
        <w:pStyle w:val="FirstParagraph"/>
      </w:pPr>
      <w:r>
        <w:t xml:space="preserve">Find all VMs with a specific label.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find-vms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67"/>
    <w:bookmarkStart w:id="68" w:name="arguments-7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68"/>
    <w:bookmarkStart w:id="69" w:name="options-14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69"/>
    <w:bookmarkStart w:id="70" w:name="examples-14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Find all production VMs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find-vms environment production</w:t>
      </w:r>
      <w:r>
        <w:br/>
      </w:r>
      <w:r>
        <w:br/>
      </w:r>
      <w:r>
        <w:rPr>
          <w:rStyle w:val="CommentTok"/>
        </w:rPr>
        <w:t xml:space="preserve">### Find VMs owned by a team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find-vms owner platform-team</w:t>
      </w:r>
    </w:p>
    <w:bookmarkEnd w:id="70"/>
    <w:bookmarkStart w:id="71" w:name="label-find-folders"/>
    <w:p>
      <w:pPr>
        <w:pStyle w:val="Heading5"/>
      </w:pPr>
      <w:r>
        <w:t xml:space="preserve">label find-folders</w:t>
      </w:r>
    </w:p>
    <w:p>
      <w:pPr>
        <w:pStyle w:val="FirstParagraph"/>
      </w:pPr>
      <w:r>
        <w:t xml:space="preserve">Find all folders with a specific label.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find-folders KEY VALUE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71"/>
    <w:bookmarkStart w:id="72" w:name="arguments-8"/>
    <w:p>
      <w:pPr>
        <w:pStyle w:val="Heading5"/>
      </w:pPr>
      <w:r>
        <w:t xml:space="preserve">Arguments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KEY</w:t>
      </w:r>
      <w:r>
        <w:t xml:space="preserve">: Label key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VALUE</w:t>
      </w:r>
      <w:r>
        <w:t xml:space="preserve">: Label value</w:t>
      </w:r>
    </w:p>
    <w:bookmarkEnd w:id="72"/>
    <w:bookmarkStart w:id="73" w:name="options-15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73"/>
    <w:bookmarkStart w:id="74" w:name="examples-15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Find all production folders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find-folders environment production</w:t>
      </w:r>
    </w:p>
    <w:bookmarkEnd w:id="74"/>
    <w:bookmarkStart w:id="75" w:name="label-sync-inherited"/>
    <w:p>
      <w:pPr>
        <w:pStyle w:val="Heading5"/>
      </w:pPr>
      <w:r>
        <w:t xml:space="preserve">label sync-inherited</w:t>
      </w:r>
    </w:p>
    <w:p>
      <w:pPr>
        <w:pStyle w:val="FirstParagraph"/>
      </w:pPr>
      <w:r>
        <w:t xml:space="preserve">Re-sync inherited labels from folders to VMs.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sync-inherited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75"/>
    <w:bookmarkStart w:id="76" w:name="options-16"/>
    <w:p>
      <w:pPr>
        <w:pStyle w:val="Heading5"/>
      </w:pPr>
      <w:r>
        <w:t xml:space="preserve">Options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--folder TEXT</w:t>
      </w:r>
      <w:r>
        <w:t xml:space="preserve">: Sync only specific folder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--db-url TEXT</w:t>
      </w:r>
      <w:r>
        <w:t xml:space="preserve">: Database URL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--help</w:t>
      </w:r>
      <w:r>
        <w:t xml:space="preserve">: Show help message</w:t>
      </w:r>
    </w:p>
    <w:bookmarkEnd w:id="76"/>
    <w:bookmarkStart w:id="77" w:name="examples-16"/>
    <w:p>
      <w:pPr>
        <w:pStyle w:val="Heading5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### Sync all inherited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sync-inherited</w:t>
      </w:r>
      <w:r>
        <w:br/>
      </w:r>
      <w:r>
        <w:br/>
      </w:r>
      <w:r>
        <w:rPr>
          <w:rStyle w:val="CommentTok"/>
        </w:rPr>
        <w:t xml:space="preserve">### Sync labels for specific folder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sync-inherited </w:t>
      </w:r>
      <w:r>
        <w:rPr>
          <w:rStyle w:val="AttributeTok"/>
        </w:rPr>
        <w:t xml:space="preserve">--folder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"/dc1/vm/production"</w:t>
      </w:r>
    </w:p>
    <w:bookmarkEnd w:id="77"/>
    <w:bookmarkEnd w:id="78"/>
    <w:bookmarkEnd w:id="79"/>
    <w:bookmarkEnd w:id="80"/>
    <w:bookmarkStart w:id="134" w:name="dashboard-1"/>
    <w:p>
      <w:pPr>
        <w:pStyle w:val="Heading2"/>
      </w:pPr>
      <w:r>
        <w:t xml:space="preserve">Dashboard</w:t>
      </w:r>
    </w:p>
    <w:bookmarkStart w:id="133" w:name="dashboard-user-guide"/>
    <w:p>
      <w:pPr>
        <w:pStyle w:val="Heading3"/>
      </w:pPr>
      <w:r>
        <w:t xml:space="preserve">Dashboard User Guide</w:t>
      </w:r>
    </w:p>
    <w:p>
      <w:pPr>
        <w:pStyle w:val="FirstParagraph"/>
      </w:pPr>
      <w:r>
        <w:t xml:space="preserve">Interactive web-based dashboard for analyzing VMware vSphere inventory data using Streamlit and Plotly.</w:t>
      </w:r>
    </w:p>
    <w:bookmarkStart w:id="81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VMware Inventory Dashboard provides a rich, interactive web interface for exploring and analyzing your VMware infrastructure. It features multiple specialized pages for different aspects of your inventory.</w:t>
      </w:r>
    </w:p>
    <w:bookmarkEnd w:id="81"/>
    <w:bookmarkStart w:id="83" w:name="getting-started"/>
    <w:p>
      <w:pPr>
        <w:pStyle w:val="Heading4"/>
      </w:pPr>
      <w:r>
        <w:t xml:space="preserve">Getting Started</w:t>
      </w:r>
    </w:p>
    <w:bookmarkStart w:id="82" w:name="launch-the-dashboard"/>
    <w:p>
      <w:pPr>
        <w:pStyle w:val="Heading5"/>
      </w:pPr>
      <w:r>
        <w:t xml:space="preserve">Launch the Dashboard</w:t>
      </w:r>
    </w:p>
    <w:p>
      <w:pPr>
        <w:pStyle w:val="SourceCode"/>
      </w:pPr>
      <w:r>
        <w:rPr>
          <w:rStyle w:val="CommentTok"/>
        </w:rPr>
        <w:t xml:space="preserve">### Using the CLI (recommended)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CommentTok"/>
        </w:rPr>
        <w:t xml:space="preserve">### With custom options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sqlite:///custom.db</w:t>
      </w:r>
      <w:r>
        <w:br/>
      </w:r>
      <w:r>
        <w:br/>
      </w:r>
      <w:r>
        <w:rPr>
          <w:rStyle w:val="CommentTok"/>
        </w:rPr>
        <w:t xml:space="preserve">### Don't open browser automatically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--no-browser</w:t>
      </w:r>
      <w:r>
        <w:br/>
      </w:r>
      <w:r>
        <w:br/>
      </w:r>
      <w:r>
        <w:rPr>
          <w:rStyle w:val="CommentTok"/>
        </w:rPr>
        <w:t xml:space="preserve">### Bind to all interfaces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</w:t>
      </w:r>
    </w:p>
    <w:p>
      <w:pPr>
        <w:pStyle w:val="FirstParagraph"/>
      </w:pPr>
      <w:r>
        <w:t xml:space="preserve">The dashboard will automatically open at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.</w:t>
      </w:r>
    </w:p>
    <w:bookmarkEnd w:id="82"/>
    <w:bookmarkEnd w:id="83"/>
    <w:bookmarkStart w:id="106" w:name="pages"/>
    <w:p>
      <w:pPr>
        <w:pStyle w:val="Heading4"/>
      </w:pPr>
      <w:r>
        <w:t xml:space="preserve">Pages</w:t>
      </w:r>
    </w:p>
    <w:bookmarkStart w:id="84" w:name="overview-page"/>
    <w:p>
      <w:pPr>
        <w:pStyle w:val="Heading5"/>
      </w:pPr>
      <w:r>
        <w:t xml:space="preserve">📊 Overview Page</w:t>
      </w:r>
    </w:p>
    <w:p>
      <w:pPr>
        <w:pStyle w:val="FirstParagraph"/>
      </w:pPr>
      <w:r>
        <w:t xml:space="preserve">High-level view of your VMware infrastructure: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Key Metrics</w:t>
      </w:r>
      <w:r>
        <w:t xml:space="preserve">: Total VMs, powered on/off counts, total vCPUs and memory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Power State Distribution</w:t>
      </w:r>
      <w:r>
        <w:t xml:space="preserve">: Visual breakdown of VM power states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Datacenter Distribution</w:t>
      </w:r>
      <w:r>
        <w:t xml:space="preserve">: VMs distributed across datacenters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Cluster Analysis</w:t>
      </w:r>
      <w:r>
        <w:t xml:space="preserve">: Top clusters by VM count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OS Configuration</w:t>
      </w:r>
      <w:r>
        <w:t xml:space="preserve">: Most common operating systems</w:t>
      </w:r>
    </w:p>
    <w:bookmarkEnd w:id="84"/>
    <w:bookmarkStart w:id="85" w:name="resources-page"/>
    <w:p>
      <w:pPr>
        <w:pStyle w:val="Heading5"/>
      </w:pPr>
      <w:r>
        <w:t xml:space="preserve">💾 Resources Page</w:t>
      </w:r>
    </w:p>
    <w:p>
      <w:pPr>
        <w:pStyle w:val="FirstParagraph"/>
      </w:pPr>
      <w:r>
        <w:t xml:space="preserve">Deep dive into resource allocation and utilization: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CPU Distribution</w:t>
      </w:r>
      <w:r>
        <w:t xml:space="preserve">: vCPU allocation patterns across VMs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Memory Analysis</w:t>
      </w:r>
      <w:r>
        <w:t xml:space="preserve">: Memory allocation by size ranges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Storage Metrics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Total provisioned vs. in-use storage</w:t>
      </w:r>
    </w:p>
    <w:p>
      <w:pPr>
        <w:pStyle w:val="Compact"/>
        <w:numPr>
          <w:ilvl w:val="1"/>
          <w:numId w:val="1033"/>
        </w:numPr>
      </w:pPr>
      <w:r>
        <w:t xml:space="preserve">Storage efficiency metrics</w:t>
      </w:r>
    </w:p>
    <w:p>
      <w:pPr>
        <w:pStyle w:val="Compact"/>
        <w:numPr>
          <w:ilvl w:val="1"/>
          <w:numId w:val="1033"/>
        </w:numPr>
      </w:pPr>
      <w:r>
        <w:t xml:space="preserve">Thin provisioning savings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Top Consumers</w:t>
      </w:r>
      <w:r>
        <w:t xml:space="preserve">: Largest VMs by CPU, memory, and storage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Interactive Filters</w:t>
      </w:r>
      <w:r>
        <w:t xml:space="preserve">: Filter by datacenter, cluster, and power state</w:t>
      </w:r>
    </w:p>
    <w:bookmarkEnd w:id="85"/>
    <w:bookmarkStart w:id="86" w:name="infrastructure-page"/>
    <w:p>
      <w:pPr>
        <w:pStyle w:val="Heading5"/>
      </w:pPr>
      <w:r>
        <w:t xml:space="preserve">🏗️ Infrastructure Page</w:t>
      </w:r>
    </w:p>
    <w:p>
      <w:pPr>
        <w:pStyle w:val="FirstParagraph"/>
      </w:pPr>
      <w:r>
        <w:t xml:space="preserve">Hierarchical view of your VMware infrastructure: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Datacenter Overview</w:t>
      </w:r>
      <w:r>
        <w:t xml:space="preserve">: VMs and resources per datacenter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Cluster Metrics</w:t>
      </w:r>
      <w:r>
        <w:t xml:space="preserve">: Cluster capacity and efficiency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Host Analysis</w:t>
      </w:r>
      <w:r>
        <w:t xml:space="preserve">: Host-level resource distribution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Capacity Planning</w:t>
      </w:r>
      <w:r>
        <w:t xml:space="preserve">: Resource utilization trends</w:t>
      </w:r>
    </w:p>
    <w:bookmarkEnd w:id="86"/>
    <w:bookmarkStart w:id="87" w:name="vm-explorer"/>
    <w:p>
      <w:pPr>
        <w:pStyle w:val="Heading5"/>
      </w:pPr>
      <w:r>
        <w:t xml:space="preserve">🔍 VM Explorer</w:t>
      </w:r>
    </w:p>
    <w:p>
      <w:pPr>
        <w:pStyle w:val="FirstParagraph"/>
      </w:pPr>
      <w:r>
        <w:t xml:space="preserve">Advanced search and detailed VM inspection: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Search Functionality</w:t>
      </w:r>
      <w:r>
        <w:t xml:space="preserve">: Find VMs by name, IP, or DNS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Detailed Views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General information (name, power state, UUID)</w:t>
      </w:r>
    </w:p>
    <w:p>
      <w:pPr>
        <w:pStyle w:val="Compact"/>
        <w:numPr>
          <w:ilvl w:val="1"/>
          <w:numId w:val="1036"/>
        </w:numPr>
      </w:pPr>
      <w:r>
        <w:t xml:space="preserve">Resources (CPU, memory, storage)</w:t>
      </w:r>
    </w:p>
    <w:p>
      <w:pPr>
        <w:pStyle w:val="Compact"/>
        <w:numPr>
          <w:ilvl w:val="1"/>
          <w:numId w:val="1036"/>
        </w:numPr>
      </w:pPr>
      <w:r>
        <w:t xml:space="preserve">Network configuration (IPs, DNS)</w:t>
      </w:r>
    </w:p>
    <w:p>
      <w:pPr>
        <w:pStyle w:val="Compact"/>
        <w:numPr>
          <w:ilvl w:val="1"/>
          <w:numId w:val="1036"/>
        </w:numPr>
      </w:pPr>
      <w:r>
        <w:t xml:space="preserve">Infrastructure placement (datacenter, cluster, host)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Pagination</w:t>
      </w:r>
      <w:r>
        <w:t xml:space="preserve">: Navigate large VM lists efficiently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Filters</w:t>
      </w:r>
      <w:r>
        <w:t xml:space="preserve">: By datacenter, cluster, and power state</w:t>
      </w:r>
    </w:p>
    <w:bookmarkEnd w:id="87"/>
    <w:bookmarkStart w:id="88" w:name="analytics-page"/>
    <w:p>
      <w:pPr>
        <w:pStyle w:val="Heading5"/>
      </w:pPr>
      <w:r>
        <w:t xml:space="preserve">📈 Analytics Page</w:t>
      </w:r>
    </w:p>
    <w:p>
      <w:pPr>
        <w:pStyle w:val="FirstParagraph"/>
      </w:pPr>
      <w:r>
        <w:t xml:space="preserve">Advanced analytics and trend analysis: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Resource Allocation Patterns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CPU vs Memory scatter plots</w:t>
      </w:r>
    </w:p>
    <w:p>
      <w:pPr>
        <w:pStyle w:val="Compact"/>
        <w:numPr>
          <w:ilvl w:val="1"/>
          <w:numId w:val="1038"/>
        </w:numPr>
      </w:pPr>
      <w:r>
        <w:t xml:space="preserve">Top 10 resource configurations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VM Creation Timeline</w:t>
      </w:r>
      <w:r>
        <w:t xml:space="preserve">: Track VM provisioning over time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OS Distribution Analysis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Treemap visualizations</w:t>
      </w:r>
    </w:p>
    <w:p>
      <w:pPr>
        <w:pStyle w:val="Compact"/>
        <w:numPr>
          <w:ilvl w:val="1"/>
          <w:numId w:val="1039"/>
        </w:numPr>
      </w:pPr>
      <w:r>
        <w:t xml:space="preserve">Sunburst charts</w:t>
      </w:r>
    </w:p>
    <w:p>
      <w:pPr>
        <w:pStyle w:val="Compact"/>
        <w:numPr>
          <w:ilvl w:val="1"/>
          <w:numId w:val="1039"/>
        </w:numPr>
      </w:pPr>
      <w:r>
        <w:t xml:space="preserve">CPU allocation by 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Cluster Efficiency Metrics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VMs per host ratios</w:t>
      </w:r>
    </w:p>
    <w:p>
      <w:pPr>
        <w:pStyle w:val="Compact"/>
        <w:numPr>
          <w:ilvl w:val="1"/>
          <w:numId w:val="1040"/>
        </w:numPr>
      </w:pPr>
      <w:r>
        <w:t xml:space="preserve">Resource distribution bubble charts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Environment Classification</w:t>
      </w:r>
      <w:r>
        <w:t xml:space="preserve">: VM distribution by environment</w:t>
      </w:r>
    </w:p>
    <w:bookmarkEnd w:id="88"/>
    <w:bookmarkStart w:id="89" w:name="comparison-view"/>
    <w:p>
      <w:pPr>
        <w:pStyle w:val="Heading5"/>
      </w:pPr>
      <w:r>
        <w:t xml:space="preserve">⚖️ Comparison View</w:t>
      </w:r>
    </w:p>
    <w:p>
      <w:pPr>
        <w:pStyle w:val="FirstParagraph"/>
      </w:pPr>
      <w:r>
        <w:t xml:space="preserve">Side-by-side infrastructure comparison: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Datacenter Comparison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VM count comparison</w:t>
      </w:r>
    </w:p>
    <w:p>
      <w:pPr>
        <w:pStyle w:val="Compact"/>
        <w:numPr>
          <w:ilvl w:val="1"/>
          <w:numId w:val="1042"/>
        </w:numPr>
      </w:pPr>
      <w:r>
        <w:t xml:space="preserve">Resource allocation comparison</w:t>
      </w:r>
    </w:p>
    <w:p>
      <w:pPr>
        <w:pStyle w:val="Compact"/>
        <w:numPr>
          <w:ilvl w:val="1"/>
          <w:numId w:val="1042"/>
        </w:numPr>
      </w:pPr>
      <w:r>
        <w:t xml:space="preserve">Radar charts for overall comparison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Cluster Comparison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VM distribution</w:t>
      </w:r>
    </w:p>
    <w:p>
      <w:pPr>
        <w:pStyle w:val="Compact"/>
        <w:numPr>
          <w:ilvl w:val="1"/>
          <w:numId w:val="1043"/>
        </w:numPr>
      </w:pPr>
      <w:r>
        <w:t xml:space="preserve">Power state comparison</w:t>
      </w:r>
    </w:p>
    <w:p>
      <w:pPr>
        <w:pStyle w:val="Compact"/>
        <w:numPr>
          <w:ilvl w:val="1"/>
          <w:numId w:val="1043"/>
        </w:numPr>
      </w:pPr>
      <w:r>
        <w:t xml:space="preserve">Resource allocation profiles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Host Comparison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VM density per host</w:t>
      </w:r>
    </w:p>
    <w:p>
      <w:pPr>
        <w:pStyle w:val="Compact"/>
        <w:numPr>
          <w:ilvl w:val="1"/>
          <w:numId w:val="1044"/>
        </w:numPr>
      </w:pPr>
      <w:r>
        <w:t xml:space="preserve">Resource utilization</w:t>
      </w:r>
    </w:p>
    <w:bookmarkEnd w:id="89"/>
    <w:bookmarkStart w:id="90" w:name="folder-analysis"/>
    <w:p>
      <w:pPr>
        <w:pStyle w:val="Heading5"/>
      </w:pPr>
      <w:r>
        <w:t xml:space="preserve">📁 Folder Analysis</w:t>
      </w:r>
    </w:p>
    <w:p>
      <w:pPr>
        <w:pStyle w:val="FirstParagraph"/>
      </w:pPr>
      <w:r>
        <w:t xml:space="preserve">Comprehensive folder-level analytics: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Folder Distribution</w:t>
      </w:r>
      <w:r>
        <w:t xml:space="preserve">: VM counts per folder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Resource Analysis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CPU and memory allocation</w:t>
      </w:r>
    </w:p>
    <w:p>
      <w:pPr>
        <w:pStyle w:val="Compact"/>
        <w:numPr>
          <w:ilvl w:val="1"/>
          <w:numId w:val="1046"/>
        </w:numPr>
      </w:pPr>
      <w:r>
        <w:t xml:space="preserve">Average resource profiles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Storage Analysis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Provisioned storage by folder</w:t>
      </w:r>
    </w:p>
    <w:p>
      <w:pPr>
        <w:pStyle w:val="Compact"/>
        <w:numPr>
          <w:ilvl w:val="1"/>
          <w:numId w:val="1047"/>
        </w:numPr>
      </w:pPr>
      <w:r>
        <w:t xml:space="preserve">Storage utilization comparison</w:t>
      </w:r>
    </w:p>
    <w:p>
      <w:pPr>
        <w:pStyle w:val="Compact"/>
        <w:numPr>
          <w:ilvl w:val="1"/>
          <w:numId w:val="1047"/>
        </w:numPr>
      </w:pPr>
      <w:r>
        <w:t xml:space="preserve">Efficiency metrics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Aggregation Options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Hierarchy level selection</w:t>
      </w:r>
    </w:p>
    <w:p>
      <w:pPr>
        <w:pStyle w:val="Compact"/>
        <w:numPr>
          <w:ilvl w:val="1"/>
          <w:numId w:val="1048"/>
        </w:numPr>
      </w:pPr>
      <w:r>
        <w:t xml:space="preserve">Minimum VM filtering</w:t>
      </w:r>
    </w:p>
    <w:p>
      <w:pPr>
        <w:pStyle w:val="Compact"/>
        <w:numPr>
          <w:ilvl w:val="1"/>
          <w:numId w:val="1048"/>
        </w:numPr>
      </w:pPr>
      <w:r>
        <w:t xml:space="preserve">Custom sorting</w:t>
      </w:r>
    </w:p>
    <w:bookmarkEnd w:id="90"/>
    <w:bookmarkStart w:id="91" w:name="data-quality"/>
    <w:p>
      <w:pPr>
        <w:pStyle w:val="Heading5"/>
      </w:pPr>
      <w:r>
        <w:t xml:space="preserve">📊 Data Quality</w:t>
      </w:r>
    </w:p>
    <w:p>
      <w:pPr>
        <w:pStyle w:val="FirstParagraph"/>
      </w:pPr>
      <w:r>
        <w:t xml:space="preserve">Data completeness and quality metrics: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Field Completeness</w:t>
      </w:r>
      <w:r>
        <w:t xml:space="preserve">: Percentage of populated fields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Missing Data Analysis</w:t>
      </w:r>
      <w:r>
        <w:t xml:space="preserve">: Identify incomplete records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Recommendations</w:t>
      </w:r>
      <w:r>
        <w:t xml:space="preserve">: Suggestions for data quality improvement</w:t>
      </w:r>
    </w:p>
    <w:bookmarkEnd w:id="91"/>
    <w:bookmarkStart w:id="96" w:name="data-import-database-management"/>
    <w:p>
      <w:pPr>
        <w:pStyle w:val="Heading5"/>
      </w:pPr>
      <w:r>
        <w:t xml:space="preserve">📥 Data Import &amp; Database Management</w:t>
      </w:r>
    </w:p>
    <w:p>
      <w:pPr>
        <w:pStyle w:val="FirstParagraph"/>
      </w:pPr>
      <w:r>
        <w:t xml:space="preserve">Comprehensive interface for loading data and managing the database directly from the web UI:</w:t>
      </w:r>
    </w:p>
    <w:bookmarkStart w:id="92" w:name="import-data-tab"/>
    <w:p>
      <w:pPr>
        <w:pStyle w:val="Heading6"/>
      </w:pPr>
      <w:r>
        <w:t xml:space="preserve">Import Data Tab</w:t>
      </w:r>
    </w:p>
    <w:p>
      <w:pPr>
        <w:pStyle w:val="FirstParagraph"/>
      </w:pPr>
      <w:r>
        <w:rPr>
          <w:b/>
          <w:bCs/>
        </w:rPr>
        <w:t xml:space="preserve">Upload and Import VMware Inventory: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Upload</w:t>
      </w:r>
      <w:r>
        <w:t xml:space="preserve">: Drag-and-drop or browse for Excel files (.xlsx, .xls)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Sheet Selection</w:t>
      </w:r>
      <w:r>
        <w:t xml:space="preserve">: Choose from available sheets in the workbook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 Modes</w:t>
      </w:r>
      <w:r>
        <w:t xml:space="preserve">:</w:t>
      </w:r>
      <w:r>
        <w:t xml:space="preserve"> </w:t>
      </w:r>
      <w:r>
        <w:t xml:space="preserve">- Replace Mode: Clear existing data before import (recommended)</w:t>
      </w:r>
      <w:r>
        <w:t xml:space="preserve"> </w:t>
      </w:r>
      <w:r>
        <w:t xml:space="preserve">- Append Mode: Add to existing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</w:t>
      </w:r>
      <w:r>
        <w:t xml:space="preserve">: Review data structure before importing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Real-time import status with record 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Automatic data validation and error reporting</w:t>
      </w:r>
    </w:p>
    <w:p>
      <w:pPr>
        <w:pStyle w:val="BodyText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- RVTools vInfo exports (recommended)</w:t>
      </w:r>
      <w:r>
        <w:t xml:space="preserve"> </w:t>
      </w:r>
      <w:r>
        <w:t xml:space="preserve">- PowerCLI VM inventory exports</w:t>
      </w:r>
      <w:r>
        <w:t xml:space="preserve"> </w:t>
      </w:r>
      <w:r>
        <w:t xml:space="preserve">- Custom exports with standard VMware fields</w:t>
      </w:r>
    </w:p>
    <w:p>
      <w:pPr>
        <w:pStyle w:val="BodyText"/>
      </w:pPr>
      <w:r>
        <w:rPr>
          <w:b/>
          <w:bCs/>
        </w:rPr>
        <w:t xml:space="preserve">Required Columns:</w:t>
      </w:r>
      <w:r>
        <w:t xml:space="preserve"> </w:t>
      </w:r>
      <w:r>
        <w:t xml:space="preserve">- VM (name)</w:t>
      </w:r>
      <w:r>
        <w:t xml:space="preserve"> </w:t>
      </w:r>
      <w:r>
        <w:t xml:space="preserve">- Powerstate</w:t>
      </w:r>
      <w:r>
        <w:t xml:space="preserve"> </w:t>
      </w:r>
      <w:r>
        <w:t xml:space="preserve">- CPUs</w:t>
      </w:r>
      <w:r>
        <w:t xml:space="preserve"> </w:t>
      </w:r>
      <w:r>
        <w:t xml:space="preserve">- Memory</w:t>
      </w:r>
      <w:r>
        <w:t xml:space="preserve"> </w:t>
      </w:r>
      <w:r>
        <w:t xml:space="preserve">- Datacenter</w:t>
      </w:r>
      <w:r>
        <w:t xml:space="preserve"> </w:t>
      </w:r>
      <w:r>
        <w:t xml:space="preserve">- Cluster</w:t>
      </w:r>
    </w:p>
    <w:bookmarkEnd w:id="92"/>
    <w:bookmarkStart w:id="93" w:name="database-info-tab"/>
    <w:p>
      <w:pPr>
        <w:pStyle w:val="Heading6"/>
      </w:pPr>
      <w:r>
        <w:t xml:space="preserve">Database Info Tab</w:t>
      </w:r>
    </w:p>
    <w:p>
      <w:pPr>
        <w:pStyle w:val="FirstParagraph"/>
      </w:pPr>
      <w:r>
        <w:rPr>
          <w:b/>
          <w:bCs/>
        </w:rPr>
        <w:t xml:space="preserve">Comprehensive Database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 Details</w:t>
      </w:r>
      <w:r>
        <w:t xml:space="preserve">:</w:t>
      </w:r>
      <w:r>
        <w:t xml:space="preserve"> </w:t>
      </w:r>
      <w:r>
        <w:t xml:space="preserve">- Database type (SQLite, PostgreSQL, MySQL)</w:t>
      </w:r>
      <w:r>
        <w:t xml:space="preserve"> </w:t>
      </w:r>
      <w:r>
        <w:t xml:space="preserve">- Connection status</w:t>
      </w:r>
      <w:r>
        <w:t xml:space="preserve"> </w:t>
      </w:r>
      <w:r>
        <w:t xml:space="preserve">- Database file size (for SQLite)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 Statistics</w:t>
      </w:r>
      <w:r>
        <w:t xml:space="preserve">: Record counts for all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VM Inventory Metrics</w:t>
      </w:r>
      <w:r>
        <w:t xml:space="preserve">:</w:t>
      </w:r>
      <w:r>
        <w:t xml:space="preserve"> </w:t>
      </w:r>
      <w:r>
        <w:t xml:space="preserve">- Total VMs</w:t>
      </w:r>
      <w:r>
        <w:t xml:space="preserve"> </w:t>
      </w:r>
      <w:r>
        <w:t xml:space="preserve">- Powered On/Off/Suspended counts</w:t>
      </w:r>
      <w:r>
        <w:t xml:space="preserve"> </w:t>
      </w:r>
      <w:r>
        <w:t xml:space="preserve">- Datacenter and Cluster counts</w:t>
      </w:r>
      <w:r>
        <w:t xml:space="preserve"> </w:t>
      </w:r>
      <w:r>
        <w:t xml:space="preserve">- Resource totals (vCPUs, Memory)</w:t>
      </w:r>
    </w:p>
    <w:bookmarkEnd w:id="93"/>
    <w:bookmarkStart w:id="94" w:name="database-maintenance-tab"/>
    <w:p>
      <w:pPr>
        <w:pStyle w:val="Heading6"/>
      </w:pPr>
      <w:r>
        <w:t xml:space="preserve">Database Maintenance Tab</w:t>
      </w:r>
    </w:p>
    <w:p>
      <w:pPr>
        <w:pStyle w:val="FirstParagraph"/>
      </w:pPr>
      <w:r>
        <w:rPr>
          <w:b/>
          <w:bCs/>
        </w:rPr>
        <w:t xml:space="preserve">Database Operations: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All Data</w:t>
      </w:r>
      <w:r>
        <w:t xml:space="preserve">: Remove all VM records (preserves structure)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Rebuild Schema</w:t>
      </w:r>
      <w:r>
        <w:t xml:space="preserve">: Recreate database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 Database</w:t>
      </w:r>
      <w:r>
        <w:t xml:space="preserve">: Vacuum and compact SQLite databases</w:t>
      </w:r>
      <w:r>
        <w:t xml:space="preserve"> </w:t>
      </w:r>
      <w:r>
        <w:t xml:space="preserve">- Shows before/after file sizes</w:t>
      </w:r>
      <w:r>
        <w:t xml:space="preserve"> </w:t>
      </w:r>
      <w:r>
        <w:t xml:space="preserve">- Reclaims unused space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Check</w:t>
      </w:r>
      <w:r>
        <w:t xml:space="preserve">: Comprehensive database verification</w:t>
      </w:r>
      <w:r>
        <w:t xml:space="preserve"> </w:t>
      </w:r>
      <w:r>
        <w:t xml:space="preserve">- Connection test</w:t>
      </w:r>
      <w:r>
        <w:t xml:space="preserve"> </w:t>
      </w:r>
      <w:r>
        <w:t xml:space="preserve">- Table integrity check</w:t>
      </w:r>
      <w:r>
        <w:t xml:space="preserve"> </w:t>
      </w:r>
      <w:r>
        <w:t xml:space="preserve">- Data accessibility test</w:t>
      </w:r>
      <w:r>
        <w:t xml:space="preserve"> </w:t>
      </w:r>
      <w:r>
        <w:t xml:space="preserve">- Write permission test</w:t>
      </w:r>
    </w:p>
    <w:p>
      <w:pPr>
        <w:pStyle w:val="BodyText"/>
      </w:pPr>
      <w:r>
        <w:rPr>
          <w:b/>
          <w:bCs/>
        </w:rPr>
        <w:t xml:space="preserve">Safety Features:</w:t>
      </w:r>
      <w:r>
        <w:t xml:space="preserve"> </w:t>
      </w:r>
      <w:r>
        <w:t xml:space="preserve">- Warning prompts for destructive operations</w:t>
      </w:r>
      <w:r>
        <w:t xml:space="preserve"> </w:t>
      </w:r>
      <w:r>
        <w:t xml:space="preserve">- Confirmation dialogs for data deletion</w:t>
      </w:r>
      <w:r>
        <w:t xml:space="preserve"> </w:t>
      </w:r>
      <w:r>
        <w:t xml:space="preserve">- Error details and troubleshooting info</w:t>
      </w:r>
    </w:p>
    <w:bookmarkEnd w:id="94"/>
    <w:bookmarkStart w:id="95" w:name="use-cases"/>
    <w:p>
      <w:pPr>
        <w:pStyle w:val="Heading6"/>
      </w:pPr>
      <w:r>
        <w:t xml:space="preserve">Use Cases</w:t>
      </w:r>
    </w:p>
    <w:p>
      <w:pPr>
        <w:pStyle w:val="FirstParagraph"/>
      </w:pPr>
      <w:r>
        <w:rPr>
          <w:b/>
          <w:bCs/>
        </w:rPr>
        <w:t xml:space="preserve">Initial Setup:</w:t>
      </w:r>
    </w:p>
    <w:p>
      <w:pPr>
        <w:pStyle w:val="SourceCode"/>
      </w:pPr>
      <w:r>
        <w:rPr>
          <w:rStyle w:val="VerbatimChar"/>
        </w:rPr>
        <w:t xml:space="preserve">1. Export inventory from vSphere using RVTools</w:t>
      </w:r>
      <w:r>
        <w:br/>
      </w:r>
      <w:r>
        <w:rPr>
          <w:rStyle w:val="VerbatimChar"/>
        </w:rPr>
        <w:t xml:space="preserve">2. Navigate to Data Import page</w:t>
      </w:r>
      <w:r>
        <w:br/>
      </w:r>
      <w:r>
        <w:rPr>
          <w:rStyle w:val="VerbatimChar"/>
        </w:rPr>
        <w:t xml:space="preserve">3. Upload Excel file</w:t>
      </w:r>
      <w:r>
        <w:br/>
      </w:r>
      <w:r>
        <w:rPr>
          <w:rStyle w:val="VerbatimChar"/>
        </w:rPr>
        <w:t xml:space="preserve">4. Select "vInfo" sheet</w:t>
      </w:r>
      <w:r>
        <w:br/>
      </w:r>
      <w:r>
        <w:rPr>
          <w:rStyle w:val="VerbatimChar"/>
        </w:rPr>
        <w:t xml:space="preserve">5. Enable "Clear Existing Data"</w:t>
      </w:r>
      <w:r>
        <w:br/>
      </w:r>
      <w:r>
        <w:rPr>
          <w:rStyle w:val="VerbatimChar"/>
        </w:rPr>
        <w:t xml:space="preserve">6. Preview data</w:t>
      </w:r>
      <w:r>
        <w:br/>
      </w:r>
      <w:r>
        <w:rPr>
          <w:rStyle w:val="VerbatimChar"/>
        </w:rPr>
        <w:t xml:space="preserve">7. Import</w:t>
      </w:r>
    </w:p>
    <w:p>
      <w:pPr>
        <w:pStyle w:val="FirstParagraph"/>
      </w:pPr>
      <w:r>
        <w:rPr>
          <w:b/>
          <w:bCs/>
        </w:rPr>
        <w:t xml:space="preserve">Regular Updates:</w:t>
      </w:r>
    </w:p>
    <w:p>
      <w:pPr>
        <w:pStyle w:val="SourceCode"/>
      </w:pPr>
      <w:r>
        <w:rPr>
          <w:rStyle w:val="VerbatimChar"/>
        </w:rPr>
        <w:t xml:space="preserve">1. Create database backup first (Database Backup page)</w:t>
      </w:r>
      <w:r>
        <w:br/>
      </w:r>
      <w:r>
        <w:rPr>
          <w:rStyle w:val="VerbatimChar"/>
        </w:rPr>
        <w:t xml:space="preserve">2. Export fresh inventory data</w:t>
      </w:r>
      <w:r>
        <w:br/>
      </w:r>
      <w:r>
        <w:rPr>
          <w:rStyle w:val="VerbatimChar"/>
        </w:rPr>
        <w:t xml:space="preserve">3. Import with "Clear Existing Data" enabled</w:t>
      </w:r>
      <w:r>
        <w:br/>
      </w:r>
      <w:r>
        <w:rPr>
          <w:rStyle w:val="VerbatimChar"/>
        </w:rPr>
        <w:t xml:space="preserve">4. Verify import in Database Info tab</w:t>
      </w:r>
    </w:p>
    <w:p>
      <w:pPr>
        <w:pStyle w:val="FirstParagraph"/>
      </w:pPr>
      <w:r>
        <w:rPr>
          <w:b/>
          <w:bCs/>
        </w:rPr>
        <w:t xml:space="preserve">Troubleshooting:</w:t>
      </w:r>
    </w:p>
    <w:p>
      <w:pPr>
        <w:pStyle w:val="SourceCode"/>
      </w:pPr>
      <w:r>
        <w:rPr>
          <w:rStyle w:val="VerbatimChar"/>
        </w:rPr>
        <w:t xml:space="preserve">1. Run Health Check in Maintenance tab</w:t>
      </w:r>
      <w:r>
        <w:br/>
      </w:r>
      <w:r>
        <w:rPr>
          <w:rStyle w:val="VerbatimChar"/>
        </w:rPr>
        <w:t xml:space="preserve">2. Check connection status</w:t>
      </w:r>
      <w:r>
        <w:br/>
      </w:r>
      <w:r>
        <w:rPr>
          <w:rStyle w:val="VerbatimChar"/>
        </w:rPr>
        <w:t xml:space="preserve">3. Verify table integrity</w:t>
      </w:r>
      <w:r>
        <w:br/>
      </w:r>
      <w:r>
        <w:rPr>
          <w:rStyle w:val="VerbatimChar"/>
        </w:rPr>
        <w:t xml:space="preserve">4. Optimize database if needed</w:t>
      </w:r>
    </w:p>
    <w:bookmarkEnd w:id="95"/>
    <w:bookmarkEnd w:id="96"/>
    <w:bookmarkStart w:id="103" w:name="folder-labelling"/>
    <w:p>
      <w:pPr>
        <w:pStyle w:val="Heading5"/>
      </w:pPr>
      <w:r>
        <w:t xml:space="preserve">🏷️ Folder Labelling</w:t>
      </w:r>
    </w:p>
    <w:p>
      <w:pPr>
        <w:pStyle w:val="FirstParagraph"/>
      </w:pPr>
      <w:r>
        <w:t xml:space="preserve">Comprehensive labelling system for organizing and categorizing VMs:</w:t>
      </w:r>
    </w:p>
    <w:bookmarkStart w:id="97" w:name="label-management"/>
    <w:p>
      <w:pPr>
        <w:pStyle w:val="Heading6"/>
      </w:pPr>
      <w:r>
        <w:t xml:space="preserve">Label Management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Create Labels</w:t>
      </w:r>
      <w:r>
        <w:t xml:space="preserve">: Define key-value pairs with optional descriptions and colors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Color Coding</w:t>
      </w:r>
      <w:r>
        <w:t xml:space="preserve">: Visual organization with customizable label colors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Label Categories</w:t>
      </w:r>
      <w:r>
        <w:t xml:space="preserve">: Group labels by purpose (environment, cost center, migration wave, etc.)</w:t>
      </w:r>
    </w:p>
    <w:bookmarkEnd w:id="97"/>
    <w:bookmarkStart w:id="98" w:name="folder-labelling-1"/>
    <w:p>
      <w:pPr>
        <w:pStyle w:val="Heading6"/>
      </w:pPr>
      <w:r>
        <w:t xml:space="preserve">Folder Labelling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Hierarchical Assignment</w:t>
      </w:r>
      <w:r>
        <w:t xml:space="preserve">: Apply labels to folder structures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Inheritance Options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Inherit to VMs: Automatically apply labels to all VMs in folder</w:t>
      </w:r>
    </w:p>
    <w:p>
      <w:pPr>
        <w:pStyle w:val="Compact"/>
        <w:numPr>
          <w:ilvl w:val="1"/>
          <w:numId w:val="1052"/>
        </w:numPr>
      </w:pPr>
      <w:r>
        <w:t xml:space="preserve">Inherit to Subfolders: Cascade labels down folder hierarchy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Folder Search</w:t>
      </w:r>
      <w:r>
        <w:t xml:space="preserve">: Quick search for folders with autocomplete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Label Statistics</w:t>
      </w:r>
      <w:r>
        <w:t xml:space="preserve">: View VM count and storage per labelled folder</w:t>
      </w:r>
    </w:p>
    <w:bookmarkEnd w:id="98"/>
    <w:bookmarkStart w:id="99" w:name="vm-labelling"/>
    <w:p>
      <w:pPr>
        <w:pStyle w:val="Heading6"/>
      </w:pPr>
      <w:r>
        <w:t xml:space="preserve">VM Labelling</w:t>
      </w:r>
    </w:p>
    <w:p>
      <w:pPr>
        <w:pStyle w:val="FirstParagraph"/>
      </w:pPr>
      <w:r>
        <w:t xml:space="preserve">Two approaches for labelling individual VMs:</w:t>
      </w:r>
    </w:p>
    <w:p>
      <w:pPr>
        <w:pStyle w:val="BodyText"/>
      </w:pPr>
      <w:r>
        <w:rPr>
          <w:b/>
          <w:bCs/>
        </w:rPr>
        <w:t xml:space="preserve">Individual VM Operations</w:t>
      </w:r>
      <w:r>
        <w:t xml:space="preserve">:</w:t>
      </w:r>
      <w:r>
        <w:t xml:space="preserve"> </w:t>
      </w:r>
      <w:r>
        <w:t xml:space="preserve">- Search VMs by name</w:t>
      </w:r>
      <w:r>
        <w:t xml:space="preserve"> </w:t>
      </w:r>
      <w:r>
        <w:t xml:space="preserve">- View current labels (direct and inherited)</w:t>
      </w:r>
      <w:r>
        <w:t xml:space="preserve"> </w:t>
      </w:r>
      <w:r>
        <w:t xml:space="preserve">- Assign/remove labels per VM</w:t>
      </w:r>
      <w:r>
        <w:t xml:space="preserve"> </w:t>
      </w:r>
      <w:r>
        <w:t xml:space="preserve">- Visual distinction between direct and inherited labels</w:t>
      </w:r>
    </w:p>
    <w:p>
      <w:pPr>
        <w:pStyle w:val="BodyText"/>
      </w:pPr>
      <w:r>
        <w:rPr>
          <w:b/>
          <w:bCs/>
        </w:rPr>
        <w:t xml:space="preserve">Batch Operations</w:t>
      </w:r>
      <w:r>
        <w:t xml:space="preserve"> </w:t>
      </w:r>
      <w:r>
        <w:t xml:space="preserve">(NEW):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 Family Filtering</w:t>
      </w:r>
      <w:r>
        <w:t xml:space="preserve">:</w:t>
      </w:r>
      <w:r>
        <w:t xml:space="preserve"> </w:t>
      </w:r>
      <w:r>
        <w:t xml:space="preserve">- Windows VMs (Windows, Microsoft variants)</w:t>
      </w:r>
      <w:r>
        <w:t xml:space="preserve"> </w:t>
      </w:r>
      <w:r>
        <w:t xml:space="preserve">- Linux VMs (Ubuntu, RHEL, CentOS, Debian, SUSE, Fedora)</w:t>
      </w:r>
      <w:r>
        <w:t xml:space="preserve"> </w:t>
      </w:r>
      <w:r>
        <w:t xml:space="preserve">- Unix VMs (Solaris, AIX, HP-UX, BSD)</w:t>
      </w:r>
      <w:r>
        <w:t xml:space="preserve"> </w:t>
      </w:r>
      <w:r>
        <w:t xml:space="preserve">- Other 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OS Filtering</w:t>
      </w:r>
      <w:r>
        <w:t xml:space="preserve"> </w:t>
      </w:r>
      <w:r>
        <w:t xml:space="preserve">(NEW):</w:t>
      </w:r>
      <w:r>
        <w:t xml:space="preserve"> </w:t>
      </w:r>
      <w:r>
        <w:t xml:space="preserve">- Exact Match: Select from actual OS values in your inventory</w:t>
      </w:r>
      <w:r>
        <w:t xml:space="preserve"> </w:t>
      </w:r>
      <w:r>
        <w:t xml:space="preserve">- Pattern Match: Use SQL LIKE patterns (e.g., %Ubuntu%, Windows Server%)</w:t>
      </w:r>
      <w:r>
        <w:t xml:space="preserve"> </w:t>
      </w:r>
      <w:r>
        <w:t xml:space="preserve">- OS Preview: See matching OS values before applying filter</w:t>
      </w:r>
      <w:r>
        <w:t xml:space="preserve"> </w:t>
      </w:r>
      <w:r>
        <w:t xml:space="preserve">- Dynamic OS List: Automatically populated from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 Size Categories</w:t>
      </w:r>
      <w:r>
        <w:t xml:space="preserve">:</w:t>
      </w:r>
      <w:r>
        <w:t xml:space="preserve"> </w:t>
      </w:r>
      <w:r>
        <w:t xml:space="preserve">- Small: 1-2 vCPUs, ≤4 GB RAM</w:t>
      </w:r>
      <w:r>
        <w:t xml:space="preserve"> </w:t>
      </w:r>
      <w:r>
        <w:t xml:space="preserve">- Medium: 3-4 vCPUs, 4-16 GB RAM</w:t>
      </w:r>
      <w:r>
        <w:t xml:space="preserve"> </w:t>
      </w:r>
      <w:r>
        <w:t xml:space="preserve">- Large: 5-8 vCPUs, 16-32 GB RAM</w:t>
      </w:r>
      <w:r>
        <w:t xml:space="preserve"> </w:t>
      </w:r>
      <w:r>
        <w:t xml:space="preserve">- XLarge: 9+ vCPUs, 32+ GB 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Complexity</w:t>
      </w:r>
      <w:r>
        <w:t xml:space="preserve">:</w:t>
      </w:r>
      <w:r>
        <w:t xml:space="preserve"> </w:t>
      </w:r>
      <w:r>
        <w:t xml:space="preserve">- Simple: 1 NIC (single network)</w:t>
      </w:r>
      <w:r>
        <w:t xml:space="preserve"> </w:t>
      </w:r>
      <w:r>
        <w:t xml:space="preserve">- Standard: 2 NICs (dual-homed)</w:t>
      </w:r>
      <w:r>
        <w:t xml:space="preserve"> </w:t>
      </w:r>
      <w:r>
        <w:t xml:space="preserve">- Complex: 3+ NICs (multi-network)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Complexity</w:t>
      </w:r>
      <w:r>
        <w:t xml:space="preserve">:</w:t>
      </w:r>
      <w:r>
        <w:t xml:space="preserve"> </w:t>
      </w:r>
      <w:r>
        <w:t xml:space="preserve">- Simple: 1 disk (single volume)</w:t>
      </w:r>
      <w:r>
        <w:t xml:space="preserve"> </w:t>
      </w:r>
      <w:r>
        <w:t xml:space="preserve">- Standard: 2-3 disks (OS + data)</w:t>
      </w:r>
      <w:r>
        <w:t xml:space="preserve"> </w:t>
      </w:r>
      <w:r>
        <w:t xml:space="preserve">- Complex: 4+ disks (multi-volume)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 &amp; Assign</w:t>
      </w:r>
      <w:r>
        <w:t xml:space="preserve">: Preview matching VMs before batch labelling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Success/failure counts for batch operations</w:t>
      </w:r>
    </w:p>
    <w:bookmarkEnd w:id="99"/>
    <w:bookmarkStart w:id="100" w:name="search-by-label"/>
    <w:p>
      <w:pPr>
        <w:pStyle w:val="Heading6"/>
      </w:pPr>
      <w:r>
        <w:t xml:space="preserve">Search by Label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Find VMs</w:t>
      </w:r>
      <w:r>
        <w:t xml:space="preserve">: Locate all VMs with specific labels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Find Folders</w:t>
      </w:r>
      <w:r>
        <w:t xml:space="preserve">: Identify folders with specific labels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Export Results</w:t>
      </w:r>
      <w:r>
        <w:t xml:space="preserve">: Download search results as CSV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Combined Search</w:t>
      </w:r>
      <w:r>
        <w:t xml:space="preserve">: Search both VMs and folders simultaneously</w:t>
      </w:r>
    </w:p>
    <w:bookmarkEnd w:id="100"/>
    <w:bookmarkStart w:id="101" w:name="management-operations"/>
    <w:p>
      <w:pPr>
        <w:pStyle w:val="Heading6"/>
      </w:pPr>
      <w:r>
        <w:t xml:space="preserve">Management Operations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Sync Labels</w:t>
      </w:r>
      <w:r>
        <w:t xml:space="preserve">: Re-apply folder labels based on current inheritance settings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Statistics Dashboard</w:t>
      </w:r>
      <w:r>
        <w:t xml:space="preserve">: View total labels, label keys, and assignment counts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Backup/Restore</w:t>
      </w:r>
      <w:r>
        <w:t xml:space="preserve">: Backup label definitions and assignments</w:t>
      </w:r>
    </w:p>
    <w:bookmarkEnd w:id="101"/>
    <w:bookmarkStart w:id="102" w:name="use-cases-1"/>
    <w:p>
      <w:pPr>
        <w:pStyle w:val="Heading6"/>
      </w:pPr>
      <w:r>
        <w:t xml:space="preserve">Use Cases</w:t>
      </w:r>
    </w:p>
    <w:p>
      <w:pPr>
        <w:pStyle w:val="FirstParagraph"/>
      </w:pPr>
      <w:r>
        <w:rPr>
          <w:b/>
          <w:bCs/>
        </w:rPr>
        <w:t xml:space="preserve">Migration Planning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Create labels: migration-wave:1, migration-wave:2, etc.</w:t>
      </w:r>
      <w:r>
        <w:br/>
      </w:r>
      <w:r>
        <w:rPr>
          <w:rStyle w:val="VerbatimChar"/>
        </w:rPr>
        <w:t xml:space="preserve">2. Assign to folders based on migration priority</w:t>
      </w:r>
      <w:r>
        <w:br/>
      </w:r>
      <w:r>
        <w:rPr>
          <w:rStyle w:val="VerbatimChar"/>
        </w:rPr>
        <w:t xml:space="preserve">3. Track progress using label search</w:t>
      </w:r>
      <w:r>
        <w:br/>
      </w:r>
      <w:r>
        <w:rPr>
          <w:rStyle w:val="VerbatimChar"/>
        </w:rPr>
        <w:t xml:space="preserve">4. Export VM lists per wave for detailed planning</w:t>
      </w:r>
    </w:p>
    <w:p>
      <w:pPr>
        <w:pStyle w:val="FirstParagraph"/>
      </w:pPr>
      <w:r>
        <w:rPr>
          <w:b/>
          <w:bCs/>
        </w:rPr>
        <w:t xml:space="preserve">Cost Tracking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Label VMs by cost-center: IT-ops, Dev, QA, Production</w:t>
      </w:r>
      <w:r>
        <w:br/>
      </w:r>
      <w:r>
        <w:rPr>
          <w:rStyle w:val="VerbatimChar"/>
        </w:rPr>
        <w:t xml:space="preserve">2. Use resource size labels for capacity planning</w:t>
      </w:r>
      <w:r>
        <w:br/>
      </w:r>
      <w:r>
        <w:rPr>
          <w:rStyle w:val="VerbatimChar"/>
        </w:rPr>
        <w:t xml:space="preserve">3. Export reports filtered by cost center</w:t>
      </w:r>
    </w:p>
    <w:p>
      <w:pPr>
        <w:pStyle w:val="FirstParagraph"/>
      </w:pPr>
      <w:r>
        <w:rPr>
          <w:b/>
          <w:bCs/>
        </w:rPr>
        <w:t xml:space="preserve">OS Categorization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Use batch operations to label all Windows VMs: os:windows</w:t>
      </w:r>
      <w:r>
        <w:br/>
      </w:r>
      <w:r>
        <w:rPr>
          <w:rStyle w:val="VerbatimChar"/>
        </w:rPr>
        <w:t xml:space="preserve">2. Label Linux VMs by distribution: os:ubuntu, os:rhel</w:t>
      </w:r>
      <w:r>
        <w:br/>
      </w:r>
      <w:r>
        <w:rPr>
          <w:rStyle w:val="VerbatimChar"/>
        </w:rPr>
        <w:t xml:space="preserve">3. Use Specific OS filtering for precise targeting:</w:t>
      </w:r>
      <w:r>
        <w:br/>
      </w:r>
      <w:r>
        <w:rPr>
          <w:rStyle w:val="VerbatimChar"/>
        </w:rPr>
        <w:t xml:space="preserve">   - Exact Match: Select "Microsoft Windows Server 2019 (64-bit)"</w:t>
      </w:r>
      <w:r>
        <w:br/>
      </w:r>
      <w:r>
        <w:rPr>
          <w:rStyle w:val="VerbatimChar"/>
        </w:rPr>
        <w:t xml:space="preserve">   - Pattern Match: Use "%Ubuntu 20.04%" for specific versions</w:t>
      </w:r>
      <w:r>
        <w:br/>
      </w:r>
      <w:r>
        <w:rPr>
          <w:rStyle w:val="VerbatimChar"/>
        </w:rPr>
        <w:t xml:space="preserve">4. Generate OS-specific migration or patching lists</w:t>
      </w:r>
      <w:r>
        <w:br/>
      </w:r>
      <w:r>
        <w:rPr>
          <w:rStyle w:val="VerbatimChar"/>
        </w:rPr>
        <w:t xml:space="preserve">5. Label VMs needing OS upgrades using version patterns</w:t>
      </w:r>
    </w:p>
    <w:bookmarkEnd w:id="102"/>
    <w:bookmarkEnd w:id="103"/>
    <w:bookmarkStart w:id="105" w:name="pdf-export"/>
    <w:p>
      <w:pPr>
        <w:pStyle w:val="Heading5"/>
      </w:pPr>
      <w:r>
        <w:t xml:space="preserve">📄 PDF Export</w:t>
      </w:r>
    </w:p>
    <w:p>
      <w:pPr>
        <w:pStyle w:val="FirstParagraph"/>
      </w:pPr>
      <w:r>
        <w:t xml:space="preserve">Generate comprehensive PDF reports: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Report Types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Standard</w:t>
      </w:r>
      <w:r>
        <w:t xml:space="preserve">: Key charts and tables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Extended (All Charts)</w:t>
      </w:r>
      <w:r>
        <w:t xml:space="preserve">: Complete analytics with 20+ visualizations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Summary Only</w:t>
      </w:r>
      <w:r>
        <w:t xml:space="preserve">: Tables without charts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Configuration Options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Page size (Letter/A4)</w:t>
      </w:r>
    </w:p>
    <w:p>
      <w:pPr>
        <w:pStyle w:val="Compact"/>
        <w:numPr>
          <w:ilvl w:val="1"/>
          <w:numId w:val="1057"/>
        </w:numPr>
      </w:pPr>
      <w:r>
        <w:t xml:space="preserve">Chart quality (DPI: 100-300)</w:t>
      </w:r>
    </w:p>
    <w:p>
      <w:pPr>
        <w:pStyle w:val="Compact"/>
        <w:numPr>
          <w:ilvl w:val="1"/>
          <w:numId w:val="1057"/>
        </w:numPr>
      </w:pPr>
      <w:r>
        <w:t xml:space="preserve">Detailed tables toggle</w:t>
      </w:r>
    </w:p>
    <w:p>
      <w:pPr>
        <w:pStyle w:val="Compact"/>
        <w:numPr>
          <w:ilvl w:val="1"/>
          <w:numId w:val="1057"/>
        </w:numPr>
      </w:pPr>
      <w:r>
        <w:t xml:space="preserve">Color scheme selection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Content Sections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Executive Summary</w:t>
      </w:r>
    </w:p>
    <w:p>
      <w:pPr>
        <w:pStyle w:val="Compact"/>
        <w:numPr>
          <w:ilvl w:val="1"/>
          <w:numId w:val="1058"/>
        </w:numPr>
      </w:pPr>
      <w:r>
        <w:t xml:space="preserve">Infrastructure Overview</w:t>
      </w:r>
    </w:p>
    <w:p>
      <w:pPr>
        <w:pStyle w:val="Compact"/>
        <w:numPr>
          <w:ilvl w:val="1"/>
          <w:numId w:val="1058"/>
        </w:numPr>
      </w:pPr>
      <w:r>
        <w:t xml:space="preserve">Resource Analysis</w:t>
      </w:r>
    </w:p>
    <w:p>
      <w:pPr>
        <w:pStyle w:val="Compact"/>
        <w:numPr>
          <w:ilvl w:val="1"/>
          <w:numId w:val="1058"/>
        </w:numPr>
      </w:pPr>
      <w:r>
        <w:t xml:space="preserve">Storage Analysis</w:t>
      </w:r>
    </w:p>
    <w:p>
      <w:pPr>
        <w:pStyle w:val="Compact"/>
        <w:numPr>
          <w:ilvl w:val="1"/>
          <w:numId w:val="1058"/>
        </w:numPr>
      </w:pPr>
      <w:r>
        <w:t xml:space="preserve">Folder Analysis</w:t>
      </w:r>
    </w:p>
    <w:p>
      <w:pPr>
        <w:pStyle w:val="Compact"/>
        <w:numPr>
          <w:ilvl w:val="1"/>
          <w:numId w:val="1058"/>
        </w:numPr>
      </w:pPr>
      <w:r>
        <w:t xml:space="preserve">Extended Analytics (extended mode only)</w:t>
      </w:r>
    </w:p>
    <w:p>
      <w:pPr>
        <w:pStyle w:val="Compact"/>
        <w:numPr>
          <w:ilvl w:val="1"/>
          <w:numId w:val="1058"/>
        </w:numPr>
      </w:pPr>
      <w:r>
        <w:t xml:space="preserve">Infrastructure Comparison (extended mode only)</w:t>
      </w:r>
    </w:p>
    <w:p>
      <w:pPr>
        <w:pStyle w:val="Compact"/>
        <w:numPr>
          <w:ilvl w:val="1"/>
          <w:numId w:val="1058"/>
        </w:numPr>
      </w:pPr>
      <w:r>
        <w:t xml:space="preserve">Extended Folder Analytics (extended mode only)</w:t>
      </w:r>
    </w:p>
    <w:p>
      <w:pPr>
        <w:pStyle w:val="Compact"/>
        <w:numPr>
          <w:ilvl w:val="1"/>
          <w:numId w:val="1058"/>
        </w:numPr>
      </w:pPr>
      <w:r>
        <w:t xml:space="preserve">Data Quality Report</w:t>
      </w:r>
    </w:p>
    <w:p>
      <w:pPr>
        <w:pStyle w:val="FirstParagraph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PDF Export Guide</w:t>
        </w:r>
      </w:hyperlink>
      <w:r>
        <w:t xml:space="preserve"> </w:t>
      </w:r>
      <w:r>
        <w:t xml:space="preserve">for detailed information.</w:t>
      </w:r>
    </w:p>
    <w:bookmarkEnd w:id="105"/>
    <w:bookmarkEnd w:id="106"/>
    <w:bookmarkStart w:id="109" w:name="configuration"/>
    <w:p>
      <w:pPr>
        <w:pStyle w:val="Heading4"/>
      </w:pPr>
      <w:r>
        <w:t xml:space="preserve">Configuration</w:t>
      </w:r>
    </w:p>
    <w:bookmarkStart w:id="107" w:name="database-connection"/>
    <w:p>
      <w:pPr>
        <w:pStyle w:val="Heading5"/>
      </w:pPr>
      <w:r>
        <w:t xml:space="preserve">Database Connection</w:t>
      </w:r>
    </w:p>
    <w:p>
      <w:pPr>
        <w:pStyle w:val="FirstParagraph"/>
      </w:pPr>
      <w:r>
        <w:t xml:space="preserve">The dashboard supports any SQLAlchemy-compatible database:</w:t>
      </w:r>
    </w:p>
    <w:p>
      <w:pPr>
        <w:pStyle w:val="SourceCode"/>
      </w:pPr>
      <w:r>
        <w:rPr>
          <w:rStyle w:val="CommentTok"/>
        </w:rPr>
        <w:t xml:space="preserve">### SQLite (default)</w:t>
      </w:r>
      <w:r>
        <w:br/>
      </w:r>
      <w:r>
        <w:rPr>
          <w:rStyle w:val="NormalTok"/>
        </w:rPr>
        <w:t xml:space="preserve">sqlite:</w:t>
      </w:r>
      <w:r>
        <w:rPr>
          <w:rStyle w:val="OperatorTok"/>
        </w:rPr>
        <w:t xml:space="preserve">///</w:t>
      </w:r>
      <w:r>
        <w:rPr>
          <w:rStyle w:val="NormalTok"/>
        </w:rPr>
        <w:t xml:space="preserve">vmware_inventory.db</w:t>
      </w:r>
      <w:r>
        <w:br/>
      </w:r>
      <w:r>
        <w:br/>
      </w:r>
      <w:r>
        <w:rPr>
          <w:rStyle w:val="CommentTok"/>
        </w:rPr>
        <w:t xml:space="preserve">### PostgreSQL</w:t>
      </w:r>
      <w:r>
        <w:br/>
      </w:r>
      <w:r>
        <w:rPr>
          <w:rStyle w:val="NormalTok"/>
        </w:rPr>
        <w:t xml:space="preserve">postgresql: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user:password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host: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dbname</w:t>
      </w:r>
      <w:r>
        <w:br/>
      </w:r>
      <w:r>
        <w:br/>
      </w:r>
      <w:r>
        <w:rPr>
          <w:rStyle w:val="CommentTok"/>
        </w:rPr>
        <w:t xml:space="preserve">### MySQL</w:t>
      </w:r>
      <w:r>
        <w:br/>
      </w:r>
      <w:r>
        <w:rPr>
          <w:rStyle w:val="NormalTok"/>
        </w:rPr>
        <w:t xml:space="preserve">mysql: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user:password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host:</w:t>
      </w:r>
      <w:r>
        <w:rPr>
          <w:rStyle w:val="DecValTok"/>
        </w:rPr>
        <w:t xml:space="preserve">3306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dbname</w:t>
      </w:r>
    </w:p>
    <w:p>
      <w:pPr>
        <w:pStyle w:val="FirstParagraph"/>
      </w:pPr>
      <w:r>
        <w:t xml:space="preserve">Configure the database URL in the sidebar or via CLI:</w:t>
      </w:r>
    </w:p>
    <w:p>
      <w:pPr>
        <w:pStyle w:val="SourceCode"/>
      </w:pP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"postgresql://user:pass@localhost/vmware"</w:t>
      </w:r>
    </w:p>
    <w:bookmarkEnd w:id="107"/>
    <w:bookmarkStart w:id="108" w:name="performance-tips"/>
    <w:p>
      <w:pPr>
        <w:pStyle w:val="Heading5"/>
      </w:pPr>
      <w:r>
        <w:t xml:space="preserve">Performance Tips</w:t>
      </w:r>
    </w:p>
    <w:p>
      <w:pPr>
        <w:pStyle w:val="FirstParagraph"/>
      </w:pPr>
      <w:r>
        <w:t xml:space="preserve">For optimal performance with large datasets: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Use PostgreSQL</w:t>
      </w:r>
      <w:r>
        <w:t xml:space="preserve">: For inventories with &gt;10,000 VMs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Apply Filters</w:t>
      </w:r>
      <w:r>
        <w:t xml:space="preserve">: Use datacenter/cluster filters to reduce result sets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Adjust Page Size</w:t>
      </w:r>
      <w:r>
        <w:t xml:space="preserve">: In VM Explorer, use appropriate pagination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Index Database</w:t>
      </w:r>
      <w:r>
        <w:t xml:space="preserve">: Ensure database indexes are created: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scripts/add_indexes.py</w:t>
      </w:r>
    </w:p>
    <w:bookmarkEnd w:id="108"/>
    <w:bookmarkEnd w:id="109"/>
    <w:bookmarkStart w:id="110" w:name="navigation"/>
    <w:p>
      <w:pPr>
        <w:pStyle w:val="Heading4"/>
      </w:pPr>
      <w:r>
        <w:t xml:space="preserve">Navigation</w:t>
      </w:r>
    </w:p>
    <w:p>
      <w:pPr>
        <w:pStyle w:val="FirstParagraph"/>
      </w:pPr>
      <w:r>
        <w:t xml:space="preserve">Use the sidebar to:</w:t>
      </w:r>
    </w:p>
    <w:p>
      <w:pPr>
        <w:pStyle w:val="Compact"/>
        <w:numPr>
          <w:ilvl w:val="0"/>
          <w:numId w:val="1060"/>
        </w:numPr>
      </w:pPr>
      <w:r>
        <w:t xml:space="preserve">Switch between pages</w:t>
      </w:r>
    </w:p>
    <w:p>
      <w:pPr>
        <w:pStyle w:val="Compact"/>
        <w:numPr>
          <w:ilvl w:val="0"/>
          <w:numId w:val="1060"/>
        </w:numPr>
      </w:pPr>
      <w:r>
        <w:t xml:space="preserve">Configure database connection</w:t>
      </w:r>
    </w:p>
    <w:p>
      <w:pPr>
        <w:pStyle w:val="Compact"/>
        <w:numPr>
          <w:ilvl w:val="0"/>
          <w:numId w:val="1060"/>
        </w:numPr>
      </w:pPr>
      <w:r>
        <w:t xml:space="preserve">Apply global filters</w:t>
      </w:r>
    </w:p>
    <w:p>
      <w:pPr>
        <w:pStyle w:val="Compact"/>
        <w:numPr>
          <w:ilvl w:val="0"/>
          <w:numId w:val="1060"/>
        </w:numPr>
      </w:pPr>
      <w:r>
        <w:t xml:space="preserve">Access help and documentation</w:t>
      </w:r>
    </w:p>
    <w:bookmarkEnd w:id="110"/>
    <w:bookmarkStart w:id="114" w:name="tips-best-practices"/>
    <w:p>
      <w:pPr>
        <w:pStyle w:val="Heading4"/>
      </w:pPr>
      <w:r>
        <w:t xml:space="preserve">Tips &amp; Best Practices</w:t>
      </w:r>
    </w:p>
    <w:bookmarkStart w:id="111" w:name="visualization-interactions"/>
    <w:p>
      <w:pPr>
        <w:pStyle w:val="Heading5"/>
      </w:pPr>
      <w:r>
        <w:t xml:space="preserve">Visualization Interactions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Hover</w:t>
      </w:r>
      <w:r>
        <w:t xml:space="preserve">: Hover over charts for detailed tooltips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Zoom</w:t>
      </w:r>
      <w:r>
        <w:t xml:space="preserve">: Click and drag to zoom on Plotly charts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Pan</w:t>
      </w:r>
      <w:r>
        <w:t xml:space="preserve">: Hold Shift and drag to pan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Reset</w:t>
      </w:r>
      <w:r>
        <w:t xml:space="preserve">: Double-click to reset view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Download</w:t>
      </w:r>
      <w:r>
        <w:t xml:space="preserve">: Use camera icon to save charts as images</w:t>
      </w:r>
    </w:p>
    <w:bookmarkEnd w:id="111"/>
    <w:bookmarkStart w:id="112" w:name="data-exploration"/>
    <w:p>
      <w:pPr>
        <w:pStyle w:val="Heading5"/>
      </w:pPr>
      <w:r>
        <w:t xml:space="preserve">Data Exploration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Start with Overview</w:t>
      </w:r>
      <w:r>
        <w:t xml:space="preserve">: Get a high-level understanding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Drill Down</w:t>
      </w:r>
      <w:r>
        <w:t xml:space="preserve">: Use Infrastructure page for hierarchy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Deep Dive</w:t>
      </w:r>
      <w:r>
        <w:t xml:space="preserve">: Use Resources page for detailed analysis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Search</w:t>
      </w:r>
      <w:r>
        <w:t xml:space="preserve">: Use VM Explorer for specific VMs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Compare</w:t>
      </w:r>
      <w:r>
        <w:t xml:space="preserve">: Use Comparison view for side-by-side analysis</w:t>
      </w:r>
    </w:p>
    <w:bookmarkEnd w:id="112"/>
    <w:bookmarkStart w:id="113" w:name="reporting"/>
    <w:p>
      <w:pPr>
        <w:pStyle w:val="Heading5"/>
      </w:pPr>
      <w:r>
        <w:t xml:space="preserve">Reporting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Generate PDF</w:t>
      </w:r>
      <w:r>
        <w:t xml:space="preserve">: Use PDF Export for offline reports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Export Data</w:t>
      </w:r>
      <w:r>
        <w:t xml:space="preserve">: Use Streamlit’s built-in CSV export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Share Insights</w:t>
      </w:r>
      <w:r>
        <w:t xml:space="preserve">: Share dashboard URL with team members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Schedule</w:t>
      </w:r>
      <w:r>
        <w:t xml:space="preserve">: Consider automating report generation</w:t>
      </w:r>
    </w:p>
    <w:bookmarkEnd w:id="113"/>
    <w:bookmarkEnd w:id="114"/>
    <w:bookmarkStart w:id="119" w:name="troubleshooting"/>
    <w:p>
      <w:pPr>
        <w:pStyle w:val="Heading4"/>
      </w:pPr>
      <w:r>
        <w:t xml:space="preserve">Troubleshooting</w:t>
      </w:r>
    </w:p>
    <w:bookmarkStart w:id="115" w:name="no-data-displayed"/>
    <w:p>
      <w:pPr>
        <w:pStyle w:val="Heading5"/>
      </w:pPr>
      <w:r>
        <w:t xml:space="preserve">No Data Displayed</w:t>
      </w:r>
    </w:p>
    <w:p>
      <w:pPr>
        <w:pStyle w:val="Compact"/>
        <w:numPr>
          <w:ilvl w:val="0"/>
          <w:numId w:val="1064"/>
        </w:numPr>
      </w:pPr>
      <w:r>
        <w:t xml:space="preserve">Verify data has been loaded:</w:t>
      </w:r>
      <w:r>
        <w:t xml:space="preserve"> </w:t>
      </w:r>
      <w:r>
        <w:rPr>
          <w:rStyle w:val="VerbatimChar"/>
        </w:rPr>
        <w:t xml:space="preserve">vmware-inv stats</w:t>
      </w:r>
    </w:p>
    <w:p>
      <w:pPr>
        <w:pStyle w:val="Compact"/>
        <w:numPr>
          <w:ilvl w:val="0"/>
          <w:numId w:val="1064"/>
        </w:numPr>
      </w:pPr>
      <w:r>
        <w:t xml:space="preserve">Check database URL in sidebar</w:t>
      </w:r>
    </w:p>
    <w:p>
      <w:pPr>
        <w:pStyle w:val="Compact"/>
        <w:numPr>
          <w:ilvl w:val="0"/>
          <w:numId w:val="1064"/>
        </w:numPr>
      </w:pPr>
      <w:r>
        <w:t xml:space="preserve">Ensure database file exists and has correct permissions</w:t>
      </w:r>
    </w:p>
    <w:bookmarkEnd w:id="115"/>
    <w:bookmarkStart w:id="116" w:name="performance-issues"/>
    <w:p>
      <w:pPr>
        <w:pStyle w:val="Heading5"/>
      </w:pPr>
      <w:r>
        <w:t xml:space="preserve">Performance Issues</w:t>
      </w:r>
    </w:p>
    <w:p>
      <w:pPr>
        <w:pStyle w:val="Compact"/>
        <w:numPr>
          <w:ilvl w:val="0"/>
          <w:numId w:val="1065"/>
        </w:numPr>
      </w:pPr>
      <w:r>
        <w:t xml:space="preserve">For large datasets, use PostgreSQL instead of SQLite</w:t>
      </w:r>
    </w:p>
    <w:p>
      <w:pPr>
        <w:pStyle w:val="Compact"/>
        <w:numPr>
          <w:ilvl w:val="0"/>
          <w:numId w:val="1065"/>
        </w:numPr>
      </w:pPr>
      <w:r>
        <w:t xml:space="preserve">Apply filters to reduce data volume</w:t>
      </w:r>
    </w:p>
    <w:p>
      <w:pPr>
        <w:pStyle w:val="Compact"/>
        <w:numPr>
          <w:ilvl w:val="0"/>
          <w:numId w:val="1065"/>
        </w:numPr>
      </w:pPr>
      <w:r>
        <w:t xml:space="preserve">Increase pagination page size</w:t>
      </w:r>
    </w:p>
    <w:p>
      <w:pPr>
        <w:pStyle w:val="Compact"/>
        <w:numPr>
          <w:ilvl w:val="0"/>
          <w:numId w:val="1065"/>
        </w:numPr>
      </w:pPr>
      <w:r>
        <w:t xml:space="preserve">Consider adding database indexes</w:t>
      </w:r>
    </w:p>
    <w:bookmarkEnd w:id="116"/>
    <w:bookmarkStart w:id="117" w:name="port-already-in-use"/>
    <w:p>
      <w:pPr>
        <w:pStyle w:val="Heading5"/>
      </w:pPr>
      <w:r>
        <w:t xml:space="preserve">Port Already in Use</w:t>
      </w:r>
    </w:p>
    <w:p>
      <w:pPr>
        <w:pStyle w:val="SourceCode"/>
      </w:pPr>
      <w:r>
        <w:rPr>
          <w:rStyle w:val="CommentTok"/>
        </w:rPr>
        <w:t xml:space="preserve">### Use a different port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dashboard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8502</w:t>
      </w:r>
    </w:p>
    <w:bookmarkEnd w:id="117"/>
    <w:bookmarkStart w:id="118" w:name="connection-refused"/>
    <w:p>
      <w:pPr>
        <w:pStyle w:val="Heading5"/>
      </w:pPr>
      <w:r>
        <w:t xml:space="preserve">Connection Refused</w:t>
      </w:r>
    </w:p>
    <w:p>
      <w:pPr>
        <w:pStyle w:val="Compact"/>
        <w:numPr>
          <w:ilvl w:val="0"/>
          <w:numId w:val="1066"/>
        </w:numPr>
      </w:pPr>
      <w:r>
        <w:t xml:space="preserve">Check that database server is running (PostgreSQL/MySQL)</w:t>
      </w:r>
    </w:p>
    <w:p>
      <w:pPr>
        <w:pStyle w:val="Compact"/>
        <w:numPr>
          <w:ilvl w:val="0"/>
          <w:numId w:val="1066"/>
        </w:numPr>
      </w:pPr>
      <w:r>
        <w:t xml:space="preserve">Verify network connectivity</w:t>
      </w:r>
    </w:p>
    <w:p>
      <w:pPr>
        <w:pStyle w:val="Compact"/>
        <w:numPr>
          <w:ilvl w:val="0"/>
          <w:numId w:val="1066"/>
        </w:numPr>
      </w:pPr>
      <w:r>
        <w:t xml:space="preserve">Confirm firewall rules allow connection</w:t>
      </w:r>
    </w:p>
    <w:bookmarkEnd w:id="118"/>
    <w:bookmarkEnd w:id="119"/>
    <w:bookmarkStart w:id="123" w:name="advanced-features"/>
    <w:p>
      <w:pPr>
        <w:pStyle w:val="Heading4"/>
      </w:pPr>
      <w:r>
        <w:t xml:space="preserve">Advanced Features</w:t>
      </w:r>
    </w:p>
    <w:bookmarkStart w:id="120" w:name="custom-styling"/>
    <w:p>
      <w:pPr>
        <w:pStyle w:val="Heading5"/>
      </w:pPr>
      <w:r>
        <w:t xml:space="preserve">Custom Styling</w:t>
      </w:r>
    </w:p>
    <w:p>
      <w:pPr>
        <w:pStyle w:val="FirstParagraph"/>
      </w:pPr>
      <w:r>
        <w:t xml:space="preserve">The dashboard includes custom CSS for a polished appearance:</w:t>
      </w:r>
    </w:p>
    <w:p>
      <w:pPr>
        <w:pStyle w:val="Compact"/>
        <w:numPr>
          <w:ilvl w:val="0"/>
          <w:numId w:val="1067"/>
        </w:numPr>
      </w:pPr>
      <w:r>
        <w:t xml:space="preserve">Dark mode support</w:t>
      </w:r>
    </w:p>
    <w:p>
      <w:pPr>
        <w:pStyle w:val="Compact"/>
        <w:numPr>
          <w:ilvl w:val="0"/>
          <w:numId w:val="1067"/>
        </w:numPr>
      </w:pPr>
      <w:r>
        <w:t xml:space="preserve">Metric cards with visual indicators</w:t>
      </w:r>
    </w:p>
    <w:p>
      <w:pPr>
        <w:pStyle w:val="Compact"/>
        <w:numPr>
          <w:ilvl w:val="0"/>
          <w:numId w:val="1067"/>
        </w:numPr>
      </w:pPr>
      <w:r>
        <w:t xml:space="preserve">Consistent color schemes</w:t>
      </w:r>
    </w:p>
    <w:p>
      <w:pPr>
        <w:pStyle w:val="Compact"/>
        <w:numPr>
          <w:ilvl w:val="0"/>
          <w:numId w:val="1067"/>
        </w:numPr>
      </w:pPr>
      <w:r>
        <w:t xml:space="preserve">Responsive layouts</w:t>
      </w:r>
    </w:p>
    <w:bookmarkEnd w:id="120"/>
    <w:bookmarkStart w:id="121" w:name="interactive-elements"/>
    <w:p>
      <w:pPr>
        <w:pStyle w:val="Heading5"/>
      </w:pPr>
      <w:r>
        <w:t xml:space="preserve">Interactive Elements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Expandable Sections</w:t>
      </w:r>
      <w:r>
        <w:t xml:space="preserve">: Click to expand/collapse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Tabs</w:t>
      </w:r>
      <w:r>
        <w:t xml:space="preserve">: Organize related content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Tooltips</w:t>
      </w:r>
      <w:r>
        <w:t xml:space="preserve">: Hover for explanations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Toggle Controls</w:t>
      </w:r>
      <w:r>
        <w:t xml:space="preserve">: Show/hide advanced options</w:t>
      </w:r>
    </w:p>
    <w:bookmarkEnd w:id="121"/>
    <w:bookmarkStart w:id="122" w:name="data-refresh"/>
    <w:p>
      <w:pPr>
        <w:pStyle w:val="Heading5"/>
      </w:pPr>
      <w:r>
        <w:t xml:space="preserve">Data Refresh</w:t>
      </w:r>
    </w:p>
    <w:p>
      <w:pPr>
        <w:pStyle w:val="FirstParagraph"/>
      </w:pPr>
      <w:r>
        <w:t xml:space="preserve">To refresh data:</w:t>
      </w:r>
    </w:p>
    <w:p>
      <w:pPr>
        <w:pStyle w:val="Compact"/>
        <w:numPr>
          <w:ilvl w:val="0"/>
          <w:numId w:val="1069"/>
        </w:numPr>
      </w:pPr>
      <w:r>
        <w:t xml:space="preserve">Reload inventory:</w:t>
      </w:r>
      <w:r>
        <w:t xml:space="preserve"> </w:t>
      </w:r>
      <w:r>
        <w:rPr>
          <w:rStyle w:val="VerbatimChar"/>
        </w:rPr>
        <w:t xml:space="preserve">vmware-inv load input.xlsx</w:t>
      </w:r>
    </w:p>
    <w:p>
      <w:pPr>
        <w:pStyle w:val="Compact"/>
        <w:numPr>
          <w:ilvl w:val="0"/>
          <w:numId w:val="1069"/>
        </w:numPr>
      </w:pPr>
      <w:r>
        <w:t xml:space="preserve">Refresh browser page</w:t>
      </w:r>
    </w:p>
    <w:p>
      <w:pPr>
        <w:pStyle w:val="Compact"/>
        <w:numPr>
          <w:ilvl w:val="0"/>
          <w:numId w:val="1069"/>
        </w:numPr>
      </w:pPr>
      <w:r>
        <w:t xml:space="preserve">Dashboard automatically queries latest data</w:t>
      </w:r>
    </w:p>
    <w:bookmarkEnd w:id="122"/>
    <w:bookmarkEnd w:id="123"/>
    <w:bookmarkStart w:id="126" w:name="integration"/>
    <w:p>
      <w:pPr>
        <w:pStyle w:val="Heading4"/>
      </w:pPr>
      <w:r>
        <w:t xml:space="preserve">Integration</w:t>
      </w:r>
    </w:p>
    <w:bookmarkStart w:id="124" w:name="with-cicd"/>
    <w:p>
      <w:pPr>
        <w:pStyle w:val="Heading5"/>
      </w:pPr>
      <w:r>
        <w:t xml:space="preserve">With CI/CD</w:t>
      </w:r>
    </w:p>
    <w:p>
      <w:pPr>
        <w:pStyle w:val="SourceCode"/>
      </w:pPr>
      <w:r>
        <w:rPr>
          <w:rStyle w:val="CommentTok"/>
        </w:rPr>
        <w:t xml:space="preserve">### Example GitHub Actions workflow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Dashboard Report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vmware-inv load data.xlsx</w:t>
      </w:r>
      <w:r>
        <w:br/>
      </w:r>
      <w:r>
        <w:rPr>
          <w:rStyle w:val="NormalTok"/>
        </w:rPr>
        <w:t xml:space="preserve">    vmware-inv dashboard --no-browser &amp;</w:t>
      </w:r>
      <w:r>
        <w:br/>
      </w:r>
      <w:r>
        <w:rPr>
          <w:rStyle w:val="NormalTok"/>
        </w:rPr>
        <w:t xml:space="preserve">    sleep 5</w:t>
      </w:r>
      <w:r>
        <w:br/>
      </w:r>
      <w:r>
        <w:rPr>
          <w:rStyle w:val="NormalTok"/>
        </w:rPr>
        <w:t xml:space="preserve">    # Take screenshot or generate PDF</w:t>
      </w:r>
    </w:p>
    <w:bookmarkEnd w:id="124"/>
    <w:bookmarkStart w:id="125" w:name="with-monitoring"/>
    <w:p>
      <w:pPr>
        <w:pStyle w:val="Heading5"/>
      </w:pPr>
      <w:r>
        <w:t xml:space="preserve">With Monitoring</w:t>
      </w:r>
    </w:p>
    <w:p>
      <w:pPr>
        <w:pStyle w:val="FirstParagraph"/>
      </w:pPr>
      <w:r>
        <w:t xml:space="preserve">Integrate dashboard with monitoring systems:</w:t>
      </w:r>
    </w:p>
    <w:p>
      <w:pPr>
        <w:pStyle w:val="Compact"/>
        <w:numPr>
          <w:ilvl w:val="0"/>
          <w:numId w:val="1070"/>
        </w:numPr>
      </w:pPr>
      <w:r>
        <w:t xml:space="preserve">Export metrics to Prometheus</w:t>
      </w:r>
    </w:p>
    <w:p>
      <w:pPr>
        <w:pStyle w:val="Compact"/>
        <w:numPr>
          <w:ilvl w:val="0"/>
          <w:numId w:val="1070"/>
        </w:numPr>
      </w:pPr>
      <w:r>
        <w:t xml:space="preserve">Create alerting rules based on inventory data</w:t>
      </w:r>
    </w:p>
    <w:p>
      <w:pPr>
        <w:pStyle w:val="Compact"/>
        <w:numPr>
          <w:ilvl w:val="0"/>
          <w:numId w:val="1070"/>
        </w:numPr>
      </w:pPr>
      <w:r>
        <w:t xml:space="preserve">Track infrastructure changes over time</w:t>
      </w:r>
    </w:p>
    <w:bookmarkEnd w:id="125"/>
    <w:bookmarkEnd w:id="126"/>
    <w:bookmarkStart w:id="129" w:name="next-steps"/>
    <w:p>
      <w:pPr>
        <w:pStyle w:val="Heading4"/>
      </w:pPr>
      <w:r>
        <w:t xml:space="preserve">Next Steps</w:t>
      </w:r>
    </w:p>
    <w:p>
      <w:pPr>
        <w:pStyle w:val="Compact"/>
        <w:numPr>
          <w:ilvl w:val="0"/>
          <w:numId w:val="1071"/>
        </w:numPr>
      </w:pPr>
      <w:hyperlink r:id="rId104">
        <w:r>
          <w:rPr>
            <w:rStyle w:val="Hyperlink"/>
          </w:rPr>
          <w:t xml:space="preserve">PDF Export Guide</w:t>
        </w:r>
      </w:hyperlink>
      <w:r>
        <w:t xml:space="preserve"> </w:t>
      </w:r>
      <w:r>
        <w:t xml:space="preserve">- Learn about comprehensive PDF reporting</w:t>
      </w:r>
    </w:p>
    <w:p>
      <w:pPr>
        <w:pStyle w:val="Compact"/>
        <w:numPr>
          <w:ilvl w:val="0"/>
          <w:numId w:val="1071"/>
        </w:numPr>
      </w:pPr>
      <w:hyperlink r:id="rId127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Explore command-line features</w:t>
      </w:r>
    </w:p>
    <w:p>
      <w:pPr>
        <w:pStyle w:val="Compact"/>
        <w:numPr>
          <w:ilvl w:val="0"/>
          <w:numId w:val="1071"/>
        </w:numPr>
      </w:pPr>
      <w:hyperlink r:id="rId128">
        <w:r>
          <w:rPr>
            <w:rStyle w:val="Hyperlink"/>
          </w:rPr>
          <w:t xml:space="preserve">API Reference</w:t>
        </w:r>
      </w:hyperlink>
      <w:r>
        <w:t xml:space="preserve"> </w:t>
      </w:r>
      <w:r>
        <w:t xml:space="preserve">- Programmatic access to data</w:t>
      </w:r>
    </w:p>
    <w:bookmarkEnd w:id="129"/>
    <w:bookmarkStart w:id="132" w:name="support"/>
    <w:p>
      <w:pPr>
        <w:pStyle w:val="Heading4"/>
      </w:pPr>
      <w:r>
        <w:t xml:space="preserve">Support</w:t>
      </w:r>
    </w:p>
    <w:p>
      <w:pPr>
        <w:pStyle w:val="FirstParagraph"/>
      </w:pPr>
      <w:r>
        <w:t xml:space="preserve">For issues or questions:</w:t>
      </w:r>
    </w:p>
    <w:p>
      <w:pPr>
        <w:pStyle w:val="Compact"/>
        <w:numPr>
          <w:ilvl w:val="0"/>
          <w:numId w:val="1072"/>
        </w:numPr>
      </w:pPr>
      <w:r>
        <w:t xml:space="preserve">Check</w:t>
      </w:r>
      <w:r>
        <w:t xml:space="preserve"> </w:t>
      </w:r>
      <w:hyperlink r:id="rId130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72"/>
        </w:numPr>
      </w:pPr>
      <w:r>
        <w:t xml:space="preserve">Review</w:t>
      </w:r>
      <w:r>
        <w:t xml:space="preserve"> </w:t>
      </w:r>
      <w:hyperlink r:id="rId131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72"/>
        </w:numPr>
      </w:pPr>
      <w:r>
        <w:t xml:space="preserve">Open an issue on GitHub</w:t>
      </w:r>
    </w:p>
    <w:bookmarkEnd w:id="132"/>
    <w:bookmarkEnd w:id="133"/>
    <w:bookmarkEnd w:id="134"/>
    <w:bookmarkStart w:id="186" w:name="pdf-export-1"/>
    <w:p>
      <w:pPr>
        <w:pStyle w:val="Heading2"/>
      </w:pPr>
      <w:r>
        <w:t xml:space="preserve">Pdf Export</w:t>
      </w:r>
    </w:p>
    <w:bookmarkStart w:id="185" w:name="pdf-export-guide"/>
    <w:p>
      <w:pPr>
        <w:pStyle w:val="Heading3"/>
      </w:pPr>
      <w:r>
        <w:t xml:space="preserve">PDF Export Guide</w:t>
      </w:r>
    </w:p>
    <w:p>
      <w:pPr>
        <w:pStyle w:val="FirstParagraph"/>
      </w:pPr>
      <w:r>
        <w:t xml:space="preserve">Generate comprehensive, professional PDF reports from your VMware inventory data with rich visualizations and detailed analytics.</w:t>
      </w:r>
    </w:p>
    <w:bookmarkStart w:id="135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PDF Export feature allows you to create offline reports with multiple visualization types and customization options. Perfect for presentations, archival, and sharing with stakeholders who don’t have dashboard access.</w:t>
      </w:r>
    </w:p>
    <w:bookmarkEnd w:id="135"/>
    <w:bookmarkStart w:id="139" w:name="report-types"/>
    <w:p>
      <w:pPr>
        <w:pStyle w:val="Heading4"/>
      </w:pPr>
      <w:r>
        <w:t xml:space="preserve">Report Types</w:t>
      </w:r>
    </w:p>
    <w:bookmarkStart w:id="136" w:name="standard-report-default"/>
    <w:p>
      <w:pPr>
        <w:pStyle w:val="Heading5"/>
      </w:pPr>
      <w:r>
        <w:t xml:space="preserve">Standard Report (Default)</w:t>
      </w:r>
    </w:p>
    <w:p>
      <w:pPr>
        <w:pStyle w:val="FirstParagraph"/>
      </w:pPr>
      <w:r>
        <w:t xml:space="preserve">Balanced report with key charts and comprehensive tables: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File Size</w:t>
      </w:r>
      <w:r>
        <w:t xml:space="preserve">: ~100-200 KB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Generation Time</w:t>
      </w:r>
      <w:r>
        <w:t xml:space="preserve">: 5-15 seconds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Sections</w:t>
      </w:r>
      <w:r>
        <w:t xml:space="preserve">: 7 core sections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Charts</w:t>
      </w:r>
      <w:r>
        <w:t xml:space="preserve">: 6-8 essential visualizations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Best For</w:t>
      </w:r>
      <w:r>
        <w:t xml:space="preserve">: Regular reporting, quick overviews, email distribution</w:t>
      </w:r>
    </w:p>
    <w:p>
      <w:pPr>
        <w:pStyle w:val="FirstParagraph"/>
      </w:pPr>
      <w:r>
        <w:rPr>
          <w:b/>
          <w:bCs/>
        </w:rPr>
        <w:t xml:space="preserve">Includes</w:t>
      </w:r>
      <w:r>
        <w:t xml:space="preserve">:</w:t>
      </w:r>
      <w:r>
        <w:t xml:space="preserve"> </w:t>
      </w:r>
      <w:r>
        <w:t xml:space="preserve">- Executive Summary with power state chart</w:t>
      </w:r>
      <w:r>
        <w:t xml:space="preserve"> </w:t>
      </w:r>
      <w:r>
        <w:t xml:space="preserve">- Infrastructure overview with datacenter/cluster charts</w:t>
      </w:r>
      <w:r>
        <w:t xml:space="preserve"> </w:t>
      </w:r>
      <w:r>
        <w:t xml:space="preserve">- Resource analysis (CPU/memory distribution)</w:t>
      </w:r>
      <w:r>
        <w:t xml:space="preserve"> </w:t>
      </w:r>
      <w:r>
        <w:t xml:space="preserve">- Storage analysis with efficiency metrics</w:t>
      </w:r>
      <w:r>
        <w:t xml:space="preserve"> </w:t>
      </w:r>
      <w:r>
        <w:t xml:space="preserve">- Folder analysis (top 15 folders)</w:t>
      </w:r>
      <w:r>
        <w:t xml:space="preserve"> </w:t>
      </w:r>
      <w:r>
        <w:t xml:space="preserve">- Data quality report</w:t>
      </w:r>
    </w:p>
    <w:bookmarkEnd w:id="136"/>
    <w:bookmarkStart w:id="137" w:name="extended-report-all-charts"/>
    <w:p>
      <w:pPr>
        <w:pStyle w:val="Heading5"/>
      </w:pPr>
      <w:r>
        <w:t xml:space="preserve">Extended Report (All Charts)</w:t>
      </w:r>
    </w:p>
    <w:p>
      <w:pPr>
        <w:pStyle w:val="FirstParagraph"/>
      </w:pPr>
      <w:r>
        <w:t xml:space="preserve">Comprehensive report with ALL analytics from the dashboard: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File Size</w:t>
      </w:r>
      <w:r>
        <w:t xml:space="preserve">: ~200-500 KB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Generation Time</w:t>
      </w:r>
      <w:r>
        <w:t xml:space="preserve">: 20-40 seconds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Sections</w:t>
      </w:r>
      <w:r>
        <w:t xml:space="preserve">: 10 sections (standard + 3 extended)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Charts</w:t>
      </w:r>
      <w:r>
        <w:t xml:space="preserve">: 20+ visualizations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Best For</w:t>
      </w:r>
      <w:r>
        <w:t xml:space="preserve">: Executive presentations, detailed analysis, audit reports</w:t>
      </w:r>
    </w:p>
    <w:p>
      <w:pPr>
        <w:pStyle w:val="FirstParagraph"/>
      </w:pPr>
      <w:r>
        <w:rPr>
          <w:b/>
          <w:bCs/>
        </w:rPr>
        <w:t xml:space="preserve">Includes everything in Standard plus</w:t>
      </w:r>
      <w:r>
        <w:t xml:space="preserve">:</w:t>
      </w:r>
    </w:p>
    <w:p>
      <w:pPr>
        <w:pStyle w:val="BodyText"/>
      </w:pPr>
      <w:r>
        <w:t xml:space="preserve">Extended Analytics section:</w:t>
      </w:r>
      <w:r>
        <w:t xml:space="preserve"> </w:t>
      </w:r>
      <w:r>
        <w:t xml:space="preserve">- CPU vs Memory scatter plots (by power state)</w:t>
      </w:r>
      <w:r>
        <w:t xml:space="preserve"> </w:t>
      </w:r>
      <w:r>
        <w:t xml:space="preserve">- Top 10 resource configurations</w:t>
      </w:r>
      <w:r>
        <w:t xml:space="preserve"> </w:t>
      </w:r>
      <w:r>
        <w:t xml:space="preserve">- Operating system distribution (bar + pie)</w:t>
      </w:r>
      <w:r>
        <w:t xml:space="preserve"> </w:t>
      </w:r>
      <w:r>
        <w:t xml:space="preserve">- Cluster efficiency metrics</w:t>
      </w:r>
      <w:r>
        <w:t xml:space="preserve"> </w:t>
      </w:r>
      <w:r>
        <w:t xml:space="preserve">- VMs per host by cluster</w:t>
      </w:r>
      <w:r>
        <w:t xml:space="preserve"> </w:t>
      </w:r>
      <w:r>
        <w:t xml:space="preserve">- Cluster resource bubble charts</w:t>
      </w:r>
      <w:r>
        <w:t xml:space="preserve"> </w:t>
      </w:r>
      <w:r>
        <w:t xml:space="preserve">- Environment distribution</w:t>
      </w:r>
    </w:p>
    <w:p>
      <w:pPr>
        <w:pStyle w:val="BodyText"/>
      </w:pPr>
      <w:r>
        <w:t xml:space="preserve">Infrastructure Comparison section:</w:t>
      </w:r>
      <w:r>
        <w:t xml:space="preserve"> </w:t>
      </w:r>
      <w:r>
        <w:t xml:space="preserve">- Datacenter VM count comparison</w:t>
      </w:r>
      <w:r>
        <w:t xml:space="preserve"> </w:t>
      </w:r>
      <w:r>
        <w:t xml:space="preserve">- Power state distribution comparison</w:t>
      </w:r>
      <w:r>
        <w:t xml:space="preserve"> </w:t>
      </w:r>
      <w:r>
        <w:t xml:space="preserve">- Normalized resource comparison</w:t>
      </w:r>
      <w:r>
        <w:t xml:space="preserve"> </w:t>
      </w:r>
      <w:r>
        <w:t xml:space="preserve">- Cluster VM distribution</w:t>
      </w:r>
      <w:r>
        <w:t xml:space="preserve"> </w:t>
      </w:r>
      <w:r>
        <w:t xml:space="preserve">- Cluster resource allocation scatter plots</w:t>
      </w:r>
    </w:p>
    <w:p>
      <w:pPr>
        <w:pStyle w:val="BodyText"/>
      </w:pPr>
      <w:r>
        <w:t xml:space="preserve">Extended Folder Analytics section:</w:t>
      </w:r>
      <w:r>
        <w:t xml:space="preserve"> </w:t>
      </w:r>
      <w:r>
        <w:t xml:space="preserve">- Folder size distribution histogram</w:t>
      </w:r>
      <w:r>
        <w:t xml:space="preserve"> </w:t>
      </w:r>
      <w:r>
        <w:t xml:space="preserve">- Resource allocation grouped bars</w:t>
      </w:r>
      <w:r>
        <w:t xml:space="preserve"> </w:t>
      </w:r>
      <w:r>
        <w:t xml:space="preserve">- Average resource profile scatter plots</w:t>
      </w:r>
      <w:r>
        <w:t xml:space="preserve"> </w:t>
      </w:r>
      <w:r>
        <w:t xml:space="preserve">- Top folders by provisioned storage</w:t>
      </w:r>
      <w:r>
        <w:t xml:space="preserve"> </w:t>
      </w:r>
      <w:r>
        <w:t xml:space="preserve">- Storage utilization comparison</w:t>
      </w:r>
      <w:r>
        <w:t xml:space="preserve"> </w:t>
      </w:r>
      <w:r>
        <w:t xml:space="preserve">- Storage efficiency scatter plots</w:t>
      </w:r>
      <w:r>
        <w:t xml:space="preserve"> </w:t>
      </w:r>
      <w:r>
        <w:t xml:space="preserve">- Average provisioned storage per VM</w:t>
      </w:r>
    </w:p>
    <w:bookmarkEnd w:id="137"/>
    <w:bookmarkStart w:id="138" w:name="summary-report-tables-only"/>
    <w:p>
      <w:pPr>
        <w:pStyle w:val="Heading5"/>
      </w:pPr>
      <w:r>
        <w:t xml:space="preserve">Summary Report (Tables Only)</w:t>
      </w:r>
    </w:p>
    <w:p>
      <w:pPr>
        <w:pStyle w:val="FirstParagraph"/>
      </w:pPr>
      <w:r>
        <w:t xml:space="preserve">Minimalist report with tables and no charts: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File Size</w:t>
      </w:r>
      <w:r>
        <w:t xml:space="preserve">: ~50-100 KB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Generation Time</w:t>
      </w:r>
      <w:r>
        <w:t xml:space="preserve">: 2-5 seconds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Sections</w:t>
      </w:r>
      <w:r>
        <w:t xml:space="preserve">: All standard sections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Charts</w:t>
      </w:r>
      <w:r>
        <w:t xml:space="preserve">: None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Best For</w:t>
      </w:r>
      <w:r>
        <w:t xml:space="preserve">: Data archival, text-based analysis, minimal file size</w:t>
      </w:r>
    </w:p>
    <w:bookmarkEnd w:id="138"/>
    <w:bookmarkEnd w:id="139"/>
    <w:bookmarkStart w:id="148" w:name="configuration-options"/>
    <w:p>
      <w:pPr>
        <w:pStyle w:val="Heading4"/>
      </w:pPr>
      <w:r>
        <w:t xml:space="preserve">Configuration Options</w:t>
      </w:r>
    </w:p>
    <w:bookmarkStart w:id="140" w:name="report-type"/>
    <w:p>
      <w:pPr>
        <w:pStyle w:val="Heading5"/>
      </w:pPr>
      <w:r>
        <w:t xml:space="preserve">Report Type</w:t>
      </w:r>
    </w:p>
    <w:p>
      <w:pPr>
        <w:pStyle w:val="FirstParagraph"/>
      </w:pPr>
      <w:r>
        <w:t xml:space="preserve">Select the level of detail:</w:t>
      </w:r>
    </w:p>
    <w:p>
      <w:pPr>
        <w:pStyle w:val="SourceCode"/>
      </w:pPr>
      <w:r>
        <w:rPr>
          <w:rStyle w:val="NormalTok"/>
        </w:rPr>
        <w:t xml:space="preserve">Report Type: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Standard         </w:t>
      </w:r>
      <w:r>
        <w:rPr>
          <w:rStyle w:val="CommentTok"/>
        </w:rPr>
        <w:t xml:space="preserve"># Balanced charts and tables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Extended (All Charts)  </w:t>
      </w:r>
      <w:r>
        <w:rPr>
          <w:rStyle w:val="CommentTok"/>
        </w:rPr>
        <w:t xml:space="preserve"># Complete analytics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Summary Only     </w:t>
      </w:r>
      <w:r>
        <w:rPr>
          <w:rStyle w:val="CommentTok"/>
        </w:rPr>
        <w:t xml:space="preserve"># Tables only</w:t>
      </w:r>
    </w:p>
    <w:bookmarkEnd w:id="140"/>
    <w:bookmarkStart w:id="141" w:name="page-size"/>
    <w:p>
      <w:pPr>
        <w:pStyle w:val="Heading5"/>
      </w:pPr>
      <w:r>
        <w:t xml:space="preserve">Page Size</w:t>
      </w:r>
    </w:p>
    <w:p>
      <w:pPr>
        <w:pStyle w:val="FirstParagraph"/>
      </w:pPr>
      <w:r>
        <w:t xml:space="preserve">Choose document format: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Letter</w:t>
      </w:r>
      <w:r>
        <w:t xml:space="preserve"> </w:t>
      </w:r>
      <w:r>
        <w:t xml:space="preserve">(8.5” × 11”): Standard US format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A4</w:t>
      </w:r>
      <w:r>
        <w:t xml:space="preserve"> </w:t>
      </w:r>
      <w:r>
        <w:t xml:space="preserve">(210mm × 297mm): International standard</w:t>
      </w:r>
    </w:p>
    <w:bookmarkEnd w:id="141"/>
    <w:bookmarkStart w:id="142" w:name="chart-quality-dpi"/>
    <w:p>
      <w:pPr>
        <w:pStyle w:val="Heading5"/>
      </w:pPr>
      <w:r>
        <w:t xml:space="preserve">Chart Quality (DPI)</w:t>
      </w:r>
    </w:p>
    <w:p>
      <w:pPr>
        <w:pStyle w:val="FirstParagraph"/>
      </w:pPr>
      <w:r>
        <w:t xml:space="preserve">Control image resolution (applies only when charts are included):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100 DPI</w:t>
      </w:r>
      <w:r>
        <w:t xml:space="preserve">: Small file size, screen viewing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150 DPI</w:t>
      </w:r>
      <w:r>
        <w:t xml:space="preserve">: Balanced (recommended)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200 DPI</w:t>
      </w:r>
      <w:r>
        <w:t xml:space="preserve">: High quality, printing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300 DPI</w:t>
      </w:r>
      <w:r>
        <w:t xml:space="preserve">: Maximum quality, professional printing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Higher DPI = Better quality + Larger file size + Longer generation time</w:t>
      </w:r>
      <w:r>
        <w:t xml:space="preserve"> </w:t>
      </w:r>
      <w:r>
        <w:t xml:space="preserve">- Lower DPI = Faster generation + Smaller files + Lower quality</w:t>
      </w:r>
    </w:p>
    <w:bookmarkEnd w:id="142"/>
    <w:bookmarkStart w:id="147" w:name="advanced-options"/>
    <w:p>
      <w:pPr>
        <w:pStyle w:val="Heading5"/>
      </w:pPr>
      <w:r>
        <w:t xml:space="preserve">Advanced Options</w:t>
      </w:r>
    </w:p>
    <w:bookmarkStart w:id="143" w:name="detailed-tables"/>
    <w:p>
      <w:pPr>
        <w:pStyle w:val="Heading6"/>
      </w:pPr>
      <w:r>
        <w:t xml:space="preserve">Detailed Tables</w:t>
      </w:r>
    </w:p>
    <w:p>
      <w:pPr>
        <w:pStyle w:val="FirstParagraph"/>
      </w:pPr>
      <w:r>
        <w:t xml:space="preserve">Toggle to include/exclude extended table information: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Enabled</w:t>
      </w:r>
      <w:r>
        <w:t xml:space="preserve">: Full VM details, extra columns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Disabled</w:t>
      </w:r>
      <w:r>
        <w:t xml:space="preserve">: Essential information only</w:t>
      </w:r>
    </w:p>
    <w:bookmarkEnd w:id="143"/>
    <w:bookmarkStart w:id="144" w:name="color-scheme"/>
    <w:p>
      <w:pPr>
        <w:pStyle w:val="Heading6"/>
      </w:pPr>
      <w:r>
        <w:t xml:space="preserve">Color Scheme</w:t>
      </w:r>
    </w:p>
    <w:p>
      <w:pPr>
        <w:pStyle w:val="FirstParagraph"/>
      </w:pPr>
      <w:r>
        <w:t xml:space="preserve">Choose visualization color palette: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Default</w:t>
      </w:r>
      <w:r>
        <w:t xml:space="preserve">: Blue/green professional theme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Vibrant</w:t>
      </w:r>
      <w:r>
        <w:t xml:space="preserve">: High-contrast colors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Monochrome</w:t>
      </w:r>
      <w:r>
        <w:t xml:space="preserve">: Grayscale for B&amp;W printing</w:t>
      </w:r>
    </w:p>
    <w:bookmarkEnd w:id="144"/>
    <w:bookmarkStart w:id="145" w:name="max-items"/>
    <w:p>
      <w:pPr>
        <w:pStyle w:val="Heading6"/>
      </w:pPr>
      <w:r>
        <w:t xml:space="preserve">Max Items</w:t>
      </w:r>
    </w:p>
    <w:p>
      <w:pPr>
        <w:pStyle w:val="FirstParagraph"/>
      </w:pPr>
      <w:r>
        <w:t xml:space="preserve">Control number of items in top-N lists: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10</w:t>
      </w:r>
      <w:r>
        <w:t xml:space="preserve">: Quick overview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15</w:t>
      </w:r>
      <w:r>
        <w:t xml:space="preserve">: Standard (default)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20</w:t>
      </w:r>
      <w:r>
        <w:t xml:space="preserve">: Detailed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25</w:t>
      </w:r>
      <w:r>
        <w:t xml:space="preserve">: Comprehensive</w:t>
      </w:r>
    </w:p>
    <w:bookmarkEnd w:id="145"/>
    <w:bookmarkStart w:id="146" w:name="include-null-values"/>
    <w:p>
      <w:pPr>
        <w:pStyle w:val="Heading6"/>
      </w:pPr>
      <w:r>
        <w:t xml:space="preserve">Include Null Values</w:t>
      </w:r>
    </w:p>
    <w:p>
      <w:pPr>
        <w:pStyle w:val="FirstParagraph"/>
      </w:pPr>
      <w:r>
        <w:t xml:space="preserve">Option to show or hide VMs with missing data: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Enabled</w:t>
      </w:r>
      <w:r>
        <w:t xml:space="preserve">: Show all VMs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Disabled</w:t>
      </w:r>
      <w:r>
        <w:t xml:space="preserve">: Filter out incomplete records</w:t>
      </w:r>
    </w:p>
    <w:bookmarkEnd w:id="146"/>
    <w:bookmarkEnd w:id="147"/>
    <w:bookmarkEnd w:id="148"/>
    <w:bookmarkStart w:id="158" w:name="report-sections"/>
    <w:p>
      <w:pPr>
        <w:pStyle w:val="Heading4"/>
      </w:pPr>
      <w:r>
        <w:t xml:space="preserve">Report Sections</w:t>
      </w:r>
    </w:p>
    <w:bookmarkStart w:id="149" w:name="executive-summary"/>
    <w:p>
      <w:pPr>
        <w:pStyle w:val="Heading5"/>
      </w:pPr>
      <w:r>
        <w:t xml:space="preserve">Executive Summary</w:t>
      </w:r>
    </w:p>
    <w:p>
      <w:pPr>
        <w:pStyle w:val="FirstParagraph"/>
      </w:pPr>
      <w:r>
        <w:t xml:space="preserve">High-level metrics and key statistics:</w:t>
      </w:r>
    </w:p>
    <w:p>
      <w:pPr>
        <w:pStyle w:val="Compact"/>
        <w:numPr>
          <w:ilvl w:val="0"/>
          <w:numId w:val="1082"/>
        </w:numPr>
      </w:pPr>
      <w:r>
        <w:t xml:space="preserve">Total VMs, powered on/off counts</w:t>
      </w:r>
    </w:p>
    <w:p>
      <w:pPr>
        <w:pStyle w:val="Compact"/>
        <w:numPr>
          <w:ilvl w:val="0"/>
          <w:numId w:val="1082"/>
        </w:numPr>
      </w:pPr>
      <w:r>
        <w:t xml:space="preserve">Total vCPUs and memory allocation</w:t>
      </w:r>
    </w:p>
    <w:p>
      <w:pPr>
        <w:pStyle w:val="Compact"/>
        <w:numPr>
          <w:ilvl w:val="0"/>
          <w:numId w:val="1082"/>
        </w:numPr>
      </w:pPr>
      <w:r>
        <w:t xml:space="preserve">Datacenter, cluster, and host counts</w:t>
      </w:r>
    </w:p>
    <w:p>
      <w:pPr>
        <w:pStyle w:val="Compact"/>
        <w:numPr>
          <w:ilvl w:val="0"/>
          <w:numId w:val="1082"/>
        </w:numPr>
      </w:pPr>
      <w:r>
        <w:t xml:space="preserve">Power state distribution pie chart</w:t>
      </w:r>
    </w:p>
    <w:p>
      <w:pPr>
        <w:pStyle w:val="Compact"/>
        <w:numPr>
          <w:ilvl w:val="0"/>
          <w:numId w:val="1082"/>
        </w:numPr>
      </w:pPr>
      <w:r>
        <w:t xml:space="preserve">Summary narrative</w:t>
      </w:r>
    </w:p>
    <w:bookmarkEnd w:id="149"/>
    <w:bookmarkStart w:id="150" w:name="infrastructure-overview"/>
    <w:p>
      <w:pPr>
        <w:pStyle w:val="Heading5"/>
      </w:pPr>
      <w:r>
        <w:t xml:space="preserve">Infrastructure Overview</w:t>
      </w:r>
    </w:p>
    <w:p>
      <w:pPr>
        <w:pStyle w:val="FirstParagraph"/>
      </w:pPr>
      <w:r>
        <w:t xml:space="preserve">Datacenter and cluster analysis:</w:t>
      </w:r>
    </w:p>
    <w:p>
      <w:pPr>
        <w:pStyle w:val="Compact"/>
        <w:numPr>
          <w:ilvl w:val="0"/>
          <w:numId w:val="1083"/>
        </w:numPr>
      </w:pPr>
      <w:r>
        <w:t xml:space="preserve">Top 10 datacenters by VM count (table + bar chart)</w:t>
      </w:r>
    </w:p>
    <w:p>
      <w:pPr>
        <w:pStyle w:val="Compact"/>
        <w:numPr>
          <w:ilvl w:val="0"/>
          <w:numId w:val="1083"/>
        </w:numPr>
      </w:pPr>
      <w:r>
        <w:t xml:space="preserve">Top 10 clusters with resource breakdown (table + charts)</w:t>
      </w:r>
    </w:p>
    <w:p>
      <w:pPr>
        <w:pStyle w:val="Compact"/>
        <w:numPr>
          <w:ilvl w:val="0"/>
          <w:numId w:val="1083"/>
        </w:numPr>
      </w:pPr>
      <w:r>
        <w:t xml:space="preserve">Resource allocation visualization</w:t>
      </w:r>
    </w:p>
    <w:bookmarkEnd w:id="150"/>
    <w:bookmarkStart w:id="151" w:name="resource-analysis"/>
    <w:p>
      <w:pPr>
        <w:pStyle w:val="Heading5"/>
      </w:pPr>
      <w:r>
        <w:t xml:space="preserve">Resource Analysis</w:t>
      </w:r>
    </w:p>
    <w:p>
      <w:pPr>
        <w:pStyle w:val="FirstParagraph"/>
      </w:pPr>
      <w:r>
        <w:t xml:space="preserve">CPU and memory allocation patterns:</w:t>
      </w:r>
    </w:p>
    <w:p>
      <w:pPr>
        <w:pStyle w:val="Compact"/>
        <w:numPr>
          <w:ilvl w:val="0"/>
          <w:numId w:val="1084"/>
        </w:numPr>
      </w:pPr>
      <w:r>
        <w:t xml:space="preserve">vCPU distribution table and bar chart</w:t>
      </w:r>
    </w:p>
    <w:p>
      <w:pPr>
        <w:pStyle w:val="Compact"/>
        <w:numPr>
          <w:ilvl w:val="0"/>
          <w:numId w:val="1084"/>
        </w:numPr>
      </w:pPr>
      <w:r>
        <w:t xml:space="preserve">Memory allocation by size ranges</w:t>
      </w:r>
    </w:p>
    <w:p>
      <w:pPr>
        <w:pStyle w:val="Compact"/>
        <w:numPr>
          <w:ilvl w:val="0"/>
          <w:numId w:val="1084"/>
        </w:numPr>
      </w:pPr>
      <w:r>
        <w:t xml:space="preserve">Resource consumption analysis</w:t>
      </w:r>
    </w:p>
    <w:bookmarkEnd w:id="151"/>
    <w:bookmarkStart w:id="152" w:name="storage-analysis"/>
    <w:p>
      <w:pPr>
        <w:pStyle w:val="Heading5"/>
      </w:pPr>
      <w:r>
        <w:t xml:space="preserve">Storage Analysis</w:t>
      </w:r>
    </w:p>
    <w:p>
      <w:pPr>
        <w:pStyle w:val="FirstParagraph"/>
      </w:pPr>
      <w:r>
        <w:t xml:space="preserve">Storage metrics and efficiency:</w:t>
      </w:r>
    </w:p>
    <w:p>
      <w:pPr>
        <w:pStyle w:val="Compact"/>
        <w:numPr>
          <w:ilvl w:val="0"/>
          <w:numId w:val="1085"/>
        </w:numPr>
      </w:pPr>
      <w:r>
        <w:t xml:space="preserve">Total provisioned vs. in-use storage</w:t>
      </w:r>
    </w:p>
    <w:p>
      <w:pPr>
        <w:pStyle w:val="Compact"/>
        <w:numPr>
          <w:ilvl w:val="0"/>
          <w:numId w:val="1085"/>
        </w:numPr>
      </w:pPr>
      <w:r>
        <w:t xml:space="preserve">Storage efficiency percentage</w:t>
      </w:r>
    </w:p>
    <w:p>
      <w:pPr>
        <w:pStyle w:val="Compact"/>
        <w:numPr>
          <w:ilvl w:val="0"/>
          <w:numId w:val="1085"/>
        </w:numPr>
      </w:pPr>
      <w:r>
        <w:t xml:space="preserve">Thin provisioning savings</w:t>
      </w:r>
    </w:p>
    <w:p>
      <w:pPr>
        <w:pStyle w:val="Compact"/>
        <w:numPr>
          <w:ilvl w:val="0"/>
          <w:numId w:val="1085"/>
        </w:numPr>
      </w:pPr>
      <w:r>
        <w:t xml:space="preserve">Storage breakdown visualizations</w:t>
      </w:r>
    </w:p>
    <w:bookmarkEnd w:id="152"/>
    <w:bookmarkStart w:id="153" w:name="folder-analysis-1"/>
    <w:p>
      <w:pPr>
        <w:pStyle w:val="Heading5"/>
      </w:pPr>
      <w:r>
        <w:t xml:space="preserve">Folder Analysis</w:t>
      </w:r>
    </w:p>
    <w:p>
      <w:pPr>
        <w:pStyle w:val="FirstParagraph"/>
      </w:pPr>
      <w:r>
        <w:t xml:space="preserve">VM organization by folders:</w:t>
      </w:r>
    </w:p>
    <w:p>
      <w:pPr>
        <w:pStyle w:val="Compact"/>
        <w:numPr>
          <w:ilvl w:val="0"/>
          <w:numId w:val="1086"/>
        </w:numPr>
      </w:pPr>
      <w:r>
        <w:t xml:space="preserve">Top 15 folders by VM count</w:t>
      </w:r>
    </w:p>
    <w:p>
      <w:pPr>
        <w:pStyle w:val="Compact"/>
        <w:numPr>
          <w:ilvl w:val="0"/>
          <w:numId w:val="1086"/>
        </w:numPr>
      </w:pPr>
      <w:r>
        <w:t xml:space="preserve">Resource allocation per folder</w:t>
      </w:r>
    </w:p>
    <w:p>
      <w:pPr>
        <w:pStyle w:val="Compact"/>
        <w:numPr>
          <w:ilvl w:val="0"/>
          <w:numId w:val="1086"/>
        </w:numPr>
      </w:pPr>
      <w:r>
        <w:t xml:space="preserve">Folder-level metrics table</w:t>
      </w:r>
    </w:p>
    <w:p>
      <w:pPr>
        <w:pStyle w:val="Compact"/>
        <w:numPr>
          <w:ilvl w:val="0"/>
          <w:numId w:val="1086"/>
        </w:numPr>
      </w:pPr>
      <w:r>
        <w:t xml:space="preserve">Horizontal bar chart visualization</w:t>
      </w:r>
    </w:p>
    <w:bookmarkEnd w:id="153"/>
    <w:bookmarkStart w:id="154" w:name="extended-analytics"/>
    <w:p>
      <w:pPr>
        <w:pStyle w:val="Heading5"/>
      </w:pPr>
      <w:r>
        <w:t xml:space="preserve">Extended Analytics</w:t>
      </w:r>
    </w:p>
    <w:p>
      <w:pPr>
        <w:pStyle w:val="FirstParagraph"/>
      </w:pPr>
      <w:r>
        <w:rPr>
          <w:i/>
          <w:iCs/>
        </w:rPr>
        <w:t xml:space="preserve">(Extended mode only)</w:t>
      </w:r>
    </w:p>
    <w:p>
      <w:pPr>
        <w:pStyle w:val="BodyText"/>
      </w:pPr>
      <w:r>
        <w:t xml:space="preserve">Advanced resource and OS analysis:</w:t>
      </w:r>
    </w:p>
    <w:p>
      <w:pPr>
        <w:pStyle w:val="Compact"/>
        <w:numPr>
          <w:ilvl w:val="0"/>
          <w:numId w:val="1087"/>
        </w:numPr>
      </w:pPr>
      <w:r>
        <w:t xml:space="preserve">CPU vs Memory scatter plots colored by power state</w:t>
      </w:r>
    </w:p>
    <w:p>
      <w:pPr>
        <w:pStyle w:val="Compact"/>
        <w:numPr>
          <w:ilvl w:val="0"/>
          <w:numId w:val="1087"/>
        </w:numPr>
      </w:pPr>
      <w:r>
        <w:t xml:space="preserve">Top 10 VM resource configurations</w:t>
      </w:r>
    </w:p>
    <w:p>
      <w:pPr>
        <w:pStyle w:val="Compact"/>
        <w:numPr>
          <w:ilvl w:val="0"/>
          <w:numId w:val="1087"/>
        </w:numPr>
      </w:pPr>
      <w:r>
        <w:t xml:space="preserve">Operating system distribution (bar + pie charts)</w:t>
      </w:r>
    </w:p>
    <w:p>
      <w:pPr>
        <w:pStyle w:val="Compact"/>
        <w:numPr>
          <w:ilvl w:val="0"/>
          <w:numId w:val="1087"/>
        </w:numPr>
      </w:pPr>
      <w:r>
        <w:t xml:space="preserve">Cluster efficiency: VMs per host</w:t>
      </w:r>
    </w:p>
    <w:p>
      <w:pPr>
        <w:pStyle w:val="Compact"/>
        <w:numPr>
          <w:ilvl w:val="0"/>
          <w:numId w:val="1087"/>
        </w:numPr>
      </w:pPr>
      <w:r>
        <w:t xml:space="preserve">Cluster resource bubble charts</w:t>
      </w:r>
    </w:p>
    <w:p>
      <w:pPr>
        <w:pStyle w:val="Compact"/>
        <w:numPr>
          <w:ilvl w:val="0"/>
          <w:numId w:val="1087"/>
        </w:numPr>
      </w:pPr>
      <w:r>
        <w:t xml:space="preserve">Environment distribution pie chart</w:t>
      </w:r>
    </w:p>
    <w:bookmarkEnd w:id="154"/>
    <w:bookmarkStart w:id="155" w:name="infrastructure-comparison"/>
    <w:p>
      <w:pPr>
        <w:pStyle w:val="Heading5"/>
      </w:pPr>
      <w:r>
        <w:t xml:space="preserve">Infrastructure Comparison</w:t>
      </w:r>
    </w:p>
    <w:p>
      <w:pPr>
        <w:pStyle w:val="FirstParagraph"/>
      </w:pPr>
      <w:r>
        <w:rPr>
          <w:i/>
          <w:iCs/>
        </w:rPr>
        <w:t xml:space="preserve">(Extended mode only)</w:t>
      </w:r>
    </w:p>
    <w:p>
      <w:pPr>
        <w:pStyle w:val="BodyText"/>
      </w:pPr>
      <w:r>
        <w:t xml:space="preserve">Side-by-side infrastructure comparisons:</w:t>
      </w:r>
    </w:p>
    <w:p>
      <w:pPr>
        <w:pStyle w:val="Compact"/>
        <w:numPr>
          <w:ilvl w:val="0"/>
          <w:numId w:val="1088"/>
        </w:numPr>
      </w:pPr>
      <w:r>
        <w:t xml:space="preserve">Datacenter comparison (VM count, power state, resources)</w:t>
      </w:r>
    </w:p>
    <w:p>
      <w:pPr>
        <w:pStyle w:val="Compact"/>
        <w:numPr>
          <w:ilvl w:val="0"/>
          <w:numId w:val="1088"/>
        </w:numPr>
      </w:pPr>
      <w:r>
        <w:t xml:space="preserve">Top clusters comparison (VMs, powered on, resources)</w:t>
      </w:r>
    </w:p>
    <w:p>
      <w:pPr>
        <w:pStyle w:val="Compact"/>
        <w:numPr>
          <w:ilvl w:val="0"/>
          <w:numId w:val="1088"/>
        </w:numPr>
      </w:pPr>
      <w:r>
        <w:t xml:space="preserve">Resource allocation scatter plots</w:t>
      </w:r>
    </w:p>
    <w:p>
      <w:pPr>
        <w:pStyle w:val="Compact"/>
        <w:numPr>
          <w:ilvl w:val="0"/>
          <w:numId w:val="1088"/>
        </w:numPr>
      </w:pPr>
      <w:r>
        <w:t xml:space="preserve">Multi-panel comparison visualizations</w:t>
      </w:r>
    </w:p>
    <w:bookmarkEnd w:id="155"/>
    <w:bookmarkStart w:id="156" w:name="extended-folder-analytics"/>
    <w:p>
      <w:pPr>
        <w:pStyle w:val="Heading5"/>
      </w:pPr>
      <w:r>
        <w:t xml:space="preserve">Extended Folder Analytics</w:t>
      </w:r>
    </w:p>
    <w:p>
      <w:pPr>
        <w:pStyle w:val="FirstParagraph"/>
      </w:pPr>
      <w:r>
        <w:rPr>
          <w:i/>
          <w:iCs/>
        </w:rPr>
        <w:t xml:space="preserve">(Extended mode only)</w:t>
      </w:r>
    </w:p>
    <w:p>
      <w:pPr>
        <w:pStyle w:val="BodyText"/>
      </w:pPr>
      <w:r>
        <w:t xml:space="preserve">Comprehensive folder-level insights:</w:t>
      </w:r>
    </w:p>
    <w:p>
      <w:pPr>
        <w:pStyle w:val="Compact"/>
        <w:numPr>
          <w:ilvl w:val="0"/>
          <w:numId w:val="1089"/>
        </w:numPr>
      </w:pPr>
      <w:r>
        <w:t xml:space="preserve">Folder size distribution histogram</w:t>
      </w:r>
    </w:p>
    <w:p>
      <w:pPr>
        <w:pStyle w:val="Compact"/>
        <w:numPr>
          <w:ilvl w:val="0"/>
          <w:numId w:val="1089"/>
        </w:numPr>
      </w:pPr>
      <w:r>
        <w:t xml:space="preserve">Top folders resource allocation (grouped bars)</w:t>
      </w:r>
    </w:p>
    <w:p>
      <w:pPr>
        <w:pStyle w:val="Compact"/>
        <w:numPr>
          <w:ilvl w:val="0"/>
          <w:numId w:val="1089"/>
        </w:numPr>
      </w:pPr>
      <w:r>
        <w:t xml:space="preserve">Average resource profiles (scatter plots)</w:t>
      </w:r>
    </w:p>
    <w:p>
      <w:pPr>
        <w:pStyle w:val="Compact"/>
        <w:numPr>
          <w:ilvl w:val="0"/>
          <w:numId w:val="1089"/>
        </w:numPr>
      </w:pPr>
      <w:r>
        <w:t xml:space="preserve">Storage analysis:</w:t>
      </w:r>
    </w:p>
    <w:p>
      <w:pPr>
        <w:pStyle w:val="Compact"/>
        <w:numPr>
          <w:ilvl w:val="1"/>
          <w:numId w:val="1090"/>
        </w:numPr>
      </w:pPr>
      <w:r>
        <w:t xml:space="preserve">Provisioned storage by folder</w:t>
      </w:r>
    </w:p>
    <w:p>
      <w:pPr>
        <w:pStyle w:val="Compact"/>
        <w:numPr>
          <w:ilvl w:val="1"/>
          <w:numId w:val="1090"/>
        </w:numPr>
      </w:pPr>
      <w:r>
        <w:t xml:space="preserve">Storage utilization comparison</w:t>
      </w:r>
    </w:p>
    <w:p>
      <w:pPr>
        <w:pStyle w:val="Compact"/>
        <w:numPr>
          <w:ilvl w:val="1"/>
          <w:numId w:val="1090"/>
        </w:numPr>
      </w:pPr>
      <w:r>
        <w:t xml:space="preserve">Storage efficiency metrics</w:t>
      </w:r>
    </w:p>
    <w:p>
      <w:pPr>
        <w:pStyle w:val="Compact"/>
        <w:numPr>
          <w:ilvl w:val="1"/>
          <w:numId w:val="1090"/>
        </w:numPr>
      </w:pPr>
      <w:r>
        <w:t xml:space="preserve">Average provisioned per VM</w:t>
      </w:r>
    </w:p>
    <w:bookmarkEnd w:id="156"/>
    <w:bookmarkStart w:id="157" w:name="data-quality-report"/>
    <w:p>
      <w:pPr>
        <w:pStyle w:val="Heading5"/>
      </w:pPr>
      <w:r>
        <w:t xml:space="preserve">Data Quality Report</w:t>
      </w:r>
    </w:p>
    <w:p>
      <w:pPr>
        <w:pStyle w:val="FirstParagraph"/>
      </w:pPr>
      <w:r>
        <w:t xml:space="preserve">Field completeness analysis:</w:t>
      </w:r>
    </w:p>
    <w:p>
      <w:pPr>
        <w:pStyle w:val="Compact"/>
        <w:numPr>
          <w:ilvl w:val="0"/>
          <w:numId w:val="1091"/>
        </w:numPr>
      </w:pPr>
      <w:r>
        <w:t xml:space="preserve">Completeness percentage for key fields</w:t>
      </w:r>
    </w:p>
    <w:p>
      <w:pPr>
        <w:pStyle w:val="Compact"/>
        <w:numPr>
          <w:ilvl w:val="0"/>
          <w:numId w:val="1091"/>
        </w:numPr>
      </w:pPr>
      <w:r>
        <w:t xml:space="preserve">Missing data counts</w:t>
      </w:r>
    </w:p>
    <w:p>
      <w:pPr>
        <w:pStyle w:val="Compact"/>
        <w:numPr>
          <w:ilvl w:val="0"/>
          <w:numId w:val="1091"/>
        </w:numPr>
      </w:pPr>
      <w:r>
        <w:t xml:space="preserve">Data quality recommendations</w:t>
      </w:r>
    </w:p>
    <w:p>
      <w:pPr>
        <w:pStyle w:val="Compact"/>
        <w:numPr>
          <w:ilvl w:val="0"/>
          <w:numId w:val="1091"/>
        </w:numPr>
      </w:pPr>
      <w:r>
        <w:t xml:space="preserve">Field-by-field breakdown table</w:t>
      </w:r>
    </w:p>
    <w:bookmarkEnd w:id="157"/>
    <w:bookmarkEnd w:id="158"/>
    <w:bookmarkStart w:id="162" w:name="usage"/>
    <w:p>
      <w:pPr>
        <w:pStyle w:val="Heading4"/>
      </w:pPr>
      <w:r>
        <w:t xml:space="preserve">Usage</w:t>
      </w:r>
    </w:p>
    <w:bookmarkStart w:id="159" w:name="via-dashboard"/>
    <w:p>
      <w:pPr>
        <w:pStyle w:val="Heading5"/>
      </w:pPr>
      <w:r>
        <w:t xml:space="preserve">Via Dashboard</w:t>
      </w:r>
    </w:p>
    <w:p>
      <w:pPr>
        <w:pStyle w:val="Compact"/>
        <w:numPr>
          <w:ilvl w:val="0"/>
          <w:numId w:val="109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📄 PDF Export</w:t>
      </w:r>
      <w:r>
        <w:t xml:space="preserve"> </w:t>
      </w:r>
      <w:r>
        <w:t xml:space="preserve">page in the dashboard</w:t>
      </w:r>
    </w:p>
    <w:p>
      <w:pPr>
        <w:pStyle w:val="Compact"/>
        <w:numPr>
          <w:ilvl w:val="0"/>
          <w:numId w:val="1092"/>
        </w:numPr>
      </w:pPr>
      <w:r>
        <w:t xml:space="preserve">Review current inventory statistics</w:t>
      </w:r>
    </w:p>
    <w:p>
      <w:pPr>
        <w:pStyle w:val="Compact"/>
        <w:numPr>
          <w:ilvl w:val="0"/>
          <w:numId w:val="109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Report Type</w:t>
      </w:r>
      <w:r>
        <w:t xml:space="preserve"> </w:t>
      </w:r>
      <w:r>
        <w:t xml:space="preserve">(Standard/Extended/Summary)</w:t>
      </w:r>
    </w:p>
    <w:p>
      <w:pPr>
        <w:pStyle w:val="Compact"/>
        <w:numPr>
          <w:ilvl w:val="0"/>
          <w:numId w:val="1092"/>
        </w:numPr>
      </w:pPr>
      <w:r>
        <w:t xml:space="preserve">Configure</w:t>
      </w:r>
      <w:r>
        <w:t xml:space="preserve"> </w:t>
      </w:r>
      <w:r>
        <w:rPr>
          <w:b/>
          <w:bCs/>
        </w:rPr>
        <w:t xml:space="preserve">Page Size</w:t>
      </w:r>
      <w:r>
        <w:t xml:space="preserve"> </w:t>
      </w:r>
      <w:r>
        <w:t xml:space="preserve">(Letter/A4)</w:t>
      </w:r>
    </w:p>
    <w:p>
      <w:pPr>
        <w:pStyle w:val="Compact"/>
        <w:numPr>
          <w:ilvl w:val="0"/>
          <w:numId w:val="1092"/>
        </w:numPr>
      </w:pPr>
      <w:r>
        <w:t xml:space="preserve">Adjust</w:t>
      </w:r>
      <w:r>
        <w:t xml:space="preserve"> </w:t>
      </w:r>
      <w:r>
        <w:rPr>
          <w:b/>
          <w:bCs/>
        </w:rPr>
        <w:t xml:space="preserve">Chart Quality</w:t>
      </w:r>
      <w:r>
        <w:t xml:space="preserve"> </w:t>
      </w:r>
      <w:r>
        <w:t xml:space="preserve">(DPI slider)</w:t>
      </w:r>
    </w:p>
    <w:p>
      <w:pPr>
        <w:pStyle w:val="Compact"/>
        <w:numPr>
          <w:ilvl w:val="0"/>
          <w:numId w:val="1092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Advanced Options</w:t>
      </w:r>
      <w:r>
        <w:t xml:space="preserve"> </w:t>
      </w:r>
      <w:r>
        <w:t xml:space="preserve">as needed</w:t>
      </w:r>
    </w:p>
    <w:p>
      <w:pPr>
        <w:pStyle w:val="Compact"/>
        <w:numPr>
          <w:ilvl w:val="0"/>
          <w:numId w:val="109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🎯 Generate PDF Report</w:t>
      </w:r>
    </w:p>
    <w:p>
      <w:pPr>
        <w:pStyle w:val="Compact"/>
        <w:numPr>
          <w:ilvl w:val="0"/>
          <w:numId w:val="1092"/>
        </w:numPr>
      </w:pPr>
      <w:r>
        <w:t xml:space="preserve">Download the generated PDF</w:t>
      </w:r>
    </w:p>
    <w:bookmarkEnd w:id="159"/>
    <w:bookmarkStart w:id="160" w:name="quick-presets"/>
    <w:p>
      <w:pPr>
        <w:pStyle w:val="Heading5"/>
      </w:pPr>
      <w:r>
        <w:t xml:space="preserve">Quick Presets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“📊 Extended Report”</w:t>
      </w:r>
      <w:r>
        <w:t xml:space="preserve"> </w:t>
      </w:r>
      <w:r>
        <w:t xml:space="preserve">button for instant configuration:</w:t>
      </w:r>
      <w:r>
        <w:t xml:space="preserve"> </w:t>
      </w:r>
      <w:r>
        <w:t xml:space="preserve">- Sets report type to Extended</w:t>
      </w:r>
      <w:r>
        <w:t xml:space="preserve"> </w:t>
      </w:r>
      <w:r>
        <w:t xml:space="preserve">- Uses recommended DPI (200)</w:t>
      </w:r>
      <w:r>
        <w:t xml:space="preserve"> </w:t>
      </w:r>
      <w:r>
        <w:t xml:space="preserve">- Enables detailed tables</w:t>
      </w:r>
      <w:r>
        <w:t xml:space="preserve"> </w:t>
      </w:r>
      <w:r>
        <w:t xml:space="preserve">- Shows 15 items per list</w:t>
      </w:r>
    </w:p>
    <w:bookmarkEnd w:id="160"/>
    <w:bookmarkStart w:id="161" w:name="via-code"/>
    <w:p>
      <w:pPr>
        <w:pStyle w:val="Heading5"/>
      </w:pPr>
      <w:r>
        <w:t xml:space="preserve">Via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src.report_generator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VMwareInventoryReport</w:t>
      </w:r>
      <w:r>
        <w:br/>
      </w:r>
      <w:r>
        <w:br/>
      </w:r>
      <w:r>
        <w:rPr>
          <w:rStyle w:val="CommentTok"/>
        </w:rPr>
        <w:t xml:space="preserve">### Standard report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Extended report with high quality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Summary only (no charts)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Save to file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'report.pdf'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f.write(pdf_buffer.getvalue())</w:t>
      </w:r>
    </w:p>
    <w:bookmarkEnd w:id="161"/>
    <w:bookmarkEnd w:id="162"/>
    <w:bookmarkStart w:id="167" w:name="best-practices"/>
    <w:p>
      <w:pPr>
        <w:pStyle w:val="Heading4"/>
      </w:pPr>
      <w:r>
        <w:t xml:space="preserve">Best Practices</w:t>
      </w:r>
    </w:p>
    <w:bookmarkStart w:id="163" w:name="choosing-report-type"/>
    <w:p>
      <w:pPr>
        <w:pStyle w:val="Heading5"/>
      </w:pPr>
      <w:r>
        <w:t xml:space="preserve">Choosing Report Type</w:t>
      </w:r>
    </w:p>
    <w:p>
      <w:pPr>
        <w:pStyle w:val="FirstParagraph"/>
      </w:pPr>
      <w:r>
        <w:rPr>
          <w:b/>
          <w:bCs/>
        </w:rPr>
        <w:t xml:space="preserve">Use Standard when</w:t>
      </w:r>
      <w:r>
        <w:t xml:space="preserve">:</w:t>
      </w:r>
      <w:r>
        <w:t xml:space="preserve"> </w:t>
      </w:r>
      <w:r>
        <w:t xml:space="preserve">- Regular weekly/monthly reporting</w:t>
      </w:r>
      <w:r>
        <w:t xml:space="preserve"> </w:t>
      </w:r>
      <w:r>
        <w:t xml:space="preserve">- Quick management updates</w:t>
      </w:r>
      <w:r>
        <w:t xml:space="preserve"> </w:t>
      </w:r>
      <w:r>
        <w:t xml:space="preserve">- Email distribution</w:t>
      </w:r>
      <w:r>
        <w:t xml:space="preserve"> </w:t>
      </w:r>
      <w:r>
        <w:t xml:space="preserve">- File size is a concern</w:t>
      </w:r>
    </w:p>
    <w:p>
      <w:pPr>
        <w:pStyle w:val="BodyText"/>
      </w:pPr>
      <w:r>
        <w:rPr>
          <w:b/>
          <w:bCs/>
        </w:rPr>
        <w:t xml:space="preserve">Use Extended when</w:t>
      </w:r>
      <w:r>
        <w:t xml:space="preserve">:</w:t>
      </w:r>
      <w:r>
        <w:t xml:space="preserve"> </w:t>
      </w:r>
      <w:r>
        <w:t xml:space="preserve">- Executive presentations</w:t>
      </w:r>
      <w:r>
        <w:t xml:space="preserve"> </w:t>
      </w:r>
      <w:r>
        <w:t xml:space="preserve">- Quarterly business reviews</w:t>
      </w:r>
      <w:r>
        <w:t xml:space="preserve"> </w:t>
      </w:r>
      <w:r>
        <w:t xml:space="preserve">- Audit and compliance reports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Deep-dive analysis needed</w:t>
      </w:r>
    </w:p>
    <w:p>
      <w:pPr>
        <w:pStyle w:val="BodyText"/>
      </w:pPr>
      <w:r>
        <w:rPr>
          <w:b/>
          <w:bCs/>
        </w:rPr>
        <w:t xml:space="preserve">Use Summary when</w:t>
      </w:r>
      <w:r>
        <w:t xml:space="preserve">:</w:t>
      </w:r>
      <w:r>
        <w:t xml:space="preserve"> </w:t>
      </w:r>
      <w:r>
        <w:t xml:space="preserve">- Data archival</w:t>
      </w:r>
      <w:r>
        <w:t xml:space="preserve"> </w:t>
      </w:r>
      <w:r>
        <w:t xml:space="preserve">- Text-focused analysis</w:t>
      </w:r>
      <w:r>
        <w:t xml:space="preserve"> </w:t>
      </w:r>
      <w:r>
        <w:t xml:space="preserve">- Minimal storage requirements</w:t>
      </w:r>
      <w:r>
        <w:t xml:space="preserve"> </w:t>
      </w:r>
      <w:r>
        <w:t xml:space="preserve">- Network bandwidth limitations</w:t>
      </w:r>
    </w:p>
    <w:bookmarkEnd w:id="163"/>
    <w:bookmarkStart w:id="164" w:name="chart-quality-guidelines"/>
    <w:p>
      <w:pPr>
        <w:pStyle w:val="Heading5"/>
      </w:pPr>
      <w:r>
        <w:t xml:space="preserve">Chart Quality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DPI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File Size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Screen viewing only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General use (recommended)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High-quality printing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Professional printing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</w:tbl>
    <w:bookmarkEnd w:id="164"/>
    <w:bookmarkStart w:id="165" w:name="performance-considerations"/>
    <w:p>
      <w:pPr>
        <w:pStyle w:val="Heading5"/>
      </w:pPr>
      <w:r>
        <w:t xml:space="preserve">Performance Considerations</w:t>
      </w:r>
    </w:p>
    <w:p>
      <w:pPr>
        <w:pStyle w:val="FirstParagraph"/>
      </w:pPr>
      <w:r>
        <w:t xml:space="preserve">For large inventories (&gt;5,000 VMs):</w:t>
      </w:r>
    </w:p>
    <w:p>
      <w:pPr>
        <w:pStyle w:val="Compact"/>
        <w:numPr>
          <w:ilvl w:val="0"/>
          <w:numId w:val="1093"/>
        </w:numPr>
      </w:pPr>
      <w:r>
        <w:t xml:space="preserve">Start with Standard report to estimate generation time</w:t>
      </w:r>
    </w:p>
    <w:p>
      <w:pPr>
        <w:pStyle w:val="Compact"/>
        <w:numPr>
          <w:ilvl w:val="0"/>
          <w:numId w:val="1093"/>
        </w:numPr>
      </w:pPr>
      <w:r>
        <w:t xml:space="preserve">Use lower DPI (100-150) for faster generation</w:t>
      </w:r>
    </w:p>
    <w:p>
      <w:pPr>
        <w:pStyle w:val="Compact"/>
        <w:numPr>
          <w:ilvl w:val="0"/>
          <w:numId w:val="1093"/>
        </w:numPr>
      </w:pPr>
      <w:r>
        <w:t xml:space="preserve">Consider Summary report for quick data export</w:t>
      </w:r>
    </w:p>
    <w:p>
      <w:pPr>
        <w:pStyle w:val="Compact"/>
        <w:numPr>
          <w:ilvl w:val="0"/>
          <w:numId w:val="1093"/>
        </w:numPr>
      </w:pPr>
      <w:r>
        <w:t xml:space="preserve">Schedule extended reports during off-hours</w:t>
      </w:r>
    </w:p>
    <w:bookmarkEnd w:id="165"/>
    <w:bookmarkStart w:id="166" w:name="file-management"/>
    <w:p>
      <w:pPr>
        <w:pStyle w:val="Heading5"/>
      </w:pPr>
      <w:r>
        <w:t xml:space="preserve">File Management</w:t>
      </w:r>
    </w:p>
    <w:p>
      <w:pPr>
        <w:pStyle w:val="FirstParagraph"/>
      </w:pPr>
      <w:r>
        <w:t xml:space="preserve">Recommended naming convention:</w:t>
      </w:r>
    </w:p>
    <w:p>
      <w:pPr>
        <w:pStyle w:val="SourceCode"/>
      </w:pPr>
      <w:r>
        <w:rPr>
          <w:rStyle w:val="VerbatimChar"/>
        </w:rPr>
        <w:t xml:space="preserve">vmware_inventory_{type}_{date}_{time}.pdf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vmware_inventory_standard_20250127_1430.pdf</w:t>
      </w:r>
      <w:r>
        <w:br/>
      </w:r>
      <w:r>
        <w:rPr>
          <w:rStyle w:val="VerbatimChar"/>
        </w:rPr>
        <w:t xml:space="preserve">vmware_inventory_extended_20250127_QBR.pdf</w:t>
      </w:r>
      <w:r>
        <w:br/>
      </w:r>
      <w:r>
        <w:rPr>
          <w:rStyle w:val="VerbatimChar"/>
        </w:rPr>
        <w:t xml:space="preserve">vmware_inventory_summary_20250127_archive.pdf</w:t>
      </w:r>
    </w:p>
    <w:p>
      <w:pPr>
        <w:pStyle w:val="FirstParagraph"/>
      </w:pPr>
      <w:r>
        <w:t xml:space="preserve">Archive strategy:</w:t>
      </w:r>
      <w:r>
        <w:t xml:space="preserve"> </w:t>
      </w:r>
      <w:r>
        <w:t xml:space="preserve">- Keep last 3 standard reports</w:t>
      </w:r>
      <w:r>
        <w:t xml:space="preserve"> </w:t>
      </w:r>
      <w:r>
        <w:t xml:space="preserve">- Archive monthly extended reports</w:t>
      </w:r>
      <w:r>
        <w:t xml:space="preserve"> </w:t>
      </w:r>
      <w:r>
        <w:t xml:space="preserve">- Store quarterly reports permanently</w:t>
      </w:r>
    </w:p>
    <w:bookmarkEnd w:id="166"/>
    <w:bookmarkEnd w:id="167"/>
    <w:bookmarkStart w:id="173" w:name="troubleshooting-1"/>
    <w:p>
      <w:pPr>
        <w:pStyle w:val="Heading4"/>
      </w:pPr>
      <w:r>
        <w:t xml:space="preserve">Troubleshooting</w:t>
      </w:r>
    </w:p>
    <w:bookmarkStart w:id="168" w:name="generation-fails"/>
    <w:p>
      <w:pPr>
        <w:pStyle w:val="Heading5"/>
      </w:pPr>
      <w:r>
        <w:t xml:space="preserve">Generation Fails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Error during PDF generation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 database connection</w:t>
      </w:r>
      <w:r>
        <w:t xml:space="preserve"> </w:t>
      </w:r>
      <w:r>
        <w:t xml:space="preserve">2. Verify sufficient memory</w:t>
      </w:r>
      <w:r>
        <w:t xml:space="preserve"> </w:t>
      </w:r>
      <w:r>
        <w:t xml:space="preserve">3. Try Summary report first</w:t>
      </w:r>
      <w:r>
        <w:t xml:space="preserve"> </w:t>
      </w:r>
      <w:r>
        <w:t xml:space="preserve">4. Reduce DPI setting</w:t>
      </w:r>
      <w:r>
        <w:t xml:space="preserve"> </w:t>
      </w:r>
      <w:r>
        <w:t xml:space="preserve">5. Check Python dependencies (reportlab, matplotlib)</w:t>
      </w:r>
    </w:p>
    <w:bookmarkEnd w:id="168"/>
    <w:bookmarkStart w:id="169" w:name="charts-not-displaying"/>
    <w:p>
      <w:pPr>
        <w:pStyle w:val="Heading5"/>
      </w:pPr>
      <w:r>
        <w:t xml:space="preserve">Charts Not Displaying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PDF generated but charts are missing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include_charts=True</w:t>
      </w:r>
      <w:r>
        <w:t xml:space="preserve"> </w:t>
      </w:r>
      <w:r>
        <w:t xml:space="preserve">2. Check matplotlib backend configuration</w:t>
      </w:r>
      <w:r>
        <w:t xml:space="preserve"> </w:t>
      </w:r>
      <w:r>
        <w:t xml:space="preserve">3. Ensure chart_dpi is within 100-300 range</w:t>
      </w:r>
      <w:r>
        <w:t xml:space="preserve"> </w:t>
      </w:r>
      <w:r>
        <w:t xml:space="preserve">4. Review error logs for matplotlib warnings</w:t>
      </w:r>
    </w:p>
    <w:bookmarkEnd w:id="169"/>
    <w:bookmarkStart w:id="170" w:name="large-file-size"/>
    <w:p>
      <w:pPr>
        <w:pStyle w:val="Heading5"/>
      </w:pPr>
      <w:r>
        <w:t xml:space="preserve">Large File Size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PDF exceeds expected size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Reduce DPI from 300 to 150 or 200</w:t>
      </w:r>
      <w:r>
        <w:t xml:space="preserve"> </w:t>
      </w:r>
      <w:r>
        <w:t xml:space="preserve">2. Use Standard instead of Extended</w:t>
      </w:r>
      <w:r>
        <w:t xml:space="preserve"> </w:t>
      </w:r>
      <w:r>
        <w:t xml:space="preserve">3. Consider Summary report</w:t>
      </w:r>
      <w:r>
        <w:t xml:space="preserve"> </w:t>
      </w:r>
      <w:r>
        <w:t xml:space="preserve">4. Limit max_items to 10 or 15</w:t>
      </w:r>
    </w:p>
    <w:bookmarkEnd w:id="170"/>
    <w:bookmarkStart w:id="171" w:name="slow-generation"/>
    <w:p>
      <w:pPr>
        <w:pStyle w:val="Heading5"/>
      </w:pPr>
      <w:r>
        <w:t xml:space="preserve">Slow Generation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Takes &gt;60 seconds to generate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Reduce chart_dpi to 100 or 150</w:t>
      </w:r>
      <w:r>
        <w:t xml:space="preserve"> </w:t>
      </w:r>
      <w:r>
        <w:t xml:space="preserve">2. Use Standard report instead of Extended</w:t>
      </w:r>
      <w:r>
        <w:t xml:space="preserve"> </w:t>
      </w:r>
      <w:r>
        <w:t xml:space="preserve">3. Check database performance</w:t>
      </w:r>
      <w:r>
        <w:t xml:space="preserve"> </w:t>
      </w:r>
      <w:r>
        <w:t xml:space="preserve">4. Add database indexes:</w:t>
      </w:r>
      <w:r>
        <w:t xml:space="preserve"> </w:t>
      </w:r>
      <w:r>
        <w:rPr>
          <w:rStyle w:val="VerbatimChar"/>
        </w:rPr>
        <w:t xml:space="preserve">python scripts/add_indexes.py</w:t>
      </w:r>
      <w:r>
        <w:t xml:space="preserve"> </w:t>
      </w:r>
      <w:r>
        <w:t xml:space="preserve">5. Consider using PostgreSQL for large datasets</w:t>
      </w:r>
    </w:p>
    <w:bookmarkEnd w:id="171"/>
    <w:bookmarkStart w:id="172" w:name="missing-data-in-report"/>
    <w:p>
      <w:pPr>
        <w:pStyle w:val="Heading5"/>
      </w:pPr>
      <w:r>
        <w:t xml:space="preserve">Missing Data in Report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Some VMs or metrics not showing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include_nulls</w:t>
      </w:r>
      <w:r>
        <w:t xml:space="preserve"> </w:t>
      </w:r>
      <w:r>
        <w:t xml:space="preserve">setting</w:t>
      </w:r>
      <w:r>
        <w:t xml:space="preserve"> </w:t>
      </w:r>
      <w:r>
        <w:t xml:space="preserve">2. Verify data loaded correctly:</w:t>
      </w:r>
      <w:r>
        <w:t xml:space="preserve"> </w:t>
      </w:r>
      <w:r>
        <w:rPr>
          <w:rStyle w:val="VerbatimChar"/>
        </w:rPr>
        <w:t xml:space="preserve">vmware-inv stats</w:t>
      </w:r>
      <w:r>
        <w:t xml:space="preserve"> </w:t>
      </w:r>
      <w:r>
        <w:t xml:space="preserve">3. Review Data Quality section in report</w:t>
      </w:r>
      <w:r>
        <w:t xml:space="preserve"> </w:t>
      </w:r>
      <w:r>
        <w:t xml:space="preserve">4. Reload inventory data</w:t>
      </w:r>
      <w:r>
        <w:t xml:space="preserve"> </w:t>
      </w:r>
      <w:r>
        <w:t xml:space="preserve">5. Check for database connectivity issues</w:t>
      </w:r>
    </w:p>
    <w:bookmarkEnd w:id="172"/>
    <w:bookmarkEnd w:id="173"/>
    <w:bookmarkStart w:id="177" w:name="examples-17"/>
    <w:p>
      <w:pPr>
        <w:pStyle w:val="Heading4"/>
      </w:pPr>
      <w:r>
        <w:t xml:space="preserve">Examples</w:t>
      </w:r>
    </w:p>
    <w:bookmarkStart w:id="174" w:name="monthly-infrastructure-report"/>
    <w:p>
      <w:pPr>
        <w:pStyle w:val="Heading5"/>
      </w:pPr>
      <w:r>
        <w:t xml:space="preserve">Monthly Infrastructure Report</w:t>
      </w:r>
    </w:p>
    <w:p>
      <w:pPr>
        <w:pStyle w:val="SourceCode"/>
      </w:pPr>
      <w:r>
        <w:rPr>
          <w:rStyle w:val="CommentTok"/>
        </w:rPr>
        <w:t xml:space="preserve">### Standard report, optimized for email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Email friendly: ~100-150 KB</w:t>
      </w:r>
    </w:p>
    <w:bookmarkEnd w:id="174"/>
    <w:bookmarkStart w:id="175" w:name="quarterly-executive-review"/>
    <w:p>
      <w:pPr>
        <w:pStyle w:val="Heading5"/>
      </w:pPr>
      <w:r>
        <w:t xml:space="preserve">Quarterly Executive Review</w:t>
      </w:r>
    </w:p>
    <w:p>
      <w:pPr>
        <w:pStyle w:val="SourceCode"/>
      </w:pPr>
      <w:r>
        <w:rPr>
          <w:rStyle w:val="CommentTok"/>
        </w:rPr>
        <w:t xml:space="preserve">### Extended report with high quality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chart_dpi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Comprehensive: 20+ charts, ~300-400 KB</w:t>
      </w:r>
    </w:p>
    <w:bookmarkEnd w:id="175"/>
    <w:bookmarkStart w:id="176" w:name="audit-archive"/>
    <w:p>
      <w:pPr>
        <w:pStyle w:val="Heading5"/>
      </w:pPr>
      <w:r>
        <w:t xml:space="preserve">Audit Archive</w:t>
      </w:r>
    </w:p>
    <w:p>
      <w:pPr>
        <w:pStyle w:val="SourceCode"/>
      </w:pPr>
      <w:r>
        <w:rPr>
          <w:rStyle w:val="CommentTok"/>
        </w:rPr>
        <w:t xml:space="preserve">### Summary only for compliance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VMwareInventoryReport(</w:t>
      </w:r>
      <w:r>
        <w:br/>
      </w:r>
      <w:r>
        <w:rPr>
          <w:rStyle w:val="NormalTok"/>
        </w:rPr>
        <w:t xml:space="preserve">    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"sqlite:///vmware_inventory.db"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include_charts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report.generate_report()</w:t>
      </w:r>
      <w:r>
        <w:br/>
      </w:r>
      <w:r>
        <w:rPr>
          <w:rStyle w:val="NormalTok"/>
        </w:rPr>
        <w:t xml:space="preserve">report.close()</w:t>
      </w:r>
      <w:r>
        <w:br/>
      </w:r>
      <w:r>
        <w:br/>
      </w:r>
      <w:r>
        <w:rPr>
          <w:rStyle w:val="CommentTok"/>
        </w:rPr>
        <w:t xml:space="preserve">### Minimal: Tables only, ~50-75 KB</w:t>
      </w:r>
    </w:p>
    <w:bookmarkEnd w:id="176"/>
    <w:bookmarkEnd w:id="177"/>
    <w:bookmarkStart w:id="180" w:name="chart-reference"/>
    <w:p>
      <w:pPr>
        <w:pStyle w:val="Heading4"/>
      </w:pPr>
      <w:r>
        <w:t xml:space="preserve">Chart Reference</w:t>
      </w:r>
    </w:p>
    <w:bookmarkStart w:id="178" w:name="standard-report-charts"/>
    <w:p>
      <w:pPr>
        <w:pStyle w:val="Heading5"/>
      </w:pPr>
      <w:r>
        <w:t xml:space="preserve">Standard Report Charts</w:t>
      </w:r>
    </w:p>
    <w:p>
      <w:pPr>
        <w:pStyle w:val="Compact"/>
        <w:numPr>
          <w:ilvl w:val="0"/>
          <w:numId w:val="1094"/>
        </w:numPr>
      </w:pPr>
      <w:r>
        <w:t xml:space="preserve">Power State Distribution (Pie)</w:t>
      </w:r>
    </w:p>
    <w:p>
      <w:pPr>
        <w:pStyle w:val="Compact"/>
        <w:numPr>
          <w:ilvl w:val="0"/>
          <w:numId w:val="1094"/>
        </w:numPr>
      </w:pPr>
      <w:r>
        <w:t xml:space="preserve">VMs per Datacenter (Horizontal Bar)</w:t>
      </w:r>
    </w:p>
    <w:p>
      <w:pPr>
        <w:pStyle w:val="Compact"/>
        <w:numPr>
          <w:ilvl w:val="0"/>
          <w:numId w:val="1094"/>
        </w:numPr>
      </w:pPr>
      <w:r>
        <w:t xml:space="preserve">Cluster Resource Allocation (Grouped Bar)</w:t>
      </w:r>
    </w:p>
    <w:p>
      <w:pPr>
        <w:pStyle w:val="Compact"/>
        <w:numPr>
          <w:ilvl w:val="0"/>
          <w:numId w:val="1094"/>
        </w:numPr>
      </w:pPr>
      <w:r>
        <w:t xml:space="preserve">vCPU Distribution (Bar)</w:t>
      </w:r>
    </w:p>
    <w:p>
      <w:pPr>
        <w:pStyle w:val="Compact"/>
        <w:numPr>
          <w:ilvl w:val="0"/>
          <w:numId w:val="1094"/>
        </w:numPr>
      </w:pPr>
      <w:r>
        <w:t xml:space="preserve">Memory Distribution (Bar)</w:t>
      </w:r>
    </w:p>
    <w:p>
      <w:pPr>
        <w:pStyle w:val="Compact"/>
        <w:numPr>
          <w:ilvl w:val="0"/>
          <w:numId w:val="1094"/>
        </w:numPr>
      </w:pPr>
      <w:r>
        <w:t xml:space="preserve">Storage Breakdown (Bar + Horizontal Bar)</w:t>
      </w:r>
    </w:p>
    <w:p>
      <w:pPr>
        <w:pStyle w:val="Compact"/>
        <w:numPr>
          <w:ilvl w:val="0"/>
          <w:numId w:val="1094"/>
        </w:numPr>
      </w:pPr>
      <w:r>
        <w:t xml:space="preserve">Top Folders by VM Count (Horizontal Bar)</w:t>
      </w:r>
    </w:p>
    <w:bookmarkEnd w:id="178"/>
    <w:bookmarkStart w:id="179" w:name="extended-report-additional-charts"/>
    <w:p>
      <w:pPr>
        <w:pStyle w:val="Heading5"/>
      </w:pPr>
      <w:r>
        <w:t xml:space="preserve">Extended Report Additional Charts</w:t>
      </w:r>
    </w:p>
    <w:p>
      <w:pPr>
        <w:pStyle w:val="Compact"/>
        <w:numPr>
          <w:ilvl w:val="0"/>
          <w:numId w:val="1095"/>
        </w:numPr>
      </w:pPr>
      <w:r>
        <w:t xml:space="preserve">CPU vs Memory Scatter (by Power State)</w:t>
      </w:r>
    </w:p>
    <w:p>
      <w:pPr>
        <w:pStyle w:val="Compact"/>
        <w:numPr>
          <w:ilvl w:val="0"/>
          <w:numId w:val="1095"/>
        </w:numPr>
      </w:pPr>
      <w:r>
        <w:t xml:space="preserve">Top 10 Resource Configurations (Horizontal Bar)</w:t>
      </w:r>
    </w:p>
    <w:p>
      <w:pPr>
        <w:pStyle w:val="Compact"/>
        <w:numPr>
          <w:ilvl w:val="0"/>
          <w:numId w:val="1095"/>
        </w:numPr>
      </w:pPr>
      <w:r>
        <w:t xml:space="preserve">Operating Systems (Bar + Pie)</w:t>
      </w:r>
    </w:p>
    <w:p>
      <w:pPr>
        <w:pStyle w:val="Compact"/>
        <w:numPr>
          <w:ilvl w:val="0"/>
          <w:numId w:val="1095"/>
        </w:numPr>
      </w:pPr>
      <w:r>
        <w:t xml:space="preserve">Cluster Efficiency - VMs per Host (Bar)</w:t>
      </w:r>
    </w:p>
    <w:p>
      <w:pPr>
        <w:pStyle w:val="Compact"/>
        <w:numPr>
          <w:ilvl w:val="0"/>
          <w:numId w:val="1095"/>
        </w:numPr>
      </w:pPr>
      <w:r>
        <w:t xml:space="preserve">Cluster Resource Bubble Chart (Scatter)</w:t>
      </w:r>
    </w:p>
    <w:p>
      <w:pPr>
        <w:pStyle w:val="Compact"/>
        <w:numPr>
          <w:ilvl w:val="0"/>
          <w:numId w:val="1095"/>
        </w:numPr>
      </w:pPr>
      <w:r>
        <w:t xml:space="preserve">Environment Distribution (Pie)</w:t>
      </w:r>
    </w:p>
    <w:p>
      <w:pPr>
        <w:pStyle w:val="Compact"/>
        <w:numPr>
          <w:ilvl w:val="0"/>
          <w:numId w:val="1095"/>
        </w:numPr>
      </w:pPr>
      <w:r>
        <w:t xml:space="preserve">Datacenter Comparison (Multiple Bars)</w:t>
      </w:r>
    </w:p>
    <w:p>
      <w:pPr>
        <w:pStyle w:val="Compact"/>
        <w:numPr>
          <w:ilvl w:val="0"/>
          <w:numId w:val="1095"/>
        </w:numPr>
      </w:pPr>
      <w:r>
        <w:t xml:space="preserve">Datacenter Power State (Grouped Bar)</w:t>
      </w:r>
    </w:p>
    <w:p>
      <w:pPr>
        <w:pStyle w:val="Compact"/>
        <w:numPr>
          <w:ilvl w:val="0"/>
          <w:numId w:val="1095"/>
        </w:numPr>
      </w:pPr>
      <w:r>
        <w:t xml:space="preserve">Datacenter Resource Comparison (Grouped Bar)</w:t>
      </w:r>
    </w:p>
    <w:p>
      <w:pPr>
        <w:pStyle w:val="Compact"/>
        <w:numPr>
          <w:ilvl w:val="0"/>
          <w:numId w:val="1095"/>
        </w:numPr>
      </w:pPr>
      <w:r>
        <w:t xml:space="preserve">Cluster VM Distribution (Grouped Bar)</w:t>
      </w:r>
    </w:p>
    <w:p>
      <w:pPr>
        <w:pStyle w:val="Compact"/>
        <w:numPr>
          <w:ilvl w:val="0"/>
          <w:numId w:val="1095"/>
        </w:numPr>
      </w:pPr>
      <w:r>
        <w:t xml:space="preserve">Cluster Resource Scatter (Bubble)</w:t>
      </w:r>
    </w:p>
    <w:p>
      <w:pPr>
        <w:pStyle w:val="Compact"/>
        <w:numPr>
          <w:ilvl w:val="0"/>
          <w:numId w:val="1095"/>
        </w:numPr>
      </w:pPr>
      <w:r>
        <w:t xml:space="preserve">Folder Size Distribution (Histogram)</w:t>
      </w:r>
    </w:p>
    <w:p>
      <w:pPr>
        <w:pStyle w:val="Compact"/>
        <w:numPr>
          <w:ilvl w:val="0"/>
          <w:numId w:val="1095"/>
        </w:numPr>
      </w:pPr>
      <w:r>
        <w:t xml:space="preserve">Folder Resource Allocation (Grouped Bar)</w:t>
      </w:r>
    </w:p>
    <w:p>
      <w:pPr>
        <w:pStyle w:val="Compact"/>
        <w:numPr>
          <w:ilvl w:val="0"/>
          <w:numId w:val="1095"/>
        </w:numPr>
      </w:pPr>
      <w:r>
        <w:t xml:space="preserve">Average Resource Profile (Scatter)</w:t>
      </w:r>
    </w:p>
    <w:p>
      <w:pPr>
        <w:pStyle w:val="Compact"/>
        <w:numPr>
          <w:ilvl w:val="0"/>
          <w:numId w:val="1095"/>
        </w:numPr>
      </w:pPr>
      <w:r>
        <w:t xml:space="preserve">Folder Provisioned Storage (Horizontal Bar)</w:t>
      </w:r>
    </w:p>
    <w:p>
      <w:pPr>
        <w:pStyle w:val="Compact"/>
        <w:numPr>
          <w:ilvl w:val="0"/>
          <w:numId w:val="1095"/>
        </w:numPr>
      </w:pPr>
      <w:r>
        <w:t xml:space="preserve">Folder Storage Utilization (Grouped Bar)</w:t>
      </w:r>
    </w:p>
    <w:p>
      <w:pPr>
        <w:pStyle w:val="Compact"/>
        <w:numPr>
          <w:ilvl w:val="0"/>
          <w:numId w:val="1095"/>
        </w:numPr>
      </w:pPr>
      <w:r>
        <w:t xml:space="preserve">Storage Efficiency (Scatter)</w:t>
      </w:r>
    </w:p>
    <w:p>
      <w:pPr>
        <w:pStyle w:val="Compact"/>
        <w:numPr>
          <w:ilvl w:val="0"/>
          <w:numId w:val="1095"/>
        </w:numPr>
      </w:pPr>
      <w:r>
        <w:t xml:space="preserve">Avg Provisioned per VM (Horizontal Bar)</w:t>
      </w:r>
    </w:p>
    <w:p>
      <w:pPr>
        <w:pStyle w:val="FirstParagraph"/>
      </w:pPr>
      <w:r>
        <w:rPr>
          <w:b/>
          <w:bCs/>
        </w:rPr>
        <w:t xml:space="preserve">Total in Extended Mode: 25+ visualizations</w:t>
      </w:r>
    </w:p>
    <w:bookmarkEnd w:id="179"/>
    <w:bookmarkEnd w:id="180"/>
    <w:bookmarkStart w:id="183" w:name="related-documentation"/>
    <w:p>
      <w:pPr>
        <w:pStyle w:val="Heading4"/>
      </w:pPr>
      <w:r>
        <w:t xml:space="preserve">Related Documentation</w:t>
      </w:r>
    </w:p>
    <w:p>
      <w:pPr>
        <w:pStyle w:val="Compact"/>
        <w:numPr>
          <w:ilvl w:val="0"/>
          <w:numId w:val="1096"/>
        </w:numPr>
      </w:pPr>
      <w:hyperlink r:id="rId181">
        <w:r>
          <w:rPr>
            <w:rStyle w:val="Hyperlink"/>
          </w:rPr>
          <w:t xml:space="preserve">Dashboard User Guide</w:t>
        </w:r>
      </w:hyperlink>
      <w:r>
        <w:t xml:space="preserve"> </w:t>
      </w:r>
      <w:r>
        <w:t xml:space="preserve">- Web interface overview</w:t>
      </w:r>
    </w:p>
    <w:p>
      <w:pPr>
        <w:pStyle w:val="Compact"/>
        <w:numPr>
          <w:ilvl w:val="0"/>
          <w:numId w:val="1096"/>
        </w:numPr>
      </w:pPr>
      <w:hyperlink r:id="rId127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Command-line tools</w:t>
      </w:r>
    </w:p>
    <w:p>
      <w:pPr>
        <w:pStyle w:val="Compact"/>
        <w:numPr>
          <w:ilvl w:val="0"/>
          <w:numId w:val="1096"/>
        </w:numPr>
      </w:pPr>
      <w:hyperlink r:id="rId182">
        <w:r>
          <w:rPr>
            <w:rStyle w:val="Hyperlink"/>
          </w:rPr>
          <w:t xml:space="preserve">Data Quality</w:t>
        </w:r>
      </w:hyperlink>
      <w:r>
        <w:t xml:space="preserve"> </w:t>
      </w:r>
      <w:r>
        <w:t xml:space="preserve">- Improving data completeness</w:t>
      </w:r>
    </w:p>
    <w:bookmarkEnd w:id="183"/>
    <w:bookmarkStart w:id="184" w:name="support-1"/>
    <w:p>
      <w:pPr>
        <w:pStyle w:val="Heading4"/>
      </w:pPr>
      <w:r>
        <w:t xml:space="preserve">Support</w:t>
      </w:r>
    </w:p>
    <w:p>
      <w:pPr>
        <w:pStyle w:val="FirstParagraph"/>
      </w:pPr>
      <w:r>
        <w:t xml:space="preserve">For issues or feature requests:</w:t>
      </w:r>
      <w:r>
        <w:t xml:space="preserve"> </w:t>
      </w:r>
      <w:r>
        <w:t xml:space="preserve">- Open a GitHub issue</w:t>
      </w:r>
      <w:r>
        <w:t xml:space="preserve"> </w:t>
      </w:r>
      <w:r>
        <w:t xml:space="preserve">- Check existing documentation</w:t>
      </w:r>
      <w:r>
        <w:t xml:space="preserve"> </w:t>
      </w:r>
      <w:r>
        <w:t xml:space="preserve">- Review error logs in the dashboard</w:t>
      </w:r>
    </w:p>
    <w:bookmarkEnd w:id="184"/>
    <w:bookmarkEnd w:id="185"/>
    <w:bookmarkEnd w:id="186"/>
    <w:bookmarkStart w:id="221" w:name="backup-restore"/>
    <w:p>
      <w:pPr>
        <w:pStyle w:val="Heading2"/>
      </w:pPr>
      <w:r>
        <w:t xml:space="preserve">Backup Restore</w:t>
      </w:r>
    </w:p>
    <w:bookmarkStart w:id="220" w:name="backup-restore-1"/>
    <w:p>
      <w:pPr>
        <w:pStyle w:val="Heading3"/>
      </w:pPr>
      <w:r>
        <w:t xml:space="preserve">Backup &amp; Restore</w:t>
      </w:r>
    </w:p>
    <w:p>
      <w:pPr>
        <w:pStyle w:val="FirstParagraph"/>
      </w:pPr>
      <w:r>
        <w:t xml:space="preserve">The VMware Inventory tool provides comprehensive backup and restore capabilities for both the entire database and label-specific data.</w:t>
      </w:r>
    </w:p>
    <w:bookmarkStart w:id="187" w:name="overview-2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Two types of backups are supported: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Full Database Backup</w:t>
      </w:r>
      <w:r>
        <w:t xml:space="preserve">: Complete SQLite database backup (all VMs, labels, and assignments)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Label Backup</w:t>
      </w:r>
      <w:r>
        <w:t xml:space="preserve">: JSON export of label definitions and assignments</w:t>
      </w:r>
    </w:p>
    <w:bookmarkEnd w:id="187"/>
    <w:bookmarkStart w:id="192" w:name="database-backup-restore"/>
    <w:p>
      <w:pPr>
        <w:pStyle w:val="Heading4"/>
      </w:pPr>
      <w:r>
        <w:t xml:space="preserve">Database Backup &amp; Restore</w:t>
      </w:r>
    </w:p>
    <w:bookmarkStart w:id="188" w:name="creating-a-database-backup-cli"/>
    <w:p>
      <w:pPr>
        <w:pStyle w:val="Heading5"/>
      </w:pPr>
      <w:r>
        <w:t xml:space="preserve">Creating a Database Backup (CLI)</w:t>
      </w:r>
    </w:p>
    <w:p>
      <w:pPr>
        <w:pStyle w:val="SourceCode"/>
      </w:pPr>
      <w:r>
        <w:rPr>
          <w:rStyle w:val="CommentTok"/>
        </w:rPr>
        <w:t xml:space="preserve">### Create full database backup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data/backups/database_backup_20251030.db</w:t>
      </w:r>
      <w:r>
        <w:br/>
      </w:r>
      <w:r>
        <w:br/>
      </w:r>
      <w:r>
        <w:rPr>
          <w:rStyle w:val="CommentTok"/>
        </w:rPr>
        <w:t xml:space="preserve">### Backup with custom location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/path/to/backup/mybackup.db</w:t>
      </w:r>
    </w:p>
    <w:bookmarkEnd w:id="188"/>
    <w:bookmarkStart w:id="189" w:name="restoring-a-database-cli"/>
    <w:p>
      <w:pPr>
        <w:pStyle w:val="Heading5"/>
      </w:pPr>
      <w:r>
        <w:t xml:space="preserve">Restoring a Database (CLI)</w:t>
      </w:r>
    </w:p>
    <w:p>
      <w:pPr>
        <w:pStyle w:val="SourceCode"/>
      </w:pPr>
      <w:r>
        <w:rPr>
          <w:rStyle w:val="CommentTok"/>
        </w:rPr>
        <w:t xml:space="preserve">### Restore from backup (with confirmation)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restore data/backups/database_backup_20251030.db</w:t>
      </w:r>
      <w:r>
        <w:br/>
      </w:r>
      <w:r>
        <w:br/>
      </w:r>
      <w:r>
        <w:rPr>
          <w:rStyle w:val="CommentTok"/>
        </w:rPr>
        <w:t xml:space="preserve">### The current database is automatically backed up before restore</w:t>
      </w:r>
    </w:p>
    <w:p>
      <w:pPr>
        <w:pStyle w:val="FirstParagraph"/>
      </w:pPr>
      <w:r>
        <w:rPr>
          <w:b/>
          <w:bCs/>
        </w:rPr>
        <w:t xml:space="preserve">⚠️ Warning</w:t>
      </w:r>
      <w:r>
        <w:t xml:space="preserve">: Database restore will replace ALL data. A safety backup is created automatically.</w:t>
      </w:r>
    </w:p>
    <w:bookmarkEnd w:id="189"/>
    <w:bookmarkStart w:id="190" w:name="creating-a-database-backup-web-ui"/>
    <w:p>
      <w:pPr>
        <w:pStyle w:val="Heading5"/>
      </w:pPr>
      <w:r>
        <w:t xml:space="preserve">Creating a Database Backup (Web UI)</w:t>
      </w:r>
    </w:p>
    <w:p>
      <w:pPr>
        <w:pStyle w:val="Compact"/>
        <w:numPr>
          <w:ilvl w:val="0"/>
          <w:numId w:val="109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Database Backup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98"/>
        </w:numPr>
      </w:pPr>
      <w:r>
        <w:t xml:space="preserve">Enter a filename (or use the default timestamp-based name)</w:t>
      </w:r>
    </w:p>
    <w:p>
      <w:pPr>
        <w:pStyle w:val="Compact"/>
        <w:numPr>
          <w:ilvl w:val="0"/>
          <w:numId w:val="109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💾 Create Backup</w:t>
      </w:r>
    </w:p>
    <w:p>
      <w:pPr>
        <w:pStyle w:val="Compact"/>
        <w:numPr>
          <w:ilvl w:val="0"/>
          <w:numId w:val="1098"/>
        </w:numPr>
      </w:pPr>
      <w:r>
        <w:t xml:space="preserve">Download the backup file using the download button</w:t>
      </w:r>
    </w:p>
    <w:bookmarkEnd w:id="190"/>
    <w:bookmarkStart w:id="191" w:name="restoring-a-database-web-ui"/>
    <w:p>
      <w:pPr>
        <w:pStyle w:val="Heading5"/>
      </w:pPr>
      <w:r>
        <w:t xml:space="preserve">Restoring a Database (Web UI)</w:t>
      </w:r>
    </w:p>
    <w:p>
      <w:pPr>
        <w:pStyle w:val="Compact"/>
        <w:numPr>
          <w:ilvl w:val="0"/>
          <w:numId w:val="1099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Database Backup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Restore Database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99"/>
        </w:numPr>
      </w:pPr>
      <w:r>
        <w:t xml:space="preserve">Upload a backup file (.db, .sqlite, .sqlite3)</w:t>
      </w:r>
    </w:p>
    <w:p>
      <w:pPr>
        <w:pStyle w:val="Compact"/>
        <w:numPr>
          <w:ilvl w:val="0"/>
          <w:numId w:val="1099"/>
        </w:numPr>
      </w:pPr>
      <w:r>
        <w:t xml:space="preserve">Review the backup information</w:t>
      </w:r>
    </w:p>
    <w:p>
      <w:pPr>
        <w:pStyle w:val="Compact"/>
        <w:numPr>
          <w:ilvl w:val="0"/>
          <w:numId w:val="109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🔄 Restore Database</w:t>
      </w:r>
      <w:r>
        <w:t xml:space="preserve"> </w:t>
      </w:r>
      <w:r>
        <w:t xml:space="preserve">(click twice to confirm)</w:t>
      </w:r>
    </w:p>
    <w:p>
      <w:pPr>
        <w:pStyle w:val="Compact"/>
        <w:numPr>
          <w:ilvl w:val="0"/>
          <w:numId w:val="1099"/>
        </w:numPr>
      </w:pPr>
      <w:r>
        <w:t xml:space="preserve">Refresh the page to see the restored data</w:t>
      </w:r>
    </w:p>
    <w:bookmarkEnd w:id="191"/>
    <w:bookmarkEnd w:id="192"/>
    <w:bookmarkStart w:id="199" w:name="label-backup-restore"/>
    <w:p>
      <w:pPr>
        <w:pStyle w:val="Heading4"/>
      </w:pPr>
      <w:r>
        <w:t xml:space="preserve">Label Backup &amp; Restore</w:t>
      </w:r>
    </w:p>
    <w:bookmarkStart w:id="193" w:name="creating-a-label-backup-cli"/>
    <w:p>
      <w:pPr>
        <w:pStyle w:val="Heading5"/>
      </w:pPr>
      <w:r>
        <w:t xml:space="preserve">Creating a Label Backup (CLI)</w:t>
      </w:r>
    </w:p>
    <w:p>
      <w:pPr>
        <w:pStyle w:val="SourceCode"/>
      </w:pPr>
      <w:r>
        <w:rPr>
          <w:rStyle w:val="CommentTok"/>
        </w:rPr>
        <w:t xml:space="preserve">### Backup all labels to JSON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data/backups/labels_backup.json</w:t>
      </w:r>
      <w:r>
        <w:br/>
      </w:r>
      <w:r>
        <w:br/>
      </w:r>
      <w:r>
        <w:rPr>
          <w:rStyle w:val="CommentTok"/>
        </w:rPr>
        <w:t xml:space="preserve">### Backup with custom location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/path/to/backup/my_labels.json</w:t>
      </w:r>
    </w:p>
    <w:p>
      <w:pPr>
        <w:pStyle w:val="FirstParagraph"/>
      </w:pPr>
      <w:r>
        <w:t xml:space="preserve">The JSON backup includes:</w:t>
      </w:r>
      <w:r>
        <w:t xml:space="preserve"> </w:t>
      </w:r>
      <w:r>
        <w:t xml:space="preserve">- Label definitions (key, value, description, color)</w:t>
      </w:r>
      <w:r>
        <w:t xml:space="preserve"> </w:t>
      </w:r>
      <w:r>
        <w:t xml:space="preserve">- VM label assignments (direct and inherited)</w:t>
      </w:r>
      <w:r>
        <w:t xml:space="preserve"> </w:t>
      </w:r>
      <w:r>
        <w:t xml:space="preserve">- Folder label assignments with inheritance settings</w:t>
      </w:r>
    </w:p>
    <w:bookmarkEnd w:id="193"/>
    <w:bookmarkStart w:id="195" w:name="restoring-labels-cli"/>
    <w:p>
      <w:pPr>
        <w:pStyle w:val="Heading5"/>
      </w:pPr>
      <w:r>
        <w:t xml:space="preserve">Restoring Labels (CLI)</w:t>
      </w:r>
    </w:p>
    <w:p>
      <w:pPr>
        <w:pStyle w:val="SourceCode"/>
      </w:pPr>
      <w:r>
        <w:rPr>
          <w:rStyle w:val="CommentTok"/>
        </w:rPr>
        <w:t xml:space="preserve">### Restore labels with merge mode (default)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</w:t>
      </w:r>
      <w:r>
        <w:br/>
      </w:r>
      <w:r>
        <w:br/>
      </w:r>
      <w:r>
        <w:rPr>
          <w:rStyle w:val="CommentTok"/>
        </w:rPr>
        <w:t xml:space="preserve">### Restore with specific mode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skip_duplicates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replace</w:t>
      </w:r>
      <w:r>
        <w:br/>
      </w:r>
      <w:r>
        <w:br/>
      </w:r>
      <w:r>
        <w:rPr>
          <w:rStyle w:val="CommentTok"/>
        </w:rPr>
        <w:t xml:space="preserve">### Clear existing labels before restore (DANGEROUS!)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restore data/backups/labels_backup.json </w:t>
      </w:r>
      <w:r>
        <w:rPr>
          <w:rStyle w:val="AttributeTok"/>
        </w:rPr>
        <w:t xml:space="preserve">--clear-existing</w:t>
      </w:r>
    </w:p>
    <w:bookmarkStart w:id="194" w:name="import-modes"/>
    <w:p>
      <w:pPr>
        <w:pStyle w:val="Heading6"/>
      </w:pPr>
      <w:r>
        <w:t xml:space="preserve">Import Modes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(default): Update existing labels, add new ones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skip_duplicates</w:t>
      </w:r>
      <w:r>
        <w:t xml:space="preserve">: Keep existing labels, only add new ones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replace</w:t>
      </w:r>
      <w:r>
        <w:t xml:space="preserve">: Delete existing label and recreate</w:t>
      </w:r>
    </w:p>
    <w:bookmarkEnd w:id="194"/>
    <w:bookmarkEnd w:id="195"/>
    <w:bookmarkStart w:id="196" w:name="listing-backups-cli"/>
    <w:p>
      <w:pPr>
        <w:pStyle w:val="Heading5"/>
      </w:pPr>
      <w:r>
        <w:t xml:space="preserve">Listing Backups (CLI)</w:t>
      </w:r>
    </w:p>
    <w:p>
      <w:pPr>
        <w:pStyle w:val="SourceCode"/>
      </w:pPr>
      <w:r>
        <w:rPr>
          <w:rStyle w:val="CommentTok"/>
        </w:rPr>
        <w:t xml:space="preserve">### List all backup files in default directory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list-backups</w:t>
      </w:r>
      <w:r>
        <w:br/>
      </w:r>
      <w:r>
        <w:br/>
      </w:r>
      <w:r>
        <w:rPr>
          <w:rStyle w:val="CommentTok"/>
        </w:rPr>
        <w:t xml:space="preserve">### List backups in custom directory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list-backups </w:t>
      </w:r>
      <w:r>
        <w:rPr>
          <w:rStyle w:val="AttributeTok"/>
        </w:rPr>
        <w:t xml:space="preserve">--backup-dir</w:t>
      </w:r>
      <w:r>
        <w:rPr>
          <w:rStyle w:val="NormalTok"/>
        </w:rPr>
        <w:t xml:space="preserve"> /path/to/backups</w:t>
      </w:r>
    </w:p>
    <w:bookmarkEnd w:id="196"/>
    <w:bookmarkStart w:id="197" w:name="creating-a-label-backup-web-ui"/>
    <w:p>
      <w:pPr>
        <w:pStyle w:val="Heading5"/>
      </w:pPr>
      <w:r>
        <w:t xml:space="preserve">Creating a Label Backup (Web UI)</w:t>
      </w:r>
    </w:p>
    <w:p>
      <w:pPr>
        <w:pStyle w:val="Compact"/>
        <w:numPr>
          <w:ilvl w:val="0"/>
          <w:numId w:val="1101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Folder Labelling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101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💾 Backup &amp; Restore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101"/>
        </w:numPr>
      </w:pPr>
      <w:r>
        <w:t xml:space="preserve">Enter a filename (or use the default)</w:t>
      </w:r>
    </w:p>
    <w:p>
      <w:pPr>
        <w:pStyle w:val="Compact"/>
        <w:numPr>
          <w:ilvl w:val="0"/>
          <w:numId w:val="11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💾 Create Backup</w:t>
      </w:r>
    </w:p>
    <w:p>
      <w:pPr>
        <w:pStyle w:val="Compact"/>
        <w:numPr>
          <w:ilvl w:val="0"/>
          <w:numId w:val="1101"/>
        </w:numPr>
      </w:pPr>
      <w:r>
        <w:t xml:space="preserve">Download the JSON file</w:t>
      </w:r>
    </w:p>
    <w:bookmarkEnd w:id="197"/>
    <w:bookmarkStart w:id="198" w:name="restoring-labels-web-ui"/>
    <w:p>
      <w:pPr>
        <w:pStyle w:val="Heading5"/>
      </w:pPr>
      <w:r>
        <w:t xml:space="preserve">Restoring Labels (Web UI)</w:t>
      </w:r>
    </w:p>
    <w:p>
      <w:pPr>
        <w:pStyle w:val="Compact"/>
        <w:numPr>
          <w:ilvl w:val="0"/>
          <w:numId w:val="11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Folder Labelling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102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Restore from Backup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102"/>
        </w:numPr>
      </w:pPr>
      <w:r>
        <w:t xml:space="preserve">Upload a JSON backup file</w:t>
      </w:r>
    </w:p>
    <w:p>
      <w:pPr>
        <w:pStyle w:val="Compact"/>
        <w:numPr>
          <w:ilvl w:val="0"/>
          <w:numId w:val="1102"/>
        </w:numPr>
      </w:pPr>
      <w:r>
        <w:t xml:space="preserve">Review the backup contents</w:t>
      </w:r>
    </w:p>
    <w:p>
      <w:pPr>
        <w:pStyle w:val="Compact"/>
        <w:numPr>
          <w:ilvl w:val="0"/>
          <w:numId w:val="1102"/>
        </w:numPr>
      </w:pPr>
      <w:r>
        <w:t xml:space="preserve">Select import mode (merge, skip_duplicates, replace)</w:t>
      </w:r>
    </w:p>
    <w:p>
      <w:pPr>
        <w:pStyle w:val="Compact"/>
        <w:numPr>
          <w:ilvl w:val="0"/>
          <w:numId w:val="11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🔄 Restore from Backup</w:t>
      </w:r>
      <w:r>
        <w:t xml:space="preserve"> </w:t>
      </w:r>
      <w:r>
        <w:t xml:space="preserve">(click twice to confirm)</w:t>
      </w:r>
    </w:p>
    <w:bookmarkEnd w:id="198"/>
    <w:bookmarkEnd w:id="199"/>
    <w:bookmarkStart w:id="202" w:name="backup-file-formats"/>
    <w:p>
      <w:pPr>
        <w:pStyle w:val="Heading4"/>
      </w:pPr>
      <w:r>
        <w:t xml:space="preserve">Backup File Formats</w:t>
      </w:r>
    </w:p>
    <w:bookmarkStart w:id="200" w:name="database-backup-format"/>
    <w:p>
      <w:pPr>
        <w:pStyle w:val="Heading5"/>
      </w:pPr>
      <w:r>
        <w:t xml:space="preserve">Database Backup Format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Type</w:t>
      </w:r>
      <w:r>
        <w:t xml:space="preserve">: SQLite database file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Extension</w:t>
      </w:r>
      <w:r>
        <w:t xml:space="preserve">: .db, .sqlite, .sqlite3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Contains</w:t>
      </w:r>
      <w:r>
        <w:t xml:space="preserve">: All tables (virtual_machines, labels, vm_labels, folder_labels)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Size</w:t>
      </w:r>
      <w:r>
        <w:t xml:space="preserve">: Varies based on inventory size</w:t>
      </w:r>
    </w:p>
    <w:bookmarkEnd w:id="200"/>
    <w:bookmarkStart w:id="201" w:name="label-backup-format"/>
    <w:p>
      <w:pPr>
        <w:pStyle w:val="Heading5"/>
      </w:pPr>
      <w:r>
        <w:t xml:space="preserve">Label Backup Format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Type</w:t>
      </w:r>
      <w:r>
        <w:t xml:space="preserve">: JSON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Extension</w:t>
      </w:r>
      <w:r>
        <w:t xml:space="preserve">: .json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"2025-10-30T12:00:00"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environment"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"#FF0000"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"vm_assignments"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"vm-web-01"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"inherited_from_folder"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"folder_assignments"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"folder_path"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"/datacenter/prod"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"inherit_to_vms"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"inherit_to_subfolders"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01"/>
    <w:bookmarkEnd w:id="202"/>
    <w:bookmarkStart w:id="206" w:name="best-practices-1"/>
    <w:p>
      <w:pPr>
        <w:pStyle w:val="Heading4"/>
      </w:pPr>
      <w:r>
        <w:t xml:space="preserve">Best Practices</w:t>
      </w:r>
    </w:p>
    <w:bookmarkStart w:id="203" w:name="backup-strategy"/>
    <w:p>
      <w:pPr>
        <w:pStyle w:val="Heading5"/>
      </w:pPr>
      <w:r>
        <w:t xml:space="preserve">Backup Strategy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Regular Backups</w:t>
      </w:r>
      <w:r>
        <w:t xml:space="preserve">: Schedule regular database backups (daily/weekly)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Before Major Changes</w:t>
      </w:r>
      <w:r>
        <w:t xml:space="preserve">: Always backup before bulk operations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Version Control</w:t>
      </w:r>
      <w:r>
        <w:t xml:space="preserve">: Use timestamps in backup filenames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Off-site Storage</w:t>
      </w:r>
      <w:r>
        <w:t xml:space="preserve">: Store backups in a separate location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Test Restores</w:t>
      </w:r>
      <w:r>
        <w:t xml:space="preserve">: Periodically test restore procedures</w:t>
      </w:r>
    </w:p>
    <w:bookmarkEnd w:id="203"/>
    <w:bookmarkStart w:id="204" w:name="backup-naming-convention"/>
    <w:p>
      <w:pPr>
        <w:pStyle w:val="Heading5"/>
      </w:pPr>
      <w:r>
        <w:t xml:space="preserve">Backup Naming Convention</w:t>
      </w:r>
    </w:p>
    <w:p>
      <w:pPr>
        <w:pStyle w:val="SourceCode"/>
      </w:pPr>
      <w:r>
        <w:rPr>
          <w:rStyle w:val="CommentTok"/>
        </w:rPr>
        <w:t xml:space="preserve">### Recommended naming pattern</w:t>
      </w:r>
      <w:r>
        <w:br/>
      </w:r>
      <w:r>
        <w:rPr>
          <w:rStyle w:val="ExtensionTok"/>
        </w:rPr>
        <w:t xml:space="preserve">database_backup_YYYYMMDD_HHMMSS.db</w:t>
      </w:r>
      <w:r>
        <w:br/>
      </w:r>
      <w:r>
        <w:rPr>
          <w:rStyle w:val="ExtensionTok"/>
        </w:rPr>
        <w:t xml:space="preserve">labels_backup_YYYYMMDD_HHMMSS.json</w:t>
      </w:r>
      <w:r>
        <w:br/>
      </w:r>
      <w:r>
        <w:br/>
      </w:r>
      <w:r>
        <w:rPr>
          <w:rStyle w:val="CommentTok"/>
        </w:rPr>
        <w:t xml:space="preserve">### Examples</w:t>
      </w:r>
      <w:r>
        <w:br/>
      </w:r>
      <w:r>
        <w:rPr>
          <w:rStyle w:val="ExtensionTok"/>
        </w:rPr>
        <w:t xml:space="preserve">database_backup_20251030_143022.db</w:t>
      </w:r>
      <w:r>
        <w:br/>
      </w:r>
      <w:r>
        <w:rPr>
          <w:rStyle w:val="ExtensionTok"/>
        </w:rPr>
        <w:t xml:space="preserve">labels_backup_20251030_143022.json</w:t>
      </w:r>
    </w:p>
    <w:bookmarkEnd w:id="204"/>
    <w:bookmarkStart w:id="205" w:name="before-restoring"/>
    <w:p>
      <w:pPr>
        <w:pStyle w:val="Heading5"/>
      </w:pPr>
      <w:r>
        <w:t xml:space="preserve">Before Restoring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Verify Backup</w:t>
      </w:r>
      <w:r>
        <w:t xml:space="preserve">: Check backup file size and date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Current Backup</w:t>
      </w:r>
      <w:r>
        <w:t xml:space="preserve">: Create a backup of current data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Confirm Source</w:t>
      </w:r>
      <w:r>
        <w:t xml:space="preserve">: Ensure you’re restoring the correct backup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Test Environment</w:t>
      </w:r>
      <w:r>
        <w:t xml:space="preserve">: Test restore in non-production first if possible</w:t>
      </w:r>
    </w:p>
    <w:bookmarkEnd w:id="205"/>
    <w:bookmarkEnd w:id="206"/>
    <w:bookmarkStart w:id="209" w:name="backup-locations"/>
    <w:p>
      <w:pPr>
        <w:pStyle w:val="Heading4"/>
      </w:pPr>
      <w:r>
        <w:t xml:space="preserve">Backup Locations</w:t>
      </w:r>
    </w:p>
    <w:bookmarkStart w:id="207" w:name="default-locations"/>
    <w:p>
      <w:pPr>
        <w:pStyle w:val="Heading5"/>
      </w:pPr>
      <w:r>
        <w:t xml:space="preserve">Default Locations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Database backups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data/backups/*.db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Label backups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data/backups/*.json</w:t>
      </w:r>
    </w:p>
    <w:bookmarkEnd w:id="207"/>
    <w:bookmarkStart w:id="208" w:name="custom-locations"/>
    <w:p>
      <w:pPr>
        <w:pStyle w:val="Heading5"/>
      </w:pPr>
      <w:r>
        <w:t xml:space="preserve">Custom Locations</w:t>
      </w:r>
    </w:p>
    <w:p>
      <w:pPr>
        <w:pStyle w:val="FirstParagraph"/>
      </w:pPr>
      <w:r>
        <w:t xml:space="preserve">You can specify any location for backups:</w:t>
      </w:r>
    </w:p>
    <w:p>
      <w:pPr>
        <w:pStyle w:val="SourceCode"/>
      </w:pPr>
      <w:r>
        <w:rPr>
          <w:rStyle w:val="CommentTok"/>
        </w:rPr>
        <w:t xml:space="preserve">### Backup to custom location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~/Documents/backups/vmware_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~/Documents/backups/labels_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208"/>
    <w:bookmarkEnd w:id="209"/>
    <w:bookmarkStart w:id="213" w:name="troubleshooting-2"/>
    <w:p>
      <w:pPr>
        <w:pStyle w:val="Heading4"/>
      </w:pPr>
      <w:r>
        <w:t xml:space="preserve">Troubleshooting</w:t>
      </w:r>
    </w:p>
    <w:bookmarkStart w:id="210" w:name="database-restore-issues"/>
    <w:p>
      <w:pPr>
        <w:pStyle w:val="Heading5"/>
      </w:pPr>
      <w:r>
        <w:t xml:space="preserve">Database Restore Issues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“Database file not found”</w:t>
      </w:r>
    </w:p>
    <w:p>
      <w:pPr>
        <w:pStyle w:val="SourceCode"/>
      </w:pPr>
      <w:r>
        <w:rPr>
          <w:rStyle w:val="CommentTok"/>
        </w:rPr>
        <w:t xml:space="preserve">### Check if backup file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data/backups/database_backup.db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“Permission denied”</w:t>
      </w:r>
    </w:p>
    <w:p>
      <w:pPr>
        <w:pStyle w:val="SourceCode"/>
      </w:pPr>
      <w:r>
        <w:rPr>
          <w:rStyle w:val="CommentTok"/>
        </w:rPr>
        <w:t xml:space="preserve">### Check file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data/backups/database_backup.db</w:t>
      </w:r>
    </w:p>
    <w:bookmarkEnd w:id="210"/>
    <w:bookmarkStart w:id="211" w:name="label-restore-issues"/>
    <w:p>
      <w:pPr>
        <w:pStyle w:val="Heading5"/>
      </w:pPr>
      <w:r>
        <w:t xml:space="preserve">Label Restore Issues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“VM not found”</w:t>
      </w:r>
      <w:r>
        <w:t xml:space="preserve"> </w:t>
      </w:r>
      <w:r>
        <w:t xml:space="preserve">- The backup references VMs that don’t exist in the current database</w:t>
      </w:r>
      <w:r>
        <w:t xml:space="preserve"> </w:t>
      </w:r>
      <w:r>
        <w:t xml:space="preserve">- These assignments will be skipped (check error list)</w:t>
      </w:r>
    </w:p>
    <w:p>
      <w:pPr>
        <w:pStyle w:val="BodyText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“Label ID not found in mapping”</w:t>
      </w:r>
      <w:r>
        <w:t xml:space="preserve"> </w:t>
      </w:r>
      <w:r>
        <w:t xml:space="preserve">- Indicates a corrupted backup file</w:t>
      </w:r>
      <w:r>
        <w:t xml:space="preserve"> </w:t>
      </w:r>
      <w:r>
        <w:t xml:space="preserve">- Try using a different backup</w:t>
      </w:r>
    </w:p>
    <w:bookmarkEnd w:id="211"/>
    <w:bookmarkStart w:id="212" w:name="recovery-from-failed-restore"/>
    <w:p>
      <w:pPr>
        <w:pStyle w:val="Heading5"/>
      </w:pPr>
      <w:r>
        <w:t xml:space="preserve">Recovery from Failed Restore</w:t>
      </w:r>
    </w:p>
    <w:p>
      <w:pPr>
        <w:pStyle w:val="FirstParagraph"/>
      </w:pPr>
      <w:r>
        <w:t xml:space="preserve">If a database restore fails, the automatic safety backup can be found at:</w:t>
      </w:r>
    </w:p>
    <w:p>
      <w:pPr>
        <w:pStyle w:val="SourceCode"/>
      </w:pPr>
      <w:r>
        <w:rPr>
          <w:rStyle w:val="VerbatimChar"/>
        </w:rPr>
        <w:t xml:space="preserve">data/vmware_inventory.db.backup</w:t>
      </w:r>
    </w:p>
    <w:p>
      <w:pPr>
        <w:pStyle w:val="FirstParagraph"/>
      </w:pPr>
      <w:r>
        <w:t xml:space="preserve">To recover:</w:t>
      </w:r>
    </w:p>
    <w:p>
      <w:pPr>
        <w:pStyle w:val="SourceCode"/>
      </w:pPr>
      <w:r>
        <w:rPr>
          <w:rStyle w:val="CommentTok"/>
        </w:rPr>
        <w:t xml:space="preserve">### Stop the application</w:t>
      </w:r>
      <w:r>
        <w:br/>
      </w:r>
      <w:r>
        <w:rPr>
          <w:rStyle w:val="CommentTok"/>
        </w:rPr>
        <w:t xml:space="preserve">### Restore the safety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data/vmware_inventory.db.backup data/vmware_inventory.db</w:t>
      </w:r>
    </w:p>
    <w:bookmarkEnd w:id="212"/>
    <w:bookmarkEnd w:id="213"/>
    <w:bookmarkStart w:id="216" w:name="automation"/>
    <w:p>
      <w:pPr>
        <w:pStyle w:val="Heading4"/>
      </w:pPr>
      <w:r>
        <w:t xml:space="preserve">Automation</w:t>
      </w:r>
    </w:p>
    <w:bookmarkStart w:id="214" w:name="automated-backups-with-cron"/>
    <w:p>
      <w:pPr>
        <w:pStyle w:val="Heading5"/>
      </w:pPr>
      <w:r>
        <w:t xml:space="preserve">Automated Backups with Cron</w:t>
      </w:r>
    </w:p>
    <w:p>
      <w:pPr>
        <w:pStyle w:val="SourceCode"/>
      </w:pPr>
      <w:r>
        <w:rPr>
          <w:rStyle w:val="CommentTok"/>
        </w:rPr>
        <w:t xml:space="preserve">### Daily database backup at 2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/path/to/inv-vmware-opa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backup data/backups/db_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### Weekly label backup on Sundays at 3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/path/to/inv-vmware-opa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label backup data/backups/labels_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214"/>
    <w:bookmarkStart w:id="215" w:name="backup-retention-script"/>
    <w:p>
      <w:pPr>
        <w:pStyle w:val="Heading5"/>
      </w:pPr>
      <w:r>
        <w:t xml:space="preserve">Backup Retention Script</w:t>
      </w:r>
    </w:p>
    <w:p>
      <w:pPr>
        <w:pStyle w:val="SourceCode"/>
      </w:pPr>
      <w:r>
        <w:rPr>
          <w:rStyle w:val="CommentTok"/>
        </w:rPr>
        <w:t xml:space="preserve">### !/bin/bash</w:t>
      </w:r>
      <w:r>
        <w:br/>
      </w:r>
      <w:r>
        <w:rPr>
          <w:rStyle w:val="CommentTok"/>
        </w:rPr>
        <w:t xml:space="preserve">### Keep only last 7 daily backups and last 4 weekly backups</w:t>
      </w:r>
      <w:r>
        <w:br/>
      </w:r>
      <w:r>
        <w:br/>
      </w:r>
      <w:r>
        <w:rPr>
          <w:rStyle w:val="CommentTok"/>
        </w:rPr>
        <w:t xml:space="preserve">### Daily backups (keep 7 days)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data/backups/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"database_backup_*.db"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data/backups/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"labels_backup_*.json"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### Archive weekly backups</w:t>
      </w:r>
      <w:r>
        <w:br/>
      </w:r>
      <w:r>
        <w:rPr>
          <w:rStyle w:val="CommentTok"/>
        </w:rPr>
        <w:t xml:space="preserve">### Add your archive logic here</w:t>
      </w:r>
    </w:p>
    <w:bookmarkEnd w:id="215"/>
    <w:bookmarkEnd w:id="216"/>
    <w:bookmarkStart w:id="217" w:name="security-considerations"/>
    <w:p>
      <w:pPr>
        <w:pStyle w:val="Heading4"/>
      </w:pPr>
      <w:r>
        <w:t xml:space="preserve">Security Considerations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Backup Encryption</w:t>
      </w:r>
      <w:r>
        <w:t xml:space="preserve">: Consider encrypting backup files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Access Control</w:t>
      </w:r>
      <w:r>
        <w:t xml:space="preserve">: Restrict backup directory permissions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Secure Transfer</w:t>
      </w:r>
      <w:r>
        <w:t xml:space="preserve">: Use secure protocols (SCP, SFTP) for transfers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Audit Trail</w:t>
      </w:r>
      <w:r>
        <w:t xml:space="preserve">: Log all backup and restore operations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Data Sanitization</w:t>
      </w:r>
      <w:r>
        <w:t xml:space="preserve">: Remove sensitive data before external backups</w:t>
      </w:r>
    </w:p>
    <w:bookmarkEnd w:id="217"/>
    <w:bookmarkStart w:id="219" w:name="related-documentation-1"/>
    <w:p>
      <w:pPr>
        <w:pStyle w:val="Heading4"/>
      </w:pPr>
      <w:r>
        <w:t xml:space="preserve">Related Documentation</w:t>
      </w:r>
    </w:p>
    <w:p>
      <w:pPr>
        <w:pStyle w:val="Compact"/>
        <w:numPr>
          <w:ilvl w:val="0"/>
          <w:numId w:val="1109"/>
        </w:numPr>
      </w:pPr>
      <w:hyperlink r:id="rId127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- Complete CLI reference</w:t>
      </w:r>
    </w:p>
    <w:p>
      <w:pPr>
        <w:pStyle w:val="Compact"/>
        <w:numPr>
          <w:ilvl w:val="0"/>
          <w:numId w:val="1109"/>
        </w:numPr>
      </w:pPr>
      <w:hyperlink r:id="rId218">
        <w:r>
          <w:rPr>
            <w:rStyle w:val="Hyperlink"/>
          </w:rPr>
          <w:t xml:space="preserve">Folder Labelling</w:t>
        </w:r>
      </w:hyperlink>
      <w:r>
        <w:t xml:space="preserve"> </w:t>
      </w:r>
      <w:r>
        <w:t xml:space="preserve">- Label management guide</w:t>
      </w:r>
    </w:p>
    <w:p>
      <w:pPr>
        <w:pStyle w:val="Compact"/>
        <w:numPr>
          <w:ilvl w:val="0"/>
          <w:numId w:val="1109"/>
        </w:numPr>
      </w:pPr>
      <w:hyperlink r:id="rId182">
        <w:r>
          <w:rPr>
            <w:rStyle w:val="Hyperlink"/>
          </w:rPr>
          <w:t xml:space="preserve">Data Quality</w:t>
        </w:r>
      </w:hyperlink>
      <w:r>
        <w:t xml:space="preserve"> </w:t>
      </w:r>
      <w:r>
        <w:t xml:space="preserve">- Label quality analysis</w:t>
      </w:r>
    </w:p>
    <w:bookmarkEnd w:id="219"/>
    <w:bookmarkEnd w:id="220"/>
    <w:bookmarkEnd w:id="221"/>
    <w:bookmarkEnd w:id="2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8" Target="../api/reference.md" TargetMode="External" /><Relationship Type="http://schemas.openxmlformats.org/officeDocument/2006/relationships/hyperlink" Id="rId131" Target="../faq.md" TargetMode="External" /><Relationship Type="http://schemas.openxmlformats.org/officeDocument/2006/relationships/hyperlink" Id="rId130" Target="../troubleshooting.md" TargetMode="External" /><Relationship Type="http://schemas.openxmlformats.org/officeDocument/2006/relationships/hyperlink" Id="rId127" Target="cli-commands.md" TargetMode="External" /><Relationship Type="http://schemas.openxmlformats.org/officeDocument/2006/relationships/hyperlink" Id="rId181" Target="dashboard.md" TargetMode="External" /><Relationship Type="http://schemas.openxmlformats.org/officeDocument/2006/relationships/hyperlink" Id="rId182" Target="data-quality.md" TargetMode="External" /><Relationship Type="http://schemas.openxmlformats.org/officeDocument/2006/relationships/hyperlink" Id="rId218" Target="folder-labelling.md" TargetMode="External" /><Relationship Type="http://schemas.openxmlformats.org/officeDocument/2006/relationships/hyperlink" Id="rId104" Target="pdf-ex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../api/reference.md" TargetMode="External" /><Relationship Type="http://schemas.openxmlformats.org/officeDocument/2006/relationships/hyperlink" Id="rId131" Target="../faq.md" TargetMode="External" /><Relationship Type="http://schemas.openxmlformats.org/officeDocument/2006/relationships/hyperlink" Id="rId130" Target="../troubleshooting.md" TargetMode="External" /><Relationship Type="http://schemas.openxmlformats.org/officeDocument/2006/relationships/hyperlink" Id="rId127" Target="cli-commands.md" TargetMode="External" /><Relationship Type="http://schemas.openxmlformats.org/officeDocument/2006/relationships/hyperlink" Id="rId181" Target="dashboard.md" TargetMode="External" /><Relationship Type="http://schemas.openxmlformats.org/officeDocument/2006/relationships/hyperlink" Id="rId182" Target="data-quality.md" TargetMode="External" /><Relationship Type="http://schemas.openxmlformats.org/officeDocument/2006/relationships/hyperlink" Id="rId218" Target="folder-labelling.md" TargetMode="External" /><Relationship Type="http://schemas.openxmlformats.org/officeDocument/2006/relationships/hyperlink" Id="rId104" Target="pdf-ex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 Documentation</dc:title>
  <dc:creator>Documentation Team</dc:creator>
  <cp:keywords/>
  <dcterms:created xsi:type="dcterms:W3CDTF">2025-11-02T15:54:46Z</dcterms:created>
  <dcterms:modified xsi:type="dcterms:W3CDTF">2025-11-02T15:54:46Z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