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08" w:name="getting-started"/>
    <w:p>
      <w:pPr>
        <w:pStyle w:val="Heading2"/>
      </w:pPr>
      <w:r>
        <w:t xml:space="preserve">Getting Started</w:t>
      </w:r>
    </w:p>
    <w:bookmarkStart w:id="16" w:name="installation"/>
    <w:p>
      <w:pPr>
        <w:pStyle w:val="Heading3"/>
      </w:pPr>
      <w:r>
        <w:t xml:space="preserve">Installation</w:t>
      </w:r>
    </w:p>
    <w:bookmarkStart w:id="15" w:name="installation-1"/>
    <w:p>
      <w:pPr>
        <w:pStyle w:val="Heading4"/>
      </w:pPr>
      <w:r>
        <w:t xml:space="preserve">Installation</w:t>
      </w:r>
    </w:p>
    <w:bookmarkStart w:id="9" w:name="requirements"/>
    <w:p>
      <w:pPr>
        <w:pStyle w:val="Heading5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Python 3.10 or higher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pipx</w:t>
      </w:r>
      <w:r>
        <w:t xml:space="preserve"> </w:t>
      </w:r>
      <w:r>
        <w:t xml:space="preserve">package manager</w:t>
      </w:r>
    </w:p>
    <w:bookmarkEnd w:id="9"/>
    <w:bookmarkStart w:id="10" w:name="using-pipx-recommended"/>
    <w:p>
      <w:pPr>
        <w:pStyle w:val="Heading5"/>
      </w:pPr>
      <w:r>
        <w:t xml:space="preserve">Using pipx (Recommended)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</w:p>
    <w:bookmarkEnd w:id="10"/>
    <w:bookmarkStart w:id="11" w:name="using-uv"/>
    <w:p>
      <w:pPr>
        <w:pStyle w:val="Heading5"/>
      </w:pPr>
      <w:r>
        <w:t xml:space="preserve">Using uv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inv-vmware-opa</w:t>
      </w:r>
    </w:p>
    <w:bookmarkEnd w:id="11"/>
    <w:bookmarkStart w:id="12" w:name="from-source"/>
    <w:p>
      <w:pPr>
        <w:pStyle w:val="Heading5"/>
      </w:pPr>
      <w:r>
        <w:t xml:space="preserve">From Source</w:t>
      </w:r>
    </w:p>
    <w:p>
      <w:pPr>
        <w:pStyle w:val="SourceCode"/>
      </w:pPr>
      <w:r>
        <w:rPr>
          <w:rStyle w:val="CommentTok"/>
        </w:rPr>
        <w:t xml:space="preserve">###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https://github.com/brun_s/inv-vmware-opa.git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br/>
      </w:r>
      <w:r>
        <w:rPr>
          <w:rStyle w:val="CommentTok"/>
        </w:rPr>
        <w:t xml:space="preserve">### Install with uv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### Verify installation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--version</w:t>
      </w:r>
    </w:p>
    <w:bookmarkEnd w:id="12"/>
    <w:bookmarkStart w:id="13" w:name="development-installation"/>
    <w:p>
      <w:pPr>
        <w:pStyle w:val="Heading5"/>
      </w:pPr>
      <w:r>
        <w:t xml:space="preserve">Development Installation</w:t>
      </w:r>
    </w:p>
    <w:p>
      <w:pPr>
        <w:pStyle w:val="FirstParagraph"/>
      </w:pPr>
      <w:r>
        <w:t xml:space="preserve">For development, install with dev dependencies:</w:t>
      </w:r>
    </w:p>
    <w:p>
      <w:pPr>
        <w:pStyle w:val="SourceCode"/>
      </w:pPr>
      <w:r>
        <w:rPr>
          <w:rStyle w:val="CommentTok"/>
        </w:rPr>
        <w:t xml:space="preserve">###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https://github.com/brun_s/inv-vmware-opa.git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br/>
      </w:r>
      <w:r>
        <w:rPr>
          <w:rStyle w:val="CommentTok"/>
        </w:rPr>
        <w:t xml:space="preserve">### Install dependencies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### Install pre-commit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--hook-type</w:t>
      </w:r>
      <w:r>
        <w:rPr>
          <w:rStyle w:val="NormalTok"/>
        </w:rPr>
        <w:t xml:space="preserve"> commit-msg</w:t>
      </w:r>
    </w:p>
    <w:bookmarkEnd w:id="13"/>
    <w:bookmarkStart w:id="14" w:name="verify-installation"/>
    <w:p>
      <w:pPr>
        <w:pStyle w:val="Heading5"/>
      </w:pPr>
      <w:r>
        <w:t xml:space="preserve">Verify Installation</w:t>
      </w:r>
    </w:p>
    <w:p>
      <w:pPr>
        <w:pStyle w:val="SourceCode"/>
      </w:pPr>
      <w:r>
        <w:rPr>
          <w:rStyle w:val="CommentTok"/>
        </w:rPr>
        <w:t xml:space="preserve">### Check CLI is available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### Should display:</w:t>
      </w:r>
      <w:r>
        <w:br/>
      </w:r>
      <w:r>
        <w:rPr>
          <w:rStyle w:val="CommentTok"/>
        </w:rPr>
        <w:t xml:space="preserve">### Usage: python -m src.cli [OPTIONS] COMMAND [ARGS]...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VMware inventory management CLI.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Options:</w:t>
      </w:r>
      <w:r>
        <w:br/>
      </w:r>
      <w:r>
        <w:rPr>
          <w:rStyle w:val="CommentTok"/>
        </w:rPr>
        <w:t xml:space="preserve">### --version  Show the version and exit.</w:t>
      </w:r>
      <w:r>
        <w:br/>
      </w:r>
      <w:r>
        <w:rPr>
          <w:rStyle w:val="CommentTok"/>
        </w:rPr>
        <w:t xml:space="preserve">### --help     Show this message and exit.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Commands:</w:t>
      </w:r>
      <w:r>
        <w:br/>
      </w:r>
      <w:r>
        <w:rPr>
          <w:rStyle w:val="CommentTok"/>
        </w:rPr>
        <w:t xml:space="preserve">### list   List virtual machines from the inventory.</w:t>
      </w:r>
      <w:r>
        <w:br/>
      </w:r>
      <w:r>
        <w:rPr>
          <w:rStyle w:val="CommentTok"/>
        </w:rPr>
        <w:t xml:space="preserve">### load   Load VMware inventory from Excel file into database.</w:t>
      </w:r>
      <w:r>
        <w:br/>
      </w:r>
      <w:r>
        <w:rPr>
          <w:rStyle w:val="CommentTok"/>
        </w:rPr>
        <w:t xml:space="preserve">### stats  Show statistics about the inventory database.</w:t>
      </w:r>
    </w:p>
    <w:bookmarkEnd w:id="14"/>
    <w:bookmarkEnd w:id="15"/>
    <w:bookmarkEnd w:id="16"/>
    <w:bookmarkStart w:id="35" w:name="quickstart"/>
    <w:p>
      <w:pPr>
        <w:pStyle w:val="Heading3"/>
      </w:pPr>
      <w:r>
        <w:t xml:space="preserve">Quickstart</w:t>
      </w:r>
    </w:p>
    <w:bookmarkStart w:id="34" w:name="quick-start-guide"/>
    <w:p>
      <w:pPr>
        <w:pStyle w:val="Heading4"/>
      </w:pPr>
      <w:r>
        <w:t xml:space="preserve">Quick Start Guide</w:t>
      </w:r>
    </w:p>
    <w:p>
      <w:pPr>
        <w:pStyle w:val="FirstParagraph"/>
      </w:pPr>
      <w:r>
        <w:t xml:space="preserve">This guide will help you get started with the VMware Inventory CLI.</w:t>
      </w:r>
    </w:p>
    <w:bookmarkStart w:id="17" w:name="prerequisites"/>
    <w:p>
      <w:pPr>
        <w:pStyle w:val="Heading5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Python 3.10 or higher installed</w:t>
      </w:r>
    </w:p>
    <w:p>
      <w:pPr>
        <w:pStyle w:val="Compact"/>
        <w:numPr>
          <w:ilvl w:val="0"/>
          <w:numId w:val="1002"/>
        </w:numPr>
      </w:pPr>
      <w:r>
        <w:t xml:space="preserve">VMware inventory Excel export file</w:t>
      </w:r>
    </w:p>
    <w:p>
      <w:pPr>
        <w:pStyle w:val="Compact"/>
        <w:numPr>
          <w:ilvl w:val="0"/>
          <w:numId w:val="1002"/>
        </w:numPr>
      </w:pPr>
      <w:r>
        <w:t xml:space="preserve">Basic command-line knowledge</w:t>
      </w:r>
    </w:p>
    <w:bookmarkEnd w:id="17"/>
    <w:bookmarkStart w:id="18" w:name="step-1-install-the-cli"/>
    <w:p>
      <w:pPr>
        <w:pStyle w:val="Heading5"/>
      </w:pPr>
      <w:r>
        <w:t xml:space="preserve">Step 1: Install the CLI</w:t>
      </w:r>
    </w:p>
    <w:p>
      <w:pPr>
        <w:pStyle w:val="SourceCode"/>
      </w:pPr>
      <w:r>
        <w:rPr>
          <w:rStyle w:val="CommentTok"/>
        </w:rPr>
        <w:t xml:space="preserve">### Using uv (recommended for development)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inv-vmware-opa</w:t>
      </w:r>
      <w:r>
        <w:br/>
      </w:r>
      <w:r>
        <w:br/>
      </w:r>
      <w:r>
        <w:rPr>
          <w:rStyle w:val="CommentTok"/>
        </w:rPr>
        <w:t xml:space="preserve">### Or using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</w:p>
    <w:bookmarkEnd w:id="18"/>
    <w:bookmarkStart w:id="19" w:name="step-2-prepare-your-data"/>
    <w:p>
      <w:pPr>
        <w:pStyle w:val="Heading5"/>
      </w:pPr>
      <w:r>
        <w:t xml:space="preserve">Step 2: Prepare Your Data</w:t>
      </w:r>
    </w:p>
    <w:p>
      <w:pPr>
        <w:pStyle w:val="FirstParagraph"/>
      </w:pPr>
      <w:r>
        <w:t xml:space="preserve">Export your VMware inventory to Excel format. The tool expects a file with VM information including:</w:t>
      </w:r>
    </w:p>
    <w:p>
      <w:pPr>
        <w:pStyle w:val="Compact"/>
        <w:numPr>
          <w:ilvl w:val="0"/>
          <w:numId w:val="1003"/>
        </w:numPr>
      </w:pPr>
      <w:r>
        <w:t xml:space="preserve">VM name, power state, configuration</w:t>
      </w:r>
    </w:p>
    <w:p>
      <w:pPr>
        <w:pStyle w:val="Compact"/>
        <w:numPr>
          <w:ilvl w:val="0"/>
          <w:numId w:val="1003"/>
        </w:numPr>
      </w:pPr>
      <w:r>
        <w:t xml:space="preserve">CPU, memory, disk, network information</w:t>
      </w:r>
    </w:p>
    <w:p>
      <w:pPr>
        <w:pStyle w:val="Compact"/>
        <w:numPr>
          <w:ilvl w:val="0"/>
          <w:numId w:val="1003"/>
        </w:numPr>
      </w:pPr>
      <w:r>
        <w:t xml:space="preserve">Datacenter, cluster, host details</w:t>
      </w:r>
    </w:p>
    <w:p>
      <w:pPr>
        <w:pStyle w:val="Compact"/>
        <w:numPr>
          <w:ilvl w:val="0"/>
          <w:numId w:val="1003"/>
        </w:numPr>
      </w:pPr>
      <w:r>
        <w:t xml:space="preserve">And 75+ other attributes</w:t>
      </w:r>
    </w:p>
    <w:bookmarkEnd w:id="19"/>
    <w:bookmarkStart w:id="20" w:name="step-3-load-data"/>
    <w:p>
      <w:pPr>
        <w:pStyle w:val="Heading5"/>
      </w:pPr>
      <w:r>
        <w:t xml:space="preserve">Step 3: Load Data</w:t>
      </w:r>
    </w:p>
    <w:p>
      <w:pPr>
        <w:pStyle w:val="FirstParagraph"/>
      </w:pPr>
      <w:r>
        <w:t xml:space="preserve">Load your Excel file into the database: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Loading data from inputs/vmware-inv.xlsx...</w:t>
      </w:r>
      <w:r>
        <w:br/>
      </w:r>
      <w:r>
        <w:rPr>
          <w:rStyle w:val="VerbatimChar"/>
        </w:rPr>
        <w:t xml:space="preserve">✓ Successfully loaded 5 records into database</w:t>
      </w:r>
      <w:r>
        <w:br/>
      </w:r>
      <w:r>
        <w:rPr>
          <w:rStyle w:val="VerbatimChar"/>
        </w:rPr>
        <w:t xml:space="preserve">Database: sqlite:///data/vmware_inventory.db</w:t>
      </w:r>
    </w:p>
    <w:bookmarkEnd w:id="20"/>
    <w:bookmarkStart w:id="21" w:name="step-4-view-statistics"/>
    <w:p>
      <w:pPr>
        <w:pStyle w:val="Heading5"/>
      </w:pPr>
      <w:r>
        <w:t xml:space="preserve">Step 4: View Statistics</w:t>
      </w:r>
    </w:p>
    <w:p>
      <w:pPr>
        <w:pStyle w:val="FirstParagraph"/>
      </w:pPr>
      <w:r>
        <w:t xml:space="preserve">Check your inventory statistics: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VMware Inventory Statistics ===</w:t>
      </w:r>
      <w:r>
        <w:br/>
      </w:r>
      <w:r>
        <w:br/>
      </w:r>
      <w:r>
        <w:rPr>
          <w:rStyle w:val="VerbatimChar"/>
        </w:rPr>
        <w:t xml:space="preserve">Total VMs: 5</w:t>
      </w:r>
      <w:r>
        <w:br/>
      </w:r>
      <w:r>
        <w:rPr>
          <w:rStyle w:val="VerbatimChar"/>
        </w:rPr>
        <w:t xml:space="preserve">  - Powered On:  5</w:t>
      </w:r>
      <w:r>
        <w:br/>
      </w:r>
      <w:r>
        <w:rPr>
          <w:rStyle w:val="VerbatimChar"/>
        </w:rPr>
        <w:t xml:space="preserve">  - Powered Off: 0</w:t>
      </w:r>
      <w:r>
        <w:br/>
      </w:r>
      <w:r>
        <w:br/>
      </w:r>
      <w:r>
        <w:rPr>
          <w:rStyle w:val="VerbatimChar"/>
        </w:rPr>
        <w:t xml:space="preserve">Infrastructure:</w:t>
      </w:r>
      <w:r>
        <w:br/>
      </w:r>
      <w:r>
        <w:rPr>
          <w:rStyle w:val="VerbatimChar"/>
        </w:rPr>
        <w:t xml:space="preserve">  - Datacenters: 1</w:t>
      </w:r>
      <w:r>
        <w:br/>
      </w:r>
      <w:r>
        <w:rPr>
          <w:rStyle w:val="VerbatimChar"/>
        </w:rPr>
        <w:t xml:space="preserve">  - Clusters:    3</w:t>
      </w:r>
      <w:r>
        <w:br/>
      </w:r>
      <w:r>
        <w:rPr>
          <w:rStyle w:val="VerbatimChar"/>
        </w:rPr>
        <w:t xml:space="preserve">  - Hosts:       4</w:t>
      </w:r>
    </w:p>
    <w:bookmarkEnd w:id="21"/>
    <w:bookmarkStart w:id="22" w:name="step-5-list-vms"/>
    <w:p>
      <w:pPr>
        <w:pStyle w:val="Heading5"/>
      </w:pPr>
      <w:r>
        <w:t xml:space="preserve">Step 5: List VMs</w:t>
      </w:r>
    </w:p>
    <w:p>
      <w:pPr>
        <w:pStyle w:val="FirstParagraph"/>
      </w:pPr>
      <w:r>
        <w:t xml:space="preserve">View your virtual machines:</w:t>
      </w:r>
    </w:p>
    <w:p>
      <w:pPr>
        <w:pStyle w:val="SourceCode"/>
      </w:pPr>
      <w:r>
        <w:rPr>
          <w:rStyle w:val="CommentTok"/>
        </w:rPr>
        <w:t xml:space="preserve">### List first 10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</w:t>
      </w:r>
      <w:r>
        <w:br/>
      </w:r>
      <w:r>
        <w:br/>
      </w:r>
      <w:r>
        <w:rPr>
          <w:rStyle w:val="CommentTok"/>
        </w:rPr>
        <w:t xml:space="preserve">### List more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</w:p>
    <w:bookmarkEnd w:id="22"/>
    <w:bookmarkStart w:id="25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Explore</w:t>
      </w:r>
      <w:r>
        <w:t xml:space="preserve"> </w:t>
      </w:r>
      <w:hyperlink r:id="rId23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for advanced usage</w:t>
      </w:r>
    </w:p>
    <w:p>
      <w:pPr>
        <w:pStyle w:val="Compact"/>
        <w:numPr>
          <w:ilvl w:val="0"/>
          <w:numId w:val="1004"/>
        </w:numPr>
      </w:pPr>
      <w:r>
        <w:t xml:space="preserve">Learn about</w:t>
      </w:r>
      <w:r>
        <w:t xml:space="preserve"> </w:t>
      </w:r>
      <w:hyperlink r:id="rId24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4"/>
        </w:numPr>
      </w:pPr>
      <w:r>
        <w:t xml:space="preserve">Configure different database backends (PostgreSQL, MySQL)</w:t>
      </w:r>
    </w:p>
    <w:bookmarkEnd w:id="25"/>
    <w:bookmarkStart w:id="29" w:name="common-tasks"/>
    <w:p>
      <w:pPr>
        <w:pStyle w:val="Heading5"/>
      </w:pPr>
      <w:r>
        <w:t xml:space="preserve">Common Tasks</w:t>
      </w:r>
    </w:p>
    <w:bookmarkStart w:id="26" w:name="update-inventory"/>
    <w:p>
      <w:pPr>
        <w:pStyle w:val="Heading6"/>
      </w:pPr>
      <w:r>
        <w:t xml:space="preserve">Update Inventory</w:t>
      </w:r>
    </w:p>
    <w:p>
      <w:pPr>
        <w:pStyle w:val="FirstParagraph"/>
      </w:pPr>
      <w:r>
        <w:t xml:space="preserve">To refresh your inventory data: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</w:p>
    <w:bookmarkEnd w:id="26"/>
    <w:bookmarkStart w:id="27" w:name="query-specific-clusters"/>
    <w:p>
      <w:pPr>
        <w:pStyle w:val="Heading6"/>
      </w:pPr>
      <w:r>
        <w:t xml:space="preserve">Query Specific Clusters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bookmarkEnd w:id="27"/>
    <w:bookmarkStart w:id="28" w:name="export-to-different-database"/>
    <w:p>
      <w:pPr>
        <w:pStyle w:val="Heading6"/>
      </w:pPr>
      <w:r>
        <w:t xml:space="preserve">Export to Different Database</w:t>
      </w:r>
    </w:p>
    <w:p>
      <w:pPr>
        <w:pStyle w:val="SourceCode"/>
      </w:pPr>
      <w:r>
        <w:rPr>
          <w:rStyle w:val="CommentTok"/>
        </w:rPr>
        <w:t xml:space="preserve">###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postgresql://user:password@localhost/vmware_inv</w:t>
      </w:r>
      <w:r>
        <w:br/>
      </w:r>
      <w:r>
        <w:br/>
      </w:r>
      <w:r>
        <w:rPr>
          <w:rStyle w:val="CommentTok"/>
        </w:rPr>
        <w:t xml:space="preserve">### MySQL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mysql://user:password@localhost/vmware_inv</w:t>
      </w:r>
    </w:p>
    <w:bookmarkEnd w:id="28"/>
    <w:bookmarkEnd w:id="29"/>
    <w:bookmarkStart w:id="33" w:name="troubleshooting"/>
    <w:p>
      <w:pPr>
        <w:pStyle w:val="Heading5"/>
      </w:pPr>
      <w:r>
        <w:t xml:space="preserve">Troubleshooting</w:t>
      </w:r>
    </w:p>
    <w:bookmarkStart w:id="30" w:name="module-not-found"/>
    <w:p>
      <w:pPr>
        <w:pStyle w:val="Heading6"/>
      </w:pPr>
      <w:r>
        <w:t xml:space="preserve">Module Not Found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, ensure you’re running commands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--help</w:t>
      </w:r>
    </w:p>
    <w:bookmarkEnd w:id="30"/>
    <w:bookmarkStart w:id="31" w:name="database-locked"/>
    <w:p>
      <w:pPr>
        <w:pStyle w:val="Heading6"/>
      </w:pPr>
      <w:r>
        <w:t xml:space="preserve">Database Locked</w:t>
      </w:r>
    </w:p>
    <w:p>
      <w:pPr>
        <w:pStyle w:val="FirstParagraph"/>
      </w:pPr>
      <w:r>
        <w:t xml:space="preserve">If you encounter database lock errors, ensure no other process is accessing the database file.</w:t>
      </w:r>
    </w:p>
    <w:bookmarkEnd w:id="31"/>
    <w:bookmarkStart w:id="32" w:name="excel-file-not-found"/>
    <w:p>
      <w:pPr>
        <w:pStyle w:val="Heading6"/>
      </w:pPr>
      <w:r>
        <w:t xml:space="preserve">Excel File Not Found</w:t>
      </w:r>
    </w:p>
    <w:p>
      <w:pPr>
        <w:pStyle w:val="FirstParagraph"/>
      </w:pPr>
      <w:r>
        <w:t xml:space="preserve">Make sure the path to your Excel file is correct:</w:t>
      </w:r>
    </w:p>
    <w:p>
      <w:pPr>
        <w:pStyle w:val="SourceCode"/>
      </w:pPr>
      <w:r>
        <w:rPr>
          <w:rStyle w:val="CommentTok"/>
        </w:rPr>
        <w:t xml:space="preserve">### Use absolute path if needed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/path/to/vmware-inv.xlsx</w:t>
      </w:r>
    </w:p>
    <w:bookmarkEnd w:id="32"/>
    <w:bookmarkEnd w:id="33"/>
    <w:bookmarkEnd w:id="34"/>
    <w:bookmarkEnd w:id="35"/>
    <w:bookmarkStart w:id="79" w:name="quick-reference"/>
    <w:p>
      <w:pPr>
        <w:pStyle w:val="Heading3"/>
      </w:pPr>
      <w:r>
        <w:t xml:space="preserve">Quick Reference</w:t>
      </w:r>
    </w:p>
    <w:bookmarkStart w:id="78" w:name="quick-reference-card"/>
    <w:p>
      <w:pPr>
        <w:pStyle w:val="Heading4"/>
      </w:pPr>
      <w:r>
        <w:t xml:space="preserve">Quick Reference Card 🚀</w:t>
      </w:r>
    </w:p>
    <w:bookmarkStart w:id="36" w:name="installation-2"/>
    <w:p>
      <w:pPr>
        <w:pStyle w:val="Heading5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### Minimal CLI only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With 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dashboard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With reports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reports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Development (from source)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lint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security</w:t>
      </w:r>
    </w:p>
    <w:bookmarkEnd w:id="36"/>
    <w:bookmarkStart w:id="40" w:name="cli-commands"/>
    <w:p>
      <w:pPr>
        <w:pStyle w:val="Heading5"/>
      </w:pPr>
      <w:r>
        <w:t xml:space="preserve">CLI Commands</w:t>
      </w:r>
    </w:p>
    <w:bookmarkStart w:id="37" w:name="schema-management"/>
    <w:p>
      <w:pPr>
        <w:pStyle w:val="Heading6"/>
      </w:pPr>
      <w:r>
        <w:t xml:space="preserve">Schema Management</w:t>
      </w:r>
    </w:p>
    <w:p>
      <w:pPr>
        <w:pStyle w:val="SourceCode"/>
      </w:pPr>
      <w:r>
        <w:rPr>
          <w:rStyle w:val="CommentTok"/>
        </w:rPr>
        <w:t xml:space="preserve">### View virtual_machines table schema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</w:t>
      </w:r>
      <w:r>
        <w:br/>
      </w:r>
      <w:r>
        <w:br/>
      </w:r>
      <w:r>
        <w:rPr>
          <w:rStyle w:val="CommentTok"/>
        </w:rPr>
        <w:t xml:space="preserve">### View specific table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vm_labels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folder_labels</w:t>
      </w:r>
      <w:r>
        <w:br/>
      </w:r>
      <w:r>
        <w:br/>
      </w:r>
      <w:r>
        <w:rPr>
          <w:rStyle w:val="CommentTok"/>
        </w:rPr>
        <w:t xml:space="preserve">### View all tables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### Filter by category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basic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relationships</w:t>
      </w:r>
      <w:r>
        <w:br/>
      </w:r>
      <w:r>
        <w:br/>
      </w:r>
      <w:r>
        <w:rPr>
          <w:rStyle w:val="CommentTok"/>
        </w:rPr>
        <w:t xml:space="preserve">### Group results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--group-by</w:t>
      </w:r>
      <w:r>
        <w:rPr>
          <w:rStyle w:val="NormalTok"/>
        </w:rPr>
        <w:t xml:space="preserve"> category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--group-by</w:t>
      </w:r>
      <w:r>
        <w:rPr>
          <w:rStyle w:val="NormalTok"/>
        </w:rPr>
        <w:t xml:space="preserve"> indexed</w:t>
      </w:r>
    </w:p>
    <w:bookmarkEnd w:id="37"/>
    <w:bookmarkStart w:id="38" w:name="data-importexport"/>
    <w:p>
      <w:pPr>
        <w:pStyle w:val="Heading6"/>
      </w:pPr>
      <w:r>
        <w:t xml:space="preserve">Data Import/Export</w:t>
      </w:r>
    </w:p>
    <w:p>
      <w:pPr>
        <w:pStyle w:val="SourceCode"/>
      </w:pPr>
      <w:r>
        <w:rPr>
          <w:rStyle w:val="CommentTok"/>
        </w:rPr>
        <w:t xml:space="preserve">### Load data from Excel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data.xlsx</w:t>
      </w:r>
      <w:r>
        <w:br/>
      </w:r>
      <w:r>
        <w:br/>
      </w:r>
      <w:r>
        <w:rPr>
          <w:rStyle w:val="CommentTok"/>
        </w:rPr>
        <w:t xml:space="preserve">### Export to various formats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### View statistics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cluster</w:t>
      </w:r>
    </w:p>
    <w:bookmarkEnd w:id="38"/>
    <w:bookmarkStart w:id="39" w:name="dashboard"/>
    <w:p>
      <w:pPr>
        <w:pStyle w:val="Heading6"/>
      </w:pPr>
      <w:r>
        <w:t xml:space="preserve">Dashboard</w:t>
      </w:r>
    </w:p>
    <w:p>
      <w:pPr>
        <w:pStyle w:val="SourceCode"/>
      </w:pPr>
      <w:r>
        <w:rPr>
          <w:rStyle w:val="CommentTok"/>
        </w:rPr>
        <w:t xml:space="preserve">### Start dashboard</w:t>
      </w:r>
      <w:r>
        <w:br/>
      </w:r>
      <w:r>
        <w:rPr>
          <w:rStyle w:val="ExtensionTok"/>
        </w:rPr>
        <w:t xml:space="preserve">vmware-dashboard</w:t>
      </w:r>
      <w:r>
        <w:br/>
      </w:r>
      <w:r>
        <w:br/>
      </w:r>
      <w:r>
        <w:rPr>
          <w:rStyle w:val="CommentTok"/>
        </w:rPr>
        <w:t xml:space="preserve">### With specific database</w:t>
      </w:r>
      <w:r>
        <w:br/>
      </w:r>
      <w:r>
        <w:rPr>
          <w:rStyle w:val="ExtensionTok"/>
        </w:rPr>
        <w:t xml:space="preserve">vmware-dashboard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sqlite:///data/custom.db</w:t>
      </w:r>
    </w:p>
    <w:bookmarkEnd w:id="39"/>
    <w:bookmarkEnd w:id="40"/>
    <w:bookmarkStart w:id="41" w:name="testing"/>
    <w:p>
      <w:pPr>
        <w:pStyle w:val="Heading5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### Run all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### Parallel execution (2-4x faster)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  <w:r>
        <w:br/>
      </w:r>
      <w:r>
        <w:br/>
      </w:r>
      <w:r>
        <w:rPr>
          <w:rStyle w:val="CommentTok"/>
        </w:rPr>
        <w:t xml:space="preserve">###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br/>
      </w:r>
      <w:r>
        <w:br/>
      </w:r>
      <w:r>
        <w:rPr>
          <w:rStyle w:val="CommentTok"/>
        </w:rPr>
        <w:t xml:space="preserve">### By marker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          </w:t>
      </w:r>
      <w:r>
        <w:rPr>
          <w:rStyle w:val="CommentTok"/>
        </w:rPr>
        <w:t xml:space="preserve"># Unit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smoke          </w:t>
      </w:r>
      <w:r>
        <w:rPr>
          <w:rStyle w:val="CommentTok"/>
        </w:rPr>
        <w:t xml:space="preserve"># Quick sanity checks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Skip slow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vmware"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Skip VMware API tests</w:t>
      </w:r>
      <w:r>
        <w:br/>
      </w:r>
      <w:r>
        <w:br/>
      </w:r>
      <w:r>
        <w:rPr>
          <w:rStyle w:val="CommentTok"/>
        </w:rPr>
        <w:t xml:space="preserve">### Enable logging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--log-cli-level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### Specific file/test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tests/test_cli.py::test_function</w:t>
      </w:r>
    </w:p>
    <w:bookmarkEnd w:id="41"/>
    <w:bookmarkStart w:id="42" w:name="linting-formatting"/>
    <w:p>
      <w:pPr>
        <w:pStyle w:val="Heading5"/>
      </w:pPr>
      <w:r>
        <w:t xml:space="preserve">Linting &amp; Formatting</w:t>
      </w:r>
    </w:p>
    <w:p>
      <w:pPr>
        <w:pStyle w:val="SourceCode"/>
      </w:pPr>
      <w:r>
        <w:rPr>
          <w:rStyle w:val="CommentTok"/>
        </w:rPr>
        <w:t xml:space="preserve">### Ruff (fast!)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</w:t>
      </w:r>
      <w:r>
        <w:rPr>
          <w:rStyle w:val="CommentTok"/>
        </w:rPr>
        <w:t xml:space="preserve"># Check all files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</w:t>
      </w:r>
      <w:r>
        <w:rPr>
          <w:rStyle w:val="CommentTok"/>
        </w:rPr>
        <w:t xml:space="preserve"># Auto-fix issues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           </w:t>
      </w:r>
      <w:r>
        <w:rPr>
          <w:rStyle w:val="CommentTok"/>
        </w:rPr>
        <w:t xml:space="preserve"># Check specific directory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             </w:t>
      </w:r>
      <w:r>
        <w:rPr>
          <w:rStyle w:val="CommentTok"/>
        </w:rPr>
        <w:t xml:space="preserve"># Format code</w:t>
      </w:r>
      <w:r>
        <w:br/>
      </w:r>
      <w:r>
        <w:br/>
      </w:r>
      <w:r>
        <w:rPr>
          <w:rStyle w:val="CommentTok"/>
        </w:rPr>
        <w:t xml:space="preserve">### Type checking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                </w:t>
      </w:r>
      <w:r>
        <w:rPr>
          <w:rStyle w:val="CommentTok"/>
        </w:rPr>
        <w:t xml:space="preserve"># Check types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src/        </w:t>
      </w:r>
      <w:r>
        <w:rPr>
          <w:rStyle w:val="CommentTok"/>
        </w:rPr>
        <w:t xml:space="preserve"># Strict mode</w:t>
      </w:r>
      <w:r>
        <w:br/>
      </w:r>
      <w:r>
        <w:br/>
      </w:r>
      <w:r>
        <w:rPr>
          <w:rStyle w:val="CommentTok"/>
        </w:rPr>
        <w:t xml:space="preserve">### Security scanning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           </w:t>
      </w:r>
      <w:r>
        <w:rPr>
          <w:rStyle w:val="CommentTok"/>
        </w:rPr>
        <w:t xml:space="preserve"># Scan for vulnerabilities</w:t>
      </w:r>
      <w:r>
        <w:br/>
      </w:r>
      <w:r>
        <w:br/>
      </w:r>
      <w:r>
        <w:rPr>
          <w:rStyle w:val="CommentTok"/>
        </w:rPr>
        <w:t xml:space="preserve">### All checks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</w:t>
      </w:r>
    </w:p>
    <w:bookmarkEnd w:id="42"/>
    <w:bookmarkStart w:id="43" w:name="coverage"/>
    <w:p>
      <w:pPr>
        <w:pStyle w:val="Heading5"/>
      </w:pPr>
      <w:r>
        <w:t xml:space="preserve">Coverage</w:t>
      </w:r>
    </w:p>
    <w:p>
      <w:pPr>
        <w:pStyle w:val="SourceCode"/>
      </w:pPr>
      <w:r>
        <w:rPr>
          <w:rStyle w:val="CommentTok"/>
        </w:rPr>
        <w:t xml:space="preserve">### Generate reports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br/>
      </w:r>
      <w:r>
        <w:br/>
      </w:r>
      <w:r>
        <w:rPr>
          <w:rStyle w:val="CommentTok"/>
        </w:rPr>
        <w:t xml:space="preserve">### Specific format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lcov</w:t>
      </w:r>
      <w:r>
        <w:br/>
      </w:r>
      <w:r>
        <w:br/>
      </w:r>
      <w:r>
        <w:rPr>
          <w:rStyle w:val="CommentTok"/>
        </w:rPr>
        <w:t xml:space="preserve">### View HTML 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  <w:r>
        <w:br/>
      </w:r>
      <w:r>
        <w:br/>
      </w:r>
      <w:r>
        <w:rPr>
          <w:rStyle w:val="CommentTok"/>
        </w:rPr>
        <w:t xml:space="preserve">### Parse 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coverage.json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'.totals.percent_covered'</w:t>
      </w:r>
    </w:p>
    <w:bookmarkEnd w:id="43"/>
    <w:bookmarkStart w:id="44" w:name="test-markers"/>
    <w:p>
      <w:pPr>
        <w:pStyle w:val="Heading5"/>
      </w:pPr>
      <w:r>
        <w:t xml:space="preserve">Test Markers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Slow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"not slow"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Quick sanity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Requires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vmware</w:t>
            </w:r>
          </w:p>
        </w:tc>
        <w:tc>
          <w:tcPr/>
          <w:p>
            <w:pPr>
              <w:pStyle w:val="Compact"/>
            </w:pPr>
            <w:r>
              <w:t xml:space="preserve">VMware API 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"not vmware"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 functionality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dashboard</w:t>
            </w:r>
          </w:p>
        </w:tc>
      </w:tr>
    </w:tbl>
    <w:bookmarkEnd w:id="44"/>
    <w:bookmarkStart w:id="45" w:name="git-workflow"/>
    <w:p>
      <w:pPr>
        <w:pStyle w:val="Heading5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### Commit with conventional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 bug"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README"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unit tests"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"refactor: improve code structure"</w:t>
      </w:r>
      <w:r>
        <w:br/>
      </w:r>
      <w:r>
        <w:br/>
      </w:r>
      <w:r>
        <w:rPr>
          <w:rStyle w:val="CommentTok"/>
        </w:rPr>
        <w:t xml:space="preserve">### Run pre-commit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  <w:r>
        <w:br/>
      </w:r>
      <w:r>
        <w:br/>
      </w:r>
      <w:r>
        <w:rPr>
          <w:rStyle w:val="CommentTok"/>
        </w:rPr>
        <w:t xml:space="preserve">### Tag for 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1.0.0"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bookmarkEnd w:id="45"/>
    <w:bookmarkStart w:id="50" w:name="common-workflows"/>
    <w:p>
      <w:pPr>
        <w:pStyle w:val="Heading5"/>
      </w:pPr>
      <w:r>
        <w:t xml:space="preserve">Common Workflows</w:t>
      </w:r>
    </w:p>
    <w:bookmarkStart w:id="46" w:name="local-development"/>
    <w:p>
      <w:pPr>
        <w:pStyle w:val="Heading6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###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or `.venv\Scripts\activate` on Windows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lint</w:t>
      </w:r>
      <w:r>
        <w:br/>
      </w:r>
      <w:r>
        <w:br/>
      </w:r>
      <w:r>
        <w:rPr>
          <w:rStyle w:val="CommentTok"/>
        </w:rPr>
        <w:t xml:space="preserve">### Work cycle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 </w:t>
      </w:r>
      <w:r>
        <w:rPr>
          <w:rStyle w:val="CommentTok"/>
        </w:rPr>
        <w:t xml:space="preserve"># Fix linting issues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            </w:t>
      </w:r>
      <w:r>
        <w:rPr>
          <w:rStyle w:val="CommentTok"/>
        </w:rPr>
        <w:t xml:space="preserve"># Run tests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Commit changes</w:t>
      </w:r>
    </w:p>
    <w:bookmarkEnd w:id="46"/>
    <w:bookmarkStart w:id="47" w:name="before-committing"/>
    <w:p>
      <w:pPr>
        <w:pStyle w:val="Heading6"/>
      </w:pPr>
      <w:r>
        <w:t xml:space="preserve">Before Committing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</w:p>
    <w:bookmarkEnd w:id="47"/>
    <w:bookmarkStart w:id="48" w:name="cicd-simulation"/>
    <w:p>
      <w:pPr>
        <w:pStyle w:val="Heading6"/>
      </w:pPr>
      <w:r>
        <w:t xml:space="preserve">CI/CD Simulation</w:t>
      </w:r>
    </w:p>
    <w:p>
      <w:pPr>
        <w:pStyle w:val="SourceCode"/>
      </w:pPr>
      <w:r>
        <w:rPr>
          <w:rStyle w:val="CommentTok"/>
        </w:rPr>
        <w:t xml:space="preserve">### What CI will run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smoke                    </w:t>
      </w:r>
      <w:r>
        <w:rPr>
          <w:rStyle w:val="CommentTok"/>
        </w:rPr>
        <w:t xml:space="preserve"># Smoke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           </w:t>
      </w:r>
      <w:r>
        <w:rPr>
          <w:rStyle w:val="CommentTok"/>
        </w:rPr>
        <w:t xml:space="preserve"># Unit tests (parallel)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        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        </w:t>
      </w:r>
      <w:r>
        <w:rPr>
          <w:rStyle w:val="CommentTok"/>
        </w:rPr>
        <w:t xml:space="preserve"># Linting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                        </w:t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                   </w:t>
      </w:r>
      <w:r>
        <w:rPr>
          <w:rStyle w:val="CommentTok"/>
        </w:rPr>
        <w:t xml:space="preserve"># Security scan</w:t>
      </w:r>
    </w:p>
    <w:bookmarkEnd w:id="48"/>
    <w:bookmarkStart w:id="49" w:name="documentation"/>
    <w:p>
      <w:pPr>
        <w:pStyle w:val="Heading6"/>
      </w:pPr>
      <w:r>
        <w:t xml:space="preserve">Documentation</w:t>
      </w:r>
    </w:p>
    <w:p>
      <w:pPr>
        <w:pStyle w:val="SourceCode"/>
      </w:pPr>
      <w:r>
        <w:rPr>
          <w:rStyle w:val="CommentTok"/>
        </w:rPr>
        <w:t xml:space="preserve">### Build docs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serve          </w:t>
      </w:r>
      <w:r>
        <w:rPr>
          <w:rStyle w:val="CommentTok"/>
        </w:rPr>
        <w:t xml:space="preserve"># Local preview at http://127.0.0.1:8000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Build static site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gh-deploy      </w:t>
      </w:r>
      <w:r>
        <w:rPr>
          <w:rStyle w:val="CommentTok"/>
        </w:rPr>
        <w:t xml:space="preserve"># Deploy to GitHub Pages</w:t>
      </w:r>
    </w:p>
    <w:bookmarkEnd w:id="49"/>
    <w:bookmarkEnd w:id="50"/>
    <w:bookmarkStart w:id="54" w:name="troubleshooting-1"/>
    <w:p>
      <w:pPr>
        <w:pStyle w:val="Heading5"/>
      </w:pPr>
      <w:r>
        <w:t xml:space="preserve">Troubleshooting</w:t>
      </w:r>
    </w:p>
    <w:bookmarkStart w:id="51" w:name="tests-failing"/>
    <w:p>
      <w:pPr>
        <w:pStyle w:val="Heading6"/>
      </w:pPr>
      <w:r>
        <w:t xml:space="preserve">Tests failing</w:t>
      </w:r>
    </w:p>
    <w:p>
      <w:pPr>
        <w:pStyle w:val="SourceCode"/>
      </w:pPr>
      <w:r>
        <w:rPr>
          <w:rStyle w:val="CommentTok"/>
        </w:rPr>
        <w:t xml:space="preserve">### Run with verbose output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  <w:r>
        <w:br/>
      </w:r>
      <w:r>
        <w:br/>
      </w:r>
      <w:r>
        <w:rPr>
          <w:rStyle w:val="CommentTok"/>
        </w:rPr>
        <w:t xml:space="preserve">### Run with full traceback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long</w:t>
      </w:r>
      <w:r>
        <w:br/>
      </w:r>
      <w:r>
        <w:br/>
      </w:r>
      <w:r>
        <w:rPr>
          <w:rStyle w:val="CommentTok"/>
        </w:rPr>
        <w:t xml:space="preserve">### Run single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tests/test_cli.py::test_function </w:t>
      </w:r>
      <w:r>
        <w:rPr>
          <w:rStyle w:val="AttributeTok"/>
        </w:rPr>
        <w:t xml:space="preserve">-vv</w:t>
      </w:r>
      <w:r>
        <w:br/>
      </w:r>
      <w:r>
        <w:br/>
      </w:r>
      <w:r>
        <w:rPr>
          <w:rStyle w:val="CommentTok"/>
        </w:rPr>
        <w:t xml:space="preserve">### With logging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--log-cli-level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</w:p>
    <w:bookmarkEnd w:id="51"/>
    <w:bookmarkStart w:id="52" w:name="coverage-incomplete"/>
    <w:p>
      <w:pPr>
        <w:pStyle w:val="Heading6"/>
      </w:pPr>
      <w:r>
        <w:t xml:space="preserve">Coverage incomplete</w:t>
      </w:r>
    </w:p>
    <w:p>
      <w:pPr>
        <w:pStyle w:val="SourceCode"/>
      </w:pPr>
      <w:r>
        <w:rPr>
          <w:rStyle w:val="CommentTok"/>
        </w:rPr>
        <w:t xml:space="preserve">### Ensure parallel coverage is enabled</w:t>
      </w:r>
      <w:r>
        <w:br/>
      </w:r>
      <w:r>
        <w:rPr>
          <w:rStyle w:val="CommentTok"/>
        </w:rPr>
        <w:t xml:space="preserve">### Check pyproject.toml: [tool.coverage.run] parallel = true</w:t>
      </w:r>
      <w:r>
        <w:br/>
      </w:r>
      <w:r>
        <w:br/>
      </w:r>
      <w:r>
        <w:rPr>
          <w:rStyle w:val="CommentTok"/>
        </w:rPr>
        <w:t xml:space="preserve">### Combine coverage data if using -n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combine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report</w:t>
      </w:r>
    </w:p>
    <w:bookmarkEnd w:id="52"/>
    <w:bookmarkStart w:id="53" w:name="ruffmypy-errors"/>
    <w:p>
      <w:pPr>
        <w:pStyle w:val="Heading6"/>
      </w:pPr>
      <w:r>
        <w:t xml:space="preserve">Ruff/mypy errors</w:t>
      </w:r>
    </w:p>
    <w:p>
      <w:pPr>
        <w:pStyle w:val="SourceCode"/>
      </w:pPr>
      <w:r>
        <w:rPr>
          <w:rStyle w:val="CommentTok"/>
        </w:rPr>
        <w:t xml:space="preserve">### Show all rules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AttributeTok"/>
        </w:rPr>
        <w:t xml:space="preserve">--show-settings</w:t>
      </w:r>
      <w:r>
        <w:br/>
      </w:r>
      <w:r>
        <w:br/>
      </w:r>
      <w:r>
        <w:rPr>
          <w:rStyle w:val="CommentTok"/>
        </w:rPr>
        <w:t xml:space="preserve">### Ignore specific error</w:t>
      </w:r>
      <w:r>
        <w:br/>
      </w:r>
      <w:r>
        <w:rPr>
          <w:rStyle w:val="CommentTok"/>
        </w:rPr>
        <w:t xml:space="preserve">### Add to pyproject.toml [tool.ruff.lint] ignore = [...]</w:t>
      </w:r>
      <w:r>
        <w:br/>
      </w:r>
      <w:r>
        <w:br/>
      </w:r>
      <w:r>
        <w:rPr>
          <w:rStyle w:val="CommentTok"/>
        </w:rPr>
        <w:t xml:space="preserve">### mypy specific module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--show-error-codes</w:t>
      </w:r>
      <w:r>
        <w:rPr>
          <w:rStyle w:val="NormalTok"/>
        </w:rPr>
        <w:t xml:space="preserve"> src/cli.py</w:t>
      </w:r>
    </w:p>
    <w:bookmarkEnd w:id="53"/>
    <w:bookmarkEnd w:id="54"/>
    <w:bookmarkStart w:id="55" w:name="environment-variables"/>
    <w:p>
      <w:pPr>
        <w:pStyle w:val="Heading5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### Database 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sqlite:///data/vmware.db</w:t>
      </w:r>
      <w:r>
        <w:br/>
      </w:r>
      <w:r>
        <w:br/>
      </w:r>
      <w:r>
        <w:rPr>
          <w:rStyle w:val="CommentTok"/>
        </w:rPr>
        <w:t xml:space="preserve">### VMware credentials (use env vars, never hardcode!)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vcenter.example.com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administrator@vsphere.local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your-password-here</w:t>
      </w:r>
      <w:r>
        <w:br/>
      </w:r>
      <w:r>
        <w:br/>
      </w:r>
      <w:r>
        <w:rPr>
          <w:rStyle w:val="CommentTok"/>
        </w:rPr>
        <w:t xml:space="preserve">### Testing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PYTEST_TIMEOUT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COVERAGE_FILE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.coverage</w:t>
      </w:r>
    </w:p>
    <w:bookmarkEnd w:id="55"/>
    <w:bookmarkStart w:id="56" w:name="file-structure"/>
    <w:p>
      <w:pPr>
        <w:pStyle w:val="Heading5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inv-vmware-opa/</w:t>
      </w:r>
      <w:r>
        <w:br/>
      </w:r>
      <w:r>
        <w:rPr>
          <w:rStyle w:val="VerbatimChar"/>
        </w:rPr>
        <w:t xml:space="preserve">├── src/                    # Source code</w:t>
      </w:r>
      <w:r>
        <w:br/>
      </w:r>
      <w:r>
        <w:rPr>
          <w:rStyle w:val="VerbatimChar"/>
        </w:rPr>
        <w:t xml:space="preserve">│   ├── cli.py             # CLI entry point</w:t>
      </w:r>
      <w:r>
        <w:br/>
      </w:r>
      <w:r>
        <w:rPr>
          <w:rStyle w:val="VerbatimChar"/>
        </w:rPr>
        <w:t xml:space="preserve">│   ├── models.py          # Database models (VirtualMachine, Label, VMLabel, FolderLabel)</w:t>
      </w:r>
      <w:r>
        <w:br/>
      </w:r>
      <w:r>
        <w:rPr>
          <w:rStyle w:val="VerbatimChar"/>
        </w:rPr>
        <w:t xml:space="preserve">│   ├── services/          # Business logic</w:t>
      </w:r>
      <w:r>
        <w:br/>
      </w:r>
      <w:r>
        <w:rPr>
          <w:rStyle w:val="VerbatimChar"/>
        </w:rPr>
        <w:t xml:space="preserve">│   └── dashboard/         # Streamlit app</w:t>
      </w:r>
      <w:r>
        <w:br/>
      </w:r>
      <w:r>
        <w:rPr>
          <w:rStyle w:val="VerbatimChar"/>
        </w:rPr>
        <w:t xml:space="preserve">│       ├── app.py         # Main dashboard</w:t>
      </w:r>
      <w:r>
        <w:br/>
      </w:r>
      <w:r>
        <w:rPr>
          <w:rStyle w:val="VerbatimChar"/>
        </w:rPr>
        <w:t xml:space="preserve">│       ├── pages/         # Dashboard pages</w:t>
      </w:r>
      <w:r>
        <w:br/>
      </w:r>
      <w:r>
        <w:rPr>
          <w:rStyle w:val="VerbatimChar"/>
        </w:rPr>
        <w:t xml:space="preserve">│       └── utils/         # Utilities (NEW in v0.6.0)</w:t>
      </w:r>
      <w:r>
        <w:br/>
      </w:r>
      <w:r>
        <w:rPr>
          <w:rStyle w:val="VerbatimChar"/>
        </w:rPr>
        <w:t xml:space="preserve">│           ├── state.py       # State management</w:t>
      </w:r>
      <w:r>
        <w:br/>
      </w:r>
      <w:r>
        <w:rPr>
          <w:rStyle w:val="VerbatimChar"/>
        </w:rPr>
        <w:t xml:space="preserve">│           ├── pagination.py  # Pagination helpers</w:t>
      </w:r>
      <w:r>
        <w:br/>
      </w:r>
      <w:r>
        <w:rPr>
          <w:rStyle w:val="VerbatimChar"/>
        </w:rPr>
        <w:t xml:space="preserve">│           ├── errors.py      # Validation &amp; error handling</w:t>
      </w:r>
      <w:r>
        <w:br/>
      </w:r>
      <w:r>
        <w:rPr>
          <w:rStyle w:val="VerbatimChar"/>
        </w:rPr>
        <w:t xml:space="preserve">│           ├── database.py    # DB connection pooling</w:t>
      </w:r>
      <w:r>
        <w:br/>
      </w:r>
      <w:r>
        <w:rPr>
          <w:rStyle w:val="VerbatimChar"/>
        </w:rPr>
        <w:t xml:space="preserve">│           └── cache.py       # Query caching</w:t>
      </w:r>
      <w:r>
        <w:br/>
      </w:r>
      <w:r>
        <w:rPr>
          <w:rStyle w:val="VerbatimChar"/>
        </w:rPr>
        <w:t xml:space="preserve">├── tests/                  # Tests</w:t>
      </w:r>
      <w:r>
        <w:br/>
      </w:r>
      <w:r>
        <w:rPr>
          <w:rStyle w:val="VerbatimChar"/>
        </w:rPr>
        <w:t xml:space="preserve">│   ├── dashboard/         # Dashboard tests (NEW in v0.6.0)</w:t>
      </w:r>
      <w:r>
        <w:br/>
      </w:r>
      <w:r>
        <w:rPr>
          <w:rStyle w:val="VerbatimChar"/>
        </w:rPr>
        <w:t xml:space="preserve">│   │   ├── unit/          # Unit tests</w:t>
      </w:r>
      <w:r>
        <w:br/>
      </w:r>
      <w:r>
        <w:rPr>
          <w:rStyle w:val="VerbatimChar"/>
        </w:rPr>
        <w:t xml:space="preserve">│   │   └── integration/   # Integration tests</w:t>
      </w:r>
      <w:r>
        <w:br/>
      </w:r>
      <w:r>
        <w:rPr>
          <w:rStyle w:val="VerbatimChar"/>
        </w:rPr>
        <w:t xml:space="preserve">│   ├── test_cli.py</w:t>
      </w:r>
      <w:r>
        <w:br/>
      </w:r>
      <w:r>
        <w:rPr>
          <w:rStyle w:val="VerbatimChar"/>
        </w:rPr>
        <w:t xml:space="preserve">│   └── conftest.py        # Pytest fixtures</w:t>
      </w:r>
      <w:r>
        <w:br/>
      </w:r>
      <w:r>
        <w:rPr>
          <w:rStyle w:val="VerbatimChar"/>
        </w:rPr>
        <w:t xml:space="preserve">├── docs/                   # Documentation</w:t>
      </w:r>
      <w:r>
        <w:br/>
      </w:r>
      <w:r>
        <w:rPr>
          <w:rStyle w:val="VerbatimChar"/>
        </w:rPr>
        <w:t xml:space="preserve">├── migrations/             # Database migrations</w:t>
      </w:r>
      <w:r>
        <w:br/>
      </w:r>
      <w:r>
        <w:rPr>
          <w:rStyle w:val="VerbatimChar"/>
        </w:rPr>
        <w:t xml:space="preserve">├── pyproject.toml         # Project config (⭐ IMPORTANT!)</w:t>
      </w:r>
      <w:r>
        <w:br/>
      </w:r>
      <w:r>
        <w:rPr>
          <w:rStyle w:val="VerbatimChar"/>
        </w:rPr>
        <w:t xml:space="preserve">├── pytest.ini             # Pytest configuration (NEW in v0.6.0)</w:t>
      </w:r>
      <w:r>
        <w:br/>
      </w:r>
      <w:r>
        <w:rPr>
          <w:rStyle w:val="VerbatimChar"/>
        </w:rPr>
        <w:t xml:space="preserve">├── .pre-commit-config.yaml # Git hooks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└── CHANGELOG.md</w:t>
      </w:r>
    </w:p>
    <w:bookmarkEnd w:id="56"/>
    <w:bookmarkStart w:id="57" w:name="key-files"/>
    <w:p>
      <w:pPr>
        <w:pStyle w:val="Heading5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project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.pre-commit-config.yaml</w:t>
            </w:r>
          </w:p>
        </w:tc>
        <w:tc>
          <w:tcPr/>
          <w:p>
            <w:pPr>
              <w:pStyle w:val="Compact"/>
            </w:pPr>
            <w:r>
              <w:t xml:space="preserve">Git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</w:pPr>
            <w:r>
              <w:t xml:space="preserve">Developer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Security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PYPROJECT_ENHANCEMENTS.md</w:t>
            </w:r>
          </w:p>
        </w:tc>
        <w:tc>
          <w:tcPr/>
          <w:p>
            <w:pPr>
              <w:pStyle w:val="Compact"/>
            </w:pPr>
            <w:r>
              <w:t xml:space="preserve">Detailed tool documentation</w:t>
            </w:r>
          </w:p>
        </w:tc>
      </w:tr>
    </w:tbl>
    <w:bookmarkEnd w:id="57"/>
    <w:bookmarkStart w:id="58" w:name="configuration-sections"/>
    <w:p>
      <w:pPr>
        <w:pStyle w:val="Heading5"/>
      </w:pPr>
      <w:r>
        <w:t xml:space="preserve">Configuration Sections</w:t>
      </w:r>
    </w:p>
    <w:p>
      <w:pPr>
        <w:pStyle w:val="FirstParagraph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contains:</w:t>
      </w:r>
      <w:r>
        <w:t xml:space="preserve"> </w:t>
      </w:r>
      <w:r>
        <w:t xml:space="preserve">- ✅ Project metadata (name, version, authors)</w:t>
      </w:r>
      <w:r>
        <w:t xml:space="preserve"> </w:t>
      </w:r>
      <w:r>
        <w:t xml:space="preserve">- ✅ Dependencies (core, optional, dev, lint, security)</w:t>
      </w:r>
      <w:r>
        <w:t xml:space="preserve"> </w:t>
      </w:r>
      <w:r>
        <w:t xml:space="preserve">- ✅ Entry points (CLI commands)</w:t>
      </w:r>
      <w:r>
        <w:t xml:space="preserve"> </w:t>
      </w:r>
      <w:r>
        <w:t xml:space="preserve">- ✅ Pytest configuration</w:t>
      </w:r>
      <w:r>
        <w:t xml:space="preserve"> </w:t>
      </w:r>
      <w:r>
        <w:t xml:space="preserve">- ✅ Coverage configuration</w:t>
      </w:r>
      <w:r>
        <w:t xml:space="preserve"> </w:t>
      </w:r>
      <w:r>
        <w:t xml:space="preserve">- ✅ Ruff linting rules</w:t>
      </w:r>
      <w:r>
        <w:t xml:space="preserve"> </w:t>
      </w:r>
      <w:r>
        <w:t xml:space="preserve">- ✅ mypy type checking</w:t>
      </w:r>
      <w:r>
        <w:t xml:space="preserve"> </w:t>
      </w:r>
      <w:r>
        <w:t xml:space="preserve">- ✅ Black formatting</w:t>
      </w:r>
      <w:r>
        <w:t xml:space="preserve"> </w:t>
      </w:r>
      <w:r>
        <w:t xml:space="preserve">- ✅ isort import sorting</w:t>
      </w:r>
      <w:r>
        <w:t xml:space="preserve"> </w:t>
      </w:r>
      <w:r>
        <w:t xml:space="preserve">- ✅ Bandit security scanning</w:t>
      </w:r>
    </w:p>
    <w:bookmarkEnd w:id="58"/>
    <w:bookmarkStart w:id="59" w:name="tool-comparison"/>
    <w:p>
      <w:pPr>
        <w:pStyle w:val="Heading5"/>
      </w:pPr>
      <w:r>
        <w:t xml:space="preserve">Tool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⚡️⚡️⚡️</w:t>
            </w:r>
          </w:p>
        </w:tc>
        <w:tc>
          <w:tcPr/>
          <w:p>
            <w:pPr>
              <w:pStyle w:val="Compact"/>
            </w:pPr>
            <w:r>
              <w:t xml:space="preserve">Linting (replaces flake8, isort,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pytest-xdist</w:t>
            </w:r>
          </w:p>
        </w:tc>
        <w:tc>
          <w:tcPr/>
          <w:p>
            <w:pPr>
              <w:pStyle w:val="Compact"/>
            </w:pPr>
            <w:r>
              <w:t xml:space="preserve">⚡️⚡️⚡️</w:t>
            </w:r>
          </w:p>
        </w:tc>
        <w:tc>
          <w:tcPr/>
          <w:p>
            <w:pPr>
              <w:pStyle w:val="Compact"/>
            </w:pPr>
            <w:r>
              <w:t xml:space="preserve">Parallel testing (2-4x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⚡️⚡️</w:t>
            </w:r>
          </w:p>
        </w:tc>
        <w:tc>
          <w:tcPr/>
          <w:p>
            <w:pPr>
              <w:pStyle w:val="Compact"/>
            </w:pPr>
            <w:r>
              <w:t xml:space="preserve">Type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⚡️⚡️</w:t>
            </w:r>
          </w:p>
        </w:tc>
        <w:tc>
          <w:tcPr/>
          <w:p>
            <w:pPr>
              <w:pStyle w:val="Compact"/>
            </w:pPr>
            <w:r>
              <w:t xml:space="preserve">Security scanning</w:t>
            </w:r>
          </w:p>
        </w:tc>
      </w:tr>
    </w:tbl>
    <w:bookmarkEnd w:id="59"/>
    <w:bookmarkStart w:id="65" w:name="tips-tricks"/>
    <w:p>
      <w:pPr>
        <w:pStyle w:val="Heading5"/>
      </w:pPr>
      <w:r>
        <w:t xml:space="preserve">Tips &amp; Tricks</w:t>
      </w:r>
    </w:p>
    <w:bookmarkStart w:id="60" w:name="run-tests-faster"/>
    <w:p>
      <w:pPr>
        <w:pStyle w:val="Heading6"/>
      </w:pPr>
      <w:r>
        <w:t xml:space="preserve">Run tests faster</w:t>
      </w:r>
    </w:p>
    <w:p>
      <w:pPr>
        <w:pStyle w:val="SourceCode"/>
      </w:pPr>
      <w:r>
        <w:rPr>
          <w:rStyle w:val="CommentTok"/>
        </w:rPr>
        <w:t xml:space="preserve">### Parallel + skip slow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br/>
      </w:r>
      <w:r>
        <w:br/>
      </w:r>
      <w:r>
        <w:rPr>
          <w:rStyle w:val="CommentTok"/>
        </w:rPr>
        <w:t xml:space="preserve">### Only failed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  <w:r>
        <w:br/>
      </w:r>
      <w:r>
        <w:br/>
      </w:r>
      <w:r>
        <w:rPr>
          <w:rStyle w:val="CommentTok"/>
        </w:rPr>
        <w:t xml:space="preserve">### Only unit tests (fastest)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</w:p>
    <w:bookmarkEnd w:id="60"/>
    <w:bookmarkStart w:id="61" w:name="auto-fix-everything"/>
    <w:p>
      <w:pPr>
        <w:pStyle w:val="Heading6"/>
      </w:pPr>
      <w:r>
        <w:t xml:space="preserve">Auto-fix everything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</w:t>
      </w:r>
    </w:p>
    <w:bookmarkEnd w:id="61"/>
    <w:bookmarkStart w:id="62" w:name="watch-mode-auto-run-tests"/>
    <w:p>
      <w:pPr>
        <w:pStyle w:val="Heading6"/>
      </w:pPr>
      <w:r>
        <w:t xml:space="preserve">Watch mode (auto-run tests)</w:t>
      </w:r>
    </w:p>
    <w:p>
      <w:pPr>
        <w:pStyle w:val="SourceCode"/>
      </w:pPr>
      <w:r>
        <w:rPr>
          <w:rStyle w:val="CommentTok"/>
        </w:rPr>
        <w:t xml:space="preserve">### Requires pytest-watch</w:t>
      </w:r>
      <w:r>
        <w:br/>
      </w:r>
      <w:r>
        <w:rPr>
          <w:rStyle w:val="ExtensionTok"/>
        </w:rPr>
        <w:t xml:space="preserve">ptw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</w:p>
    <w:bookmarkEnd w:id="62"/>
    <w:bookmarkStart w:id="63" w:name="coverage-badge"/>
    <w:p>
      <w:pPr>
        <w:pStyle w:val="Heading6"/>
      </w:pPr>
      <w:r>
        <w:t xml:space="preserve">Coverage badge</w:t>
      </w:r>
    </w:p>
    <w:p>
      <w:pPr>
        <w:pStyle w:val="SourceCode"/>
      </w:pPr>
      <w:r>
        <w:rPr>
          <w:rStyle w:val="CommentTok"/>
        </w:rPr>
        <w:t xml:space="preserve">### Generate badge for README</w:t>
      </w:r>
      <w:r>
        <w:br/>
      </w:r>
      <w:r>
        <w:rPr>
          <w:rStyle w:val="ExtensionTok"/>
        </w:rPr>
        <w:t xml:space="preserve">coverage-badge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coverage.svg</w:t>
      </w:r>
    </w:p>
    <w:bookmarkEnd w:id="63"/>
    <w:bookmarkStart w:id="64" w:name="pre-commit-on-all-files"/>
    <w:p>
      <w:pPr>
        <w:pStyle w:val="Heading6"/>
      </w:pPr>
      <w:r>
        <w:t xml:space="preserve">Pre-commit on all files</w:t>
      </w:r>
    </w:p>
    <w:p>
      <w:pPr>
        <w:pStyle w:val="SourceCode"/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</w:p>
    <w:bookmarkEnd w:id="64"/>
    <w:bookmarkEnd w:id="65"/>
    <w:bookmarkStart w:id="70" w:name="whats-new-in-v0.6.0"/>
    <w:p>
      <w:pPr>
        <w:pStyle w:val="Heading5"/>
      </w:pPr>
      <w:r>
        <w:t xml:space="preserve">What’s New in v0.6.0 🎉</w:t>
      </w:r>
    </w:p>
    <w:bookmarkStart w:id="66" w:name="performance-scalability"/>
    <w:p>
      <w:pPr>
        <w:pStyle w:val="Heading6"/>
      </w:pPr>
      <w:r>
        <w:t xml:space="preserve">Performance &amp; Scalability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Pagination</w:t>
      </w:r>
      <w:r>
        <w:t xml:space="preserve">: Handle 10,000+ VMs efficiently (&lt;500ms per page)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Query Optimization</w:t>
      </w:r>
      <w:r>
        <w:t xml:space="preserve">: Server-side pagination with LIMIT/OFFSET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From ~500MB to ~50MB for large datasets</w:t>
      </w:r>
    </w:p>
    <w:bookmarkEnd w:id="66"/>
    <w:bookmarkStart w:id="67" w:name="developer-experience"/>
    <w:p>
      <w:pPr>
        <w:pStyle w:val="Heading6"/>
      </w:pPr>
      <w:r>
        <w:t xml:space="preserve">Developer Experience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State Management</w:t>
      </w:r>
      <w:r>
        <w:t xml:space="preserve">: Centralized session state with</w:t>
      </w:r>
      <w:r>
        <w:t xml:space="preserve"> </w:t>
      </w:r>
      <w:r>
        <w:rPr>
          <w:rStyle w:val="VerbatimChar"/>
        </w:rPr>
        <w:t xml:space="preserve">StateManager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DataValidator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 </w:t>
      </w:r>
      <w:r>
        <w:t xml:space="preserve">utilities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Testing Infrastructure</w:t>
      </w:r>
      <w:r>
        <w:t xml:space="preserve">: pytest with unit/integration tests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Utilities</w:t>
      </w:r>
      <w:r>
        <w:t xml:space="preserve">: Connection pooling and query caching</w:t>
      </w:r>
    </w:p>
    <w:bookmarkEnd w:id="67"/>
    <w:bookmarkStart w:id="68" w:name="cli-enhancements"/>
    <w:p>
      <w:pPr>
        <w:pStyle w:val="Heading6"/>
      </w:pPr>
      <w:r>
        <w:t xml:space="preserve">CLI Enhancements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Schema Command</w:t>
      </w:r>
      <w:r>
        <w:t xml:space="preserve">: View all tables (labels, vm_labels, folder_labels)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Category Filtering</w:t>
      </w:r>
      <w:r>
        <w:t xml:space="preserve">: Filter schema by relationships, inheritance, etc.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Better Organization</w:t>
      </w:r>
      <w:r>
        <w:t xml:space="preserve">: Table-specific categories</w:t>
      </w:r>
    </w:p>
    <w:bookmarkEnd w:id="68"/>
    <w:bookmarkStart w:id="69" w:name="documentation-1"/>
    <w:p>
      <w:pPr>
        <w:pStyle w:val="Heading6"/>
      </w:pPr>
      <w: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Technical Debt Summary</w:t>
      </w:r>
      <w:r>
        <w:t xml:space="preserve">: Complete implementation review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Testing Guide</w:t>
      </w:r>
      <w:r>
        <w:t xml:space="preserve">: Testing best practices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Quick Reference</w:t>
      </w:r>
      <w:r>
        <w:t xml:space="preserve">: Updated with new features</w:t>
      </w:r>
    </w:p>
    <w:bookmarkEnd w:id="69"/>
    <w:bookmarkEnd w:id="70"/>
    <w:bookmarkStart w:id="77" w:name="links"/>
    <w:p>
      <w:pPr>
        <w:pStyle w:val="Heading5"/>
      </w:pPr>
      <w:r>
        <w:t xml:space="preserve">Links</w:t>
      </w:r>
    </w:p>
    <w:p>
      <w:pPr>
        <w:pStyle w:val="Compact"/>
        <w:numPr>
          <w:ilvl w:val="0"/>
          <w:numId w:val="1009"/>
        </w:numPr>
      </w:pPr>
      <w:r>
        <w:t xml:space="preserve">📖</w:t>
      </w:r>
      <w:r>
        <w:t xml:space="preserve"> </w:t>
      </w:r>
      <w:r>
        <w:rPr>
          <w:b/>
          <w:bCs/>
        </w:rPr>
        <w:t xml:space="preserve">Full Documentation</w:t>
      </w:r>
      <w:r>
        <w:t xml:space="preserve">:</w:t>
      </w:r>
      <w:r>
        <w:t xml:space="preserve"> </w:t>
      </w:r>
      <w:hyperlink r:id="rId71">
        <w:r>
          <w:rPr>
            <w:rStyle w:val="Hyperlink"/>
          </w:rPr>
          <w:t xml:space="preserve">docs/README.md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Technical Debt Summary</w:t>
      </w:r>
      <w:r>
        <w:t xml:space="preserve">:</w:t>
      </w:r>
      <w:r>
        <w:t xml:space="preserve"> </w:t>
      </w:r>
      <w:hyperlink r:id="rId72">
        <w:r>
          <w:rPr>
            <w:rStyle w:val="Hyperlink"/>
          </w:rPr>
          <w:t xml:space="preserve">TECHNICAL_DEBT_IMPLEMENTATION_SUMMARY.md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Dashboard Testing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DASHBOARD_TESTING.md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Contributing</w:t>
      </w:r>
      <w:r>
        <w:t xml:space="preserve">:</w:t>
      </w:r>
      <w:r>
        <w:t xml:space="preserve"> </w:t>
      </w:r>
      <w:hyperlink r:id="rId74">
        <w:r>
          <w:rPr>
            <w:rStyle w:val="Hyperlink"/>
          </w:rPr>
          <w:t xml:space="preserve">CONTRIBUTING.md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hyperlink r:id="rId75">
        <w:r>
          <w:rPr>
            <w:rStyle w:val="Hyperlink"/>
          </w:rPr>
          <w:t xml:space="preserve">SECURITY.md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Changelog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CHANGELOG.md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🐛</w:t>
      </w:r>
      <w:r>
        <w:t xml:space="preserve"> </w:t>
      </w:r>
      <w:r>
        <w:rPr>
          <w:b/>
          <w:bCs/>
        </w:rPr>
        <w:t xml:space="preserve">Issues</w:t>
      </w:r>
      <w:r>
        <w:t xml:space="preserve">: https://github.com/brunseba/inv-vmware-opa/issues</w:t>
      </w:r>
    </w:p>
    <w:p>
      <w:pPr>
        <w:pStyle w:val="Compact"/>
        <w:numPr>
          <w:ilvl w:val="0"/>
          <w:numId w:val="1009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Releases</w:t>
      </w:r>
      <w:r>
        <w:t xml:space="preserve">: https://github.com/brunseba/inv-vmware-opa/releases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0.6.0 |</w:t>
      </w:r>
      <w:r>
        <w:t xml:space="preserve"> </w:t>
      </w:r>
      <w:r>
        <w:rPr>
          <w:b/>
          <w:bCs/>
        </w:rPr>
        <w:t xml:space="preserve">Need help?</w:t>
      </w:r>
      <w:r>
        <w:t xml:space="preserve"> </w:t>
      </w:r>
      <w:r>
        <w:t xml:space="preserve">Check</w:t>
      </w:r>
      <w:r>
        <w:t xml:space="preserve"> </w:t>
      </w:r>
      <w:hyperlink r:id="rId71">
        <w:r>
          <w:rPr>
            <w:rStyle w:val="Hyperlink"/>
          </w:rPr>
          <w:t xml:space="preserve">docs/README.md</w:t>
        </w:r>
      </w:hyperlink>
      <w:r>
        <w:t xml:space="preserve"> </w:t>
      </w:r>
      <w:r>
        <w:t xml:space="preserve">for detailed documentation!</w:t>
      </w:r>
    </w:p>
    <w:bookmarkEnd w:id="77"/>
    <w:bookmarkEnd w:id="78"/>
    <w:bookmarkEnd w:id="79"/>
    <w:bookmarkStart w:id="107" w:name="quick-start-v1-4-0"/>
    <w:p>
      <w:pPr>
        <w:pStyle w:val="Heading3"/>
      </w:pPr>
      <w:r>
        <w:t xml:space="preserve">Quick Start V1 4 0</w:t>
      </w:r>
    </w:p>
    <w:bookmarkStart w:id="106" w:name="X43cb05da2c7088e7ec28c224773da4174c70813"/>
    <w:p>
      <w:pPr>
        <w:pStyle w:val="Heading4"/>
      </w:pPr>
      <w:r>
        <w:t xml:space="preserve">Quick Start Guide - Replication Duration Enhancement v1.4.0</w:t>
      </w:r>
    </w:p>
    <w:bookmarkStart w:id="80" w:name="getting-started-in-5-minutes"/>
    <w:p>
      <w:pPr>
        <w:pStyle w:val="Heading5"/>
      </w:pPr>
      <w:r>
        <w:t xml:space="preserve">🚀 Getting Started in 5 Minutes</w:t>
      </w:r>
    </w:p>
    <w:p>
      <w:pPr>
        <w:pStyle w:val="FirstParagraph"/>
      </w:pPr>
      <w:r>
        <w:t xml:space="preserve">This guide helps you start using the new realistic migration duration calculations immediately.</w:t>
      </w:r>
    </w:p>
    <w:p>
      <w:r>
        <w:pict>
          <v:rect style="width:0;height:1.5pt" o:hralign="center" o:hrstd="t" o:hr="t"/>
        </w:pict>
      </w:r>
    </w:p>
    <w:bookmarkEnd w:id="80"/>
    <w:bookmarkStart w:id="81" w:name="step-1-start-the-application-30-seconds"/>
    <w:p>
      <w:pPr>
        <w:pStyle w:val="Heading5"/>
      </w:pPr>
      <w:r>
        <w:t xml:space="preserve">Step 1: Start the Application (30 seconds)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</w:p>
    <w:p>
      <w:pPr>
        <w:pStyle w:val="FirstParagraph"/>
      </w:pPr>
      <w:r>
        <w:t xml:space="preserve">The application will automatically create database tables with the new replication parameters.</w:t>
      </w:r>
    </w:p>
    <w:p>
      <w:r>
        <w:pict>
          <v:rect style="width:0;height:1.5pt" o:hralign="center" o:hrstd="t" o:hr="t"/>
        </w:pict>
      </w:r>
    </w:p>
    <w:bookmarkEnd w:id="81"/>
    <w:bookmarkStart w:id="82" w:name="X1ee7819902acd3490b01fa9686c555c7538dac5"/>
    <w:p>
      <w:pPr>
        <w:pStyle w:val="Heading5"/>
      </w:pPr>
      <w:r>
        <w:t xml:space="preserve">Step 2: Create a Migration Target (2 minutes)</w:t>
      </w:r>
    </w:p>
    <w:p>
      <w:pPr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Migration Targets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Target</w:t>
      </w:r>
    </w:p>
    <w:p>
      <w:pPr>
        <w:numPr>
          <w:ilvl w:val="0"/>
          <w:numId w:val="1010"/>
        </w:numPr>
      </w:pPr>
      <w:r>
        <w:t xml:space="preserve">Fill in basic information:</w:t>
      </w:r>
    </w:p>
    <w:p>
      <w:pPr>
        <w:pStyle w:val="Compact"/>
        <w:numPr>
          <w:ilvl w:val="1"/>
          <w:numId w:val="1011"/>
        </w:numPr>
      </w:pPr>
      <w:r>
        <w:t xml:space="preserve">Name: e.g.,</w:t>
      </w:r>
      <w:r>
        <w:t xml:space="preserve"> </w:t>
      </w:r>
      <w:r>
        <w:t xml:space="preserve">“AWS US-East-1”</w:t>
      </w:r>
    </w:p>
    <w:p>
      <w:pPr>
        <w:pStyle w:val="Compact"/>
        <w:numPr>
          <w:ilvl w:val="1"/>
          <w:numId w:val="1011"/>
        </w:numPr>
      </w:pPr>
      <w:r>
        <w:t xml:space="preserve">Platform Type: AWS</w:t>
      </w:r>
    </w:p>
    <w:p>
      <w:pPr>
        <w:pStyle w:val="Compact"/>
        <w:numPr>
          <w:ilvl w:val="1"/>
          <w:numId w:val="1011"/>
        </w:numPr>
      </w:pPr>
      <w:r>
        <w:t xml:space="preserve">Region: us-east-1</w:t>
      </w:r>
    </w:p>
    <w:p>
      <w:pPr>
        <w:pStyle w:val="Compact"/>
        <w:numPr>
          <w:ilvl w:val="1"/>
          <w:numId w:val="1011"/>
        </w:numPr>
      </w:pPr>
      <w:r>
        <w:t xml:space="preserve">Bandwidth: 1000 Mbps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NEW!</w:t>
      </w:r>
      <w:r>
        <w:t xml:space="preserve"> </w:t>
      </w:r>
      <w:r>
        <w:t xml:space="preserve">Configure Replication Efficiency: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📊 Replication Efficiency</w:t>
      </w:r>
      <w:r>
        <w:br/>
      </w:r>
      <w:r>
        <w:br/>
      </w:r>
      <w:r>
        <w:rPr>
          <w:rStyle w:val="VerbatimChar"/>
        </w:rPr>
        <w:t xml:space="preserve">Compression Ratio: ●========  0.60 (40% savings) ✨</w:t>
      </w:r>
      <w:r>
        <w:br/>
      </w:r>
      <w:r>
        <w:rPr>
          <w:rStyle w:val="VerbatimChar"/>
        </w:rPr>
        <w:t xml:space="preserve">Deduplication:     ========●  0.80 (20% savings) ✨</w:t>
      </w:r>
      <w:r>
        <w:br/>
      </w:r>
      <w:r>
        <w:rPr>
          <w:rStyle w:val="VerbatimChar"/>
        </w:rPr>
        <w:t xml:space="preserve">Change Rate:       ==●=======  10%</w:t>
      </w:r>
      <w:r>
        <w:br/>
      </w:r>
      <w:r>
        <w:rPr>
          <w:rStyle w:val="VerbatimChar"/>
        </w:rPr>
        <w:t xml:space="preserve">Delta Syncs:       2</w:t>
      </w:r>
      <w:r>
        <w:br/>
      </w:r>
      <w:r>
        <w:rPr>
          <w:rStyle w:val="VerbatimChar"/>
        </w:rPr>
        <w:t xml:space="preserve">Network Overhead:  ====●=====  1.20 (20% overhead)</w:t>
      </w:r>
    </w:p>
    <w:p>
      <w:pPr>
        <w:numPr>
          <w:ilvl w:val="0"/>
          <w:numId w:val="1010"/>
        </w:numPr>
      </w:pPr>
      <w:r>
        <w:t xml:space="preserve">Set costs (example for AWS):</w:t>
      </w:r>
    </w:p>
    <w:p>
      <w:pPr>
        <w:pStyle w:val="Compact"/>
        <w:numPr>
          <w:ilvl w:val="1"/>
          <w:numId w:val="1012"/>
        </w:numPr>
      </w:pPr>
      <w:r>
        <w:t xml:space="preserve">Compute: $0.05/vCPU/hour</w:t>
      </w:r>
    </w:p>
    <w:p>
      <w:pPr>
        <w:pStyle w:val="Compact"/>
        <w:numPr>
          <w:ilvl w:val="1"/>
          <w:numId w:val="1012"/>
        </w:numPr>
      </w:pPr>
      <w:r>
        <w:t xml:space="preserve">Memory: $0.01/GB/hour</w:t>
      </w:r>
    </w:p>
    <w:p>
      <w:pPr>
        <w:pStyle w:val="Compact"/>
        <w:numPr>
          <w:ilvl w:val="1"/>
          <w:numId w:val="1012"/>
        </w:numPr>
      </w:pPr>
      <w:r>
        <w:t xml:space="preserve">Storage: $0.001/GB/month</w:t>
      </w:r>
    </w:p>
    <w:p>
      <w:pPr>
        <w:pStyle w:val="Compact"/>
        <w:numPr>
          <w:ilvl w:val="1"/>
          <w:numId w:val="1012"/>
        </w:numPr>
      </w:pPr>
      <w:r>
        <w:t xml:space="preserve">Egress: $0.09/GB</w:t>
      </w:r>
    </w:p>
    <w:p>
      <w:pPr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Target</w:t>
      </w:r>
    </w:p>
    <w:p>
      <w:r>
        <w:pict>
          <v:rect style="width:0;height:1.5pt" o:hralign="center" o:hrstd="t" o:hr="t"/>
        </w:pict>
      </w:r>
    </w:p>
    <w:bookmarkEnd w:id="82"/>
    <w:bookmarkStart w:id="83" w:name="Xed6ea58eec5f029bd827adc5b802ed45cd99b91"/>
    <w:p>
      <w:pPr>
        <w:pStyle w:val="Heading5"/>
      </w:pPr>
      <w:r>
        <w:t xml:space="preserve">Step 3: Create a Migration Scenario (2 minutes)</w:t>
      </w:r>
    </w:p>
    <w:p>
      <w:pPr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Scenario</w:t>
      </w:r>
    </w:p>
    <w:p>
      <w:pPr>
        <w:numPr>
          <w:ilvl w:val="0"/>
          <w:numId w:val="1013"/>
        </w:numPr>
      </w:pPr>
      <w:r>
        <w:t xml:space="preserve">Fill in:</w:t>
      </w:r>
    </w:p>
    <w:p>
      <w:pPr>
        <w:pStyle w:val="Compact"/>
        <w:numPr>
          <w:ilvl w:val="1"/>
          <w:numId w:val="1014"/>
        </w:numPr>
      </w:pPr>
      <w:r>
        <w:t xml:space="preserve">Name:</w:t>
      </w:r>
      <w:r>
        <w:t xml:space="preserve"> </w:t>
      </w:r>
      <w:r>
        <w:t xml:space="preserve">“Production Migration - Phase 1”</w:t>
      </w:r>
    </w:p>
    <w:p>
      <w:pPr>
        <w:pStyle w:val="Compact"/>
        <w:numPr>
          <w:ilvl w:val="1"/>
          <w:numId w:val="1014"/>
        </w:numPr>
      </w:pPr>
      <w:r>
        <w:t xml:space="preserve">Target: Select your target from Step 2</w:t>
      </w:r>
    </w:p>
    <w:p>
      <w:pPr>
        <w:pStyle w:val="Compact"/>
        <w:numPr>
          <w:ilvl w:val="1"/>
          <w:numId w:val="1014"/>
        </w:numPr>
      </w:pPr>
      <w:r>
        <w:t xml:space="preserve">Strategy: REHOST (lift and shift)</w:t>
      </w:r>
    </w:p>
    <w:p>
      <w:pPr>
        <w:numPr>
          <w:ilvl w:val="0"/>
          <w:numId w:val="1013"/>
        </w:numPr>
      </w:pPr>
      <w:r>
        <w:t xml:space="preserve">Select VMs:</w:t>
      </w:r>
    </w:p>
    <w:p>
      <w:pPr>
        <w:pStyle w:val="Compact"/>
        <w:numPr>
          <w:ilvl w:val="1"/>
          <w:numId w:val="1015"/>
        </w:numPr>
      </w:pPr>
      <w:r>
        <w:t xml:space="preserve">By Datacenter/Cluster</w:t>
      </w:r>
    </w:p>
    <w:p>
      <w:pPr>
        <w:pStyle w:val="Compact"/>
        <w:numPr>
          <w:ilvl w:val="1"/>
          <w:numId w:val="1015"/>
        </w:numPr>
      </w:pPr>
      <w:r>
        <w:t xml:space="preserve">By Folder</w:t>
      </w:r>
    </w:p>
    <w:p>
      <w:pPr>
        <w:pStyle w:val="Compact"/>
        <w:numPr>
          <w:ilvl w:val="1"/>
          <w:numId w:val="1015"/>
        </w:numPr>
      </w:pPr>
      <w:r>
        <w:t xml:space="preserve">By Label</w:t>
      </w:r>
    </w:p>
    <w:p>
      <w:pPr>
        <w:pStyle w:val="Compact"/>
        <w:numPr>
          <w:ilvl w:val="1"/>
          <w:numId w:val="1015"/>
        </w:numPr>
      </w:pPr>
      <w:r>
        <w:t xml:space="preserve">Or specific VM IDs</w:t>
      </w:r>
    </w:p>
    <w:p>
      <w:pPr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Scenario</w:t>
      </w:r>
    </w:p>
    <w:p>
      <w:r>
        <w:pict>
          <v:rect style="width:0;height:1.5pt" o:hralign="center" o:hrstd="t" o:hr="t"/>
        </w:pict>
      </w:r>
    </w:p>
    <w:bookmarkEnd w:id="83"/>
    <w:bookmarkStart w:id="84" w:name="Xbdf9dcd2f564cf6dfce9b8f2185abb7347a46f2"/>
    <w:p>
      <w:pPr>
        <w:pStyle w:val="Heading5"/>
      </w:pPr>
      <w:r>
        <w:t xml:space="preserve">Step 4: View Enhanced Duration Breakdown (1 minute)</w:t>
      </w:r>
    </w:p>
    <w:p>
      <w:pPr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Scenarios List</w:t>
      </w:r>
    </w:p>
    <w:p>
      <w:pPr>
        <w:numPr>
          <w:ilvl w:val="0"/>
          <w:numId w:val="1016"/>
        </w:numPr>
      </w:pPr>
      <w:r>
        <w:t xml:space="preserve">Select your scenario from the dropdown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NEW!</w:t>
      </w:r>
      <w:r>
        <w:t xml:space="preserve"> </w:t>
      </w:r>
      <w:r>
        <w:t xml:space="preserve">View detailed breakdown:</w:t>
      </w:r>
    </w:p>
    <w:p>
      <w:pPr>
        <w:pStyle w:val="SourceCode"/>
      </w:pPr>
      <w:r>
        <w:rPr>
          <w:rStyle w:val="VerbatimChar"/>
        </w:rPr>
        <w:t xml:space="preserve">⏱️ Migration Timeline Breakdown</w:t>
      </w:r>
      <w:r>
        <w:br/>
      </w:r>
      <w:r>
        <w:br/>
      </w:r>
      <w:r>
        <w:rPr>
          <w:rStyle w:val="VerbatimChar"/>
        </w:rPr>
        <w:t xml:space="preserve">🔄 Initial Replication    🔁 Delta Syncs    ✅ Cutover    🎯 Total</w:t>
      </w:r>
      <w:r>
        <w:br/>
      </w:r>
      <w:r>
        <w:rPr>
          <w:rStyle w:val="VerbatimChar"/>
        </w:rPr>
        <w:t xml:space="preserve">    48.0h                    9.6h              16.0h        73.6h</w:t>
      </w:r>
      <w:r>
        <w:br/>
      </w:r>
      <w:r>
        <w:br/>
      </w:r>
      <w:r>
        <w:rPr>
          <w:rStyle w:val="VerbatimChar"/>
        </w:rPr>
        <w:t xml:space="preserve">💾 Data Transfer Efficiency</w:t>
      </w:r>
      <w:r>
        <w:br/>
      </w:r>
      <w:r>
        <w:br/>
      </w:r>
      <w:r>
        <w:rPr>
          <w:rStyle w:val="VerbatimChar"/>
        </w:rPr>
        <w:t xml:space="preserve">📊 Original Data    💾 Transferred    📉 Compression    📉 Dedup</w:t>
      </w:r>
      <w:r>
        <w:br/>
      </w:r>
      <w:r>
        <w:rPr>
          <w:rStyle w:val="VerbatimChar"/>
        </w:rPr>
        <w:t xml:space="preserve">    25.0 TB            14.4 TB             40%            20%</w:t>
      </w:r>
      <w:r>
        <w:br/>
      </w:r>
      <w:r>
        <w:br/>
      </w:r>
      <w:r>
        <w:rPr>
          <w:rStyle w:val="VerbatimChar"/>
        </w:rPr>
        <w:t xml:space="preserve">📅 Timeline Distribution</w:t>
      </w:r>
      <w:r>
        <w:br/>
      </w:r>
      <w:r>
        <w:br/>
      </w:r>
      <w:r>
        <w:rPr>
          <w:rStyle w:val="VerbatimChar"/>
        </w:rPr>
        <w:t xml:space="preserve">[🟢 Initial: 48.0h (65%)] [🔵 Delta: 9.6h (13%)] [🟠 Cutover: 16.0h (22%)]</w:t>
      </w:r>
    </w:p>
    <w:p>
      <w:r>
        <w:pict>
          <v:rect style="width:0;height:1.5pt" o:hralign="center" o:hrstd="t" o:hr="t"/>
        </w:pict>
      </w:r>
    </w:p>
    <w:bookmarkEnd w:id="84"/>
    <w:bookmarkStart w:id="87" w:name="what-changed"/>
    <w:p>
      <w:pPr>
        <w:pStyle w:val="Heading5"/>
      </w:pPr>
      <w:r>
        <w:t xml:space="preserve">🎯 What Changed?</w:t>
      </w:r>
    </w:p>
    <w:bookmarkStart w:id="85" w:name="before-v1.4.0"/>
    <w:p>
      <w:pPr>
        <w:pStyle w:val="Heading6"/>
      </w:pPr>
      <w:r>
        <w:t xml:space="preserve">Before v1.4.0:</w:t>
      </w:r>
    </w:p>
    <w:p>
      <w:pPr>
        <w:pStyle w:val="Compact"/>
        <w:numPr>
          <w:ilvl w:val="0"/>
          <w:numId w:val="1017"/>
        </w:numPr>
      </w:pPr>
      <w:r>
        <w:t xml:space="preserve">Duration:</w:t>
      </w:r>
      <w:r>
        <w:t xml:space="preserve"> </w:t>
      </w:r>
      <w:r>
        <w:rPr>
          <w:b/>
          <w:bCs/>
        </w:rPr>
        <w:t xml:space="preserve">8.0 days</w:t>
      </w:r>
      <w:r>
        <w:t xml:space="preserve"> </w:t>
      </w:r>
      <w:r>
        <w:t xml:space="preserve">(unrealistic)</w:t>
      </w:r>
    </w:p>
    <w:p>
      <w:pPr>
        <w:pStyle w:val="Compact"/>
        <w:numPr>
          <w:ilvl w:val="0"/>
          <w:numId w:val="1017"/>
        </w:numPr>
      </w:pPr>
      <w:r>
        <w:t xml:space="preserve">No breakdown shown</w:t>
      </w:r>
    </w:p>
    <w:p>
      <w:pPr>
        <w:pStyle w:val="Compact"/>
        <w:numPr>
          <w:ilvl w:val="0"/>
          <w:numId w:val="1017"/>
        </w:numPr>
      </w:pPr>
      <w:r>
        <w:t xml:space="preserve">No efficiency factors</w:t>
      </w:r>
    </w:p>
    <w:bookmarkEnd w:id="85"/>
    <w:bookmarkStart w:id="86" w:name="after-v1.4.0"/>
    <w:p>
      <w:pPr>
        <w:pStyle w:val="Heading6"/>
      </w:pPr>
      <w:r>
        <w:t xml:space="preserve">After v1.4.0:</w:t>
      </w:r>
    </w:p>
    <w:p>
      <w:pPr>
        <w:pStyle w:val="Compact"/>
        <w:numPr>
          <w:ilvl w:val="0"/>
          <w:numId w:val="1018"/>
        </w:numPr>
      </w:pPr>
      <w:r>
        <w:t xml:space="preserve">Duration:</w:t>
      </w:r>
      <w:r>
        <w:t xml:space="preserve"> </w:t>
      </w:r>
      <w:r>
        <w:rPr>
          <w:b/>
          <w:bCs/>
        </w:rPr>
        <w:t xml:space="preserve">3.25 days</w:t>
      </w:r>
      <w:r>
        <w:t xml:space="preserve"> </w:t>
      </w:r>
      <w:r>
        <w:t xml:space="preserve">(realistic) ✅</w:t>
      </w:r>
    </w:p>
    <w:p>
      <w:pPr>
        <w:pStyle w:val="Compact"/>
        <w:numPr>
          <w:ilvl w:val="0"/>
          <w:numId w:val="1018"/>
        </w:numPr>
      </w:pPr>
      <w:r>
        <w:t xml:space="preserve">Full multi-phase breakdown ✅</w:t>
      </w:r>
    </w:p>
    <w:p>
      <w:pPr>
        <w:pStyle w:val="Compact"/>
        <w:numPr>
          <w:ilvl w:val="0"/>
          <w:numId w:val="1018"/>
        </w:numPr>
      </w:pPr>
      <w:r>
        <w:t xml:space="preserve">Compression, dedup, delta syncs ✅</w:t>
      </w:r>
    </w:p>
    <w:p>
      <w:pPr>
        <w:pStyle w:val="FirstParagraph"/>
      </w:pPr>
      <w:r>
        <w:rPr>
          <w:b/>
          <w:bCs/>
        </w:rPr>
        <w:t xml:space="preserve">2.5x more accurate!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quick-tips"/>
    <w:p>
      <w:pPr>
        <w:pStyle w:val="Heading5"/>
      </w:pPr>
      <w:r>
        <w:t xml:space="preserve">💡 Quick Tips</w:t>
      </w:r>
    </w:p>
    <w:bookmarkStart w:id="88" w:name="adjust-for-your-environment"/>
    <w:p>
      <w:pPr>
        <w:pStyle w:val="Heading6"/>
      </w:pPr>
      <w:r>
        <w:t xml:space="preserve">Adjust for Your Environment</w:t>
      </w:r>
    </w:p>
    <w:p>
      <w:pPr>
        <w:pStyle w:val="FirstParagraph"/>
      </w:pPr>
      <w:r>
        <w:rPr>
          <w:b/>
          <w:bCs/>
        </w:rPr>
        <w:t xml:space="preserve">High Compression Workloads</w:t>
      </w:r>
      <w:r>
        <w:t xml:space="preserve"> </w:t>
      </w:r>
      <w:r>
        <w:t xml:space="preserve">(databases, logs):</w:t>
      </w:r>
      <w:r>
        <w:t xml:space="preserve"> </w:t>
      </w:r>
      <w:r>
        <w:t xml:space="preserve">- Compression: 0.4 (60% savings)</w:t>
      </w:r>
      <w:r>
        <w:t xml:space="preserve"> </w:t>
      </w:r>
      <w:r>
        <w:t xml:space="preserve">- Dedup: 0.7 (30% savings)</w:t>
      </w:r>
    </w:p>
    <w:p>
      <w:pPr>
        <w:pStyle w:val="BodyText"/>
      </w:pPr>
      <w:r>
        <w:rPr>
          <w:b/>
          <w:bCs/>
        </w:rPr>
        <w:t xml:space="preserve">Low Compression Workloads</w:t>
      </w:r>
      <w:r>
        <w:t xml:space="preserve"> </w:t>
      </w:r>
      <w:r>
        <w:t xml:space="preserve">(media, encrypted):</w:t>
      </w:r>
      <w:r>
        <w:t xml:space="preserve"> </w:t>
      </w:r>
      <w:r>
        <w:t xml:space="preserve">- Compression: 0.9 (10% savings)</w:t>
      </w:r>
      <w:r>
        <w:t xml:space="preserve"> </w:t>
      </w:r>
      <w:r>
        <w:t xml:space="preserve">- Dedup: 0.95 (5% savings)</w:t>
      </w:r>
    </w:p>
    <w:p>
      <w:pPr>
        <w:pStyle w:val="BodyText"/>
      </w:pPr>
      <w:r>
        <w:rPr>
          <w:b/>
          <w:bCs/>
        </w:rPr>
        <w:t xml:space="preserve">Fast Migration</w:t>
      </w:r>
      <w:r>
        <w:t xml:space="preserve"> </w:t>
      </w:r>
      <w:r>
        <w:t xml:space="preserve">(low change rate):</w:t>
      </w:r>
      <w:r>
        <w:t xml:space="preserve"> </w:t>
      </w:r>
      <w:r>
        <w:t xml:space="preserve">- Change Rate: 5%</w:t>
      </w:r>
      <w:r>
        <w:t xml:space="preserve"> </w:t>
      </w:r>
      <w:r>
        <w:t xml:space="preserve">- Delta Syncs: 1</w:t>
      </w:r>
    </w:p>
    <w:p>
      <w:pPr>
        <w:pStyle w:val="BodyText"/>
      </w:pPr>
      <w:r>
        <w:rPr>
          <w:b/>
          <w:bCs/>
        </w:rPr>
        <w:t xml:space="preserve">Cautious Migration</w:t>
      </w:r>
      <w:r>
        <w:t xml:space="preserve"> </w:t>
      </w:r>
      <w:r>
        <w:t xml:space="preserve">(high change rate):</w:t>
      </w:r>
      <w:r>
        <w:t xml:space="preserve"> </w:t>
      </w:r>
      <w:r>
        <w:t xml:space="preserve">- Change Rate: 15%</w:t>
      </w:r>
      <w:r>
        <w:t xml:space="preserve"> </w:t>
      </w:r>
      <w:r>
        <w:t xml:space="preserve">- Delta Syncs: 3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bulk-recalculation"/>
    <w:p>
      <w:pPr>
        <w:pStyle w:val="Heading5"/>
      </w:pPr>
      <w:r>
        <w:t xml:space="preserve">🔧 Bulk Recalculation</w:t>
      </w:r>
    </w:p>
    <w:p>
      <w:pPr>
        <w:pStyle w:val="FirstParagraph"/>
      </w:pPr>
      <w:r>
        <w:t xml:space="preserve">If you update target parameters, recalculate existing scenarios: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Scenarios List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9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🔄 Bulk Recalculate Scenarios</w:t>
      </w:r>
    </w:p>
    <w:p>
      <w:pPr>
        <w:pStyle w:val="Compact"/>
        <w:numPr>
          <w:ilvl w:val="0"/>
          <w:numId w:val="1019"/>
        </w:numPr>
      </w:pPr>
      <w:r>
        <w:t xml:space="preserve">Select scenarios to update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Recalculate Selected</w:t>
      </w:r>
    </w:p>
    <w:p>
      <w:pPr>
        <w:pStyle w:val="FirstParagraph"/>
      </w:pPr>
      <w:r>
        <w:t xml:space="preserve">All duration estimates will update with new target parameters!</w:t>
      </w:r>
    </w:p>
    <w:p>
      <w:r>
        <w:pict>
          <v:rect style="width:0;height:1.5pt" o:hralign="center" o:hrstd="t" o:hr="t"/>
        </w:pict>
      </w:r>
    </w:p>
    <w:bookmarkEnd w:id="90"/>
    <w:bookmarkStart w:id="94" w:name="understanding-the-timeline"/>
    <w:p>
      <w:pPr>
        <w:pStyle w:val="Heading5"/>
      </w:pPr>
      <w:r>
        <w:t xml:space="preserve">📊 Understanding the Timeline</w:t>
      </w:r>
    </w:p>
    <w:bookmarkStart w:id="91" w:name="initial-replication-typically-60-70"/>
    <w:p>
      <w:pPr>
        <w:pStyle w:val="Heading6"/>
      </w:pPr>
      <w:r>
        <w:t xml:space="preserve">Initial Replication (typically 60-70%)</w:t>
      </w:r>
    </w:p>
    <w:p>
      <w:pPr>
        <w:pStyle w:val="Compact"/>
        <w:numPr>
          <w:ilvl w:val="0"/>
          <w:numId w:val="1020"/>
        </w:numPr>
      </w:pPr>
      <w:r>
        <w:t xml:space="preserve">Full data copy from source to target</w:t>
      </w:r>
    </w:p>
    <w:p>
      <w:pPr>
        <w:pStyle w:val="Compact"/>
        <w:numPr>
          <w:ilvl w:val="0"/>
          <w:numId w:val="1020"/>
        </w:numPr>
      </w:pPr>
      <w:r>
        <w:t xml:space="preserve">Uses compression and dedup</w:t>
      </w:r>
    </w:p>
    <w:p>
      <w:pPr>
        <w:pStyle w:val="Compact"/>
        <w:numPr>
          <w:ilvl w:val="0"/>
          <w:numId w:val="1020"/>
        </w:numPr>
      </w:pPr>
      <w:r>
        <w:t xml:space="preserve">Runs 24/7</w:t>
      </w:r>
    </w:p>
    <w:bookmarkEnd w:id="91"/>
    <w:bookmarkStart w:id="92" w:name="delta-syncs-typically-10-20"/>
    <w:p>
      <w:pPr>
        <w:pStyle w:val="Heading6"/>
      </w:pPr>
      <w:r>
        <w:t xml:space="preserve">Delta Syncs (typically 10-20%)</w:t>
      </w:r>
    </w:p>
    <w:p>
      <w:pPr>
        <w:pStyle w:val="Compact"/>
        <w:numPr>
          <w:ilvl w:val="0"/>
          <w:numId w:val="1021"/>
        </w:numPr>
      </w:pPr>
      <w:r>
        <w:t xml:space="preserve">Syncs changes since last replication</w:t>
      </w:r>
    </w:p>
    <w:p>
      <w:pPr>
        <w:pStyle w:val="Compact"/>
        <w:numPr>
          <w:ilvl w:val="0"/>
          <w:numId w:val="1021"/>
        </w:numPr>
      </w:pPr>
      <w:r>
        <w:t xml:space="preserve">Usually 2-3 iterations</w:t>
      </w:r>
    </w:p>
    <w:p>
      <w:pPr>
        <w:pStyle w:val="Compact"/>
        <w:numPr>
          <w:ilvl w:val="0"/>
          <w:numId w:val="1021"/>
        </w:numPr>
      </w:pPr>
      <w:r>
        <w:t xml:space="preserve">Reduces cutover downtime</w:t>
      </w:r>
    </w:p>
    <w:bookmarkEnd w:id="92"/>
    <w:bookmarkStart w:id="93" w:name="cutover-typically-15-25"/>
    <w:p>
      <w:pPr>
        <w:pStyle w:val="Heading6"/>
      </w:pPr>
      <w:r>
        <w:t xml:space="preserve">Cutover (typically 15-25%)</w:t>
      </w:r>
    </w:p>
    <w:p>
      <w:pPr>
        <w:pStyle w:val="Compact"/>
        <w:numPr>
          <w:ilvl w:val="0"/>
          <w:numId w:val="1022"/>
        </w:numPr>
      </w:pPr>
      <w:r>
        <w:t xml:space="preserve">Final sync</w:t>
      </w:r>
    </w:p>
    <w:p>
      <w:pPr>
        <w:pStyle w:val="Compact"/>
        <w:numPr>
          <w:ilvl w:val="0"/>
          <w:numId w:val="1022"/>
        </w:numPr>
      </w:pPr>
      <w:r>
        <w:t xml:space="preserve">Testing and validation</w:t>
      </w:r>
    </w:p>
    <w:p>
      <w:pPr>
        <w:pStyle w:val="Compact"/>
        <w:numPr>
          <w:ilvl w:val="0"/>
          <w:numId w:val="1022"/>
        </w:numPr>
      </w:pPr>
      <w:r>
        <w:t xml:space="preserve">Rollback preparation</w:t>
      </w:r>
    </w:p>
    <w:p>
      <w:pPr>
        <w:pStyle w:val="Compact"/>
        <w:numPr>
          <w:ilvl w:val="0"/>
          <w:numId w:val="1022"/>
        </w:numPr>
      </w:pPr>
      <w:r>
        <w:t xml:space="preserve">Happens in 8-hour windows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example-scenarios"/>
    <w:p>
      <w:pPr>
        <w:pStyle w:val="Heading5"/>
      </w:pPr>
      <w:r>
        <w:t xml:space="preserve">🎓 Example Scenarios</w:t>
      </w:r>
    </w:p>
    <w:bookmarkStart w:id="95" w:name="small-office-migration"/>
    <w:p>
      <w:pPr>
        <w:pStyle w:val="Heading6"/>
      </w:pPr>
      <w:r>
        <w:t xml:space="preserve">Small Office Migration</w:t>
      </w:r>
    </w:p>
    <w:p>
      <w:pPr>
        <w:pStyle w:val="SourceCode"/>
      </w:pPr>
      <w:r>
        <w:rPr>
          <w:rStyle w:val="VerbatimChar"/>
        </w:rPr>
        <w:t xml:space="preserve">VMs: 10</w:t>
      </w:r>
      <w:r>
        <w:br/>
      </w:r>
      <w:r>
        <w:rPr>
          <w:rStyle w:val="VerbatimChar"/>
        </w:rPr>
        <w:t xml:space="preserve">Data: 5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REHOST</w:t>
      </w:r>
      <w:r>
        <w:br/>
      </w:r>
      <w:r>
        <w:br/>
      </w:r>
      <w:r>
        <w:rPr>
          <w:rStyle w:val="VerbatimChar"/>
        </w:rPr>
        <w:t xml:space="preserve">Result: 0.9 days (~22 hours)</w:t>
      </w:r>
    </w:p>
    <w:bookmarkEnd w:id="95"/>
    <w:bookmarkStart w:id="96" w:name="department-migration"/>
    <w:p>
      <w:pPr>
        <w:pStyle w:val="Heading6"/>
      </w:pPr>
      <w:r>
        <w:t xml:space="preserve">Department Migration</w:t>
      </w:r>
    </w:p>
    <w:p>
      <w:pPr>
        <w:pStyle w:val="SourceCode"/>
      </w:pPr>
      <w:r>
        <w:rPr>
          <w:rStyle w:val="VerbatimChar"/>
        </w:rPr>
        <w:t xml:space="preserve">VMs: 50</w:t>
      </w:r>
      <w:r>
        <w:br/>
      </w:r>
      <w:r>
        <w:rPr>
          <w:rStyle w:val="VerbatimChar"/>
        </w:rPr>
        <w:t xml:space="preserve">Data: 25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REPLATFORM</w:t>
      </w:r>
      <w:r>
        <w:br/>
      </w:r>
      <w:r>
        <w:br/>
      </w:r>
      <w:r>
        <w:rPr>
          <w:rStyle w:val="VerbatimChar"/>
        </w:rPr>
        <w:t xml:space="preserve">Result: 3.25 days</w:t>
      </w:r>
    </w:p>
    <w:bookmarkEnd w:id="96"/>
    <w:bookmarkStart w:id="97" w:name="datacenter-migration"/>
    <w:p>
      <w:pPr>
        <w:pStyle w:val="Heading6"/>
      </w:pPr>
      <w:r>
        <w:t xml:space="preserve">Datacenter Migration</w:t>
      </w:r>
    </w:p>
    <w:p>
      <w:pPr>
        <w:pStyle w:val="SourceCode"/>
      </w:pPr>
      <w:r>
        <w:rPr>
          <w:rStyle w:val="VerbatimChar"/>
        </w:rPr>
        <w:t xml:space="preserve">VMs: 100</w:t>
      </w:r>
      <w:r>
        <w:br/>
      </w:r>
      <w:r>
        <w:rPr>
          <w:rStyle w:val="VerbatimChar"/>
        </w:rPr>
        <w:t xml:space="preserve">Data: 50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REHOST</w:t>
      </w:r>
      <w:r>
        <w:br/>
      </w:r>
      <w:r>
        <w:br/>
      </w:r>
      <w:r>
        <w:rPr>
          <w:rStyle w:val="VerbatimChar"/>
        </w:rPr>
        <w:t xml:space="preserve">Result: 6.5 days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troubleshooting-2"/>
    <w:p>
      <w:pPr>
        <w:pStyle w:val="Heading5"/>
      </w:pPr>
      <w:r>
        <w:t xml:space="preserve">🐛 Troubleshooting</w:t>
      </w:r>
    </w:p>
    <w:bookmarkStart w:id="99" w:name="schema-version-mismatch-warning"/>
    <w:p>
      <w:pPr>
        <w:pStyle w:val="Heading6"/>
      </w:pPr>
      <w:r>
        <w:t xml:space="preserve">“Schema version mismatch”</w:t>
      </w:r>
      <w:r>
        <w:t xml:space="preserve"> </w:t>
      </w:r>
      <w:r>
        <w:t xml:space="preserve">warning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Schema auto-updates on first run. Restart the application if you see this.</w:t>
      </w:r>
    </w:p>
    <w:bookmarkEnd w:id="99"/>
    <w:bookmarkStart w:id="100" w:name="duration-seems-too-shortlong"/>
    <w:p>
      <w:pPr>
        <w:pStyle w:val="Heading6"/>
      </w:pPr>
      <w:r>
        <w:t xml:space="preserve">Duration seems too short/long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Adjust compression/dedup ratios based on your workload type.</w:t>
      </w:r>
    </w:p>
    <w:bookmarkEnd w:id="100"/>
    <w:bookmarkStart w:id="101" w:name="want-to-see-old-calculation"/>
    <w:p>
      <w:pPr>
        <w:pStyle w:val="Heading6"/>
      </w:pPr>
      <w:r>
        <w:t xml:space="preserve">Want to see old calculation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Old fields are preserved. Check</w:t>
      </w:r>
      <w:r>
        <w:t xml:space="preserve"> </w:t>
      </w:r>
      <w:r>
        <w:rPr>
          <w:rStyle w:val="VerbatimChar"/>
        </w:rPr>
        <w:t xml:space="preserve">estimated_cost_breakdown</w:t>
      </w:r>
      <w:r>
        <w:t xml:space="preserve"> </w:t>
      </w:r>
      <w:r>
        <w:t xml:space="preserve">for legacy format.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learn-more"/>
    <w:p>
      <w:pPr>
        <w:pStyle w:val="Heading5"/>
      </w:pPr>
      <w:r>
        <w:t xml:space="preserve">📚 Learn More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 Details:</w:t>
      </w:r>
      <w:r>
        <w:t xml:space="preserve"> </w:t>
      </w:r>
      <w:r>
        <w:rPr>
          <w:rStyle w:val="VerbatimChar"/>
        </w:rPr>
        <w:t xml:space="preserve">COMPLETE_PROJECT_SUMMARY.md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Technical Specs:</w:t>
      </w:r>
      <w:r>
        <w:t xml:space="preserve"> </w:t>
      </w:r>
      <w:r>
        <w:rPr>
          <w:rStyle w:val="VerbatimChar"/>
        </w:rPr>
        <w:t xml:space="preserve">MIGRATION_NOTES_v1_4_0.md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Migration Plan:</w:t>
      </w:r>
      <w:r>
        <w:t xml:space="preserve"> </w:t>
      </w:r>
      <w:r>
        <w:rPr>
          <w:rStyle w:val="VerbatimChar"/>
        </w:rPr>
        <w:t xml:space="preserve">REPLICATION_DURATION_MITIGATION_PLAN.md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4 UI:</w:t>
      </w:r>
      <w:r>
        <w:t xml:space="preserve"> </w:t>
      </w:r>
      <w:r>
        <w:rPr>
          <w:rStyle w:val="VerbatimChar"/>
        </w:rPr>
        <w:t xml:space="preserve">PHASE_4_IMPLEMENTATION_SUMMARY.md</w:t>
      </w:r>
    </w:p>
    <w:p>
      <w:r>
        <w:pict>
          <v:rect style="width:0;height:1.5pt" o:hralign="center" o:hrstd="t" o:hr="t"/>
        </w:pict>
      </w:r>
    </w:p>
    <w:bookmarkEnd w:id="103"/>
    <w:bookmarkStart w:id="104" w:name="verification-checklist"/>
    <w:p>
      <w:pPr>
        <w:pStyle w:val="Heading5"/>
      </w:pPr>
      <w:r>
        <w:t xml:space="preserve">✅ Verification Checklist</w:t>
      </w:r>
    </w:p>
    <w:p>
      <w:pPr>
        <w:pStyle w:val="FirstParagraph"/>
      </w:pPr>
      <w:r>
        <w:t xml:space="preserve">After completing this quick start:</w:t>
      </w:r>
    </w:p>
    <w:p>
      <w:pPr>
        <w:pStyle w:val="Compact"/>
        <w:numPr>
          <w:ilvl w:val="0"/>
          <w:numId w:val="1024"/>
        </w:numPr>
      </w:pPr>
      <w:r>
        <w:t xml:space="preserve">Created at least one migration target with replication params</w:t>
      </w:r>
    </w:p>
    <w:p>
      <w:pPr>
        <w:pStyle w:val="Compact"/>
        <w:numPr>
          <w:ilvl w:val="0"/>
          <w:numId w:val="1025"/>
        </w:numPr>
      </w:pPr>
      <w:r>
        <w:t xml:space="preserve">Created at least one migration scenario</w:t>
      </w:r>
    </w:p>
    <w:p>
      <w:pPr>
        <w:pStyle w:val="Compact"/>
        <w:numPr>
          <w:ilvl w:val="0"/>
          <w:numId w:val="1026"/>
        </w:numPr>
      </w:pPr>
      <w:r>
        <w:t xml:space="preserve">Viewed detailed duration breakdown</w:t>
      </w:r>
    </w:p>
    <w:p>
      <w:pPr>
        <w:pStyle w:val="Compact"/>
        <w:numPr>
          <w:ilvl w:val="0"/>
          <w:numId w:val="1027"/>
        </w:numPr>
      </w:pPr>
      <w:r>
        <w:t xml:space="preserve">Saw multi-phase timeline (Initial/Delta/Cutover)</w:t>
      </w:r>
    </w:p>
    <w:p>
      <w:pPr>
        <w:pStyle w:val="Compact"/>
        <w:numPr>
          <w:ilvl w:val="0"/>
          <w:numId w:val="1028"/>
        </w:numPr>
      </w:pPr>
      <w:r>
        <w:t xml:space="preserve">Reviewed compression and dedup savings</w:t>
      </w:r>
    </w:p>
    <w:p>
      <w:pPr>
        <w:pStyle w:val="Compact"/>
        <w:numPr>
          <w:ilvl w:val="0"/>
          <w:numId w:val="1029"/>
        </w:numPr>
      </w:pPr>
      <w:r>
        <w:t xml:space="preserve">Duration is realistic (2-5x shorter than before)</w:t>
      </w:r>
    </w:p>
    <w:p>
      <w:r>
        <w:pict>
          <v:rect style="width:0;height:1.5pt" o:hralign="center" o:hrstd="t" o:hr="t"/>
        </w:pict>
      </w:r>
    </w:p>
    <w:bookmarkEnd w:id="104"/>
    <w:bookmarkStart w:id="105" w:name="youre-ready"/>
    <w:p>
      <w:pPr>
        <w:pStyle w:val="Heading5"/>
      </w:pPr>
      <w:r>
        <w:t xml:space="preserve">🎉 You’re Ready!</w:t>
      </w:r>
    </w:p>
    <w:p>
      <w:pPr>
        <w:pStyle w:val="FirstParagraph"/>
      </w:pPr>
      <w:r>
        <w:t xml:space="preserve">You now have:</w:t>
      </w:r>
      <w:r>
        <w:t xml:space="preserve"> </w:t>
      </w:r>
      <w:r>
        <w:t xml:space="preserve">- ✅ Realistic migration duration estimates</w:t>
      </w:r>
      <w:r>
        <w:t xml:space="preserve"> </w:t>
      </w:r>
      <w:r>
        <w:t xml:space="preserve">- ✅ Multi-phase replication breakdown</w:t>
      </w:r>
      <w:r>
        <w:t xml:space="preserve"> </w:t>
      </w:r>
      <w:r>
        <w:t xml:space="preserve">- ✅ Data efficiency visibility</w:t>
      </w:r>
      <w:r>
        <w:t xml:space="preserve"> </w:t>
      </w:r>
      <w:r>
        <w:t xml:space="preserve">- ✅ Strategy-aware calculations</w:t>
      </w:r>
      <w:r>
        <w:t xml:space="preserve"> </w:t>
      </w:r>
      <w:r>
        <w:t xml:space="preserve">- ✅ Configurable replication parameters</w:t>
      </w:r>
    </w:p>
    <w:p>
      <w:pPr>
        <w:pStyle w:val="BodyText"/>
      </w:pPr>
      <w:r>
        <w:rPr>
          <w:b/>
          <w:bCs/>
        </w:rPr>
        <w:t xml:space="preserve">Start planning your migration with confidence!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1.4.0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../CHANGELOG.md" TargetMode="External" /><Relationship Type="http://schemas.openxmlformats.org/officeDocument/2006/relationships/hyperlink" Id="rId23" Target="../user-guide/cli-commands.md" TargetMode="External" /><Relationship Type="http://schemas.openxmlformats.org/officeDocument/2006/relationships/hyperlink" Id="rId24" Target="../user-guide/database-schema.md" TargetMode="External" /><Relationship Type="http://schemas.openxmlformats.org/officeDocument/2006/relationships/hyperlink" Id="rId74" Target="CONTRIBUTING.md" TargetMode="External" /><Relationship Type="http://schemas.openxmlformats.org/officeDocument/2006/relationships/hyperlink" Id="rId73" Target="DASHBOARD_TESTING.md" TargetMode="External" /><Relationship Type="http://schemas.openxmlformats.org/officeDocument/2006/relationships/hyperlink" Id="rId71" Target="README.md" TargetMode="External" /><Relationship Type="http://schemas.openxmlformats.org/officeDocument/2006/relationships/hyperlink" Id="rId75" Target="SECURITY.md" TargetMode="External" /><Relationship Type="http://schemas.openxmlformats.org/officeDocument/2006/relationships/hyperlink" Id="rId72" Target="TECHNICAL_DEBT_IMPLEMENTATION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../CHANGELOG.md" TargetMode="External" /><Relationship Type="http://schemas.openxmlformats.org/officeDocument/2006/relationships/hyperlink" Id="rId23" Target="../user-guide/cli-commands.md" TargetMode="External" /><Relationship Type="http://schemas.openxmlformats.org/officeDocument/2006/relationships/hyperlink" Id="rId24" Target="../user-guide/database-schema.md" TargetMode="External" /><Relationship Type="http://schemas.openxmlformats.org/officeDocument/2006/relationships/hyperlink" Id="rId74" Target="CONTRIBUTING.md" TargetMode="External" /><Relationship Type="http://schemas.openxmlformats.org/officeDocument/2006/relationships/hyperlink" Id="rId73" Target="DASHBOARD_TESTING.md" TargetMode="External" /><Relationship Type="http://schemas.openxmlformats.org/officeDocument/2006/relationships/hyperlink" Id="rId71" Target="README.md" TargetMode="External" /><Relationship Type="http://schemas.openxmlformats.org/officeDocument/2006/relationships/hyperlink" Id="rId75" Target="SECURITY.md" TargetMode="External" /><Relationship Type="http://schemas.openxmlformats.org/officeDocument/2006/relationships/hyperlink" Id="rId72" Target="TECHNICAL_DEBT_IMPLEMENTATION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Documentation</dc:title>
  <dc:creator>Documentation Team</dc:creator>
  <cp:keywords/>
  <dcterms:created xsi:type="dcterms:W3CDTF">2025-11-02T20:50:47Z</dcterms:created>
  <dcterms:modified xsi:type="dcterms:W3CDTF">2025-11-02T20:50:47Z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