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before="600"/>
        <w:jc w:val="center"/>
      </w:pPr>
      <w:r>
        <w:rPr>
          <w:rFonts w:ascii="Arial" w:cs="Arial" w:eastAsia="Arial" w:hAnsi="Arial"/>
          <w:b/>
          <w:bCs/>
          <w:color w:val="64748B"/>
          <w:sz w:val="40"/>
          <w:szCs w:val="40"/>
        </w:rPr>
        <w:t xml:space="preserve">COMPLETE GUIDE TO</w:t>
      </w:r>
    </w:p>
    <w:p>
      <w:pPr>
        <w:spacing w:after="200" w:before="200"/>
        <w:jc w:val="center"/>
      </w:pPr>
      <w:r>
        <w:rPr>
          <w:rFonts w:ascii="Arial" w:cs="Arial" w:eastAsia="Arial" w:hAnsi="Arial"/>
          <w:b/>
          <w:bCs/>
          <w:color w:val="020617"/>
          <w:sz w:val="64"/>
          <w:szCs w:val="64"/>
        </w:rPr>
        <w:t xml:space="preserve">ENGINEERING STREAMS</w:t>
      </w:r>
    </w:p>
    <w:p>
      <w:pPr>
        <w:spacing w:after="200" w:before="200"/>
        <w:jc w:val="center"/>
      </w:pPr>
      <w:r>
        <w:rPr>
          <w:rFonts w:ascii="Arial" w:cs="Arial" w:eastAsia="Arial" w:hAnsi="Arial"/>
          <w:b/>
          <w:bCs/>
          <w:color w:val="020617"/>
          <w:sz w:val="52"/>
          <w:szCs w:val="52"/>
        </w:rPr>
        <w:t xml:space="preserve">IN MAHARASHTRA</w:t>
      </w:r>
    </w:p>
    <w:p>
      <w:pPr>
        <w:spacing w:after="600" w:before="400"/>
        <w:jc w:val="center"/>
      </w:pPr>
      <w:r>
        <w:rPr>
          <w:rFonts w:ascii="Arial" w:cs="Arial" w:eastAsia="Arial" w:hAnsi="Arial"/>
          <w:color w:val="1E293B"/>
          <w:sz w:val="36"/>
          <w:szCs w:val="36"/>
        </w:rPr>
        <w:t xml:space="preserve">(Degree &amp; Diploma)</w:t>
      </w:r>
    </w:p>
    <w:p>
      <w:pPr>
        <w:spacing w:before="600"/>
      </w:pPr>
    </w:p>
    <w:p>
      <w:pPr>
        <w:jc w:val="center"/>
      </w:pPr>
      <w:r>
        <w:rPr>
          <w:color w:val="94A3B8"/>
          <w:sz w:val="28"/>
          <w:szCs w:val="28"/>
        </w:rPr>
        <w:t xml:space="preserve">━━━━━━━━━━━━━━━━━━━━━━━━━━━━━━━━━━━</w:t>
      </w:r>
    </w:p>
    <w:p>
      <w:pPr>
        <w:spacing w:before="400"/>
      </w:pPr>
    </w:p>
    <w:p>
      <w:pPr>
        <w:spacing w:before="200"/>
        <w:jc w:val="center"/>
      </w:pPr>
      <w:r>
        <w:rPr>
          <w:rFonts w:ascii="Arial" w:cs="Arial" w:eastAsia="Arial" w:hAnsi="Arial"/>
          <w:i/>
          <w:iCs/>
          <w:color w:val="64748B"/>
          <w:sz w:val="30"/>
          <w:szCs w:val="30"/>
        </w:rPr>
        <w:t xml:space="preserve">A Comprehensive Academic Report</w:t>
      </w:r>
    </w:p>
    <w:p>
      <w:pPr>
        <w:spacing w:before="400"/>
        <w:jc w:val="center"/>
      </w:pPr>
      <w:r>
        <w:rPr>
          <w:rFonts w:ascii="Arial" w:cs="Arial" w:eastAsia="Arial" w:hAnsi="Arial"/>
          <w:color w:val="1E293B"/>
          <w:sz w:val="26"/>
          <w:szCs w:val="26"/>
        </w:rPr>
        <w:t xml:space="preserve">Academic Year 2026</w:t>
      </w:r>
    </w:p>
    <w:p>
      <w:pPr>
        <w:spacing w:before="1200"/>
      </w:pPr>
    </w:p>
    <w:p>
      <w:pPr>
        <w:jc w:val="center"/>
      </w:pPr>
      <w:r>
        <w:rPr>
          <w:color w:val="94A3B8"/>
          <w:sz w:val="28"/>
          <w:szCs w:val="28"/>
        </w:rPr>
        <w:t xml:space="preserve">━━━━━━━━━━━━━━━━━━━━━━━━━━━━━━━━━━━</w:t>
      </w:r>
    </w:p>
    <w:p>
      <w:pPr>
        <w:spacing w:before="400"/>
      </w:pPr>
    </w:p>
    <w:p>
      <w:pPr>
        <w:spacing w:before="200"/>
        <w:jc w:val="center"/>
      </w:pPr>
      <w:r>
        <w:rPr>
          <w:rFonts w:ascii="Arial" w:cs="Arial" w:eastAsia="Arial" w:hAnsi="Arial"/>
          <w:b/>
          <w:bCs/>
          <w:color w:val="059669"/>
          <w:sz w:val="28"/>
          <w:szCs w:val="28"/>
        </w:rPr>
        <w:t xml:space="preserve">IT DEVELOPED UNDER BRUTALTOOLS</w:t>
      </w:r>
    </w:p>
    <w:p>
      <w:pPr>
        <w:spacing w:before="100"/>
        <w:jc w:val="center"/>
      </w:pPr>
      <w:r>
        <w:rPr>
          <w:rFonts w:ascii="Arial" w:cs="Arial" w:eastAsia="Arial" w:hAnsi="Arial"/>
          <w:color w:val="64748B"/>
          <w:sz w:val="20"/>
          <w:szCs w:val="20"/>
        </w:rPr>
        <w:t xml:space="preserve">https://github.com/brutal-45/BRUTALGUIDE</w:t>
      </w:r>
    </w:p>
    <w:p>
      <w:pPr>
        <w:spacing w:before="600"/>
      </w:pPr>
    </w:p>
    <w:p>
      <w:pPr>
        <w:jc w:val="center"/>
      </w:pPr>
      <w:r>
        <w:rPr>
          <w:rFonts w:ascii="Arial" w:cs="Arial" w:eastAsia="Arial" w:hAnsi="Arial"/>
          <w:color w:val="64748B"/>
          <w:sz w:val="24"/>
          <w:szCs w:val="24"/>
        </w:rPr>
        <w:t xml:space="preserve">For College Submission</w:t>
      </w:r>
    </w:p>
    <w:p>
      <w:r>
        <w:br w:type="page"/>
      </w:r>
    </w:p>
    <w:p>
      <w:pPr>
        <w:sectPr>
          <w:pgSz w:w="11906" w:h="16838" w:orient="portrait"/>
          <w:pgMar w:top="0" w:right="0" w:bottom="0" w:left="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rFonts w:ascii="Arial" w:cs="Arial" w:eastAsia="Arial" w:hAnsi="Arial"/>
          <w:i/>
          <w:iCs/>
          <w:color w:val="64748B"/>
          <w:sz w:val="20"/>
          <w:szCs w:val="20"/>
        </w:rPr>
        <w:t xml:space="preserve">Note: Right-click and select 'Update Field' to refresh page numbers.</w:t>
      </w:r>
    </w:p>
    <w:p>
      <w:r>
        <w:br w:type="page"/>
      </w:r>
    </w:p>
    <w:p>
      <w:pPr>
        <w:pStyle w:val="Heading1"/>
        <w:spacing w:after="200" w:before="300"/>
      </w:pPr>
      <w:r>
        <w:rPr>
          <w:rFonts w:ascii="Arial" w:cs="Arial" w:eastAsia="Arial" w:hAnsi="Arial"/>
          <w:b/>
          <w:bCs/>
          <w:color w:val="020617"/>
          <w:sz w:val="36"/>
          <w:szCs w:val="36"/>
        </w:rPr>
        <w:t xml:space="preserve">1. Introduction</w:t>
      </w:r>
    </w:p>
    <w:p>
      <w:pPr>
        <w:pStyle w:val="Heading2"/>
        <w:spacing w:after="200" w:before="300"/>
      </w:pPr>
      <w:r>
        <w:rPr>
          <w:rFonts w:ascii="Arial" w:cs="Arial" w:eastAsia="Arial" w:hAnsi="Arial"/>
          <w:b/>
          <w:bCs/>
          <w:color w:val="020617"/>
          <w:sz w:val="30"/>
          <w:szCs w:val="30"/>
        </w:rPr>
        <w:t xml:space="preserve">1.1 Overview of Engineering Education in Maharashtra</w:t>
      </w:r>
    </w:p>
    <w:p>
      <w:pPr>
        <w:spacing w:after="120" w:before="120"/>
        <w:ind w:firstLine="480"/>
        <w:jc w:val="both"/>
      </w:pPr>
      <w:r>
        <w:rPr>
          <w:rFonts w:ascii="Arial" w:cs="Arial" w:eastAsia="Arial" w:hAnsi="Arial"/>
          <w:color w:val="1E293B"/>
          <w:sz w:val="24"/>
          <w:szCs w:val="24"/>
        </w:rPr>
        <w:t xml:space="preserve">Maharashtra stands as one of India's premier destinations for engineering education, boasting a rich heritage of technical institutions that have shaped the nation's industrial and technological landscape. The state is home to over 3,500 engineering colleges, including prestigious institutes like the Indian Institute of Technology (IIT) Bombay, Visvesvaraya National Institute of Technology (VNIT) Nagpur, and numerous other esteemed institutions. Mumbai, Pune, and Nagpur serve as major educational hubs, attracting students from across the country and abroad.</w:t>
      </w:r>
    </w:p>
    <w:p>
      <w:pPr>
        <w:spacing w:after="120" w:before="120"/>
        <w:ind w:firstLine="480"/>
        <w:jc w:val="both"/>
      </w:pPr>
      <w:r>
        <w:rPr>
          <w:rFonts w:ascii="Arial" w:cs="Arial" w:eastAsia="Arial" w:hAnsi="Arial"/>
          <w:color w:val="1E293B"/>
          <w:sz w:val="24"/>
          <w:szCs w:val="24"/>
        </w:rPr>
        <w:t xml:space="preserve">The engineering curriculum in Maharashtra follows the guidelines set by the All India Council for Technical Education (AICTE) and is implemented through state universities including the University of Mumbai, Savitribai Phule Pune University, and RTM Nagpur University. These institutions offer a wide range of undergraduate and postgraduate programs across various engineering disciplines, ensuring students have access to quality education in their chosen fields. The state government has also established numerous polytechnics offering diploma programs, providing alternative pathways for technical education.</w:t>
      </w:r>
    </w:p>
    <w:p>
      <w:pPr>
        <w:spacing w:after="120" w:before="120"/>
        <w:ind w:firstLine="480"/>
        <w:jc w:val="both"/>
      </w:pPr>
      <w:r>
        <w:rPr>
          <w:rFonts w:ascii="Arial" w:cs="Arial" w:eastAsia="Arial" w:hAnsi="Arial"/>
          <w:color w:val="1E293B"/>
          <w:sz w:val="24"/>
          <w:szCs w:val="24"/>
        </w:rPr>
        <w:t xml:space="preserve">The engineering education landscape in Maharashtra has evolved significantly over the decades, adapting to technological advancements and industry requirements. Modern engineering programs incorporate practical training, industry internships, and project-based learning to ensure graduates are well-prepared for professional challenges. The presence of major industrial hubs in Mumbai, Pune, and Nashik provides excellent opportunities for industrial training and placements.</w:t>
      </w:r>
    </w:p>
    <w:p>
      <w:pPr>
        <w:pStyle w:val="Heading2"/>
        <w:spacing w:after="200" w:before="300"/>
      </w:pPr>
      <w:r>
        <w:rPr>
          <w:rFonts w:ascii="Arial" w:cs="Arial" w:eastAsia="Arial" w:hAnsi="Arial"/>
          <w:b/>
          <w:bCs/>
          <w:color w:val="020617"/>
          <w:sz w:val="30"/>
          <w:szCs w:val="30"/>
        </w:rPr>
        <w:t xml:space="preserve">1.2 Importance of Choosing the Right Engineering Branch</w:t>
      </w:r>
    </w:p>
    <w:p>
      <w:pPr>
        <w:spacing w:after="120" w:before="120"/>
        <w:ind w:firstLine="480"/>
        <w:jc w:val="both"/>
      </w:pPr>
      <w:r>
        <w:rPr>
          <w:rFonts w:ascii="Arial" w:cs="Arial" w:eastAsia="Arial" w:hAnsi="Arial"/>
          <w:color w:val="1E293B"/>
          <w:sz w:val="24"/>
          <w:szCs w:val="24"/>
        </w:rPr>
        <w:t xml:space="preserve">Selecting the appropriate engineering specialization is one of the most crucial decisions in a student's academic journey, as it directly influences their career trajectory, professional growth, and personal satisfaction. The choice should be based on a careful assessment of individual interests, aptitudes, market demands, and long-term career goals. A well-informed decision can lead to a fulfilling career with excellent growth opportunities.</w:t>
      </w:r>
    </w:p>
    <w:p>
      <w:pPr>
        <w:spacing w:after="120" w:before="120"/>
        <w:ind w:firstLine="480"/>
        <w:jc w:val="both"/>
      </w:pPr>
      <w:r>
        <w:rPr>
          <w:rFonts w:ascii="Arial" w:cs="Arial" w:eastAsia="Arial" w:hAnsi="Arial"/>
          <w:color w:val="1E293B"/>
          <w:sz w:val="24"/>
          <w:szCs w:val="24"/>
        </w:rPr>
        <w:t xml:space="preserve">Students must consider multiple factors when choosing their engineering branch. Personal interest in the subject matter is paramount, as it drives motivation and engagement throughout the four-year program and beyond. Students should reflect on their strengths in mathematics and science, their preference for hands-on work versus theoretical concepts, and their desire for innovation and problem-solving. Additionally, understanding the job market, growth prospects, and salary potential of different branches helps in making an informed decision.</w:t>
      </w:r>
    </w:p>
    <w:p>
      <w:pPr>
        <w:spacing w:after="120" w:before="120"/>
        <w:ind w:firstLine="480"/>
        <w:jc w:val="both"/>
      </w:pPr>
      <w:r>
        <w:rPr>
          <w:rFonts w:ascii="Arial" w:cs="Arial" w:eastAsia="Arial" w:hAnsi="Arial"/>
          <w:color w:val="1E293B"/>
          <w:sz w:val="24"/>
          <w:szCs w:val="24"/>
        </w:rPr>
        <w:t xml:space="preserve">The rapidly evolving technological landscape means that some engineering fields may see significant changes in demand and scope over time. Therefore, students should also consider the future-proofing aspects of their chosen field, looking at emerging technologies and industry trends. Consulting with professionals, attending career counseling sessions, and researching thoroughly can help students make choices aligned with their aspirations and the market reality.</w:t>
      </w:r>
    </w:p>
    <w:p>
      <w:pPr>
        <w:pStyle w:val="Heading2"/>
        <w:spacing w:after="200" w:before="300"/>
      </w:pPr>
      <w:r>
        <w:rPr>
          <w:rFonts w:ascii="Arial" w:cs="Arial" w:eastAsia="Arial" w:hAnsi="Arial"/>
          <w:b/>
          <w:bCs/>
          <w:color w:val="020617"/>
          <w:sz w:val="30"/>
          <w:szCs w:val="30"/>
        </w:rPr>
        <w:t xml:space="preserve">1.3 Scope of Engineering in India and Globally</w:t>
      </w:r>
    </w:p>
    <w:p>
      <w:pPr>
        <w:spacing w:after="120" w:before="120"/>
        <w:ind w:firstLine="480"/>
        <w:jc w:val="both"/>
      </w:pPr>
      <w:r>
        <w:rPr>
          <w:rFonts w:ascii="Arial" w:cs="Arial" w:eastAsia="Arial" w:hAnsi="Arial"/>
          <w:color w:val="1E293B"/>
          <w:sz w:val="24"/>
          <w:szCs w:val="24"/>
        </w:rPr>
        <w:t xml:space="preserve">Engineering continues to offer immense scope both within India and on the global stage. In India, the government's push for initiatives like Make in India, Digital India, Smart Cities, and the National Infrastructure Pipeline has created unprecedented demand for skilled engineers across various domains. The IT sector alone employs over 4.5 million professionals and continues to grow at a significant pace.</w:t>
      </w:r>
    </w:p>
    <w:p>
      <w:pPr>
        <w:spacing w:after="120" w:before="120"/>
        <w:ind w:firstLine="480"/>
        <w:jc w:val="both"/>
      </w:pPr>
      <w:r>
        <w:rPr>
          <w:rFonts w:ascii="Arial" w:cs="Arial" w:eastAsia="Arial" w:hAnsi="Arial"/>
          <w:color w:val="1E293B"/>
          <w:sz w:val="24"/>
          <w:szCs w:val="24"/>
        </w:rPr>
        <w:t xml:space="preserve">Globally, Indian engineers are highly sought after, with countries like the USA, Germany, Canada, Australia, and the Middle East offering lucrative opportunities. Emerging fields such as Artificial Intelligence, Robotics, Renewable Energy, and Biotechnology are creating new avenues for engineering graduates. The World Economic Forum estimates that by 2025, automation and AI will create 97 million new jobs globally, many of which will require engineering expertise.</w:t>
      </w:r>
    </w:p>
    <w:p>
      <w:pPr>
        <w:spacing w:after="120" w:before="120"/>
        <w:ind w:firstLine="480"/>
        <w:jc w:val="both"/>
      </w:pPr>
      <w:r>
        <w:rPr>
          <w:rFonts w:ascii="Arial" w:cs="Arial" w:eastAsia="Arial" w:hAnsi="Arial"/>
          <w:color w:val="1E293B"/>
          <w:sz w:val="24"/>
          <w:szCs w:val="24"/>
        </w:rPr>
        <w:t xml:space="preserve">Furthermore, the transition to sustainable technologies and the global push for carbon neutrality are generating demand for engineers in renewable energy, electric vehicles, and green infrastructure projects. India's commitment to achieving net-zero emissions by 2070 opens tremendous opportunities for engineers specializing in clean energy, environmental engineering, and sustainable development. The startup ecosystem also provides exciting opportunities for engineering graduates to innovate and create their own ventures.</w:t>
      </w:r>
    </w:p>
    <w:p>
      <w:pPr>
        <w:pStyle w:val="Heading1"/>
        <w:spacing w:after="200" w:before="300"/>
      </w:pPr>
      <w:r>
        <w:rPr>
          <w:rFonts w:ascii="Arial" w:cs="Arial" w:eastAsia="Arial" w:hAnsi="Arial"/>
          <w:b/>
          <w:bCs/>
          <w:color w:val="020617"/>
          <w:sz w:val="36"/>
          <w:szCs w:val="36"/>
        </w:rPr>
        <w:t xml:space="preserve">2. Career Pathways After 10th and 12th Standard</w:t>
      </w:r>
    </w:p>
    <w:p>
      <w:pPr>
        <w:pStyle w:val="Heading2"/>
        <w:spacing w:after="200" w:before="300"/>
      </w:pPr>
      <w:r>
        <w:rPr>
          <w:rFonts w:ascii="Arial" w:cs="Arial" w:eastAsia="Arial" w:hAnsi="Arial"/>
          <w:b/>
          <w:bCs/>
          <w:color w:val="020617"/>
          <w:sz w:val="30"/>
          <w:szCs w:val="30"/>
        </w:rPr>
        <w:t xml:space="preserve">2.1 Options After 10th Standard</w:t>
      </w:r>
    </w:p>
    <w:p>
      <w:pPr>
        <w:spacing w:after="120" w:before="120"/>
        <w:ind w:firstLine="480"/>
        <w:jc w:val="both"/>
      </w:pPr>
      <w:r>
        <w:rPr>
          <w:rFonts w:ascii="Arial" w:cs="Arial" w:eastAsia="Arial" w:hAnsi="Arial"/>
          <w:color w:val="1E293B"/>
          <w:sz w:val="24"/>
          <w:szCs w:val="24"/>
        </w:rPr>
        <w:t xml:space="preserve">After completing the 10th standard, students interested in engineering have two primary pathways to consider. Each pathway has its own advantages and leads to different career opportunities. Understanding these options helps students make informed decisions aligned with their interests and circumstances.</w:t>
      </w:r>
    </w:p>
    <w:p>
      <w:pPr>
        <w:pStyle w:val="Heading3"/>
        <w:spacing w:after="200" w:before="300"/>
      </w:pPr>
      <w:r>
        <w:rPr>
          <w:rFonts w:ascii="Arial" w:cs="Arial" w:eastAsia="Arial" w:hAnsi="Arial"/>
          <w:b/>
          <w:bCs/>
          <w:color w:val="020617"/>
          <w:sz w:val="26"/>
          <w:szCs w:val="26"/>
        </w:rPr>
        <w:t xml:space="preserve">Diploma in Engineering (Polytechnic)</w:t>
      </w:r>
    </w:p>
    <w:p>
      <w:pPr>
        <w:spacing w:after="120" w:before="120"/>
        <w:ind w:firstLine="480"/>
        <w:jc w:val="both"/>
      </w:pPr>
      <w:r>
        <w:rPr>
          <w:rFonts w:ascii="Arial" w:cs="Arial" w:eastAsia="Arial" w:hAnsi="Arial"/>
          <w:color w:val="1E293B"/>
          <w:sz w:val="24"/>
          <w:szCs w:val="24"/>
        </w:rPr>
        <w:t xml:space="preserve">The Diploma in Engineering is a three-year technical program offered by polytechnics across Maharashtra. Students who have passed the 10th standard with a minimum of 35% marks are eligible for admission. The admission process is typically based on 10th standard marks or through entrance examinations conducted by the state technical education board.</w:t>
      </w:r>
    </w:p>
    <w:p>
      <w:pPr>
        <w:pStyle w:val="ListParagraph"/>
        <w:numPr>
          <w:ilvl w:val="0"/>
          <w:numId w:val="2"/>
        </w:numPr>
        <w:spacing w:after="80" w:before="80"/>
      </w:pPr>
      <w:r>
        <w:rPr>
          <w:rFonts w:ascii="Arial" w:cs="Arial" w:eastAsia="Arial" w:hAnsi="Arial"/>
          <w:color w:val="1E293B"/>
          <w:sz w:val="24"/>
          <w:szCs w:val="24"/>
        </w:rPr>
        <w:t xml:space="preserve">Duration: 3 Years</w:t>
      </w:r>
    </w:p>
    <w:p>
      <w:pPr>
        <w:pStyle w:val="ListParagraph"/>
        <w:numPr>
          <w:ilvl w:val="0"/>
          <w:numId w:val="2"/>
        </w:numPr>
        <w:spacing w:after="80" w:before="80"/>
      </w:pPr>
      <w:r>
        <w:rPr>
          <w:rFonts w:ascii="Arial" w:cs="Arial" w:eastAsia="Arial" w:hAnsi="Arial"/>
          <w:color w:val="1E293B"/>
          <w:sz w:val="24"/>
          <w:szCs w:val="24"/>
        </w:rPr>
        <w:t xml:space="preserve">Eligibility: 10th pass with minimum 35% marks</w:t>
      </w:r>
    </w:p>
    <w:p>
      <w:pPr>
        <w:pStyle w:val="ListParagraph"/>
        <w:numPr>
          <w:ilvl w:val="0"/>
          <w:numId w:val="2"/>
        </w:numPr>
        <w:spacing w:after="80" w:before="80"/>
      </w:pPr>
      <w:r>
        <w:rPr>
          <w:rFonts w:ascii="Arial" w:cs="Arial" w:eastAsia="Arial" w:hAnsi="Arial"/>
          <w:color w:val="1E293B"/>
          <w:sz w:val="24"/>
          <w:szCs w:val="24"/>
        </w:rPr>
        <w:t xml:space="preserve">Admission: Based on 10th marks or entrance exam</w:t>
      </w:r>
    </w:p>
    <w:p>
      <w:pPr>
        <w:pStyle w:val="ListParagraph"/>
        <w:numPr>
          <w:ilvl w:val="0"/>
          <w:numId w:val="2"/>
        </w:numPr>
        <w:spacing w:after="80" w:before="80"/>
      </w:pPr>
      <w:r>
        <w:rPr>
          <w:rFonts w:ascii="Arial" w:cs="Arial" w:eastAsia="Arial" w:hAnsi="Arial"/>
          <w:color w:val="1E293B"/>
          <w:sz w:val="24"/>
          <w:szCs w:val="24"/>
        </w:rPr>
        <w:t xml:space="preserve">Advantage: Early industry exposure and practical skills</w:t>
      </w:r>
    </w:p>
    <w:p>
      <w:pPr>
        <w:pStyle w:val="ListParagraph"/>
        <w:numPr>
          <w:ilvl w:val="0"/>
          <w:numId w:val="2"/>
        </w:numPr>
        <w:spacing w:after="80" w:before="80"/>
      </w:pPr>
      <w:r>
        <w:rPr>
          <w:rFonts w:ascii="Arial" w:cs="Arial" w:eastAsia="Arial" w:hAnsi="Arial"/>
          <w:color w:val="1E293B"/>
          <w:sz w:val="24"/>
          <w:szCs w:val="24"/>
        </w:rPr>
        <w:t xml:space="preserve">Future: Lateral entry to degree programs (direct 2nd year)</w:t>
      </w:r>
    </w:p>
    <w:p>
      <w:pPr>
        <w:pStyle w:val="ListParagraph"/>
        <w:numPr>
          <w:ilvl w:val="0"/>
          <w:numId w:val="2"/>
        </w:numPr>
        <w:spacing w:after="80" w:before="80"/>
      </w:pPr>
      <w:r>
        <w:rPr>
          <w:rFonts w:ascii="Arial" w:cs="Arial" w:eastAsia="Arial" w:hAnsi="Arial"/>
          <w:color w:val="1E293B"/>
          <w:sz w:val="24"/>
          <w:szCs w:val="24"/>
        </w:rPr>
        <w:t xml:space="preserve">Initial Salary Range: Rs. 1.5-3.5 LPA after diploma</w:t>
      </w:r>
    </w:p>
    <w:p>
      <w:pPr>
        <w:pStyle w:val="Heading3"/>
        <w:spacing w:after="200" w:before="300"/>
      </w:pPr>
      <w:r>
        <w:rPr>
          <w:rFonts w:ascii="Arial" w:cs="Arial" w:eastAsia="Arial" w:hAnsi="Arial"/>
          <w:b/>
          <w:bCs/>
          <w:color w:val="020617"/>
          <w:sz w:val="26"/>
          <w:szCs w:val="26"/>
        </w:rPr>
        <w:t xml:space="preserve">11th-12th Science (PCM)</w:t>
      </w:r>
    </w:p>
    <w:p>
      <w:pPr>
        <w:spacing w:after="120" w:before="120"/>
        <w:ind w:firstLine="480"/>
        <w:jc w:val="both"/>
      </w:pPr>
      <w:r>
        <w:rPr>
          <w:rFonts w:ascii="Arial" w:cs="Arial" w:eastAsia="Arial" w:hAnsi="Arial"/>
          <w:color w:val="1E293B"/>
          <w:sz w:val="24"/>
          <w:szCs w:val="24"/>
        </w:rPr>
        <w:t xml:space="preserve">Students can also opt for the traditional route of completing 11th and 12th standard with Physics, Chemistry, and Mathematics (PCM) as core subjects. This pathway provides a broader educational foundation and opens doors to various engineering and non-engineering programs.</w:t>
      </w:r>
    </w:p>
    <w:p>
      <w:pPr>
        <w:pStyle w:val="ListParagraph"/>
        <w:numPr>
          <w:ilvl w:val="0"/>
          <w:numId w:val="2"/>
        </w:numPr>
        <w:spacing w:after="80" w:before="80"/>
      </w:pPr>
      <w:r>
        <w:rPr>
          <w:rFonts w:ascii="Arial" w:cs="Arial" w:eastAsia="Arial" w:hAnsi="Arial"/>
          <w:color w:val="1E293B"/>
          <w:sz w:val="24"/>
          <w:szCs w:val="24"/>
        </w:rPr>
        <w:t xml:space="preserve">Duration: 2 Years for 11th-12th, plus 4 years for degree</w:t>
      </w:r>
    </w:p>
    <w:p>
      <w:pPr>
        <w:pStyle w:val="ListParagraph"/>
        <w:numPr>
          <w:ilvl w:val="0"/>
          <w:numId w:val="2"/>
        </w:numPr>
        <w:spacing w:after="80" w:before="80"/>
      </w:pPr>
      <w:r>
        <w:rPr>
          <w:rFonts w:ascii="Arial" w:cs="Arial" w:eastAsia="Arial" w:hAnsi="Arial"/>
          <w:color w:val="1E293B"/>
          <w:sz w:val="24"/>
          <w:szCs w:val="24"/>
        </w:rPr>
        <w:t xml:space="preserve">Subjects: Physics, Chemistry, Mathematics, and English</w:t>
      </w:r>
    </w:p>
    <w:p>
      <w:pPr>
        <w:pStyle w:val="ListParagraph"/>
        <w:numPr>
          <w:ilvl w:val="0"/>
          <w:numId w:val="2"/>
        </w:numPr>
        <w:spacing w:after="80" w:before="80"/>
      </w:pPr>
      <w:r>
        <w:rPr>
          <w:rFonts w:ascii="Arial" w:cs="Arial" w:eastAsia="Arial" w:hAnsi="Arial"/>
          <w:color w:val="1E293B"/>
          <w:sz w:val="24"/>
          <w:szCs w:val="24"/>
        </w:rPr>
        <w:t xml:space="preserve">Advantage: Broader career options including research and higher studies</w:t>
      </w:r>
    </w:p>
    <w:p>
      <w:pPr>
        <w:pStyle w:val="ListParagraph"/>
        <w:numPr>
          <w:ilvl w:val="0"/>
          <w:numId w:val="2"/>
        </w:numPr>
        <w:spacing w:after="80" w:before="80"/>
      </w:pPr>
      <w:r>
        <w:rPr>
          <w:rFonts w:ascii="Arial" w:cs="Arial" w:eastAsia="Arial" w:hAnsi="Arial"/>
          <w:color w:val="1E293B"/>
          <w:sz w:val="24"/>
          <w:szCs w:val="24"/>
        </w:rPr>
        <w:t xml:space="preserve">Future: B.Tech/B.E. through JEE Main, MHT-CET, or other entrance exams</w:t>
      </w:r>
    </w:p>
    <w:p>
      <w:pPr>
        <w:pStyle w:val="Heading2"/>
        <w:spacing w:after="200" w:before="300"/>
      </w:pPr>
      <w:r>
        <w:rPr>
          <w:rFonts w:ascii="Arial" w:cs="Arial" w:eastAsia="Arial" w:hAnsi="Arial"/>
          <w:b/>
          <w:bCs/>
          <w:color w:val="020617"/>
          <w:sz w:val="30"/>
          <w:szCs w:val="30"/>
        </w:rPr>
        <w:t xml:space="preserve">2.2 Options After 12th Standard</w:t>
      </w:r>
    </w:p>
    <w:p>
      <w:pPr>
        <w:spacing w:after="120" w:before="120"/>
        <w:ind w:firstLine="480"/>
        <w:jc w:val="both"/>
      </w:pPr>
      <w:r>
        <w:rPr>
          <w:rFonts w:ascii="Arial" w:cs="Arial" w:eastAsia="Arial" w:hAnsi="Arial"/>
          <w:color w:val="1E293B"/>
          <w:sz w:val="24"/>
          <w:szCs w:val="24"/>
        </w:rPr>
        <w:t xml:space="preserve">After completing 12th standard with Science (PCM), students have multiple options to pursue engineering education. The most common path is through a four-year Bachelor of Technology (B.Tech) or Bachelor of Engineering (B.E.) program. Admission to these programs is primarily through entrance examinations.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000"/>
        <w:gridCol w:w="3000"/>
      </w:tblGrid>
      <w:tr>
        <w:tc>
          <w:tcPr>
            <w:tcW w:type="dxa" w:w="30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Program</w:t>
            </w:r>
          </w:p>
        </w:tc>
        <w:tc>
          <w:tcPr>
            <w:tcW w:type="dxa" w:w="30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Duration</w:t>
            </w:r>
          </w:p>
        </w:tc>
        <w:tc>
          <w:tcPr>
            <w:tcW w:type="dxa" w:w="30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Entrance Exams</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B.Tech/B.E.</w:t>
            </w:r>
          </w:p>
        </w:tc>
        <w:tc>
          <w:tcPr>
            <w:tcW w:type="dxa" w:w="3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4 Years</w:t>
            </w:r>
          </w:p>
        </w:tc>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JEE Main, MHT-CET</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B.Arch</w:t>
            </w:r>
          </w:p>
        </w:tc>
        <w:tc>
          <w:tcPr>
            <w:tcW w:type="dxa" w:w="3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5 Years</w:t>
            </w:r>
          </w:p>
        </w:tc>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NATA, JEE Paper 2</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Integrated M.Tech</w:t>
            </w:r>
          </w:p>
        </w:tc>
        <w:tc>
          <w:tcPr>
            <w:tcW w:type="dxa" w:w="3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5 Years</w:t>
            </w:r>
          </w:p>
        </w:tc>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JEE Advanced</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Diploma (Lateral Entry)</w:t>
            </w:r>
          </w:p>
        </w:tc>
        <w:tc>
          <w:tcPr>
            <w:tcW w:type="dxa" w:w="3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3 Years</w:t>
            </w:r>
          </w:p>
        </w:tc>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Based on 10th/12th marks</w:t>
            </w:r>
          </w:p>
        </w:tc>
      </w:tr>
    </w:tbl>
    <w:p>
      <w:pPr>
        <w:spacing w:after="200" w:before="100"/>
        <w:jc w:val="center"/>
      </w:pPr>
      <w:r>
        <w:rPr>
          <w:rFonts w:ascii="Arial" w:cs="Arial" w:eastAsia="Arial" w:hAnsi="Arial"/>
          <w:i/>
          <w:iCs/>
          <w:color w:val="64748B"/>
          <w:sz w:val="20"/>
          <w:szCs w:val="20"/>
        </w:rPr>
        <w:t xml:space="preserve">Table 1: Engineering Programs After 12th Standard</w:t>
      </w:r>
    </w:p>
    <w:p>
      <w:pPr>
        <w:pStyle w:val="Heading1"/>
        <w:spacing w:after="200" w:before="300"/>
      </w:pPr>
      <w:r>
        <w:rPr>
          <w:rFonts w:ascii="Arial" w:cs="Arial" w:eastAsia="Arial" w:hAnsi="Arial"/>
          <w:b/>
          <w:bCs/>
          <w:color w:val="020617"/>
          <w:sz w:val="36"/>
          <w:szCs w:val="36"/>
        </w:rPr>
        <w:t xml:space="preserve">3. Classification of Engineering Streams</w:t>
      </w:r>
    </w:p>
    <w:p>
      <w:pPr>
        <w:spacing w:after="120" w:before="120"/>
        <w:ind w:firstLine="480"/>
        <w:jc w:val="both"/>
      </w:pPr>
      <w:r>
        <w:rPr>
          <w:rFonts w:ascii="Arial" w:cs="Arial" w:eastAsia="Arial" w:hAnsi="Arial"/>
          <w:color w:val="1E293B"/>
          <w:sz w:val="24"/>
          <w:szCs w:val="24"/>
        </w:rPr>
        <w:t xml:space="preserve">Engineering disciplines can be broadly classified into five main categories based on their focus areas, industry applications, and skill requirements. Understanding this classification helps students identify which category aligns best with their interests and career goals.</w:t>
      </w:r>
    </w:p>
    <w:p>
      <w:pPr>
        <w:pStyle w:val="Heading2"/>
        <w:spacing w:after="200" w:before="300"/>
      </w:pPr>
      <w:r>
        <w:rPr>
          <w:rFonts w:ascii="Arial" w:cs="Arial" w:eastAsia="Arial" w:hAnsi="Arial"/>
          <w:b/>
          <w:bCs/>
          <w:color w:val="020617"/>
          <w:sz w:val="30"/>
          <w:szCs w:val="30"/>
        </w:rPr>
        <w:t xml:space="preserve">3.1 Core Engineering Branches</w:t>
      </w:r>
    </w:p>
    <w:p>
      <w:pPr>
        <w:spacing w:after="120" w:before="120"/>
        <w:ind w:firstLine="480"/>
        <w:jc w:val="both"/>
      </w:pPr>
      <w:r>
        <w:rPr>
          <w:rFonts w:ascii="Arial" w:cs="Arial" w:eastAsia="Arial" w:hAnsi="Arial"/>
          <w:color w:val="1E293B"/>
          <w:sz w:val="24"/>
          <w:szCs w:val="24"/>
        </w:rPr>
        <w:t xml:space="preserve">Core engineering branches form the foundation of engineering education and practice. These traditional disciplines have been instrumental in building modern civilization and continue to be essential for infrastructure development and industrial growth.</w:t>
      </w:r>
    </w:p>
    <w:p>
      <w:pPr>
        <w:pStyle w:val="ListParagraph"/>
        <w:numPr>
          <w:ilvl w:val="0"/>
          <w:numId w:val="2"/>
        </w:numPr>
        <w:spacing w:after="80" w:before="80"/>
      </w:pPr>
      <w:r>
        <w:rPr>
          <w:rFonts w:ascii="Arial" w:cs="Arial" w:eastAsia="Arial" w:hAnsi="Arial"/>
          <w:color w:val="1E293B"/>
          <w:sz w:val="24"/>
          <w:szCs w:val="24"/>
        </w:rPr>
        <w:t xml:space="preserve">Civil Engineering: Design and construction of infrastructure</w:t>
      </w:r>
    </w:p>
    <w:p>
      <w:pPr>
        <w:pStyle w:val="ListParagraph"/>
        <w:numPr>
          <w:ilvl w:val="0"/>
          <w:numId w:val="2"/>
        </w:numPr>
        <w:spacing w:after="80" w:before="80"/>
      </w:pPr>
      <w:r>
        <w:rPr>
          <w:rFonts w:ascii="Arial" w:cs="Arial" w:eastAsia="Arial" w:hAnsi="Arial"/>
          <w:color w:val="1E293B"/>
          <w:sz w:val="24"/>
          <w:szCs w:val="24"/>
        </w:rPr>
        <w:t xml:space="preserve">Mechanical Engineering: Design and manufacturing of mechanical systems</w:t>
      </w:r>
    </w:p>
    <w:p>
      <w:pPr>
        <w:pStyle w:val="ListParagraph"/>
        <w:numPr>
          <w:ilvl w:val="0"/>
          <w:numId w:val="2"/>
        </w:numPr>
        <w:spacing w:after="80" w:before="80"/>
      </w:pPr>
      <w:r>
        <w:rPr>
          <w:rFonts w:ascii="Arial" w:cs="Arial" w:eastAsia="Arial" w:hAnsi="Arial"/>
          <w:color w:val="1E293B"/>
          <w:sz w:val="24"/>
          <w:szCs w:val="24"/>
        </w:rPr>
        <w:t xml:space="preserve">Electrical Engineering: Power systems and electrical equipment</w:t>
      </w:r>
    </w:p>
    <w:p>
      <w:pPr>
        <w:pStyle w:val="ListParagraph"/>
        <w:numPr>
          <w:ilvl w:val="0"/>
          <w:numId w:val="2"/>
        </w:numPr>
        <w:spacing w:after="80" w:before="80"/>
      </w:pPr>
      <w:r>
        <w:rPr>
          <w:rFonts w:ascii="Arial" w:cs="Arial" w:eastAsia="Arial" w:hAnsi="Arial"/>
          <w:color w:val="1E293B"/>
          <w:sz w:val="24"/>
          <w:szCs w:val="24"/>
        </w:rPr>
        <w:t xml:space="preserve">Chemical Engineering: Chemical processes and manufacturing</w:t>
      </w:r>
    </w:p>
    <w:p>
      <w:pPr>
        <w:pStyle w:val="Heading2"/>
        <w:spacing w:after="200" w:before="300"/>
      </w:pPr>
      <w:r>
        <w:rPr>
          <w:rFonts w:ascii="Arial" w:cs="Arial" w:eastAsia="Arial" w:hAnsi="Arial"/>
          <w:b/>
          <w:bCs/>
          <w:color w:val="020617"/>
          <w:sz w:val="30"/>
          <w:szCs w:val="30"/>
        </w:rPr>
        <w:t xml:space="preserve">3.2 Computer and IT Fields</w:t>
      </w:r>
    </w:p>
    <w:p>
      <w:pPr>
        <w:spacing w:after="120" w:before="120"/>
        <w:ind w:firstLine="480"/>
        <w:jc w:val="both"/>
      </w:pPr>
      <w:r>
        <w:rPr>
          <w:rFonts w:ascii="Arial" w:cs="Arial" w:eastAsia="Arial" w:hAnsi="Arial"/>
          <w:color w:val="1E293B"/>
          <w:sz w:val="24"/>
          <w:szCs w:val="24"/>
        </w:rPr>
        <w:t xml:space="preserve">Computer and IT engineering fields have seen tremendous growth in the digital age. These disciplines focus on software development, data management, and emerging technologies that drive digital transformation across industries.</w:t>
      </w:r>
    </w:p>
    <w:p>
      <w:pPr>
        <w:pStyle w:val="ListParagraph"/>
        <w:numPr>
          <w:ilvl w:val="0"/>
          <w:numId w:val="2"/>
        </w:numPr>
        <w:spacing w:after="80" w:before="80"/>
      </w:pPr>
      <w:r>
        <w:rPr>
          <w:rFonts w:ascii="Arial" w:cs="Arial" w:eastAsia="Arial" w:hAnsi="Arial"/>
          <w:color w:val="1E293B"/>
          <w:sz w:val="24"/>
          <w:szCs w:val="24"/>
        </w:rPr>
        <w:t xml:space="preserve">Computer Engineering: Hardware and software systems</w:t>
      </w:r>
    </w:p>
    <w:p>
      <w:pPr>
        <w:pStyle w:val="ListParagraph"/>
        <w:numPr>
          <w:ilvl w:val="0"/>
          <w:numId w:val="2"/>
        </w:numPr>
        <w:spacing w:after="80" w:before="80"/>
      </w:pPr>
      <w:r>
        <w:rPr>
          <w:rFonts w:ascii="Arial" w:cs="Arial" w:eastAsia="Arial" w:hAnsi="Arial"/>
          <w:color w:val="1E293B"/>
          <w:sz w:val="24"/>
          <w:szCs w:val="24"/>
        </w:rPr>
        <w:t xml:space="preserve">Information Technology: IT systems and applications</w:t>
      </w:r>
    </w:p>
    <w:p>
      <w:pPr>
        <w:pStyle w:val="ListParagraph"/>
        <w:numPr>
          <w:ilvl w:val="0"/>
          <w:numId w:val="2"/>
        </w:numPr>
        <w:spacing w:after="80" w:before="80"/>
      </w:pPr>
      <w:r>
        <w:rPr>
          <w:rFonts w:ascii="Arial" w:cs="Arial" w:eastAsia="Arial" w:hAnsi="Arial"/>
          <w:color w:val="1E293B"/>
          <w:sz w:val="24"/>
          <w:szCs w:val="24"/>
        </w:rPr>
        <w:t xml:space="preserve">Artificial Intelligence &amp; Data Science: Machine learning and analytics</w:t>
      </w:r>
    </w:p>
    <w:p>
      <w:pPr>
        <w:pStyle w:val="ListParagraph"/>
        <w:numPr>
          <w:ilvl w:val="0"/>
          <w:numId w:val="2"/>
        </w:numPr>
        <w:spacing w:after="80" w:before="80"/>
      </w:pPr>
      <w:r>
        <w:rPr>
          <w:rFonts w:ascii="Arial" w:cs="Arial" w:eastAsia="Arial" w:hAnsi="Arial"/>
          <w:color w:val="1E293B"/>
          <w:sz w:val="24"/>
          <w:szCs w:val="24"/>
        </w:rPr>
        <w:t xml:space="preserve">Cyber Security: Information security and threat protection</w:t>
      </w:r>
    </w:p>
    <w:p>
      <w:pPr>
        <w:pStyle w:val="ListParagraph"/>
        <w:numPr>
          <w:ilvl w:val="0"/>
          <w:numId w:val="2"/>
        </w:numPr>
        <w:spacing w:after="80" w:before="80"/>
      </w:pPr>
      <w:r>
        <w:rPr>
          <w:rFonts w:ascii="Arial" w:cs="Arial" w:eastAsia="Arial" w:hAnsi="Arial"/>
          <w:color w:val="1E293B"/>
          <w:sz w:val="24"/>
          <w:szCs w:val="24"/>
        </w:rPr>
        <w:t xml:space="preserve">Cloud Computing: Cloud infrastructure and services</w:t>
      </w:r>
    </w:p>
    <w:p>
      <w:pPr>
        <w:pStyle w:val="ListParagraph"/>
        <w:numPr>
          <w:ilvl w:val="0"/>
          <w:numId w:val="2"/>
        </w:numPr>
        <w:spacing w:after="80" w:before="80"/>
      </w:pPr>
      <w:r>
        <w:rPr>
          <w:rFonts w:ascii="Arial" w:cs="Arial" w:eastAsia="Arial" w:hAnsi="Arial"/>
          <w:color w:val="1E293B"/>
          <w:sz w:val="24"/>
          <w:szCs w:val="24"/>
        </w:rPr>
        <w:t xml:space="preserve">Internet of Things (IoT): Connected devices and systems</w:t>
      </w:r>
    </w:p>
    <w:p>
      <w:pPr>
        <w:pStyle w:val="Heading2"/>
        <w:spacing w:after="200" w:before="300"/>
      </w:pPr>
      <w:r>
        <w:rPr>
          <w:rFonts w:ascii="Arial" w:cs="Arial" w:eastAsia="Arial" w:hAnsi="Arial"/>
          <w:b/>
          <w:bCs/>
          <w:color w:val="020617"/>
          <w:sz w:val="30"/>
          <w:szCs w:val="30"/>
        </w:rPr>
        <w:t xml:space="preserve">3.3 Electronics and Communication</w:t>
      </w:r>
    </w:p>
    <w:p>
      <w:pPr>
        <w:spacing w:after="120" w:before="120"/>
        <w:ind w:firstLine="480"/>
        <w:jc w:val="both"/>
      </w:pPr>
      <w:r>
        <w:rPr>
          <w:rFonts w:ascii="Arial" w:cs="Arial" w:eastAsia="Arial" w:hAnsi="Arial"/>
          <w:color w:val="1E293B"/>
          <w:sz w:val="24"/>
          <w:szCs w:val="24"/>
        </w:rPr>
        <w:t xml:space="preserve">Electronics and communication engineering encompasses the design and development of electronic devices, communication systems, and integrated circuits. This field is crucial for telecommunications, consumer electronics, and semiconductor industries.</w:t>
      </w:r>
    </w:p>
    <w:p>
      <w:pPr>
        <w:pStyle w:val="ListParagraph"/>
        <w:numPr>
          <w:ilvl w:val="0"/>
          <w:numId w:val="2"/>
        </w:numPr>
        <w:spacing w:after="80" w:before="80"/>
      </w:pPr>
      <w:r>
        <w:rPr>
          <w:rFonts w:ascii="Arial" w:cs="Arial" w:eastAsia="Arial" w:hAnsi="Arial"/>
          <w:color w:val="1E293B"/>
          <w:sz w:val="24"/>
          <w:szCs w:val="24"/>
        </w:rPr>
        <w:t xml:space="preserve">Electronics &amp; Telecommunication: Communication systems</w:t>
      </w:r>
    </w:p>
    <w:p>
      <w:pPr>
        <w:pStyle w:val="ListParagraph"/>
        <w:numPr>
          <w:ilvl w:val="0"/>
          <w:numId w:val="2"/>
        </w:numPr>
        <w:spacing w:after="80" w:before="80"/>
      </w:pPr>
      <w:r>
        <w:rPr>
          <w:rFonts w:ascii="Arial" w:cs="Arial" w:eastAsia="Arial" w:hAnsi="Arial"/>
          <w:color w:val="1E293B"/>
          <w:sz w:val="24"/>
          <w:szCs w:val="24"/>
        </w:rPr>
        <w:t xml:space="preserve">Electronics Engineering: Electronic devices and circuits</w:t>
      </w:r>
    </w:p>
    <w:p>
      <w:pPr>
        <w:pStyle w:val="ListParagraph"/>
        <w:numPr>
          <w:ilvl w:val="0"/>
          <w:numId w:val="2"/>
        </w:numPr>
        <w:spacing w:after="80" w:before="80"/>
      </w:pPr>
      <w:r>
        <w:rPr>
          <w:rFonts w:ascii="Arial" w:cs="Arial" w:eastAsia="Arial" w:hAnsi="Arial"/>
          <w:color w:val="1E293B"/>
          <w:sz w:val="24"/>
          <w:szCs w:val="24"/>
        </w:rPr>
        <w:t xml:space="preserve">Instrumentation Engineering: Measurement and control systems</w:t>
      </w:r>
    </w:p>
    <w:p>
      <w:pPr>
        <w:pStyle w:val="ListParagraph"/>
        <w:numPr>
          <w:ilvl w:val="0"/>
          <w:numId w:val="2"/>
        </w:numPr>
        <w:spacing w:after="80" w:before="80"/>
      </w:pPr>
      <w:r>
        <w:rPr>
          <w:rFonts w:ascii="Arial" w:cs="Arial" w:eastAsia="Arial" w:hAnsi="Arial"/>
          <w:color w:val="1E293B"/>
          <w:sz w:val="24"/>
          <w:szCs w:val="24"/>
        </w:rPr>
        <w:t xml:space="preserve">VLSI Design: Integrated circuit design</w:t>
      </w:r>
    </w:p>
    <w:p>
      <w:pPr>
        <w:pStyle w:val="ListParagraph"/>
        <w:numPr>
          <w:ilvl w:val="0"/>
          <w:numId w:val="2"/>
        </w:numPr>
        <w:spacing w:after="80" w:before="80"/>
      </w:pPr>
      <w:r>
        <w:rPr>
          <w:rFonts w:ascii="Arial" w:cs="Arial" w:eastAsia="Arial" w:hAnsi="Arial"/>
          <w:color w:val="1E293B"/>
          <w:sz w:val="24"/>
          <w:szCs w:val="24"/>
        </w:rPr>
        <w:t xml:space="preserve">Embedded Systems: Embedded software and hardware</w:t>
      </w:r>
    </w:p>
    <w:p>
      <w:pPr>
        <w:pStyle w:val="Heading2"/>
        <w:spacing w:after="200" w:before="300"/>
      </w:pPr>
      <w:r>
        <w:rPr>
          <w:rFonts w:ascii="Arial" w:cs="Arial" w:eastAsia="Arial" w:hAnsi="Arial"/>
          <w:b/>
          <w:bCs/>
          <w:color w:val="020617"/>
          <w:sz w:val="30"/>
          <w:szCs w:val="30"/>
        </w:rPr>
        <w:t xml:space="preserve">3.4 Mechanical and Automation</w:t>
      </w:r>
    </w:p>
    <w:p>
      <w:pPr>
        <w:spacing w:after="120" w:before="120"/>
        <w:ind w:firstLine="480"/>
        <w:jc w:val="both"/>
      </w:pPr>
      <w:r>
        <w:rPr>
          <w:rFonts w:ascii="Arial" w:cs="Arial" w:eastAsia="Arial" w:hAnsi="Arial"/>
          <w:color w:val="1E293B"/>
          <w:sz w:val="24"/>
          <w:szCs w:val="24"/>
        </w:rPr>
        <w:t xml:space="preserve">Mechanical and automation engineering combines traditional mechanical engineering with modern automation technologies. These fields are essential for manufacturing, automotive, and robotics industries.</w:t>
      </w:r>
    </w:p>
    <w:p>
      <w:pPr>
        <w:pStyle w:val="ListParagraph"/>
        <w:numPr>
          <w:ilvl w:val="0"/>
          <w:numId w:val="2"/>
        </w:numPr>
        <w:spacing w:after="80" w:before="80"/>
      </w:pPr>
      <w:r>
        <w:rPr>
          <w:rFonts w:ascii="Arial" w:cs="Arial" w:eastAsia="Arial" w:hAnsi="Arial"/>
          <w:color w:val="1E293B"/>
          <w:sz w:val="24"/>
          <w:szCs w:val="24"/>
        </w:rPr>
        <w:t xml:space="preserve">Mechatronics: Integration of mechanical and electronic systems</w:t>
      </w:r>
    </w:p>
    <w:p>
      <w:pPr>
        <w:pStyle w:val="ListParagraph"/>
        <w:numPr>
          <w:ilvl w:val="0"/>
          <w:numId w:val="2"/>
        </w:numPr>
        <w:spacing w:after="80" w:before="80"/>
      </w:pPr>
      <w:r>
        <w:rPr>
          <w:rFonts w:ascii="Arial" w:cs="Arial" w:eastAsia="Arial" w:hAnsi="Arial"/>
          <w:color w:val="1E293B"/>
          <w:sz w:val="24"/>
          <w:szCs w:val="24"/>
        </w:rPr>
        <w:t xml:space="preserve">Robotics Engineering: Design and development of robots</w:t>
      </w:r>
    </w:p>
    <w:p>
      <w:pPr>
        <w:pStyle w:val="ListParagraph"/>
        <w:numPr>
          <w:ilvl w:val="0"/>
          <w:numId w:val="2"/>
        </w:numPr>
        <w:spacing w:after="80" w:before="80"/>
      </w:pPr>
      <w:r>
        <w:rPr>
          <w:rFonts w:ascii="Arial" w:cs="Arial" w:eastAsia="Arial" w:hAnsi="Arial"/>
          <w:color w:val="1E293B"/>
          <w:sz w:val="24"/>
          <w:szCs w:val="24"/>
        </w:rPr>
        <w:t xml:space="preserve">Automobile Engineering: Vehicle design and manufacturing</w:t>
      </w:r>
    </w:p>
    <w:p>
      <w:pPr>
        <w:pStyle w:val="ListParagraph"/>
        <w:numPr>
          <w:ilvl w:val="0"/>
          <w:numId w:val="2"/>
        </w:numPr>
        <w:spacing w:after="80" w:before="80"/>
      </w:pPr>
      <w:r>
        <w:rPr>
          <w:rFonts w:ascii="Arial" w:cs="Arial" w:eastAsia="Arial" w:hAnsi="Arial"/>
          <w:color w:val="1E293B"/>
          <w:sz w:val="24"/>
          <w:szCs w:val="24"/>
        </w:rPr>
        <w:t xml:space="preserve">Production Engineering: Manufacturing process optimization</w:t>
      </w:r>
    </w:p>
    <w:p>
      <w:pPr>
        <w:pStyle w:val="Heading2"/>
        <w:spacing w:after="200" w:before="300"/>
      </w:pPr>
      <w:r>
        <w:rPr>
          <w:rFonts w:ascii="Arial" w:cs="Arial" w:eastAsia="Arial" w:hAnsi="Arial"/>
          <w:b/>
          <w:bCs/>
          <w:color w:val="020617"/>
          <w:sz w:val="30"/>
          <w:szCs w:val="30"/>
        </w:rPr>
        <w:t xml:space="preserve">3.5 Specialized Fields</w:t>
      </w:r>
    </w:p>
    <w:p>
      <w:pPr>
        <w:spacing w:after="120" w:before="120"/>
        <w:ind w:firstLine="480"/>
        <w:jc w:val="both"/>
      </w:pPr>
      <w:r>
        <w:rPr>
          <w:rFonts w:ascii="Arial" w:cs="Arial" w:eastAsia="Arial" w:hAnsi="Arial"/>
          <w:color w:val="1E293B"/>
          <w:sz w:val="24"/>
          <w:szCs w:val="24"/>
        </w:rPr>
        <w:t xml:space="preserve">Specialized engineering fields cater to specific industry sectors and niche applications. These disciplines often require focused expertise and offer unique career opportunities in targeted industries.</w:t>
      </w:r>
    </w:p>
    <w:p>
      <w:pPr>
        <w:pStyle w:val="ListParagraph"/>
        <w:numPr>
          <w:ilvl w:val="0"/>
          <w:numId w:val="2"/>
        </w:numPr>
        <w:spacing w:after="80" w:before="80"/>
      </w:pPr>
      <w:r>
        <w:rPr>
          <w:rFonts w:ascii="Arial" w:cs="Arial" w:eastAsia="Arial" w:hAnsi="Arial"/>
          <w:color w:val="1E293B"/>
          <w:sz w:val="24"/>
          <w:szCs w:val="24"/>
        </w:rPr>
        <w:t xml:space="preserve">Biotechnology Engineering: Biological systems and processes</w:t>
      </w:r>
    </w:p>
    <w:p>
      <w:pPr>
        <w:pStyle w:val="ListParagraph"/>
        <w:numPr>
          <w:ilvl w:val="0"/>
          <w:numId w:val="2"/>
        </w:numPr>
        <w:spacing w:after="80" w:before="80"/>
      </w:pPr>
      <w:r>
        <w:rPr>
          <w:rFonts w:ascii="Arial" w:cs="Arial" w:eastAsia="Arial" w:hAnsi="Arial"/>
          <w:color w:val="1E293B"/>
          <w:sz w:val="24"/>
          <w:szCs w:val="24"/>
        </w:rPr>
        <w:t xml:space="preserve">Aerospace Engineering: Aircraft and spacecraft design</w:t>
      </w:r>
    </w:p>
    <w:p>
      <w:pPr>
        <w:pStyle w:val="ListParagraph"/>
        <w:numPr>
          <w:ilvl w:val="0"/>
          <w:numId w:val="2"/>
        </w:numPr>
        <w:spacing w:after="80" w:before="80"/>
      </w:pPr>
      <w:r>
        <w:rPr>
          <w:rFonts w:ascii="Arial" w:cs="Arial" w:eastAsia="Arial" w:hAnsi="Arial"/>
          <w:color w:val="1E293B"/>
          <w:sz w:val="24"/>
          <w:szCs w:val="24"/>
        </w:rPr>
        <w:t xml:space="preserve">Marine Engineering: Ship systems and marine technology</w:t>
      </w:r>
    </w:p>
    <w:p>
      <w:pPr>
        <w:pStyle w:val="ListParagraph"/>
        <w:numPr>
          <w:ilvl w:val="0"/>
          <w:numId w:val="2"/>
        </w:numPr>
        <w:spacing w:after="80" w:before="80"/>
      </w:pPr>
      <w:r>
        <w:rPr>
          <w:rFonts w:ascii="Arial" w:cs="Arial" w:eastAsia="Arial" w:hAnsi="Arial"/>
          <w:color w:val="1E293B"/>
          <w:sz w:val="24"/>
          <w:szCs w:val="24"/>
        </w:rPr>
        <w:t xml:space="preserve">Mining Engineering: Mineral extraction and processing</w:t>
      </w:r>
    </w:p>
    <w:p>
      <w:pPr>
        <w:pStyle w:val="ListParagraph"/>
        <w:numPr>
          <w:ilvl w:val="0"/>
          <w:numId w:val="2"/>
        </w:numPr>
        <w:spacing w:after="80" w:before="80"/>
      </w:pPr>
      <w:r>
        <w:rPr>
          <w:rFonts w:ascii="Arial" w:cs="Arial" w:eastAsia="Arial" w:hAnsi="Arial"/>
          <w:color w:val="1E293B"/>
          <w:sz w:val="24"/>
          <w:szCs w:val="24"/>
        </w:rPr>
        <w:t xml:space="preserve">Textile Engineering: Textile manufacturing and technology</w:t>
      </w:r>
    </w:p>
    <w:p>
      <w:pPr>
        <w:pStyle w:val="ListParagraph"/>
        <w:numPr>
          <w:ilvl w:val="0"/>
          <w:numId w:val="2"/>
        </w:numPr>
        <w:spacing w:after="80" w:before="80"/>
      </w:pPr>
      <w:r>
        <w:rPr>
          <w:rFonts w:ascii="Arial" w:cs="Arial" w:eastAsia="Arial" w:hAnsi="Arial"/>
          <w:color w:val="1E293B"/>
          <w:sz w:val="24"/>
          <w:szCs w:val="24"/>
        </w:rPr>
        <w:t xml:space="preserve">Agricultural Engineering: Farm machinery and systems</w:t>
      </w:r>
    </w:p>
    <w:p>
      <w:pPr>
        <w:pStyle w:val="ListParagraph"/>
        <w:numPr>
          <w:ilvl w:val="0"/>
          <w:numId w:val="2"/>
        </w:numPr>
        <w:spacing w:after="80" w:before="80"/>
      </w:pPr>
      <w:r>
        <w:rPr>
          <w:rFonts w:ascii="Arial" w:cs="Arial" w:eastAsia="Arial" w:hAnsi="Arial"/>
          <w:color w:val="1E293B"/>
          <w:sz w:val="24"/>
          <w:szCs w:val="24"/>
        </w:rPr>
        <w:t xml:space="preserve">Petroleum Engineering: Oil and gas exploration</w:t>
      </w:r>
    </w:p>
    <w:p>
      <w:pPr>
        <w:pStyle w:val="ListParagraph"/>
        <w:numPr>
          <w:ilvl w:val="0"/>
          <w:numId w:val="2"/>
        </w:numPr>
        <w:spacing w:after="80" w:before="80"/>
      </w:pPr>
      <w:r>
        <w:rPr>
          <w:rFonts w:ascii="Arial" w:cs="Arial" w:eastAsia="Arial" w:hAnsi="Arial"/>
          <w:color w:val="1E293B"/>
          <w:sz w:val="24"/>
          <w:szCs w:val="24"/>
        </w:rPr>
        <w:t xml:space="preserve">Polymer Engineering: Plastics and polymer materials</w:t>
      </w:r>
    </w:p>
    <w:p>
      <w:pPr>
        <w:pStyle w:val="Heading1"/>
        <w:spacing w:after="200" w:before="300"/>
      </w:pPr>
      <w:r>
        <w:rPr>
          <w:rFonts w:ascii="Arial" w:cs="Arial" w:eastAsia="Arial" w:hAnsi="Arial"/>
          <w:b/>
          <w:bCs/>
          <w:color w:val="020617"/>
          <w:sz w:val="36"/>
          <w:szCs w:val="36"/>
        </w:rPr>
        <w:t xml:space="preserve">4. Detailed Explanation of Each Branch</w:t>
      </w:r>
    </w:p>
    <w:p>
      <w:pPr>
        <w:pStyle w:val="Heading2"/>
        <w:spacing w:after="200" w:before="300"/>
      </w:pPr>
      <w:r>
        <w:rPr>
          <w:rFonts w:ascii="Arial" w:cs="Arial" w:eastAsia="Arial" w:hAnsi="Arial"/>
          <w:b/>
          <w:bCs/>
          <w:color w:val="020617"/>
          <w:sz w:val="30"/>
          <w:szCs w:val="30"/>
        </w:rPr>
        <w:t xml:space="preserve">4.1 Core Engineering Branches</w:t>
      </w:r>
    </w:p>
    <w:p>
      <w:pPr>
        <w:pStyle w:val="Heading3"/>
        <w:spacing w:after="200" w:before="300"/>
      </w:pPr>
      <w:r>
        <w:rPr>
          <w:rFonts w:ascii="Arial" w:cs="Arial" w:eastAsia="Arial" w:hAnsi="Arial"/>
          <w:b/>
          <w:bCs/>
          <w:color w:val="020617"/>
          <w:sz w:val="26"/>
          <w:szCs w:val="26"/>
        </w:rPr>
        <w:t xml:space="preserve">Civil Engineering</w:t>
      </w:r>
    </w:p>
    <w:p>
      <w:pPr>
        <w:spacing w:after="120" w:before="120"/>
        <w:ind w:firstLine="480"/>
        <w:jc w:val="both"/>
      </w:pPr>
      <w:r>
        <w:rPr>
          <w:rFonts w:ascii="Arial" w:cs="Arial" w:eastAsia="Arial" w:hAnsi="Arial"/>
          <w:color w:val="1E293B"/>
          <w:sz w:val="24"/>
          <w:szCs w:val="24"/>
        </w:rPr>
        <w:t xml:space="preserve">Definition: Civil Engineering is one of the oldest and most fundamental branches of engineering that deals with the design, construction, and maintenance of infrastructure projects. This includes buildings, roads, bridges, dams, airports, water supply systems, and other structures that form the backbone of modern civilization. Civil engineers play a crucial role in shaping the physical environment around us, ensuring that structures are safe, sustainable, and efficient.</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Structural Analysis</w:t>
      </w:r>
    </w:p>
    <w:p>
      <w:pPr>
        <w:pStyle w:val="ListParagraph"/>
        <w:numPr>
          <w:ilvl w:val="0"/>
          <w:numId w:val="2"/>
        </w:numPr>
        <w:spacing w:after="80" w:before="80"/>
      </w:pPr>
      <w:r>
        <w:rPr>
          <w:rFonts w:ascii="Arial" w:cs="Arial" w:eastAsia="Arial" w:hAnsi="Arial"/>
          <w:color w:val="1E293B"/>
          <w:sz w:val="24"/>
          <w:szCs w:val="24"/>
        </w:rPr>
        <w:t xml:space="preserve">Geotechnical Engineering</w:t>
      </w:r>
    </w:p>
    <w:p>
      <w:pPr>
        <w:pStyle w:val="ListParagraph"/>
        <w:numPr>
          <w:ilvl w:val="0"/>
          <w:numId w:val="2"/>
        </w:numPr>
        <w:spacing w:after="80" w:before="80"/>
      </w:pPr>
      <w:r>
        <w:rPr>
          <w:rFonts w:ascii="Arial" w:cs="Arial" w:eastAsia="Arial" w:hAnsi="Arial"/>
          <w:color w:val="1E293B"/>
          <w:sz w:val="24"/>
          <w:szCs w:val="24"/>
        </w:rPr>
        <w:t xml:space="preserve">Transportation Engineering</w:t>
      </w:r>
    </w:p>
    <w:p>
      <w:pPr>
        <w:pStyle w:val="ListParagraph"/>
        <w:numPr>
          <w:ilvl w:val="0"/>
          <w:numId w:val="2"/>
        </w:numPr>
        <w:spacing w:after="80" w:before="80"/>
      </w:pPr>
      <w:r>
        <w:rPr>
          <w:rFonts w:ascii="Arial" w:cs="Arial" w:eastAsia="Arial" w:hAnsi="Arial"/>
          <w:color w:val="1E293B"/>
          <w:sz w:val="24"/>
          <w:szCs w:val="24"/>
        </w:rPr>
        <w:t xml:space="preserve">Hydraulics &amp; Water Resources</w:t>
      </w:r>
    </w:p>
    <w:p>
      <w:pPr>
        <w:pStyle w:val="ListParagraph"/>
        <w:numPr>
          <w:ilvl w:val="0"/>
          <w:numId w:val="2"/>
        </w:numPr>
        <w:spacing w:after="80" w:before="80"/>
      </w:pPr>
      <w:r>
        <w:rPr>
          <w:rFonts w:ascii="Arial" w:cs="Arial" w:eastAsia="Arial" w:hAnsi="Arial"/>
          <w:color w:val="1E293B"/>
          <w:sz w:val="24"/>
          <w:szCs w:val="24"/>
        </w:rPr>
        <w:t xml:space="preserve">Construction Management</w:t>
      </w:r>
    </w:p>
    <w:p>
      <w:pPr>
        <w:pStyle w:val="ListParagraph"/>
        <w:numPr>
          <w:ilvl w:val="0"/>
          <w:numId w:val="2"/>
        </w:numPr>
        <w:spacing w:after="80" w:before="80"/>
      </w:pPr>
      <w:r>
        <w:rPr>
          <w:rFonts w:ascii="Arial" w:cs="Arial" w:eastAsia="Arial" w:hAnsi="Arial"/>
          <w:color w:val="1E293B"/>
          <w:sz w:val="24"/>
          <w:szCs w:val="24"/>
        </w:rPr>
        <w:t xml:space="preserve">Environmental Engineering</w:t>
      </w:r>
    </w:p>
    <w:p>
      <w:pPr>
        <w:pStyle w:val="ListParagraph"/>
        <w:numPr>
          <w:ilvl w:val="0"/>
          <w:numId w:val="2"/>
        </w:numPr>
        <w:spacing w:after="80" w:before="80"/>
      </w:pPr>
      <w:r>
        <w:rPr>
          <w:rFonts w:ascii="Arial" w:cs="Arial" w:eastAsia="Arial" w:hAnsi="Arial"/>
          <w:color w:val="1E293B"/>
          <w:sz w:val="24"/>
          <w:szCs w:val="24"/>
        </w:rPr>
        <w:t xml:space="preserve">Surveying</w:t>
      </w:r>
    </w:p>
    <w:p>
      <w:pPr>
        <w:pStyle w:val="ListParagraph"/>
        <w:numPr>
          <w:ilvl w:val="0"/>
          <w:numId w:val="2"/>
        </w:numPr>
        <w:spacing w:after="80" w:before="80"/>
      </w:pPr>
      <w:r>
        <w:rPr>
          <w:rFonts w:ascii="Arial" w:cs="Arial" w:eastAsia="Arial" w:hAnsi="Arial"/>
          <w:color w:val="1E293B"/>
          <w:sz w:val="24"/>
          <w:szCs w:val="24"/>
        </w:rPr>
        <w:t xml:space="preserve">Concrete Technology</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Technical Drawing &amp; CAD</w:t>
      </w:r>
    </w:p>
    <w:p>
      <w:pPr>
        <w:pStyle w:val="ListParagraph"/>
        <w:numPr>
          <w:ilvl w:val="0"/>
          <w:numId w:val="2"/>
        </w:numPr>
        <w:spacing w:after="80" w:before="80"/>
      </w:pPr>
      <w:r>
        <w:rPr>
          <w:rFonts w:ascii="Arial" w:cs="Arial" w:eastAsia="Arial" w:hAnsi="Arial"/>
          <w:color w:val="1E293B"/>
          <w:sz w:val="24"/>
          <w:szCs w:val="24"/>
        </w:rPr>
        <w:t xml:space="preserve">Project Management</w:t>
      </w:r>
    </w:p>
    <w:p>
      <w:pPr>
        <w:pStyle w:val="ListParagraph"/>
        <w:numPr>
          <w:ilvl w:val="0"/>
          <w:numId w:val="2"/>
        </w:numPr>
        <w:spacing w:after="80" w:before="80"/>
      </w:pPr>
      <w:r>
        <w:rPr>
          <w:rFonts w:ascii="Arial" w:cs="Arial" w:eastAsia="Arial" w:hAnsi="Arial"/>
          <w:color w:val="1E293B"/>
          <w:sz w:val="24"/>
          <w:szCs w:val="24"/>
        </w:rPr>
        <w:t xml:space="preserve">Structural Analysis</w:t>
      </w:r>
    </w:p>
    <w:p>
      <w:pPr>
        <w:pStyle w:val="ListParagraph"/>
        <w:numPr>
          <w:ilvl w:val="0"/>
          <w:numId w:val="2"/>
        </w:numPr>
        <w:spacing w:after="80" w:before="80"/>
      </w:pPr>
      <w:r>
        <w:rPr>
          <w:rFonts w:ascii="Arial" w:cs="Arial" w:eastAsia="Arial" w:hAnsi="Arial"/>
          <w:color w:val="1E293B"/>
          <w:sz w:val="24"/>
          <w:szCs w:val="24"/>
        </w:rPr>
        <w:t xml:space="preserve">Problem Solving</w:t>
      </w:r>
    </w:p>
    <w:p>
      <w:pPr>
        <w:pStyle w:val="ListParagraph"/>
        <w:numPr>
          <w:ilvl w:val="0"/>
          <w:numId w:val="2"/>
        </w:numPr>
        <w:spacing w:after="80" w:before="80"/>
      </w:pPr>
      <w:r>
        <w:rPr>
          <w:rFonts w:ascii="Arial" w:cs="Arial" w:eastAsia="Arial" w:hAnsi="Arial"/>
          <w:color w:val="1E293B"/>
          <w:sz w:val="24"/>
          <w:szCs w:val="24"/>
        </w:rPr>
        <w:t xml:space="preserve">Communication Skills</w:t>
      </w:r>
    </w:p>
    <w:p>
      <w:pPr>
        <w:pStyle w:val="ListParagraph"/>
        <w:numPr>
          <w:ilvl w:val="0"/>
          <w:numId w:val="2"/>
        </w:numPr>
        <w:spacing w:after="80" w:before="80"/>
      </w:pPr>
      <w:r>
        <w:rPr>
          <w:rFonts w:ascii="Arial" w:cs="Arial" w:eastAsia="Arial" w:hAnsi="Arial"/>
          <w:color w:val="1E293B"/>
          <w:sz w:val="24"/>
          <w:szCs w:val="24"/>
        </w:rPr>
        <w:t xml:space="preserve">Site Management</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Structural Engineer</w:t>
      </w:r>
    </w:p>
    <w:p>
      <w:pPr>
        <w:pStyle w:val="ListParagraph"/>
        <w:numPr>
          <w:ilvl w:val="0"/>
          <w:numId w:val="2"/>
        </w:numPr>
        <w:spacing w:after="80" w:before="80"/>
      </w:pPr>
      <w:r>
        <w:rPr>
          <w:rFonts w:ascii="Arial" w:cs="Arial" w:eastAsia="Arial" w:hAnsi="Arial"/>
          <w:color w:val="1E293B"/>
          <w:sz w:val="24"/>
          <w:szCs w:val="24"/>
        </w:rPr>
        <w:t xml:space="preserve">Construction Manager</w:t>
      </w:r>
    </w:p>
    <w:p>
      <w:pPr>
        <w:pStyle w:val="ListParagraph"/>
        <w:numPr>
          <w:ilvl w:val="0"/>
          <w:numId w:val="2"/>
        </w:numPr>
        <w:spacing w:after="80" w:before="80"/>
      </w:pPr>
      <w:r>
        <w:rPr>
          <w:rFonts w:ascii="Arial" w:cs="Arial" w:eastAsia="Arial" w:hAnsi="Arial"/>
          <w:color w:val="1E293B"/>
          <w:sz w:val="24"/>
          <w:szCs w:val="24"/>
        </w:rPr>
        <w:t xml:space="preserve">Geotechnical Engineer</w:t>
      </w:r>
    </w:p>
    <w:p>
      <w:pPr>
        <w:pStyle w:val="ListParagraph"/>
        <w:numPr>
          <w:ilvl w:val="0"/>
          <w:numId w:val="2"/>
        </w:numPr>
        <w:spacing w:after="80" w:before="80"/>
      </w:pPr>
      <w:r>
        <w:rPr>
          <w:rFonts w:ascii="Arial" w:cs="Arial" w:eastAsia="Arial" w:hAnsi="Arial"/>
          <w:color w:val="1E293B"/>
          <w:sz w:val="24"/>
          <w:szCs w:val="24"/>
        </w:rPr>
        <w:t xml:space="preserve">Transportation Planner</w:t>
      </w:r>
    </w:p>
    <w:p>
      <w:pPr>
        <w:pStyle w:val="ListParagraph"/>
        <w:numPr>
          <w:ilvl w:val="0"/>
          <w:numId w:val="2"/>
        </w:numPr>
        <w:spacing w:after="80" w:before="80"/>
      </w:pPr>
      <w:r>
        <w:rPr>
          <w:rFonts w:ascii="Arial" w:cs="Arial" w:eastAsia="Arial" w:hAnsi="Arial"/>
          <w:color w:val="1E293B"/>
          <w:sz w:val="24"/>
          <w:szCs w:val="24"/>
        </w:rPr>
        <w:t xml:space="preserve">Water Resources Engineer</w:t>
      </w:r>
    </w:p>
    <w:p>
      <w:pPr>
        <w:pStyle w:val="ListParagraph"/>
        <w:numPr>
          <w:ilvl w:val="0"/>
          <w:numId w:val="2"/>
        </w:numPr>
        <w:spacing w:after="80" w:before="80"/>
      </w:pPr>
      <w:r>
        <w:rPr>
          <w:rFonts w:ascii="Arial" w:cs="Arial" w:eastAsia="Arial" w:hAnsi="Arial"/>
          <w:color w:val="1E293B"/>
          <w:sz w:val="24"/>
          <w:szCs w:val="24"/>
        </w:rPr>
        <w:t xml:space="preserve">Urban Planner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L&amp;T Construction</w:t>
      </w:r>
    </w:p>
    <w:p>
      <w:pPr>
        <w:pStyle w:val="ListParagraph"/>
        <w:numPr>
          <w:ilvl w:val="0"/>
          <w:numId w:val="2"/>
        </w:numPr>
        <w:spacing w:after="80" w:before="80"/>
      </w:pPr>
      <w:r>
        <w:rPr>
          <w:rFonts w:ascii="Arial" w:cs="Arial" w:eastAsia="Arial" w:hAnsi="Arial"/>
          <w:color w:val="1E293B"/>
          <w:sz w:val="24"/>
          <w:szCs w:val="24"/>
        </w:rPr>
        <w:t xml:space="preserve">Tata Projects</w:t>
      </w:r>
    </w:p>
    <w:p>
      <w:pPr>
        <w:pStyle w:val="ListParagraph"/>
        <w:numPr>
          <w:ilvl w:val="0"/>
          <w:numId w:val="2"/>
        </w:numPr>
        <w:spacing w:after="80" w:before="80"/>
      </w:pPr>
      <w:r>
        <w:rPr>
          <w:rFonts w:ascii="Arial" w:cs="Arial" w:eastAsia="Arial" w:hAnsi="Arial"/>
          <w:color w:val="1E293B"/>
          <w:sz w:val="24"/>
          <w:szCs w:val="24"/>
        </w:rPr>
        <w:t xml:space="preserve">Gammon India</w:t>
      </w:r>
    </w:p>
    <w:p>
      <w:pPr>
        <w:pStyle w:val="ListParagraph"/>
        <w:numPr>
          <w:ilvl w:val="0"/>
          <w:numId w:val="2"/>
        </w:numPr>
        <w:spacing w:after="80" w:before="80"/>
      </w:pPr>
      <w:r>
        <w:rPr>
          <w:rFonts w:ascii="Arial" w:cs="Arial" w:eastAsia="Arial" w:hAnsi="Arial"/>
          <w:color w:val="1E293B"/>
          <w:sz w:val="24"/>
          <w:szCs w:val="24"/>
        </w:rPr>
        <w:t xml:space="preserve">HCC</w:t>
      </w:r>
    </w:p>
    <w:p>
      <w:pPr>
        <w:pStyle w:val="ListParagraph"/>
        <w:numPr>
          <w:ilvl w:val="0"/>
          <w:numId w:val="2"/>
        </w:numPr>
        <w:spacing w:after="80" w:before="80"/>
      </w:pPr>
      <w:r>
        <w:rPr>
          <w:rFonts w:ascii="Arial" w:cs="Arial" w:eastAsia="Arial" w:hAnsi="Arial"/>
          <w:color w:val="1E293B"/>
          <w:sz w:val="24"/>
          <w:szCs w:val="24"/>
        </w:rPr>
        <w:t xml:space="preserve">DLF</w:t>
      </w:r>
    </w:p>
    <w:p>
      <w:pPr>
        <w:pStyle w:val="ListParagraph"/>
        <w:numPr>
          <w:ilvl w:val="0"/>
          <w:numId w:val="2"/>
        </w:numPr>
        <w:spacing w:after="80" w:before="80"/>
      </w:pPr>
      <w:r>
        <w:rPr>
          <w:rFonts w:ascii="Arial" w:cs="Arial" w:eastAsia="Arial" w:hAnsi="Arial"/>
          <w:color w:val="1E293B"/>
          <w:sz w:val="24"/>
          <w:szCs w:val="24"/>
        </w:rPr>
        <w:t xml:space="preserve">Shapoorji Pallonji</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3-8 LPA (Entry), Rs. 8-20 LPA (Experienced)</w:t>
      </w:r>
    </w:p>
    <w:p>
      <w:pPr>
        <w:pStyle w:val="Heading3"/>
        <w:spacing w:after="200" w:before="300"/>
      </w:pPr>
      <w:r>
        <w:rPr>
          <w:rFonts w:ascii="Arial" w:cs="Arial" w:eastAsia="Arial" w:hAnsi="Arial"/>
          <w:b/>
          <w:bCs/>
          <w:color w:val="020617"/>
          <w:sz w:val="26"/>
          <w:szCs w:val="26"/>
        </w:rPr>
        <w:t xml:space="preserve">Mechanical Engineering</w:t>
      </w:r>
    </w:p>
    <w:p>
      <w:pPr>
        <w:spacing w:after="120" w:before="120"/>
        <w:ind w:firstLine="480"/>
        <w:jc w:val="both"/>
      </w:pPr>
      <w:r>
        <w:rPr>
          <w:rFonts w:ascii="Arial" w:cs="Arial" w:eastAsia="Arial" w:hAnsi="Arial"/>
          <w:color w:val="1E293B"/>
          <w:sz w:val="24"/>
          <w:szCs w:val="24"/>
        </w:rPr>
        <w:t xml:space="preserve">Definition: Mechanical Engineering is a diverse and versatile branch that applies principles of physics, mathematics, and material science to design, analyze, manufacture, and maintain mechanical systems. It encompasses everything from small individual parts to large complex systems like vehicles and industrial machinery. Mechanical engineers work across industries including automotive, aerospace, energy, manufacturing, and robotics.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Thermodynamics</w:t>
      </w:r>
    </w:p>
    <w:p>
      <w:pPr>
        <w:pStyle w:val="ListParagraph"/>
        <w:numPr>
          <w:ilvl w:val="0"/>
          <w:numId w:val="2"/>
        </w:numPr>
        <w:spacing w:after="80" w:before="80"/>
      </w:pPr>
      <w:r>
        <w:rPr>
          <w:rFonts w:ascii="Arial" w:cs="Arial" w:eastAsia="Arial" w:hAnsi="Arial"/>
          <w:color w:val="1E293B"/>
          <w:sz w:val="24"/>
          <w:szCs w:val="24"/>
        </w:rPr>
        <w:t xml:space="preserve">Fluid Mechanics</w:t>
      </w:r>
    </w:p>
    <w:p>
      <w:pPr>
        <w:pStyle w:val="ListParagraph"/>
        <w:numPr>
          <w:ilvl w:val="0"/>
          <w:numId w:val="2"/>
        </w:numPr>
        <w:spacing w:after="80" w:before="80"/>
      </w:pPr>
      <w:r>
        <w:rPr>
          <w:rFonts w:ascii="Arial" w:cs="Arial" w:eastAsia="Arial" w:hAnsi="Arial"/>
          <w:color w:val="1E293B"/>
          <w:sz w:val="24"/>
          <w:szCs w:val="24"/>
        </w:rPr>
        <w:t xml:space="preserve">Strength of Materials</w:t>
      </w:r>
    </w:p>
    <w:p>
      <w:pPr>
        <w:pStyle w:val="ListParagraph"/>
        <w:numPr>
          <w:ilvl w:val="0"/>
          <w:numId w:val="2"/>
        </w:numPr>
        <w:spacing w:after="80" w:before="80"/>
      </w:pPr>
      <w:r>
        <w:rPr>
          <w:rFonts w:ascii="Arial" w:cs="Arial" w:eastAsia="Arial" w:hAnsi="Arial"/>
          <w:color w:val="1E293B"/>
          <w:sz w:val="24"/>
          <w:szCs w:val="24"/>
        </w:rPr>
        <w:t xml:space="preserve">Machine Design</w:t>
      </w:r>
    </w:p>
    <w:p>
      <w:pPr>
        <w:pStyle w:val="ListParagraph"/>
        <w:numPr>
          <w:ilvl w:val="0"/>
          <w:numId w:val="2"/>
        </w:numPr>
        <w:spacing w:after="80" w:before="80"/>
      </w:pPr>
      <w:r>
        <w:rPr>
          <w:rFonts w:ascii="Arial" w:cs="Arial" w:eastAsia="Arial" w:hAnsi="Arial"/>
          <w:color w:val="1E293B"/>
          <w:sz w:val="24"/>
          <w:szCs w:val="24"/>
        </w:rPr>
        <w:t xml:space="preserve">Manufacturing Processes</w:t>
      </w:r>
    </w:p>
    <w:p>
      <w:pPr>
        <w:pStyle w:val="ListParagraph"/>
        <w:numPr>
          <w:ilvl w:val="0"/>
          <w:numId w:val="2"/>
        </w:numPr>
        <w:spacing w:after="80" w:before="80"/>
      </w:pPr>
      <w:r>
        <w:rPr>
          <w:rFonts w:ascii="Arial" w:cs="Arial" w:eastAsia="Arial" w:hAnsi="Arial"/>
          <w:color w:val="1E293B"/>
          <w:sz w:val="24"/>
          <w:szCs w:val="24"/>
        </w:rPr>
        <w:t xml:space="preserve">Heat Transfer</w:t>
      </w:r>
    </w:p>
    <w:p>
      <w:pPr>
        <w:pStyle w:val="ListParagraph"/>
        <w:numPr>
          <w:ilvl w:val="0"/>
          <w:numId w:val="2"/>
        </w:numPr>
        <w:spacing w:after="80" w:before="80"/>
      </w:pPr>
      <w:r>
        <w:rPr>
          <w:rFonts w:ascii="Arial" w:cs="Arial" w:eastAsia="Arial" w:hAnsi="Arial"/>
          <w:color w:val="1E293B"/>
          <w:sz w:val="24"/>
          <w:szCs w:val="24"/>
        </w:rPr>
        <w:t xml:space="preserve">Kinematics of Machines</w:t>
      </w:r>
    </w:p>
    <w:p>
      <w:pPr>
        <w:pStyle w:val="ListParagraph"/>
        <w:numPr>
          <w:ilvl w:val="0"/>
          <w:numId w:val="2"/>
        </w:numPr>
        <w:spacing w:after="80" w:before="80"/>
      </w:pPr>
      <w:r>
        <w:rPr>
          <w:rFonts w:ascii="Arial" w:cs="Arial" w:eastAsia="Arial" w:hAnsi="Arial"/>
          <w:color w:val="1E293B"/>
          <w:sz w:val="24"/>
          <w:szCs w:val="24"/>
        </w:rPr>
        <w:t xml:space="preserve">CAD/CAM</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Technical Drawing</w:t>
      </w:r>
    </w:p>
    <w:p>
      <w:pPr>
        <w:pStyle w:val="ListParagraph"/>
        <w:numPr>
          <w:ilvl w:val="0"/>
          <w:numId w:val="2"/>
        </w:numPr>
        <w:spacing w:after="80" w:before="80"/>
      </w:pPr>
      <w:r>
        <w:rPr>
          <w:rFonts w:ascii="Arial" w:cs="Arial" w:eastAsia="Arial" w:hAnsi="Arial"/>
          <w:color w:val="1E293B"/>
          <w:sz w:val="24"/>
          <w:szCs w:val="24"/>
        </w:rPr>
        <w:t xml:space="preserve">Problem Analysis</w:t>
      </w:r>
    </w:p>
    <w:p>
      <w:pPr>
        <w:pStyle w:val="ListParagraph"/>
        <w:numPr>
          <w:ilvl w:val="0"/>
          <w:numId w:val="2"/>
        </w:numPr>
        <w:spacing w:after="80" w:before="80"/>
      </w:pPr>
      <w:r>
        <w:rPr>
          <w:rFonts w:ascii="Arial" w:cs="Arial" w:eastAsia="Arial" w:hAnsi="Arial"/>
          <w:color w:val="1E293B"/>
          <w:sz w:val="24"/>
          <w:szCs w:val="24"/>
        </w:rPr>
        <w:t xml:space="preserve">Computer-Aided Design</w:t>
      </w:r>
    </w:p>
    <w:p>
      <w:pPr>
        <w:pStyle w:val="ListParagraph"/>
        <w:numPr>
          <w:ilvl w:val="0"/>
          <w:numId w:val="2"/>
        </w:numPr>
        <w:spacing w:after="80" w:before="80"/>
      </w:pPr>
      <w:r>
        <w:rPr>
          <w:rFonts w:ascii="Arial" w:cs="Arial" w:eastAsia="Arial" w:hAnsi="Arial"/>
          <w:color w:val="1E293B"/>
          <w:sz w:val="24"/>
          <w:szCs w:val="24"/>
        </w:rPr>
        <w:t xml:space="preserve">Mathematical Skills</w:t>
      </w:r>
    </w:p>
    <w:p>
      <w:pPr>
        <w:pStyle w:val="ListParagraph"/>
        <w:numPr>
          <w:ilvl w:val="0"/>
          <w:numId w:val="2"/>
        </w:numPr>
        <w:spacing w:after="80" w:before="80"/>
      </w:pPr>
      <w:r>
        <w:rPr>
          <w:rFonts w:ascii="Arial" w:cs="Arial" w:eastAsia="Arial" w:hAnsi="Arial"/>
          <w:color w:val="1E293B"/>
          <w:sz w:val="24"/>
          <w:szCs w:val="24"/>
        </w:rPr>
        <w:t xml:space="preserve">Innovation &amp; Creativity</w:t>
      </w:r>
    </w:p>
    <w:p>
      <w:pPr>
        <w:pStyle w:val="ListParagraph"/>
        <w:numPr>
          <w:ilvl w:val="0"/>
          <w:numId w:val="2"/>
        </w:numPr>
        <w:spacing w:after="80" w:before="80"/>
      </w:pPr>
      <w:r>
        <w:rPr>
          <w:rFonts w:ascii="Arial" w:cs="Arial" w:eastAsia="Arial" w:hAnsi="Arial"/>
          <w:color w:val="1E293B"/>
          <w:sz w:val="24"/>
          <w:szCs w:val="24"/>
        </w:rPr>
        <w:t xml:space="preserve">Team Collaboration</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Design Engineer</w:t>
      </w:r>
    </w:p>
    <w:p>
      <w:pPr>
        <w:pStyle w:val="ListParagraph"/>
        <w:numPr>
          <w:ilvl w:val="0"/>
          <w:numId w:val="2"/>
        </w:numPr>
        <w:spacing w:after="80" w:before="80"/>
      </w:pPr>
      <w:r>
        <w:rPr>
          <w:rFonts w:ascii="Arial" w:cs="Arial" w:eastAsia="Arial" w:hAnsi="Arial"/>
          <w:color w:val="1E293B"/>
          <w:sz w:val="24"/>
          <w:szCs w:val="24"/>
        </w:rPr>
        <w:t xml:space="preserve">Manufacturing Engineer</w:t>
      </w:r>
    </w:p>
    <w:p>
      <w:pPr>
        <w:pStyle w:val="ListParagraph"/>
        <w:numPr>
          <w:ilvl w:val="0"/>
          <w:numId w:val="2"/>
        </w:numPr>
        <w:spacing w:after="80" w:before="80"/>
      </w:pPr>
      <w:r>
        <w:rPr>
          <w:rFonts w:ascii="Arial" w:cs="Arial" w:eastAsia="Arial" w:hAnsi="Arial"/>
          <w:color w:val="1E293B"/>
          <w:sz w:val="24"/>
          <w:szCs w:val="24"/>
        </w:rPr>
        <w:t xml:space="preserve">Automotive Engineer</w:t>
      </w:r>
    </w:p>
    <w:p>
      <w:pPr>
        <w:pStyle w:val="ListParagraph"/>
        <w:numPr>
          <w:ilvl w:val="0"/>
          <w:numId w:val="2"/>
        </w:numPr>
        <w:spacing w:after="80" w:before="80"/>
      </w:pPr>
      <w:r>
        <w:rPr>
          <w:rFonts w:ascii="Arial" w:cs="Arial" w:eastAsia="Arial" w:hAnsi="Arial"/>
          <w:color w:val="1E293B"/>
          <w:sz w:val="24"/>
          <w:szCs w:val="24"/>
        </w:rPr>
        <w:t xml:space="preserve">HVAC Engineer</w:t>
      </w:r>
    </w:p>
    <w:p>
      <w:pPr>
        <w:pStyle w:val="ListParagraph"/>
        <w:numPr>
          <w:ilvl w:val="0"/>
          <w:numId w:val="2"/>
        </w:numPr>
        <w:spacing w:after="80" w:before="80"/>
      </w:pPr>
      <w:r>
        <w:rPr>
          <w:rFonts w:ascii="Arial" w:cs="Arial" w:eastAsia="Arial" w:hAnsi="Arial"/>
          <w:color w:val="1E293B"/>
          <w:sz w:val="24"/>
          <w:szCs w:val="24"/>
        </w:rPr>
        <w:t xml:space="preserve">Quality Assurance Engineer</w:t>
      </w:r>
    </w:p>
    <w:p>
      <w:pPr>
        <w:pStyle w:val="ListParagraph"/>
        <w:numPr>
          <w:ilvl w:val="0"/>
          <w:numId w:val="2"/>
        </w:numPr>
        <w:spacing w:after="80" w:before="80"/>
      </w:pPr>
      <w:r>
        <w:rPr>
          <w:rFonts w:ascii="Arial" w:cs="Arial" w:eastAsia="Arial" w:hAnsi="Arial"/>
          <w:color w:val="1E293B"/>
          <w:sz w:val="24"/>
          <w:szCs w:val="24"/>
        </w:rPr>
        <w:t xml:space="preserve">R&amp;D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Tata Motors</w:t>
      </w:r>
    </w:p>
    <w:p>
      <w:pPr>
        <w:pStyle w:val="ListParagraph"/>
        <w:numPr>
          <w:ilvl w:val="0"/>
          <w:numId w:val="2"/>
        </w:numPr>
        <w:spacing w:after="80" w:before="80"/>
      </w:pPr>
      <w:r>
        <w:rPr>
          <w:rFonts w:ascii="Arial" w:cs="Arial" w:eastAsia="Arial" w:hAnsi="Arial"/>
          <w:color w:val="1E293B"/>
          <w:sz w:val="24"/>
          <w:szCs w:val="24"/>
        </w:rPr>
        <w:t xml:space="preserve">Mahindra &amp; Mahindra</w:t>
      </w:r>
    </w:p>
    <w:p>
      <w:pPr>
        <w:pStyle w:val="ListParagraph"/>
        <w:numPr>
          <w:ilvl w:val="0"/>
          <w:numId w:val="2"/>
        </w:numPr>
        <w:spacing w:after="80" w:before="80"/>
      </w:pPr>
      <w:r>
        <w:rPr>
          <w:rFonts w:ascii="Arial" w:cs="Arial" w:eastAsia="Arial" w:hAnsi="Arial"/>
          <w:color w:val="1E293B"/>
          <w:sz w:val="24"/>
          <w:szCs w:val="24"/>
        </w:rPr>
        <w:t xml:space="preserve">Maruti Suzuki</w:t>
      </w:r>
    </w:p>
    <w:p>
      <w:pPr>
        <w:pStyle w:val="ListParagraph"/>
        <w:numPr>
          <w:ilvl w:val="0"/>
          <w:numId w:val="2"/>
        </w:numPr>
        <w:spacing w:after="80" w:before="80"/>
      </w:pPr>
      <w:r>
        <w:rPr>
          <w:rFonts w:ascii="Arial" w:cs="Arial" w:eastAsia="Arial" w:hAnsi="Arial"/>
          <w:color w:val="1E293B"/>
          <w:sz w:val="24"/>
          <w:szCs w:val="24"/>
        </w:rPr>
        <w:t xml:space="preserve">Bajaj Auto</w:t>
      </w:r>
    </w:p>
    <w:p>
      <w:pPr>
        <w:pStyle w:val="ListParagraph"/>
        <w:numPr>
          <w:ilvl w:val="0"/>
          <w:numId w:val="2"/>
        </w:numPr>
        <w:spacing w:after="80" w:before="80"/>
      </w:pPr>
      <w:r>
        <w:rPr>
          <w:rFonts w:ascii="Arial" w:cs="Arial" w:eastAsia="Arial" w:hAnsi="Arial"/>
          <w:color w:val="1E293B"/>
          <w:sz w:val="24"/>
          <w:szCs w:val="24"/>
        </w:rPr>
        <w:t xml:space="preserve">L&amp;T</w:t>
      </w:r>
    </w:p>
    <w:p>
      <w:pPr>
        <w:pStyle w:val="ListParagraph"/>
        <w:numPr>
          <w:ilvl w:val="0"/>
          <w:numId w:val="2"/>
        </w:numPr>
        <w:spacing w:after="80" w:before="80"/>
      </w:pPr>
      <w:r>
        <w:rPr>
          <w:rFonts w:ascii="Arial" w:cs="Arial" w:eastAsia="Arial" w:hAnsi="Arial"/>
          <w:color w:val="1E293B"/>
          <w:sz w:val="24"/>
          <w:szCs w:val="24"/>
        </w:rPr>
        <w:t xml:space="preserve">Godrej</w:t>
      </w:r>
    </w:p>
    <w:p>
      <w:pPr>
        <w:pStyle w:val="ListParagraph"/>
        <w:numPr>
          <w:ilvl w:val="0"/>
          <w:numId w:val="2"/>
        </w:numPr>
        <w:spacing w:after="80" w:before="80"/>
      </w:pPr>
      <w:r>
        <w:rPr>
          <w:rFonts w:ascii="Arial" w:cs="Arial" w:eastAsia="Arial" w:hAnsi="Arial"/>
          <w:color w:val="1E293B"/>
          <w:sz w:val="24"/>
          <w:szCs w:val="24"/>
        </w:rPr>
        <w:t xml:space="preserve">BHEL</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3.5-8 LPA (Entry), Rs. 8-25 LPA (Experienced)</w:t>
      </w:r>
    </w:p>
    <w:p>
      <w:pPr>
        <w:pStyle w:val="Heading3"/>
        <w:spacing w:after="200" w:before="300"/>
      </w:pPr>
      <w:r>
        <w:rPr>
          <w:rFonts w:ascii="Arial" w:cs="Arial" w:eastAsia="Arial" w:hAnsi="Arial"/>
          <w:b/>
          <w:bCs/>
          <w:color w:val="020617"/>
          <w:sz w:val="26"/>
          <w:szCs w:val="26"/>
        </w:rPr>
        <w:t xml:space="preserve">Electrical Engineering</w:t>
      </w:r>
    </w:p>
    <w:p>
      <w:pPr>
        <w:spacing w:after="120" w:before="120"/>
        <w:ind w:firstLine="480"/>
        <w:jc w:val="both"/>
      </w:pPr>
      <w:r>
        <w:rPr>
          <w:rFonts w:ascii="Arial" w:cs="Arial" w:eastAsia="Arial" w:hAnsi="Arial"/>
          <w:color w:val="1E293B"/>
          <w:sz w:val="24"/>
          <w:szCs w:val="24"/>
        </w:rPr>
        <w:t xml:space="preserve">Definition: Electrical Engineering focuses on the study, design, and application of electrical systems, equipment, and devices. It covers a wide range of areas including power generation and distribution, control systems, telecommunications, and signal processing. Electrical engineers are essential in developing and maintaining the electrical infrastructure that powers modern society.</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Electrical Machines</w:t>
      </w:r>
    </w:p>
    <w:p>
      <w:pPr>
        <w:pStyle w:val="ListParagraph"/>
        <w:numPr>
          <w:ilvl w:val="0"/>
          <w:numId w:val="2"/>
        </w:numPr>
        <w:spacing w:after="80" w:before="80"/>
      </w:pPr>
      <w:r>
        <w:rPr>
          <w:rFonts w:ascii="Arial" w:cs="Arial" w:eastAsia="Arial" w:hAnsi="Arial"/>
          <w:color w:val="1E293B"/>
          <w:sz w:val="24"/>
          <w:szCs w:val="24"/>
        </w:rPr>
        <w:t xml:space="preserve">Power Systems</w:t>
      </w:r>
    </w:p>
    <w:p>
      <w:pPr>
        <w:pStyle w:val="ListParagraph"/>
        <w:numPr>
          <w:ilvl w:val="0"/>
          <w:numId w:val="2"/>
        </w:numPr>
        <w:spacing w:after="80" w:before="80"/>
      </w:pPr>
      <w:r>
        <w:rPr>
          <w:rFonts w:ascii="Arial" w:cs="Arial" w:eastAsia="Arial" w:hAnsi="Arial"/>
          <w:color w:val="1E293B"/>
          <w:sz w:val="24"/>
          <w:szCs w:val="24"/>
        </w:rPr>
        <w:t xml:space="preserve">Control Systems</w:t>
      </w:r>
    </w:p>
    <w:p>
      <w:pPr>
        <w:pStyle w:val="ListParagraph"/>
        <w:numPr>
          <w:ilvl w:val="0"/>
          <w:numId w:val="2"/>
        </w:numPr>
        <w:spacing w:after="80" w:before="80"/>
      </w:pPr>
      <w:r>
        <w:rPr>
          <w:rFonts w:ascii="Arial" w:cs="Arial" w:eastAsia="Arial" w:hAnsi="Arial"/>
          <w:color w:val="1E293B"/>
          <w:sz w:val="24"/>
          <w:szCs w:val="24"/>
        </w:rPr>
        <w:t xml:space="preserve">Electrical Measurements</w:t>
      </w:r>
    </w:p>
    <w:p>
      <w:pPr>
        <w:pStyle w:val="ListParagraph"/>
        <w:numPr>
          <w:ilvl w:val="0"/>
          <w:numId w:val="2"/>
        </w:numPr>
        <w:spacing w:after="80" w:before="80"/>
      </w:pPr>
      <w:r>
        <w:rPr>
          <w:rFonts w:ascii="Arial" w:cs="Arial" w:eastAsia="Arial" w:hAnsi="Arial"/>
          <w:color w:val="1E293B"/>
          <w:sz w:val="24"/>
          <w:szCs w:val="24"/>
        </w:rPr>
        <w:t xml:space="preserve">Power Electronics</w:t>
      </w:r>
    </w:p>
    <w:p>
      <w:pPr>
        <w:pStyle w:val="ListParagraph"/>
        <w:numPr>
          <w:ilvl w:val="0"/>
          <w:numId w:val="2"/>
        </w:numPr>
        <w:spacing w:after="80" w:before="80"/>
      </w:pPr>
      <w:r>
        <w:rPr>
          <w:rFonts w:ascii="Arial" w:cs="Arial" w:eastAsia="Arial" w:hAnsi="Arial"/>
          <w:color w:val="1E293B"/>
          <w:sz w:val="24"/>
          <w:szCs w:val="24"/>
        </w:rPr>
        <w:t xml:space="preserve">High Voltage Engineering</w:t>
      </w:r>
    </w:p>
    <w:p>
      <w:pPr>
        <w:pStyle w:val="ListParagraph"/>
        <w:numPr>
          <w:ilvl w:val="0"/>
          <w:numId w:val="2"/>
        </w:numPr>
        <w:spacing w:after="80" w:before="80"/>
      </w:pPr>
      <w:r>
        <w:rPr>
          <w:rFonts w:ascii="Arial" w:cs="Arial" w:eastAsia="Arial" w:hAnsi="Arial"/>
          <w:color w:val="1E293B"/>
          <w:sz w:val="24"/>
          <w:szCs w:val="24"/>
        </w:rPr>
        <w:t xml:space="preserve">Switchgear &amp; Protection</w:t>
      </w:r>
    </w:p>
    <w:p>
      <w:pPr>
        <w:pStyle w:val="ListParagraph"/>
        <w:numPr>
          <w:ilvl w:val="0"/>
          <w:numId w:val="2"/>
        </w:numPr>
        <w:spacing w:after="80" w:before="80"/>
      </w:pPr>
      <w:r>
        <w:rPr>
          <w:rFonts w:ascii="Arial" w:cs="Arial" w:eastAsia="Arial" w:hAnsi="Arial"/>
          <w:color w:val="1E293B"/>
          <w:sz w:val="24"/>
          <w:szCs w:val="24"/>
        </w:rPr>
        <w:t xml:space="preserve">Renewable Energy Systems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Circuit Analysis</w:t>
      </w:r>
    </w:p>
    <w:p>
      <w:pPr>
        <w:pStyle w:val="ListParagraph"/>
        <w:numPr>
          <w:ilvl w:val="0"/>
          <w:numId w:val="2"/>
        </w:numPr>
        <w:spacing w:after="80" w:before="80"/>
      </w:pPr>
      <w:r>
        <w:rPr>
          <w:rFonts w:ascii="Arial" w:cs="Arial" w:eastAsia="Arial" w:hAnsi="Arial"/>
          <w:color w:val="1E293B"/>
          <w:sz w:val="24"/>
          <w:szCs w:val="24"/>
        </w:rPr>
        <w:t xml:space="preserve">Programming Skills</w:t>
      </w:r>
    </w:p>
    <w:p>
      <w:pPr>
        <w:pStyle w:val="ListParagraph"/>
        <w:numPr>
          <w:ilvl w:val="0"/>
          <w:numId w:val="2"/>
        </w:numPr>
        <w:spacing w:after="80" w:before="80"/>
      </w:pPr>
      <w:r>
        <w:rPr>
          <w:rFonts w:ascii="Arial" w:cs="Arial" w:eastAsia="Arial" w:hAnsi="Arial"/>
          <w:color w:val="1E293B"/>
          <w:sz w:val="24"/>
          <w:szCs w:val="24"/>
        </w:rPr>
        <w:t xml:space="preserve">Technical Documentation</w:t>
      </w:r>
    </w:p>
    <w:p>
      <w:pPr>
        <w:pStyle w:val="ListParagraph"/>
        <w:numPr>
          <w:ilvl w:val="0"/>
          <w:numId w:val="2"/>
        </w:numPr>
        <w:spacing w:after="80" w:before="80"/>
      </w:pPr>
      <w:r>
        <w:rPr>
          <w:rFonts w:ascii="Arial" w:cs="Arial" w:eastAsia="Arial" w:hAnsi="Arial"/>
          <w:color w:val="1E293B"/>
          <w:sz w:val="24"/>
          <w:szCs w:val="24"/>
        </w:rPr>
        <w:t xml:space="preserve">Problem Solving</w:t>
      </w:r>
    </w:p>
    <w:p>
      <w:pPr>
        <w:pStyle w:val="ListParagraph"/>
        <w:numPr>
          <w:ilvl w:val="0"/>
          <w:numId w:val="2"/>
        </w:numPr>
        <w:spacing w:after="80" w:before="80"/>
      </w:pPr>
      <w:r>
        <w:rPr>
          <w:rFonts w:ascii="Arial" w:cs="Arial" w:eastAsia="Arial" w:hAnsi="Arial"/>
          <w:color w:val="1E293B"/>
          <w:sz w:val="24"/>
          <w:szCs w:val="24"/>
        </w:rPr>
        <w:t xml:space="preserve">Project Management</w:t>
      </w:r>
    </w:p>
    <w:p>
      <w:pPr>
        <w:pStyle w:val="ListParagraph"/>
        <w:numPr>
          <w:ilvl w:val="0"/>
          <w:numId w:val="2"/>
        </w:numPr>
        <w:spacing w:after="80" w:before="80"/>
      </w:pPr>
      <w:r>
        <w:rPr>
          <w:rFonts w:ascii="Arial" w:cs="Arial" w:eastAsia="Arial" w:hAnsi="Arial"/>
          <w:color w:val="1E293B"/>
          <w:sz w:val="24"/>
          <w:szCs w:val="24"/>
        </w:rPr>
        <w:t xml:space="preserve">Safety Awareness</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Electrical Design Engineer</w:t>
      </w:r>
    </w:p>
    <w:p>
      <w:pPr>
        <w:pStyle w:val="ListParagraph"/>
        <w:numPr>
          <w:ilvl w:val="0"/>
          <w:numId w:val="2"/>
        </w:numPr>
        <w:spacing w:after="80" w:before="80"/>
      </w:pPr>
      <w:r>
        <w:rPr>
          <w:rFonts w:ascii="Arial" w:cs="Arial" w:eastAsia="Arial" w:hAnsi="Arial"/>
          <w:color w:val="1E293B"/>
          <w:sz w:val="24"/>
          <w:szCs w:val="24"/>
        </w:rPr>
        <w:t xml:space="preserve">Power Systems Engineer</w:t>
      </w:r>
    </w:p>
    <w:p>
      <w:pPr>
        <w:pStyle w:val="ListParagraph"/>
        <w:numPr>
          <w:ilvl w:val="0"/>
          <w:numId w:val="2"/>
        </w:numPr>
        <w:spacing w:after="80" w:before="80"/>
      </w:pPr>
      <w:r>
        <w:rPr>
          <w:rFonts w:ascii="Arial" w:cs="Arial" w:eastAsia="Arial" w:hAnsi="Arial"/>
          <w:color w:val="1E293B"/>
          <w:sz w:val="24"/>
          <w:szCs w:val="24"/>
        </w:rPr>
        <w:t xml:space="preserve">Control Engineer</w:t>
      </w:r>
    </w:p>
    <w:p>
      <w:pPr>
        <w:pStyle w:val="ListParagraph"/>
        <w:numPr>
          <w:ilvl w:val="0"/>
          <w:numId w:val="2"/>
        </w:numPr>
        <w:spacing w:after="80" w:before="80"/>
      </w:pPr>
      <w:r>
        <w:rPr>
          <w:rFonts w:ascii="Arial" w:cs="Arial" w:eastAsia="Arial" w:hAnsi="Arial"/>
          <w:color w:val="1E293B"/>
          <w:sz w:val="24"/>
          <w:szCs w:val="24"/>
        </w:rPr>
        <w:t xml:space="preserve">Project Manager</w:t>
      </w:r>
    </w:p>
    <w:p>
      <w:pPr>
        <w:pStyle w:val="ListParagraph"/>
        <w:numPr>
          <w:ilvl w:val="0"/>
          <w:numId w:val="2"/>
        </w:numPr>
        <w:spacing w:after="80" w:before="80"/>
      </w:pPr>
      <w:r>
        <w:rPr>
          <w:rFonts w:ascii="Arial" w:cs="Arial" w:eastAsia="Arial" w:hAnsi="Arial"/>
          <w:color w:val="1E293B"/>
          <w:sz w:val="24"/>
          <w:szCs w:val="24"/>
        </w:rPr>
        <w:t xml:space="preserve">Research Engineer</w:t>
      </w:r>
    </w:p>
    <w:p>
      <w:pPr>
        <w:pStyle w:val="ListParagraph"/>
        <w:numPr>
          <w:ilvl w:val="0"/>
          <w:numId w:val="2"/>
        </w:numPr>
        <w:spacing w:after="80" w:before="80"/>
      </w:pPr>
      <w:r>
        <w:rPr>
          <w:rFonts w:ascii="Arial" w:cs="Arial" w:eastAsia="Arial" w:hAnsi="Arial"/>
          <w:color w:val="1E293B"/>
          <w:sz w:val="24"/>
          <w:szCs w:val="24"/>
        </w:rPr>
        <w:t xml:space="preserve">Maintenance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BHEL</w:t>
      </w:r>
    </w:p>
    <w:p>
      <w:pPr>
        <w:pStyle w:val="ListParagraph"/>
        <w:numPr>
          <w:ilvl w:val="0"/>
          <w:numId w:val="2"/>
        </w:numPr>
        <w:spacing w:after="80" w:before="80"/>
      </w:pPr>
      <w:r>
        <w:rPr>
          <w:rFonts w:ascii="Arial" w:cs="Arial" w:eastAsia="Arial" w:hAnsi="Arial"/>
          <w:color w:val="1E293B"/>
          <w:sz w:val="24"/>
          <w:szCs w:val="24"/>
        </w:rPr>
        <w:t xml:space="preserve">NTPC</w:t>
      </w:r>
    </w:p>
    <w:p>
      <w:pPr>
        <w:pStyle w:val="ListParagraph"/>
        <w:numPr>
          <w:ilvl w:val="0"/>
          <w:numId w:val="2"/>
        </w:numPr>
        <w:spacing w:after="80" w:before="80"/>
      </w:pPr>
      <w:r>
        <w:rPr>
          <w:rFonts w:ascii="Arial" w:cs="Arial" w:eastAsia="Arial" w:hAnsi="Arial"/>
          <w:color w:val="1E293B"/>
          <w:sz w:val="24"/>
          <w:szCs w:val="24"/>
        </w:rPr>
        <w:t xml:space="preserve">Power Grid Corporation</w:t>
      </w:r>
    </w:p>
    <w:p>
      <w:pPr>
        <w:pStyle w:val="ListParagraph"/>
        <w:numPr>
          <w:ilvl w:val="0"/>
          <w:numId w:val="2"/>
        </w:numPr>
        <w:spacing w:after="80" w:before="80"/>
      </w:pPr>
      <w:r>
        <w:rPr>
          <w:rFonts w:ascii="Arial" w:cs="Arial" w:eastAsia="Arial" w:hAnsi="Arial"/>
          <w:color w:val="1E293B"/>
          <w:sz w:val="24"/>
          <w:szCs w:val="24"/>
        </w:rPr>
        <w:t xml:space="preserve">Siemens</w:t>
      </w:r>
    </w:p>
    <w:p>
      <w:pPr>
        <w:pStyle w:val="ListParagraph"/>
        <w:numPr>
          <w:ilvl w:val="0"/>
          <w:numId w:val="2"/>
        </w:numPr>
        <w:spacing w:after="80" w:before="80"/>
      </w:pPr>
      <w:r>
        <w:rPr>
          <w:rFonts w:ascii="Arial" w:cs="Arial" w:eastAsia="Arial" w:hAnsi="Arial"/>
          <w:color w:val="1E293B"/>
          <w:sz w:val="24"/>
          <w:szCs w:val="24"/>
        </w:rPr>
        <w:t xml:space="preserve">ABB</w:t>
      </w:r>
    </w:p>
    <w:p>
      <w:pPr>
        <w:pStyle w:val="ListParagraph"/>
        <w:numPr>
          <w:ilvl w:val="0"/>
          <w:numId w:val="2"/>
        </w:numPr>
        <w:spacing w:after="80" w:before="80"/>
      </w:pPr>
      <w:r>
        <w:rPr>
          <w:rFonts w:ascii="Arial" w:cs="Arial" w:eastAsia="Arial" w:hAnsi="Arial"/>
          <w:color w:val="1E293B"/>
          <w:sz w:val="24"/>
          <w:szCs w:val="24"/>
        </w:rPr>
        <w:t xml:space="preserve">Schneider Electric</w:t>
      </w:r>
    </w:p>
    <w:p>
      <w:pPr>
        <w:pStyle w:val="ListParagraph"/>
        <w:numPr>
          <w:ilvl w:val="0"/>
          <w:numId w:val="2"/>
        </w:numPr>
        <w:spacing w:after="80" w:before="80"/>
      </w:pPr>
      <w:r>
        <w:rPr>
          <w:rFonts w:ascii="Arial" w:cs="Arial" w:eastAsia="Arial" w:hAnsi="Arial"/>
          <w:color w:val="1E293B"/>
          <w:sz w:val="24"/>
          <w:szCs w:val="24"/>
        </w:rPr>
        <w:t xml:space="preserve">Havells</w:t>
      </w:r>
    </w:p>
    <w:p>
      <w:pPr>
        <w:pStyle w:val="ListParagraph"/>
        <w:numPr>
          <w:ilvl w:val="0"/>
          <w:numId w:val="2"/>
        </w:numPr>
        <w:spacing w:after="80" w:before="80"/>
      </w:pPr>
      <w:r>
        <w:rPr>
          <w:rFonts w:ascii="Arial" w:cs="Arial" w:eastAsia="Arial" w:hAnsi="Arial"/>
          <w:color w:val="1E293B"/>
          <w:sz w:val="24"/>
          <w:szCs w:val="24"/>
        </w:rPr>
        <w:t xml:space="preserve">Tata Power</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3.5-7 LPA (Entry), Rs. 7-20 LPA (Experienced)</w:t>
      </w:r>
    </w:p>
    <w:p>
      <w:pPr>
        <w:pStyle w:val="Heading3"/>
        <w:spacing w:after="200" w:before="300"/>
      </w:pPr>
      <w:r>
        <w:rPr>
          <w:rFonts w:ascii="Arial" w:cs="Arial" w:eastAsia="Arial" w:hAnsi="Arial"/>
          <w:b/>
          <w:bCs/>
          <w:color w:val="020617"/>
          <w:sz w:val="26"/>
          <w:szCs w:val="26"/>
        </w:rPr>
        <w:t xml:space="preserve">Chemical Engineering</w:t>
      </w:r>
    </w:p>
    <w:p>
      <w:pPr>
        <w:spacing w:after="120" w:before="120"/>
        <w:ind w:firstLine="480"/>
        <w:jc w:val="both"/>
      </w:pPr>
      <w:r>
        <w:rPr>
          <w:rFonts w:ascii="Arial" w:cs="Arial" w:eastAsia="Arial" w:hAnsi="Arial"/>
          <w:color w:val="1E293B"/>
          <w:sz w:val="24"/>
          <w:szCs w:val="24"/>
        </w:rPr>
        <w:t xml:space="preserve">Definition: Chemical Engineering combines principles of chemistry, physics, mathematics, and economics to design, operate, and optimize processes for producing chemicals, materials, and energy. It plays a crucial role in industries ranging from pharmaceuticals to petrochemicals, contributing to the development of new materials, fuels, and consumer products.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Chemical Reaction Engineering</w:t>
      </w:r>
    </w:p>
    <w:p>
      <w:pPr>
        <w:pStyle w:val="ListParagraph"/>
        <w:numPr>
          <w:ilvl w:val="0"/>
          <w:numId w:val="2"/>
        </w:numPr>
        <w:spacing w:after="80" w:before="80"/>
      </w:pPr>
      <w:r>
        <w:rPr>
          <w:rFonts w:ascii="Arial" w:cs="Arial" w:eastAsia="Arial" w:hAnsi="Arial"/>
          <w:color w:val="1E293B"/>
          <w:sz w:val="24"/>
          <w:szCs w:val="24"/>
        </w:rPr>
        <w:t xml:space="preserve">Mass Transfer</w:t>
      </w:r>
    </w:p>
    <w:p>
      <w:pPr>
        <w:pStyle w:val="ListParagraph"/>
        <w:numPr>
          <w:ilvl w:val="0"/>
          <w:numId w:val="2"/>
        </w:numPr>
        <w:spacing w:after="80" w:before="80"/>
      </w:pPr>
      <w:r>
        <w:rPr>
          <w:rFonts w:ascii="Arial" w:cs="Arial" w:eastAsia="Arial" w:hAnsi="Arial"/>
          <w:color w:val="1E293B"/>
          <w:sz w:val="24"/>
          <w:szCs w:val="24"/>
        </w:rPr>
        <w:t xml:space="preserve">Heat Transfer</w:t>
      </w:r>
    </w:p>
    <w:p>
      <w:pPr>
        <w:pStyle w:val="ListParagraph"/>
        <w:numPr>
          <w:ilvl w:val="0"/>
          <w:numId w:val="2"/>
        </w:numPr>
        <w:spacing w:after="80" w:before="80"/>
      </w:pPr>
      <w:r>
        <w:rPr>
          <w:rFonts w:ascii="Arial" w:cs="Arial" w:eastAsia="Arial" w:hAnsi="Arial"/>
          <w:color w:val="1E293B"/>
          <w:sz w:val="24"/>
          <w:szCs w:val="24"/>
        </w:rPr>
        <w:t xml:space="preserve">Fluid Mechanics</w:t>
      </w:r>
    </w:p>
    <w:p>
      <w:pPr>
        <w:pStyle w:val="ListParagraph"/>
        <w:numPr>
          <w:ilvl w:val="0"/>
          <w:numId w:val="2"/>
        </w:numPr>
        <w:spacing w:after="80" w:before="80"/>
      </w:pPr>
      <w:r>
        <w:rPr>
          <w:rFonts w:ascii="Arial" w:cs="Arial" w:eastAsia="Arial" w:hAnsi="Arial"/>
          <w:color w:val="1E293B"/>
          <w:sz w:val="24"/>
          <w:szCs w:val="24"/>
        </w:rPr>
        <w:t xml:space="preserve">Process Control</w:t>
      </w:r>
    </w:p>
    <w:p>
      <w:pPr>
        <w:pStyle w:val="ListParagraph"/>
        <w:numPr>
          <w:ilvl w:val="0"/>
          <w:numId w:val="2"/>
        </w:numPr>
        <w:spacing w:after="80" w:before="80"/>
      </w:pPr>
      <w:r>
        <w:rPr>
          <w:rFonts w:ascii="Arial" w:cs="Arial" w:eastAsia="Arial" w:hAnsi="Arial"/>
          <w:color w:val="1E293B"/>
          <w:sz w:val="24"/>
          <w:szCs w:val="24"/>
        </w:rPr>
        <w:t xml:space="preserve">Thermodynamics</w:t>
      </w:r>
    </w:p>
    <w:p>
      <w:pPr>
        <w:pStyle w:val="ListParagraph"/>
        <w:numPr>
          <w:ilvl w:val="0"/>
          <w:numId w:val="2"/>
        </w:numPr>
        <w:spacing w:after="80" w:before="80"/>
      </w:pPr>
      <w:r>
        <w:rPr>
          <w:rFonts w:ascii="Arial" w:cs="Arial" w:eastAsia="Arial" w:hAnsi="Arial"/>
          <w:color w:val="1E293B"/>
          <w:sz w:val="24"/>
          <w:szCs w:val="24"/>
        </w:rPr>
        <w:t xml:space="preserve">Chemical Process Technology</w:t>
      </w:r>
    </w:p>
    <w:p>
      <w:pPr>
        <w:pStyle w:val="ListParagraph"/>
        <w:numPr>
          <w:ilvl w:val="0"/>
          <w:numId w:val="2"/>
        </w:numPr>
        <w:spacing w:after="80" w:before="80"/>
      </w:pPr>
      <w:r>
        <w:rPr>
          <w:rFonts w:ascii="Arial" w:cs="Arial" w:eastAsia="Arial" w:hAnsi="Arial"/>
          <w:color w:val="1E293B"/>
          <w:sz w:val="24"/>
          <w:szCs w:val="24"/>
        </w:rPr>
        <w:t xml:space="preserve">Biochemical Engineering</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Process Simulation</w:t>
      </w:r>
    </w:p>
    <w:p>
      <w:pPr>
        <w:pStyle w:val="ListParagraph"/>
        <w:numPr>
          <w:ilvl w:val="0"/>
          <w:numId w:val="2"/>
        </w:numPr>
        <w:spacing w:after="80" w:before="80"/>
      </w:pPr>
      <w:r>
        <w:rPr>
          <w:rFonts w:ascii="Arial" w:cs="Arial" w:eastAsia="Arial" w:hAnsi="Arial"/>
          <w:color w:val="1E293B"/>
          <w:sz w:val="24"/>
          <w:szCs w:val="24"/>
        </w:rPr>
        <w:t xml:space="preserve">Laboratory Skills</w:t>
      </w:r>
    </w:p>
    <w:p>
      <w:pPr>
        <w:pStyle w:val="ListParagraph"/>
        <w:numPr>
          <w:ilvl w:val="0"/>
          <w:numId w:val="2"/>
        </w:numPr>
        <w:spacing w:after="80" w:before="80"/>
      </w:pPr>
      <w:r>
        <w:rPr>
          <w:rFonts w:ascii="Arial" w:cs="Arial" w:eastAsia="Arial" w:hAnsi="Arial"/>
          <w:color w:val="1E293B"/>
          <w:sz w:val="24"/>
          <w:szCs w:val="24"/>
        </w:rPr>
        <w:t xml:space="preserve">Data Analysis</w:t>
      </w:r>
    </w:p>
    <w:p>
      <w:pPr>
        <w:pStyle w:val="ListParagraph"/>
        <w:numPr>
          <w:ilvl w:val="0"/>
          <w:numId w:val="2"/>
        </w:numPr>
        <w:spacing w:after="80" w:before="80"/>
      </w:pPr>
      <w:r>
        <w:rPr>
          <w:rFonts w:ascii="Arial" w:cs="Arial" w:eastAsia="Arial" w:hAnsi="Arial"/>
          <w:color w:val="1E293B"/>
          <w:sz w:val="24"/>
          <w:szCs w:val="24"/>
        </w:rPr>
        <w:t xml:space="preserve">Safety Management</w:t>
      </w:r>
    </w:p>
    <w:p>
      <w:pPr>
        <w:pStyle w:val="ListParagraph"/>
        <w:numPr>
          <w:ilvl w:val="0"/>
          <w:numId w:val="2"/>
        </w:numPr>
        <w:spacing w:after="80" w:before="80"/>
      </w:pPr>
      <w:r>
        <w:rPr>
          <w:rFonts w:ascii="Arial" w:cs="Arial" w:eastAsia="Arial" w:hAnsi="Arial"/>
          <w:color w:val="1E293B"/>
          <w:sz w:val="24"/>
          <w:szCs w:val="24"/>
        </w:rPr>
        <w:t xml:space="preserve">Environmental Awareness</w:t>
      </w:r>
    </w:p>
    <w:p>
      <w:pPr>
        <w:pStyle w:val="ListParagraph"/>
        <w:numPr>
          <w:ilvl w:val="0"/>
          <w:numId w:val="2"/>
        </w:numPr>
        <w:spacing w:after="80" w:before="80"/>
      </w:pPr>
      <w:r>
        <w:rPr>
          <w:rFonts w:ascii="Arial" w:cs="Arial" w:eastAsia="Arial" w:hAnsi="Arial"/>
          <w:color w:val="1E293B"/>
          <w:sz w:val="24"/>
          <w:szCs w:val="24"/>
        </w:rPr>
        <w:t xml:space="preserve">Problem Solving</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Process Engineer</w:t>
      </w:r>
    </w:p>
    <w:p>
      <w:pPr>
        <w:pStyle w:val="ListParagraph"/>
        <w:numPr>
          <w:ilvl w:val="0"/>
          <w:numId w:val="2"/>
        </w:numPr>
        <w:spacing w:after="80" w:before="80"/>
      </w:pPr>
      <w:r>
        <w:rPr>
          <w:rFonts w:ascii="Arial" w:cs="Arial" w:eastAsia="Arial" w:hAnsi="Arial"/>
          <w:color w:val="1E293B"/>
          <w:sz w:val="24"/>
          <w:szCs w:val="24"/>
        </w:rPr>
        <w:t xml:space="preserve">Chemical Plant Manager</w:t>
      </w:r>
    </w:p>
    <w:p>
      <w:pPr>
        <w:pStyle w:val="ListParagraph"/>
        <w:numPr>
          <w:ilvl w:val="0"/>
          <w:numId w:val="2"/>
        </w:numPr>
        <w:spacing w:after="80" w:before="80"/>
      </w:pPr>
      <w:r>
        <w:rPr>
          <w:rFonts w:ascii="Arial" w:cs="Arial" w:eastAsia="Arial" w:hAnsi="Arial"/>
          <w:color w:val="1E293B"/>
          <w:sz w:val="24"/>
          <w:szCs w:val="24"/>
        </w:rPr>
        <w:t xml:space="preserve">Research Scientist</w:t>
      </w:r>
    </w:p>
    <w:p>
      <w:pPr>
        <w:pStyle w:val="ListParagraph"/>
        <w:numPr>
          <w:ilvl w:val="0"/>
          <w:numId w:val="2"/>
        </w:numPr>
        <w:spacing w:after="80" w:before="80"/>
      </w:pPr>
      <w:r>
        <w:rPr>
          <w:rFonts w:ascii="Arial" w:cs="Arial" w:eastAsia="Arial" w:hAnsi="Arial"/>
          <w:color w:val="1E293B"/>
          <w:sz w:val="24"/>
          <w:szCs w:val="24"/>
        </w:rPr>
        <w:t xml:space="preserve">Quality Control Engineer</w:t>
      </w:r>
    </w:p>
    <w:p>
      <w:pPr>
        <w:pStyle w:val="ListParagraph"/>
        <w:numPr>
          <w:ilvl w:val="0"/>
          <w:numId w:val="2"/>
        </w:numPr>
        <w:spacing w:after="80" w:before="80"/>
      </w:pPr>
      <w:r>
        <w:rPr>
          <w:rFonts w:ascii="Arial" w:cs="Arial" w:eastAsia="Arial" w:hAnsi="Arial"/>
          <w:color w:val="1E293B"/>
          <w:sz w:val="24"/>
          <w:szCs w:val="24"/>
        </w:rPr>
        <w:t xml:space="preserve">Environmental Engineer</w:t>
      </w:r>
    </w:p>
    <w:p>
      <w:pPr>
        <w:pStyle w:val="ListParagraph"/>
        <w:numPr>
          <w:ilvl w:val="0"/>
          <w:numId w:val="2"/>
        </w:numPr>
        <w:spacing w:after="80" w:before="80"/>
      </w:pPr>
      <w:r>
        <w:rPr>
          <w:rFonts w:ascii="Arial" w:cs="Arial" w:eastAsia="Arial" w:hAnsi="Arial"/>
          <w:color w:val="1E293B"/>
          <w:sz w:val="24"/>
          <w:szCs w:val="24"/>
        </w:rPr>
        <w:t xml:space="preserve">Pharmaceutical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Reliance Industries</w:t>
      </w:r>
    </w:p>
    <w:p>
      <w:pPr>
        <w:pStyle w:val="ListParagraph"/>
        <w:numPr>
          <w:ilvl w:val="0"/>
          <w:numId w:val="2"/>
        </w:numPr>
        <w:spacing w:after="80" w:before="80"/>
      </w:pPr>
      <w:r>
        <w:rPr>
          <w:rFonts w:ascii="Arial" w:cs="Arial" w:eastAsia="Arial" w:hAnsi="Arial"/>
          <w:color w:val="1E293B"/>
          <w:sz w:val="24"/>
          <w:szCs w:val="24"/>
        </w:rPr>
        <w:t xml:space="preserve">IOCL</w:t>
      </w:r>
    </w:p>
    <w:p>
      <w:pPr>
        <w:pStyle w:val="ListParagraph"/>
        <w:numPr>
          <w:ilvl w:val="0"/>
          <w:numId w:val="2"/>
        </w:numPr>
        <w:spacing w:after="80" w:before="80"/>
      </w:pPr>
      <w:r>
        <w:rPr>
          <w:rFonts w:ascii="Arial" w:cs="Arial" w:eastAsia="Arial" w:hAnsi="Arial"/>
          <w:color w:val="1E293B"/>
          <w:sz w:val="24"/>
          <w:szCs w:val="24"/>
        </w:rPr>
        <w:t xml:space="preserve">BPCL</w:t>
      </w:r>
    </w:p>
    <w:p>
      <w:pPr>
        <w:pStyle w:val="ListParagraph"/>
        <w:numPr>
          <w:ilvl w:val="0"/>
          <w:numId w:val="2"/>
        </w:numPr>
        <w:spacing w:after="80" w:before="80"/>
      </w:pPr>
      <w:r>
        <w:rPr>
          <w:rFonts w:ascii="Arial" w:cs="Arial" w:eastAsia="Arial" w:hAnsi="Arial"/>
          <w:color w:val="1E293B"/>
          <w:sz w:val="24"/>
          <w:szCs w:val="24"/>
        </w:rPr>
        <w:t xml:space="preserve">HPCL</w:t>
      </w:r>
    </w:p>
    <w:p>
      <w:pPr>
        <w:pStyle w:val="ListParagraph"/>
        <w:numPr>
          <w:ilvl w:val="0"/>
          <w:numId w:val="2"/>
        </w:numPr>
        <w:spacing w:after="80" w:before="80"/>
      </w:pPr>
      <w:r>
        <w:rPr>
          <w:rFonts w:ascii="Arial" w:cs="Arial" w:eastAsia="Arial" w:hAnsi="Arial"/>
          <w:color w:val="1E293B"/>
          <w:sz w:val="24"/>
          <w:szCs w:val="24"/>
        </w:rPr>
        <w:t xml:space="preserve">ONGC</w:t>
      </w:r>
    </w:p>
    <w:p>
      <w:pPr>
        <w:pStyle w:val="ListParagraph"/>
        <w:numPr>
          <w:ilvl w:val="0"/>
          <w:numId w:val="2"/>
        </w:numPr>
        <w:spacing w:after="80" w:before="80"/>
      </w:pPr>
      <w:r>
        <w:rPr>
          <w:rFonts w:ascii="Arial" w:cs="Arial" w:eastAsia="Arial" w:hAnsi="Arial"/>
          <w:color w:val="1E293B"/>
          <w:sz w:val="24"/>
          <w:szCs w:val="24"/>
        </w:rPr>
        <w:t xml:space="preserve">GAIL</w:t>
      </w:r>
    </w:p>
    <w:p>
      <w:pPr>
        <w:pStyle w:val="ListParagraph"/>
        <w:numPr>
          <w:ilvl w:val="0"/>
          <w:numId w:val="2"/>
        </w:numPr>
        <w:spacing w:after="80" w:before="80"/>
      </w:pPr>
      <w:r>
        <w:rPr>
          <w:rFonts w:ascii="Arial" w:cs="Arial" w:eastAsia="Arial" w:hAnsi="Arial"/>
          <w:color w:val="1E293B"/>
          <w:sz w:val="24"/>
          <w:szCs w:val="24"/>
        </w:rPr>
        <w:t xml:space="preserve">L&amp;T Hydrocarbon</w:t>
      </w:r>
    </w:p>
    <w:p>
      <w:pPr>
        <w:pStyle w:val="ListParagraph"/>
        <w:numPr>
          <w:ilvl w:val="0"/>
          <w:numId w:val="2"/>
        </w:numPr>
        <w:spacing w:after="80" w:before="80"/>
      </w:pPr>
      <w:r>
        <w:rPr>
          <w:rFonts w:ascii="Arial" w:cs="Arial" w:eastAsia="Arial" w:hAnsi="Arial"/>
          <w:color w:val="1E293B"/>
          <w:sz w:val="24"/>
          <w:szCs w:val="24"/>
        </w:rPr>
        <w:t xml:space="preserve">Dr. Reddy's</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4-9 LPA (Entry), Rs. 9-25 LPA (Experienced)</w:t>
      </w:r>
    </w:p>
    <w:p>
      <w:pPr>
        <w:pStyle w:val="Heading2"/>
        <w:spacing w:after="200" w:before="300"/>
      </w:pPr>
      <w:r>
        <w:rPr>
          <w:rFonts w:ascii="Arial" w:cs="Arial" w:eastAsia="Arial" w:hAnsi="Arial"/>
          <w:b/>
          <w:bCs/>
          <w:color w:val="020617"/>
          <w:sz w:val="30"/>
          <w:szCs w:val="30"/>
        </w:rPr>
        <w:t xml:space="preserve">4.2 Computer and IT Engineering Branches</w:t>
      </w:r>
    </w:p>
    <w:p>
      <w:pPr>
        <w:pStyle w:val="Heading3"/>
        <w:spacing w:after="200" w:before="300"/>
      </w:pPr>
      <w:r>
        <w:rPr>
          <w:rFonts w:ascii="Arial" w:cs="Arial" w:eastAsia="Arial" w:hAnsi="Arial"/>
          <w:b/>
          <w:bCs/>
          <w:color w:val="020617"/>
          <w:sz w:val="26"/>
          <w:szCs w:val="26"/>
        </w:rPr>
        <w:t xml:space="preserve">Computer Engineering</w:t>
      </w:r>
    </w:p>
    <w:p>
      <w:pPr>
        <w:spacing w:after="120" w:before="120"/>
        <w:ind w:firstLine="480"/>
        <w:jc w:val="both"/>
      </w:pPr>
      <w:r>
        <w:rPr>
          <w:rFonts w:ascii="Arial" w:cs="Arial" w:eastAsia="Arial" w:hAnsi="Arial"/>
          <w:color w:val="1E293B"/>
          <w:sz w:val="24"/>
          <w:szCs w:val="24"/>
        </w:rPr>
        <w:t xml:space="preserve">Definition: Computer Engineering integrates electrical engineering and computer science to develop computer systems and technological solutions. This field covers hardware design, software development, and the integration of both to create innovative computing solutions. Computer engineers work on everything from embedded systems to large-scale distributed systems.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Data Structures &amp; Algorithms</w:t>
      </w:r>
    </w:p>
    <w:p>
      <w:pPr>
        <w:pStyle w:val="ListParagraph"/>
        <w:numPr>
          <w:ilvl w:val="0"/>
          <w:numId w:val="2"/>
        </w:numPr>
        <w:spacing w:after="80" w:before="80"/>
      </w:pPr>
      <w:r>
        <w:rPr>
          <w:rFonts w:ascii="Arial" w:cs="Arial" w:eastAsia="Arial" w:hAnsi="Arial"/>
          <w:color w:val="1E293B"/>
          <w:sz w:val="24"/>
          <w:szCs w:val="24"/>
        </w:rPr>
        <w:t xml:space="preserve">Operating Systems</w:t>
      </w:r>
    </w:p>
    <w:p>
      <w:pPr>
        <w:pStyle w:val="ListParagraph"/>
        <w:numPr>
          <w:ilvl w:val="0"/>
          <w:numId w:val="2"/>
        </w:numPr>
        <w:spacing w:after="80" w:before="80"/>
      </w:pPr>
      <w:r>
        <w:rPr>
          <w:rFonts w:ascii="Arial" w:cs="Arial" w:eastAsia="Arial" w:hAnsi="Arial"/>
          <w:color w:val="1E293B"/>
          <w:sz w:val="24"/>
          <w:szCs w:val="24"/>
        </w:rPr>
        <w:t xml:space="preserve">Database Management Systems</w:t>
      </w:r>
    </w:p>
    <w:p>
      <w:pPr>
        <w:pStyle w:val="ListParagraph"/>
        <w:numPr>
          <w:ilvl w:val="0"/>
          <w:numId w:val="2"/>
        </w:numPr>
        <w:spacing w:after="80" w:before="80"/>
      </w:pPr>
      <w:r>
        <w:rPr>
          <w:rFonts w:ascii="Arial" w:cs="Arial" w:eastAsia="Arial" w:hAnsi="Arial"/>
          <w:color w:val="1E293B"/>
          <w:sz w:val="24"/>
          <w:szCs w:val="24"/>
        </w:rPr>
        <w:t xml:space="preserve">Computer Networks</w:t>
      </w:r>
    </w:p>
    <w:p>
      <w:pPr>
        <w:pStyle w:val="ListParagraph"/>
        <w:numPr>
          <w:ilvl w:val="0"/>
          <w:numId w:val="2"/>
        </w:numPr>
        <w:spacing w:after="80" w:before="80"/>
      </w:pPr>
      <w:r>
        <w:rPr>
          <w:rFonts w:ascii="Arial" w:cs="Arial" w:eastAsia="Arial" w:hAnsi="Arial"/>
          <w:color w:val="1E293B"/>
          <w:sz w:val="24"/>
          <w:szCs w:val="24"/>
        </w:rPr>
        <w:t xml:space="preserve">Software Engineering</w:t>
      </w:r>
    </w:p>
    <w:p>
      <w:pPr>
        <w:pStyle w:val="ListParagraph"/>
        <w:numPr>
          <w:ilvl w:val="0"/>
          <w:numId w:val="2"/>
        </w:numPr>
        <w:spacing w:after="80" w:before="80"/>
      </w:pPr>
      <w:r>
        <w:rPr>
          <w:rFonts w:ascii="Arial" w:cs="Arial" w:eastAsia="Arial" w:hAnsi="Arial"/>
          <w:color w:val="1E293B"/>
          <w:sz w:val="24"/>
          <w:szCs w:val="24"/>
        </w:rPr>
        <w:t xml:space="preserve">Computer Architecture</w:t>
      </w:r>
    </w:p>
    <w:p>
      <w:pPr>
        <w:pStyle w:val="ListParagraph"/>
        <w:numPr>
          <w:ilvl w:val="0"/>
          <w:numId w:val="2"/>
        </w:numPr>
        <w:spacing w:after="80" w:before="80"/>
      </w:pPr>
      <w:r>
        <w:rPr>
          <w:rFonts w:ascii="Arial" w:cs="Arial" w:eastAsia="Arial" w:hAnsi="Arial"/>
          <w:color w:val="1E293B"/>
          <w:sz w:val="24"/>
          <w:szCs w:val="24"/>
        </w:rPr>
        <w:t xml:space="preserve">Web Technologies</w:t>
      </w:r>
    </w:p>
    <w:p>
      <w:pPr>
        <w:pStyle w:val="ListParagraph"/>
        <w:numPr>
          <w:ilvl w:val="0"/>
          <w:numId w:val="2"/>
        </w:numPr>
        <w:spacing w:after="80" w:before="80"/>
      </w:pPr>
      <w:r>
        <w:rPr>
          <w:rFonts w:ascii="Arial" w:cs="Arial" w:eastAsia="Arial" w:hAnsi="Arial"/>
          <w:color w:val="1E293B"/>
          <w:sz w:val="24"/>
          <w:szCs w:val="24"/>
        </w:rPr>
        <w:t xml:space="preserve">Machine Learning</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Programming Languages</w:t>
      </w:r>
    </w:p>
    <w:p>
      <w:pPr>
        <w:pStyle w:val="ListParagraph"/>
        <w:numPr>
          <w:ilvl w:val="0"/>
          <w:numId w:val="2"/>
        </w:numPr>
        <w:spacing w:after="80" w:before="80"/>
      </w:pPr>
      <w:r>
        <w:rPr>
          <w:rFonts w:ascii="Arial" w:cs="Arial" w:eastAsia="Arial" w:hAnsi="Arial"/>
          <w:color w:val="1E293B"/>
          <w:sz w:val="24"/>
          <w:szCs w:val="24"/>
        </w:rPr>
        <w:t xml:space="preserve">Problem Solving</w:t>
      </w:r>
    </w:p>
    <w:p>
      <w:pPr>
        <w:pStyle w:val="ListParagraph"/>
        <w:numPr>
          <w:ilvl w:val="0"/>
          <w:numId w:val="2"/>
        </w:numPr>
        <w:spacing w:after="80" w:before="80"/>
      </w:pPr>
      <w:r>
        <w:rPr>
          <w:rFonts w:ascii="Arial" w:cs="Arial" w:eastAsia="Arial" w:hAnsi="Arial"/>
          <w:color w:val="1E293B"/>
          <w:sz w:val="24"/>
          <w:szCs w:val="24"/>
        </w:rPr>
        <w:t xml:space="preserve">System Design</w:t>
      </w:r>
    </w:p>
    <w:p>
      <w:pPr>
        <w:pStyle w:val="ListParagraph"/>
        <w:numPr>
          <w:ilvl w:val="0"/>
          <w:numId w:val="2"/>
        </w:numPr>
        <w:spacing w:after="80" w:before="80"/>
      </w:pPr>
      <w:r>
        <w:rPr>
          <w:rFonts w:ascii="Arial" w:cs="Arial" w:eastAsia="Arial" w:hAnsi="Arial"/>
          <w:color w:val="1E293B"/>
          <w:sz w:val="24"/>
          <w:szCs w:val="24"/>
        </w:rPr>
        <w:t xml:space="preserve">Algorithm Design</w:t>
      </w:r>
    </w:p>
    <w:p>
      <w:pPr>
        <w:pStyle w:val="ListParagraph"/>
        <w:numPr>
          <w:ilvl w:val="0"/>
          <w:numId w:val="2"/>
        </w:numPr>
        <w:spacing w:after="80" w:before="80"/>
      </w:pPr>
      <w:r>
        <w:rPr>
          <w:rFonts w:ascii="Arial" w:cs="Arial" w:eastAsia="Arial" w:hAnsi="Arial"/>
          <w:color w:val="1E293B"/>
          <w:sz w:val="24"/>
          <w:szCs w:val="24"/>
        </w:rPr>
        <w:t xml:space="preserve">Debugging Skills</w:t>
      </w:r>
    </w:p>
    <w:p>
      <w:pPr>
        <w:pStyle w:val="ListParagraph"/>
        <w:numPr>
          <w:ilvl w:val="0"/>
          <w:numId w:val="2"/>
        </w:numPr>
        <w:spacing w:after="80" w:before="80"/>
      </w:pPr>
      <w:r>
        <w:rPr>
          <w:rFonts w:ascii="Arial" w:cs="Arial" w:eastAsia="Arial" w:hAnsi="Arial"/>
          <w:color w:val="1E293B"/>
          <w:sz w:val="24"/>
          <w:szCs w:val="24"/>
        </w:rPr>
        <w:t xml:space="preserve">Version Control</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Software Developer</w:t>
      </w:r>
    </w:p>
    <w:p>
      <w:pPr>
        <w:pStyle w:val="ListParagraph"/>
        <w:numPr>
          <w:ilvl w:val="0"/>
          <w:numId w:val="2"/>
        </w:numPr>
        <w:spacing w:after="80" w:before="80"/>
      </w:pPr>
      <w:r>
        <w:rPr>
          <w:rFonts w:ascii="Arial" w:cs="Arial" w:eastAsia="Arial" w:hAnsi="Arial"/>
          <w:color w:val="1E293B"/>
          <w:sz w:val="24"/>
          <w:szCs w:val="24"/>
        </w:rPr>
        <w:t xml:space="preserve">Systems Engineer</w:t>
      </w:r>
    </w:p>
    <w:p>
      <w:pPr>
        <w:pStyle w:val="ListParagraph"/>
        <w:numPr>
          <w:ilvl w:val="0"/>
          <w:numId w:val="2"/>
        </w:numPr>
        <w:spacing w:after="80" w:before="80"/>
      </w:pPr>
      <w:r>
        <w:rPr>
          <w:rFonts w:ascii="Arial" w:cs="Arial" w:eastAsia="Arial" w:hAnsi="Arial"/>
          <w:color w:val="1E293B"/>
          <w:sz w:val="24"/>
          <w:szCs w:val="24"/>
        </w:rPr>
        <w:t xml:space="preserve">Full Stack Developer</w:t>
      </w:r>
    </w:p>
    <w:p>
      <w:pPr>
        <w:pStyle w:val="ListParagraph"/>
        <w:numPr>
          <w:ilvl w:val="0"/>
          <w:numId w:val="2"/>
        </w:numPr>
        <w:spacing w:after="80" w:before="80"/>
      </w:pPr>
      <w:r>
        <w:rPr>
          <w:rFonts w:ascii="Arial" w:cs="Arial" w:eastAsia="Arial" w:hAnsi="Arial"/>
          <w:color w:val="1E293B"/>
          <w:sz w:val="24"/>
          <w:szCs w:val="24"/>
        </w:rPr>
        <w:t xml:space="preserve">DevOps Engineer</w:t>
      </w:r>
    </w:p>
    <w:p>
      <w:pPr>
        <w:pStyle w:val="ListParagraph"/>
        <w:numPr>
          <w:ilvl w:val="0"/>
          <w:numId w:val="2"/>
        </w:numPr>
        <w:spacing w:after="80" w:before="80"/>
      </w:pPr>
      <w:r>
        <w:rPr>
          <w:rFonts w:ascii="Arial" w:cs="Arial" w:eastAsia="Arial" w:hAnsi="Arial"/>
          <w:color w:val="1E293B"/>
          <w:sz w:val="24"/>
          <w:szCs w:val="24"/>
        </w:rPr>
        <w:t xml:space="preserve">Technical Architect</w:t>
      </w:r>
    </w:p>
    <w:p>
      <w:pPr>
        <w:pStyle w:val="ListParagraph"/>
        <w:numPr>
          <w:ilvl w:val="0"/>
          <w:numId w:val="2"/>
        </w:numPr>
        <w:spacing w:after="80" w:before="80"/>
      </w:pPr>
      <w:r>
        <w:rPr>
          <w:rFonts w:ascii="Arial" w:cs="Arial" w:eastAsia="Arial" w:hAnsi="Arial"/>
          <w:color w:val="1E293B"/>
          <w:sz w:val="24"/>
          <w:szCs w:val="24"/>
        </w:rPr>
        <w:t xml:space="preserve">IT Consultant</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Google</w:t>
      </w:r>
    </w:p>
    <w:p>
      <w:pPr>
        <w:pStyle w:val="ListParagraph"/>
        <w:numPr>
          <w:ilvl w:val="0"/>
          <w:numId w:val="2"/>
        </w:numPr>
        <w:spacing w:after="80" w:before="80"/>
      </w:pPr>
      <w:r>
        <w:rPr>
          <w:rFonts w:ascii="Arial" w:cs="Arial" w:eastAsia="Arial" w:hAnsi="Arial"/>
          <w:color w:val="1E293B"/>
          <w:sz w:val="24"/>
          <w:szCs w:val="24"/>
        </w:rPr>
        <w:t xml:space="preserve">Microsoft</w:t>
      </w:r>
    </w:p>
    <w:p>
      <w:pPr>
        <w:pStyle w:val="ListParagraph"/>
        <w:numPr>
          <w:ilvl w:val="0"/>
          <w:numId w:val="2"/>
        </w:numPr>
        <w:spacing w:after="80" w:before="80"/>
      </w:pPr>
      <w:r>
        <w:rPr>
          <w:rFonts w:ascii="Arial" w:cs="Arial" w:eastAsia="Arial" w:hAnsi="Arial"/>
          <w:color w:val="1E293B"/>
          <w:sz w:val="24"/>
          <w:szCs w:val="24"/>
        </w:rPr>
        <w:t xml:space="preserve">Amazon</w:t>
      </w:r>
    </w:p>
    <w:p>
      <w:pPr>
        <w:pStyle w:val="ListParagraph"/>
        <w:numPr>
          <w:ilvl w:val="0"/>
          <w:numId w:val="2"/>
        </w:numPr>
        <w:spacing w:after="80" w:before="80"/>
      </w:pPr>
      <w:r>
        <w:rPr>
          <w:rFonts w:ascii="Arial" w:cs="Arial" w:eastAsia="Arial" w:hAnsi="Arial"/>
          <w:color w:val="1E293B"/>
          <w:sz w:val="24"/>
          <w:szCs w:val="24"/>
        </w:rPr>
        <w:t xml:space="preserve">TCS</w:t>
      </w:r>
    </w:p>
    <w:p>
      <w:pPr>
        <w:pStyle w:val="ListParagraph"/>
        <w:numPr>
          <w:ilvl w:val="0"/>
          <w:numId w:val="2"/>
        </w:numPr>
        <w:spacing w:after="80" w:before="80"/>
      </w:pPr>
      <w:r>
        <w:rPr>
          <w:rFonts w:ascii="Arial" w:cs="Arial" w:eastAsia="Arial" w:hAnsi="Arial"/>
          <w:color w:val="1E293B"/>
          <w:sz w:val="24"/>
          <w:szCs w:val="24"/>
        </w:rPr>
        <w:t xml:space="preserve">Infosys</w:t>
      </w:r>
    </w:p>
    <w:p>
      <w:pPr>
        <w:pStyle w:val="ListParagraph"/>
        <w:numPr>
          <w:ilvl w:val="0"/>
          <w:numId w:val="2"/>
        </w:numPr>
        <w:spacing w:after="80" w:before="80"/>
      </w:pPr>
      <w:r>
        <w:rPr>
          <w:rFonts w:ascii="Arial" w:cs="Arial" w:eastAsia="Arial" w:hAnsi="Arial"/>
          <w:color w:val="1E293B"/>
          <w:sz w:val="24"/>
          <w:szCs w:val="24"/>
        </w:rPr>
        <w:t xml:space="preserve">Wipro</w:t>
      </w:r>
    </w:p>
    <w:p>
      <w:pPr>
        <w:pStyle w:val="ListParagraph"/>
        <w:numPr>
          <w:ilvl w:val="0"/>
          <w:numId w:val="2"/>
        </w:numPr>
        <w:spacing w:after="80" w:before="80"/>
      </w:pPr>
      <w:r>
        <w:rPr>
          <w:rFonts w:ascii="Arial" w:cs="Arial" w:eastAsia="Arial" w:hAnsi="Arial"/>
          <w:color w:val="1E293B"/>
          <w:sz w:val="24"/>
          <w:szCs w:val="24"/>
        </w:rPr>
        <w:t xml:space="preserve">Accenture</w:t>
      </w:r>
    </w:p>
    <w:p>
      <w:pPr>
        <w:pStyle w:val="ListParagraph"/>
        <w:numPr>
          <w:ilvl w:val="0"/>
          <w:numId w:val="2"/>
        </w:numPr>
        <w:spacing w:after="80" w:before="80"/>
      </w:pPr>
      <w:r>
        <w:rPr>
          <w:rFonts w:ascii="Arial" w:cs="Arial" w:eastAsia="Arial" w:hAnsi="Arial"/>
          <w:color w:val="1E293B"/>
          <w:sz w:val="24"/>
          <w:szCs w:val="24"/>
        </w:rPr>
        <w:t xml:space="preserve">Cognizant</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6-15 LPA (Entry), Rs. 15-50 LPA (Experienced)</w:t>
      </w:r>
    </w:p>
    <w:p>
      <w:pPr>
        <w:pStyle w:val="Heading3"/>
        <w:spacing w:after="200" w:before="300"/>
      </w:pPr>
      <w:r>
        <w:rPr>
          <w:rFonts w:ascii="Arial" w:cs="Arial" w:eastAsia="Arial" w:hAnsi="Arial"/>
          <w:b/>
          <w:bCs/>
          <w:color w:val="020617"/>
          <w:sz w:val="26"/>
          <w:szCs w:val="26"/>
        </w:rPr>
        <w:t xml:space="preserve">Information Technology</w:t>
      </w:r>
    </w:p>
    <w:p>
      <w:pPr>
        <w:spacing w:after="120" w:before="120"/>
        <w:ind w:firstLine="480"/>
        <w:jc w:val="both"/>
      </w:pPr>
      <w:r>
        <w:rPr>
          <w:rFonts w:ascii="Arial" w:cs="Arial" w:eastAsia="Arial" w:hAnsi="Arial"/>
          <w:color w:val="1E293B"/>
          <w:sz w:val="24"/>
          <w:szCs w:val="24"/>
        </w:rPr>
        <w:t xml:space="preserve">Definition: Information Technology focuses on the application of computers and telecommunications equipment to store, retrieve, transmit, and manipulate data. IT professionals work on implementing and managing computer-based information systems that support business operations and decision-making processes.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Web Programming</w:t>
      </w:r>
    </w:p>
    <w:p>
      <w:pPr>
        <w:pStyle w:val="ListParagraph"/>
        <w:numPr>
          <w:ilvl w:val="0"/>
          <w:numId w:val="2"/>
        </w:numPr>
        <w:spacing w:after="80" w:before="80"/>
      </w:pPr>
      <w:r>
        <w:rPr>
          <w:rFonts w:ascii="Arial" w:cs="Arial" w:eastAsia="Arial" w:hAnsi="Arial"/>
          <w:color w:val="1E293B"/>
          <w:sz w:val="24"/>
          <w:szCs w:val="24"/>
        </w:rPr>
        <w:t xml:space="preserve">Information Security</w:t>
      </w:r>
    </w:p>
    <w:p>
      <w:pPr>
        <w:pStyle w:val="ListParagraph"/>
        <w:numPr>
          <w:ilvl w:val="0"/>
          <w:numId w:val="2"/>
        </w:numPr>
        <w:spacing w:after="80" w:before="80"/>
      </w:pPr>
      <w:r>
        <w:rPr>
          <w:rFonts w:ascii="Arial" w:cs="Arial" w:eastAsia="Arial" w:hAnsi="Arial"/>
          <w:color w:val="1E293B"/>
          <w:sz w:val="24"/>
          <w:szCs w:val="24"/>
        </w:rPr>
        <w:t xml:space="preserve">Cloud Computing</w:t>
      </w:r>
    </w:p>
    <w:p>
      <w:pPr>
        <w:pStyle w:val="ListParagraph"/>
        <w:numPr>
          <w:ilvl w:val="0"/>
          <w:numId w:val="2"/>
        </w:numPr>
        <w:spacing w:after="80" w:before="80"/>
      </w:pPr>
      <w:r>
        <w:rPr>
          <w:rFonts w:ascii="Arial" w:cs="Arial" w:eastAsia="Arial" w:hAnsi="Arial"/>
          <w:color w:val="1E293B"/>
          <w:sz w:val="24"/>
          <w:szCs w:val="24"/>
        </w:rPr>
        <w:t xml:space="preserve">Data Warehousing</w:t>
      </w:r>
    </w:p>
    <w:p>
      <w:pPr>
        <w:pStyle w:val="ListParagraph"/>
        <w:numPr>
          <w:ilvl w:val="0"/>
          <w:numId w:val="2"/>
        </w:numPr>
        <w:spacing w:after="80" w:before="80"/>
      </w:pPr>
      <w:r>
        <w:rPr>
          <w:rFonts w:ascii="Arial" w:cs="Arial" w:eastAsia="Arial" w:hAnsi="Arial"/>
          <w:color w:val="1E293B"/>
          <w:sz w:val="24"/>
          <w:szCs w:val="24"/>
        </w:rPr>
        <w:t xml:space="preserve">Mobile Application Development</w:t>
      </w:r>
    </w:p>
    <w:p>
      <w:pPr>
        <w:pStyle w:val="ListParagraph"/>
        <w:numPr>
          <w:ilvl w:val="0"/>
          <w:numId w:val="2"/>
        </w:numPr>
        <w:spacing w:after="80" w:before="80"/>
      </w:pPr>
      <w:r>
        <w:rPr>
          <w:rFonts w:ascii="Arial" w:cs="Arial" w:eastAsia="Arial" w:hAnsi="Arial"/>
          <w:color w:val="1E293B"/>
          <w:sz w:val="24"/>
          <w:szCs w:val="24"/>
        </w:rPr>
        <w:t xml:space="preserve">Enterprise Resource Planning</w:t>
      </w:r>
    </w:p>
    <w:p>
      <w:pPr>
        <w:pStyle w:val="ListParagraph"/>
        <w:numPr>
          <w:ilvl w:val="0"/>
          <w:numId w:val="2"/>
        </w:numPr>
        <w:spacing w:after="80" w:before="80"/>
      </w:pPr>
      <w:r>
        <w:rPr>
          <w:rFonts w:ascii="Arial" w:cs="Arial" w:eastAsia="Arial" w:hAnsi="Arial"/>
          <w:color w:val="1E293B"/>
          <w:sz w:val="24"/>
          <w:szCs w:val="24"/>
        </w:rPr>
        <w:t xml:space="preserve">Business Intelligence</w:t>
      </w:r>
    </w:p>
    <w:p>
      <w:pPr>
        <w:pStyle w:val="ListParagraph"/>
        <w:numPr>
          <w:ilvl w:val="0"/>
          <w:numId w:val="2"/>
        </w:numPr>
        <w:spacing w:after="80" w:before="80"/>
      </w:pPr>
      <w:r>
        <w:rPr>
          <w:rFonts w:ascii="Arial" w:cs="Arial" w:eastAsia="Arial" w:hAnsi="Arial"/>
          <w:color w:val="1E293B"/>
          <w:sz w:val="24"/>
          <w:szCs w:val="24"/>
        </w:rPr>
        <w:t xml:space="preserve">IT Project Management</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Programming Skills</w:t>
      </w:r>
    </w:p>
    <w:p>
      <w:pPr>
        <w:pStyle w:val="ListParagraph"/>
        <w:numPr>
          <w:ilvl w:val="0"/>
          <w:numId w:val="2"/>
        </w:numPr>
        <w:spacing w:after="80" w:before="80"/>
      </w:pPr>
      <w:r>
        <w:rPr>
          <w:rFonts w:ascii="Arial" w:cs="Arial" w:eastAsia="Arial" w:hAnsi="Arial"/>
          <w:color w:val="1E293B"/>
          <w:sz w:val="24"/>
          <w:szCs w:val="24"/>
        </w:rPr>
        <w:t xml:space="preserve">Database Management</w:t>
      </w:r>
    </w:p>
    <w:p>
      <w:pPr>
        <w:pStyle w:val="ListParagraph"/>
        <w:numPr>
          <w:ilvl w:val="0"/>
          <w:numId w:val="2"/>
        </w:numPr>
        <w:spacing w:after="80" w:before="80"/>
      </w:pPr>
      <w:r>
        <w:rPr>
          <w:rFonts w:ascii="Arial" w:cs="Arial" w:eastAsia="Arial" w:hAnsi="Arial"/>
          <w:color w:val="1E293B"/>
          <w:sz w:val="24"/>
          <w:szCs w:val="24"/>
        </w:rPr>
        <w:t xml:space="preserve">Network Administration</w:t>
      </w:r>
    </w:p>
    <w:p>
      <w:pPr>
        <w:pStyle w:val="ListParagraph"/>
        <w:numPr>
          <w:ilvl w:val="0"/>
          <w:numId w:val="2"/>
        </w:numPr>
        <w:spacing w:after="80" w:before="80"/>
      </w:pPr>
      <w:r>
        <w:rPr>
          <w:rFonts w:ascii="Arial" w:cs="Arial" w:eastAsia="Arial" w:hAnsi="Arial"/>
          <w:color w:val="1E293B"/>
          <w:sz w:val="24"/>
          <w:szCs w:val="24"/>
        </w:rPr>
        <w:t xml:space="preserve">Problem Solving</w:t>
      </w:r>
    </w:p>
    <w:p>
      <w:pPr>
        <w:pStyle w:val="ListParagraph"/>
        <w:numPr>
          <w:ilvl w:val="0"/>
          <w:numId w:val="2"/>
        </w:numPr>
        <w:spacing w:after="80" w:before="80"/>
      </w:pPr>
      <w:r>
        <w:rPr>
          <w:rFonts w:ascii="Arial" w:cs="Arial" w:eastAsia="Arial" w:hAnsi="Arial"/>
          <w:color w:val="1E293B"/>
          <w:sz w:val="24"/>
          <w:szCs w:val="24"/>
        </w:rPr>
        <w:t xml:space="preserve">Project Management</w:t>
      </w:r>
    </w:p>
    <w:p>
      <w:pPr>
        <w:pStyle w:val="ListParagraph"/>
        <w:numPr>
          <w:ilvl w:val="0"/>
          <w:numId w:val="2"/>
        </w:numPr>
        <w:spacing w:after="80" w:before="80"/>
      </w:pPr>
      <w:r>
        <w:rPr>
          <w:rFonts w:ascii="Arial" w:cs="Arial" w:eastAsia="Arial" w:hAnsi="Arial"/>
          <w:color w:val="1E293B"/>
          <w:sz w:val="24"/>
          <w:szCs w:val="24"/>
        </w:rPr>
        <w:t xml:space="preserve">Technical Documentation</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IT Manager</w:t>
      </w:r>
    </w:p>
    <w:p>
      <w:pPr>
        <w:pStyle w:val="ListParagraph"/>
        <w:numPr>
          <w:ilvl w:val="0"/>
          <w:numId w:val="2"/>
        </w:numPr>
        <w:spacing w:after="80" w:before="80"/>
      </w:pPr>
      <w:r>
        <w:rPr>
          <w:rFonts w:ascii="Arial" w:cs="Arial" w:eastAsia="Arial" w:hAnsi="Arial"/>
          <w:color w:val="1E293B"/>
          <w:sz w:val="24"/>
          <w:szCs w:val="24"/>
        </w:rPr>
        <w:t xml:space="preserve">Systems Administrator</w:t>
      </w:r>
    </w:p>
    <w:p>
      <w:pPr>
        <w:pStyle w:val="ListParagraph"/>
        <w:numPr>
          <w:ilvl w:val="0"/>
          <w:numId w:val="2"/>
        </w:numPr>
        <w:spacing w:after="80" w:before="80"/>
      </w:pPr>
      <w:r>
        <w:rPr>
          <w:rFonts w:ascii="Arial" w:cs="Arial" w:eastAsia="Arial" w:hAnsi="Arial"/>
          <w:color w:val="1E293B"/>
          <w:sz w:val="24"/>
          <w:szCs w:val="24"/>
        </w:rPr>
        <w:t xml:space="preserve">Database Administrator</w:t>
      </w:r>
    </w:p>
    <w:p>
      <w:pPr>
        <w:pStyle w:val="ListParagraph"/>
        <w:numPr>
          <w:ilvl w:val="0"/>
          <w:numId w:val="2"/>
        </w:numPr>
        <w:spacing w:after="80" w:before="80"/>
      </w:pPr>
      <w:r>
        <w:rPr>
          <w:rFonts w:ascii="Arial" w:cs="Arial" w:eastAsia="Arial" w:hAnsi="Arial"/>
          <w:color w:val="1E293B"/>
          <w:sz w:val="24"/>
          <w:szCs w:val="24"/>
        </w:rPr>
        <w:t xml:space="preserve">Network Engineer</w:t>
      </w:r>
    </w:p>
    <w:p>
      <w:pPr>
        <w:pStyle w:val="ListParagraph"/>
        <w:numPr>
          <w:ilvl w:val="0"/>
          <w:numId w:val="2"/>
        </w:numPr>
        <w:spacing w:after="80" w:before="80"/>
      </w:pPr>
      <w:r>
        <w:rPr>
          <w:rFonts w:ascii="Arial" w:cs="Arial" w:eastAsia="Arial" w:hAnsi="Arial"/>
          <w:color w:val="1E293B"/>
          <w:sz w:val="24"/>
          <w:szCs w:val="24"/>
        </w:rPr>
        <w:t xml:space="preserve">IT Consultant</w:t>
      </w:r>
    </w:p>
    <w:p>
      <w:pPr>
        <w:pStyle w:val="ListParagraph"/>
        <w:numPr>
          <w:ilvl w:val="0"/>
          <w:numId w:val="2"/>
        </w:numPr>
        <w:spacing w:after="80" w:before="80"/>
      </w:pPr>
      <w:r>
        <w:rPr>
          <w:rFonts w:ascii="Arial" w:cs="Arial" w:eastAsia="Arial" w:hAnsi="Arial"/>
          <w:color w:val="1E293B"/>
          <w:sz w:val="24"/>
          <w:szCs w:val="24"/>
        </w:rPr>
        <w:t xml:space="preserve">Business Analyst</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TCS</w:t>
      </w:r>
    </w:p>
    <w:p>
      <w:pPr>
        <w:pStyle w:val="ListParagraph"/>
        <w:numPr>
          <w:ilvl w:val="0"/>
          <w:numId w:val="2"/>
        </w:numPr>
        <w:spacing w:after="80" w:before="80"/>
      </w:pPr>
      <w:r>
        <w:rPr>
          <w:rFonts w:ascii="Arial" w:cs="Arial" w:eastAsia="Arial" w:hAnsi="Arial"/>
          <w:color w:val="1E293B"/>
          <w:sz w:val="24"/>
          <w:szCs w:val="24"/>
        </w:rPr>
        <w:t xml:space="preserve">Infosys</w:t>
      </w:r>
    </w:p>
    <w:p>
      <w:pPr>
        <w:pStyle w:val="ListParagraph"/>
        <w:numPr>
          <w:ilvl w:val="0"/>
          <w:numId w:val="2"/>
        </w:numPr>
        <w:spacing w:after="80" w:before="80"/>
      </w:pPr>
      <w:r>
        <w:rPr>
          <w:rFonts w:ascii="Arial" w:cs="Arial" w:eastAsia="Arial" w:hAnsi="Arial"/>
          <w:color w:val="1E293B"/>
          <w:sz w:val="24"/>
          <w:szCs w:val="24"/>
        </w:rPr>
        <w:t xml:space="preserve">Wipro</w:t>
      </w:r>
    </w:p>
    <w:p>
      <w:pPr>
        <w:pStyle w:val="ListParagraph"/>
        <w:numPr>
          <w:ilvl w:val="0"/>
          <w:numId w:val="2"/>
        </w:numPr>
        <w:spacing w:after="80" w:before="80"/>
      </w:pPr>
      <w:r>
        <w:rPr>
          <w:rFonts w:ascii="Arial" w:cs="Arial" w:eastAsia="Arial" w:hAnsi="Arial"/>
          <w:color w:val="1E293B"/>
          <w:sz w:val="24"/>
          <w:szCs w:val="24"/>
        </w:rPr>
        <w:t xml:space="preserve">HCL</w:t>
      </w:r>
    </w:p>
    <w:p>
      <w:pPr>
        <w:pStyle w:val="ListParagraph"/>
        <w:numPr>
          <w:ilvl w:val="0"/>
          <w:numId w:val="2"/>
        </w:numPr>
        <w:spacing w:after="80" w:before="80"/>
      </w:pPr>
      <w:r>
        <w:rPr>
          <w:rFonts w:ascii="Arial" w:cs="Arial" w:eastAsia="Arial" w:hAnsi="Arial"/>
          <w:color w:val="1E293B"/>
          <w:sz w:val="24"/>
          <w:szCs w:val="24"/>
        </w:rPr>
        <w:t xml:space="preserve">Tech Mahindra</w:t>
      </w:r>
    </w:p>
    <w:p>
      <w:pPr>
        <w:pStyle w:val="ListParagraph"/>
        <w:numPr>
          <w:ilvl w:val="0"/>
          <w:numId w:val="2"/>
        </w:numPr>
        <w:spacing w:after="80" w:before="80"/>
      </w:pPr>
      <w:r>
        <w:rPr>
          <w:rFonts w:ascii="Arial" w:cs="Arial" w:eastAsia="Arial" w:hAnsi="Arial"/>
          <w:color w:val="1E293B"/>
          <w:sz w:val="24"/>
          <w:szCs w:val="24"/>
        </w:rPr>
        <w:t xml:space="preserve">Capgemini</w:t>
      </w:r>
    </w:p>
    <w:p>
      <w:pPr>
        <w:pStyle w:val="ListParagraph"/>
        <w:numPr>
          <w:ilvl w:val="0"/>
          <w:numId w:val="2"/>
        </w:numPr>
        <w:spacing w:after="80" w:before="80"/>
      </w:pPr>
      <w:r>
        <w:rPr>
          <w:rFonts w:ascii="Arial" w:cs="Arial" w:eastAsia="Arial" w:hAnsi="Arial"/>
          <w:color w:val="1E293B"/>
          <w:sz w:val="24"/>
          <w:szCs w:val="24"/>
        </w:rPr>
        <w:t xml:space="preserve">IBM</w:t>
      </w:r>
    </w:p>
    <w:p>
      <w:pPr>
        <w:pStyle w:val="ListParagraph"/>
        <w:numPr>
          <w:ilvl w:val="0"/>
          <w:numId w:val="2"/>
        </w:numPr>
        <w:spacing w:after="80" w:before="80"/>
      </w:pPr>
      <w:r>
        <w:rPr>
          <w:rFonts w:ascii="Arial" w:cs="Arial" w:eastAsia="Arial" w:hAnsi="Arial"/>
          <w:color w:val="1E293B"/>
          <w:sz w:val="24"/>
          <w:szCs w:val="24"/>
        </w:rPr>
        <w:t xml:space="preserve">HP</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4-10 LPA (Entry), Rs. 10-30 LPA (Experienced)</w:t>
      </w:r>
    </w:p>
    <w:p>
      <w:pPr>
        <w:pStyle w:val="Heading3"/>
        <w:spacing w:after="200" w:before="300"/>
      </w:pPr>
      <w:r>
        <w:rPr>
          <w:rFonts w:ascii="Arial" w:cs="Arial" w:eastAsia="Arial" w:hAnsi="Arial"/>
          <w:b/>
          <w:bCs/>
          <w:color w:val="020617"/>
          <w:sz w:val="26"/>
          <w:szCs w:val="26"/>
        </w:rPr>
        <w:t xml:space="preserve">Artificial Intelligence &amp; Data Science</w:t>
      </w:r>
    </w:p>
    <w:p>
      <w:pPr>
        <w:spacing w:after="120" w:before="120"/>
        <w:ind w:firstLine="480"/>
        <w:jc w:val="both"/>
      </w:pPr>
      <w:r>
        <w:rPr>
          <w:rFonts w:ascii="Arial" w:cs="Arial" w:eastAsia="Arial" w:hAnsi="Arial"/>
          <w:color w:val="1E293B"/>
          <w:sz w:val="24"/>
          <w:szCs w:val="24"/>
        </w:rPr>
        <w:t xml:space="preserve">Definition: AI &amp; Data Science is an emerging field that combines machine learning, statistical analysis, and big data technologies to extract insights from data and build intelligent systems. This specialization focuses on developing algorithms and models that enable computers to learn from data and make predictions or decisions.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Machine Learning</w:t>
      </w:r>
    </w:p>
    <w:p>
      <w:pPr>
        <w:pStyle w:val="ListParagraph"/>
        <w:numPr>
          <w:ilvl w:val="0"/>
          <w:numId w:val="2"/>
        </w:numPr>
        <w:spacing w:after="80" w:before="80"/>
      </w:pPr>
      <w:r>
        <w:rPr>
          <w:rFonts w:ascii="Arial" w:cs="Arial" w:eastAsia="Arial" w:hAnsi="Arial"/>
          <w:color w:val="1E293B"/>
          <w:sz w:val="24"/>
          <w:szCs w:val="24"/>
        </w:rPr>
        <w:t xml:space="preserve">Deep Learning</w:t>
      </w:r>
    </w:p>
    <w:p>
      <w:pPr>
        <w:pStyle w:val="ListParagraph"/>
        <w:numPr>
          <w:ilvl w:val="0"/>
          <w:numId w:val="2"/>
        </w:numPr>
        <w:spacing w:after="80" w:before="80"/>
      </w:pPr>
      <w:r>
        <w:rPr>
          <w:rFonts w:ascii="Arial" w:cs="Arial" w:eastAsia="Arial" w:hAnsi="Arial"/>
          <w:color w:val="1E293B"/>
          <w:sz w:val="24"/>
          <w:szCs w:val="24"/>
        </w:rPr>
        <w:t xml:space="preserve">Natural Language Processing</w:t>
      </w:r>
    </w:p>
    <w:p>
      <w:pPr>
        <w:pStyle w:val="ListParagraph"/>
        <w:numPr>
          <w:ilvl w:val="0"/>
          <w:numId w:val="2"/>
        </w:numPr>
        <w:spacing w:after="80" w:before="80"/>
      </w:pPr>
      <w:r>
        <w:rPr>
          <w:rFonts w:ascii="Arial" w:cs="Arial" w:eastAsia="Arial" w:hAnsi="Arial"/>
          <w:color w:val="1E293B"/>
          <w:sz w:val="24"/>
          <w:szCs w:val="24"/>
        </w:rPr>
        <w:t xml:space="preserve">Computer Vision</w:t>
      </w:r>
    </w:p>
    <w:p>
      <w:pPr>
        <w:pStyle w:val="ListParagraph"/>
        <w:numPr>
          <w:ilvl w:val="0"/>
          <w:numId w:val="2"/>
        </w:numPr>
        <w:spacing w:after="80" w:before="80"/>
      </w:pPr>
      <w:r>
        <w:rPr>
          <w:rFonts w:ascii="Arial" w:cs="Arial" w:eastAsia="Arial" w:hAnsi="Arial"/>
          <w:color w:val="1E293B"/>
          <w:sz w:val="24"/>
          <w:szCs w:val="24"/>
        </w:rPr>
        <w:t xml:space="preserve">Big Data Analytics</w:t>
      </w:r>
    </w:p>
    <w:p>
      <w:pPr>
        <w:pStyle w:val="ListParagraph"/>
        <w:numPr>
          <w:ilvl w:val="0"/>
          <w:numId w:val="2"/>
        </w:numPr>
        <w:spacing w:after="80" w:before="80"/>
      </w:pPr>
      <w:r>
        <w:rPr>
          <w:rFonts w:ascii="Arial" w:cs="Arial" w:eastAsia="Arial" w:hAnsi="Arial"/>
          <w:color w:val="1E293B"/>
          <w:sz w:val="24"/>
          <w:szCs w:val="24"/>
        </w:rPr>
        <w:t xml:space="preserve">Statistical Methods</w:t>
      </w:r>
    </w:p>
    <w:p>
      <w:pPr>
        <w:pStyle w:val="ListParagraph"/>
        <w:numPr>
          <w:ilvl w:val="0"/>
          <w:numId w:val="2"/>
        </w:numPr>
        <w:spacing w:after="80" w:before="80"/>
      </w:pPr>
      <w:r>
        <w:rPr>
          <w:rFonts w:ascii="Arial" w:cs="Arial" w:eastAsia="Arial" w:hAnsi="Arial"/>
          <w:color w:val="1E293B"/>
          <w:sz w:val="24"/>
          <w:szCs w:val="24"/>
        </w:rPr>
        <w:t xml:space="preserve">Neural Networks</w:t>
      </w:r>
    </w:p>
    <w:p>
      <w:pPr>
        <w:pStyle w:val="ListParagraph"/>
        <w:numPr>
          <w:ilvl w:val="0"/>
          <w:numId w:val="2"/>
        </w:numPr>
        <w:spacing w:after="80" w:before="80"/>
      </w:pPr>
      <w:r>
        <w:rPr>
          <w:rFonts w:ascii="Arial" w:cs="Arial" w:eastAsia="Arial" w:hAnsi="Arial"/>
          <w:color w:val="1E293B"/>
          <w:sz w:val="24"/>
          <w:szCs w:val="24"/>
        </w:rPr>
        <w:t xml:space="preserve">Reinforcement Learning</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Python/R Programming</w:t>
      </w:r>
    </w:p>
    <w:p>
      <w:pPr>
        <w:pStyle w:val="ListParagraph"/>
        <w:numPr>
          <w:ilvl w:val="0"/>
          <w:numId w:val="2"/>
        </w:numPr>
        <w:spacing w:after="80" w:before="80"/>
      </w:pPr>
      <w:r>
        <w:rPr>
          <w:rFonts w:ascii="Arial" w:cs="Arial" w:eastAsia="Arial" w:hAnsi="Arial"/>
          <w:color w:val="1E293B"/>
          <w:sz w:val="24"/>
          <w:szCs w:val="24"/>
        </w:rPr>
        <w:t xml:space="preserve">Statistical Analysis</w:t>
      </w:r>
    </w:p>
    <w:p>
      <w:pPr>
        <w:pStyle w:val="ListParagraph"/>
        <w:numPr>
          <w:ilvl w:val="0"/>
          <w:numId w:val="2"/>
        </w:numPr>
        <w:spacing w:after="80" w:before="80"/>
      </w:pPr>
      <w:r>
        <w:rPr>
          <w:rFonts w:ascii="Arial" w:cs="Arial" w:eastAsia="Arial" w:hAnsi="Arial"/>
          <w:color w:val="1E293B"/>
          <w:sz w:val="24"/>
          <w:szCs w:val="24"/>
        </w:rPr>
        <w:t xml:space="preserve">Machine Learning</w:t>
      </w:r>
    </w:p>
    <w:p>
      <w:pPr>
        <w:pStyle w:val="ListParagraph"/>
        <w:numPr>
          <w:ilvl w:val="0"/>
          <w:numId w:val="2"/>
        </w:numPr>
        <w:spacing w:after="80" w:before="80"/>
      </w:pPr>
      <w:r>
        <w:rPr>
          <w:rFonts w:ascii="Arial" w:cs="Arial" w:eastAsia="Arial" w:hAnsi="Arial"/>
          <w:color w:val="1E293B"/>
          <w:sz w:val="24"/>
          <w:szCs w:val="24"/>
        </w:rPr>
        <w:t xml:space="preserve">Data Visualization</w:t>
      </w:r>
    </w:p>
    <w:p>
      <w:pPr>
        <w:pStyle w:val="ListParagraph"/>
        <w:numPr>
          <w:ilvl w:val="0"/>
          <w:numId w:val="2"/>
        </w:numPr>
        <w:spacing w:after="80" w:before="80"/>
      </w:pPr>
      <w:r>
        <w:rPr>
          <w:rFonts w:ascii="Arial" w:cs="Arial" w:eastAsia="Arial" w:hAnsi="Arial"/>
          <w:color w:val="1E293B"/>
          <w:sz w:val="24"/>
          <w:szCs w:val="24"/>
        </w:rPr>
        <w:t xml:space="preserve">Deep Learning Frameworks</w:t>
      </w:r>
    </w:p>
    <w:p>
      <w:pPr>
        <w:pStyle w:val="ListParagraph"/>
        <w:numPr>
          <w:ilvl w:val="0"/>
          <w:numId w:val="2"/>
        </w:numPr>
        <w:spacing w:after="80" w:before="80"/>
      </w:pPr>
      <w:r>
        <w:rPr>
          <w:rFonts w:ascii="Arial" w:cs="Arial" w:eastAsia="Arial" w:hAnsi="Arial"/>
          <w:color w:val="1E293B"/>
          <w:sz w:val="24"/>
          <w:szCs w:val="24"/>
        </w:rPr>
        <w:t xml:space="preserve">Big Data Technologies</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Data Scientist</w:t>
      </w:r>
    </w:p>
    <w:p>
      <w:pPr>
        <w:pStyle w:val="ListParagraph"/>
        <w:numPr>
          <w:ilvl w:val="0"/>
          <w:numId w:val="2"/>
        </w:numPr>
        <w:spacing w:after="80" w:before="80"/>
      </w:pPr>
      <w:r>
        <w:rPr>
          <w:rFonts w:ascii="Arial" w:cs="Arial" w:eastAsia="Arial" w:hAnsi="Arial"/>
          <w:color w:val="1E293B"/>
          <w:sz w:val="24"/>
          <w:szCs w:val="24"/>
        </w:rPr>
        <w:t xml:space="preserve">AI Engineer</w:t>
      </w:r>
    </w:p>
    <w:p>
      <w:pPr>
        <w:pStyle w:val="ListParagraph"/>
        <w:numPr>
          <w:ilvl w:val="0"/>
          <w:numId w:val="2"/>
        </w:numPr>
        <w:spacing w:after="80" w:before="80"/>
      </w:pPr>
      <w:r>
        <w:rPr>
          <w:rFonts w:ascii="Arial" w:cs="Arial" w:eastAsia="Arial" w:hAnsi="Arial"/>
          <w:color w:val="1E293B"/>
          <w:sz w:val="24"/>
          <w:szCs w:val="24"/>
        </w:rPr>
        <w:t xml:space="preserve">Machine Learning Engineer</w:t>
      </w:r>
    </w:p>
    <w:p>
      <w:pPr>
        <w:pStyle w:val="ListParagraph"/>
        <w:numPr>
          <w:ilvl w:val="0"/>
          <w:numId w:val="2"/>
        </w:numPr>
        <w:spacing w:after="80" w:before="80"/>
      </w:pPr>
      <w:r>
        <w:rPr>
          <w:rFonts w:ascii="Arial" w:cs="Arial" w:eastAsia="Arial" w:hAnsi="Arial"/>
          <w:color w:val="1E293B"/>
          <w:sz w:val="24"/>
          <w:szCs w:val="24"/>
        </w:rPr>
        <w:t xml:space="preserve">Data Analyst</w:t>
      </w:r>
    </w:p>
    <w:p>
      <w:pPr>
        <w:pStyle w:val="ListParagraph"/>
        <w:numPr>
          <w:ilvl w:val="0"/>
          <w:numId w:val="2"/>
        </w:numPr>
        <w:spacing w:after="80" w:before="80"/>
      </w:pPr>
      <w:r>
        <w:rPr>
          <w:rFonts w:ascii="Arial" w:cs="Arial" w:eastAsia="Arial" w:hAnsi="Arial"/>
          <w:color w:val="1E293B"/>
          <w:sz w:val="24"/>
          <w:szCs w:val="24"/>
        </w:rPr>
        <w:t xml:space="preserve">Research Scientist</w:t>
      </w:r>
    </w:p>
    <w:p>
      <w:pPr>
        <w:pStyle w:val="ListParagraph"/>
        <w:numPr>
          <w:ilvl w:val="0"/>
          <w:numId w:val="2"/>
        </w:numPr>
        <w:spacing w:after="80" w:before="80"/>
      </w:pPr>
      <w:r>
        <w:rPr>
          <w:rFonts w:ascii="Arial" w:cs="Arial" w:eastAsia="Arial" w:hAnsi="Arial"/>
          <w:color w:val="1E293B"/>
          <w:sz w:val="24"/>
          <w:szCs w:val="24"/>
        </w:rPr>
        <w:t xml:space="preserve">AI Product Manager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Google</w:t>
      </w:r>
    </w:p>
    <w:p>
      <w:pPr>
        <w:pStyle w:val="ListParagraph"/>
        <w:numPr>
          <w:ilvl w:val="0"/>
          <w:numId w:val="2"/>
        </w:numPr>
        <w:spacing w:after="80" w:before="80"/>
      </w:pPr>
      <w:r>
        <w:rPr>
          <w:rFonts w:ascii="Arial" w:cs="Arial" w:eastAsia="Arial" w:hAnsi="Arial"/>
          <w:color w:val="1E293B"/>
          <w:sz w:val="24"/>
          <w:szCs w:val="24"/>
        </w:rPr>
        <w:t xml:space="preserve">Microsoft</w:t>
      </w:r>
    </w:p>
    <w:p>
      <w:pPr>
        <w:pStyle w:val="ListParagraph"/>
        <w:numPr>
          <w:ilvl w:val="0"/>
          <w:numId w:val="2"/>
        </w:numPr>
        <w:spacing w:after="80" w:before="80"/>
      </w:pPr>
      <w:r>
        <w:rPr>
          <w:rFonts w:ascii="Arial" w:cs="Arial" w:eastAsia="Arial" w:hAnsi="Arial"/>
          <w:color w:val="1E293B"/>
          <w:sz w:val="24"/>
          <w:szCs w:val="24"/>
        </w:rPr>
        <w:t xml:space="preserve">Amazon</w:t>
      </w:r>
    </w:p>
    <w:p>
      <w:pPr>
        <w:pStyle w:val="ListParagraph"/>
        <w:numPr>
          <w:ilvl w:val="0"/>
          <w:numId w:val="2"/>
        </w:numPr>
        <w:spacing w:after="80" w:before="80"/>
      </w:pPr>
      <w:r>
        <w:rPr>
          <w:rFonts w:ascii="Arial" w:cs="Arial" w:eastAsia="Arial" w:hAnsi="Arial"/>
          <w:color w:val="1E293B"/>
          <w:sz w:val="24"/>
          <w:szCs w:val="24"/>
        </w:rPr>
        <w:t xml:space="preserve">Flipkart</w:t>
      </w:r>
    </w:p>
    <w:p>
      <w:pPr>
        <w:pStyle w:val="ListParagraph"/>
        <w:numPr>
          <w:ilvl w:val="0"/>
          <w:numId w:val="2"/>
        </w:numPr>
        <w:spacing w:after="80" w:before="80"/>
      </w:pPr>
      <w:r>
        <w:rPr>
          <w:rFonts w:ascii="Arial" w:cs="Arial" w:eastAsia="Arial" w:hAnsi="Arial"/>
          <w:color w:val="1E293B"/>
          <w:sz w:val="24"/>
          <w:szCs w:val="24"/>
        </w:rPr>
        <w:t xml:space="preserve">Swiggy</w:t>
      </w:r>
    </w:p>
    <w:p>
      <w:pPr>
        <w:pStyle w:val="ListParagraph"/>
        <w:numPr>
          <w:ilvl w:val="0"/>
          <w:numId w:val="2"/>
        </w:numPr>
        <w:spacing w:after="80" w:before="80"/>
      </w:pPr>
      <w:r>
        <w:rPr>
          <w:rFonts w:ascii="Arial" w:cs="Arial" w:eastAsia="Arial" w:hAnsi="Arial"/>
          <w:color w:val="1E293B"/>
          <w:sz w:val="24"/>
          <w:szCs w:val="24"/>
        </w:rPr>
        <w:t xml:space="preserve">Zomato</w:t>
      </w:r>
    </w:p>
    <w:p>
      <w:pPr>
        <w:pStyle w:val="ListParagraph"/>
        <w:numPr>
          <w:ilvl w:val="0"/>
          <w:numId w:val="2"/>
        </w:numPr>
        <w:spacing w:after="80" w:before="80"/>
      </w:pPr>
      <w:r>
        <w:rPr>
          <w:rFonts w:ascii="Arial" w:cs="Arial" w:eastAsia="Arial" w:hAnsi="Arial"/>
          <w:color w:val="1E293B"/>
          <w:sz w:val="24"/>
          <w:szCs w:val="24"/>
        </w:rPr>
        <w:t xml:space="preserve">Ola</w:t>
      </w:r>
    </w:p>
    <w:p>
      <w:pPr>
        <w:pStyle w:val="ListParagraph"/>
        <w:numPr>
          <w:ilvl w:val="0"/>
          <w:numId w:val="2"/>
        </w:numPr>
        <w:spacing w:after="80" w:before="80"/>
      </w:pPr>
      <w:r>
        <w:rPr>
          <w:rFonts w:ascii="Arial" w:cs="Arial" w:eastAsia="Arial" w:hAnsi="Arial"/>
          <w:color w:val="1E293B"/>
          <w:sz w:val="24"/>
          <w:szCs w:val="24"/>
        </w:rPr>
        <w:t xml:space="preserve">PhonePe</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8-20 LPA (Entry), Rs. 20-60 LPA (Experienced)</w:t>
      </w:r>
    </w:p>
    <w:p>
      <w:pPr>
        <w:pStyle w:val="Heading3"/>
        <w:spacing w:after="200" w:before="300"/>
      </w:pPr>
      <w:r>
        <w:rPr>
          <w:rFonts w:ascii="Arial" w:cs="Arial" w:eastAsia="Arial" w:hAnsi="Arial"/>
          <w:b/>
          <w:bCs/>
          <w:color w:val="020617"/>
          <w:sz w:val="26"/>
          <w:szCs w:val="26"/>
        </w:rPr>
        <w:t xml:space="preserve">Cyber Security</w:t>
      </w:r>
    </w:p>
    <w:p>
      <w:pPr>
        <w:spacing w:after="120" w:before="120"/>
        <w:ind w:firstLine="480"/>
        <w:jc w:val="both"/>
      </w:pPr>
      <w:r>
        <w:rPr>
          <w:rFonts w:ascii="Arial" w:cs="Arial" w:eastAsia="Arial" w:hAnsi="Arial"/>
          <w:color w:val="1E293B"/>
          <w:sz w:val="24"/>
          <w:szCs w:val="24"/>
        </w:rPr>
        <w:t xml:space="preserve">Definition: Cyber Security focuses on protecting computer systems, networks, and data from unauthorized access, attacks, and damage. With increasing digitalization, this field has become critical for organizations to safeguard their digital assets and maintain privacy. Cyber security professionals design and implement security measures to protect information systems.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Network Security</w:t>
      </w:r>
    </w:p>
    <w:p>
      <w:pPr>
        <w:pStyle w:val="ListParagraph"/>
        <w:numPr>
          <w:ilvl w:val="0"/>
          <w:numId w:val="2"/>
        </w:numPr>
        <w:spacing w:after="80" w:before="80"/>
      </w:pPr>
      <w:r>
        <w:rPr>
          <w:rFonts w:ascii="Arial" w:cs="Arial" w:eastAsia="Arial" w:hAnsi="Arial"/>
          <w:color w:val="1E293B"/>
          <w:sz w:val="24"/>
          <w:szCs w:val="24"/>
        </w:rPr>
        <w:t xml:space="preserve">Cryptography</w:t>
      </w:r>
    </w:p>
    <w:p>
      <w:pPr>
        <w:pStyle w:val="ListParagraph"/>
        <w:numPr>
          <w:ilvl w:val="0"/>
          <w:numId w:val="2"/>
        </w:numPr>
        <w:spacing w:after="80" w:before="80"/>
      </w:pPr>
      <w:r>
        <w:rPr>
          <w:rFonts w:ascii="Arial" w:cs="Arial" w:eastAsia="Arial" w:hAnsi="Arial"/>
          <w:color w:val="1E293B"/>
          <w:sz w:val="24"/>
          <w:szCs w:val="24"/>
        </w:rPr>
        <w:t xml:space="preserve">Ethical Hacking</w:t>
      </w:r>
    </w:p>
    <w:p>
      <w:pPr>
        <w:pStyle w:val="ListParagraph"/>
        <w:numPr>
          <w:ilvl w:val="0"/>
          <w:numId w:val="2"/>
        </w:numPr>
        <w:spacing w:after="80" w:before="80"/>
      </w:pPr>
      <w:r>
        <w:rPr>
          <w:rFonts w:ascii="Arial" w:cs="Arial" w:eastAsia="Arial" w:hAnsi="Arial"/>
          <w:color w:val="1E293B"/>
          <w:sz w:val="24"/>
          <w:szCs w:val="24"/>
        </w:rPr>
        <w:t xml:space="preserve">Digital Forensics</w:t>
      </w:r>
    </w:p>
    <w:p>
      <w:pPr>
        <w:pStyle w:val="ListParagraph"/>
        <w:numPr>
          <w:ilvl w:val="0"/>
          <w:numId w:val="2"/>
        </w:numPr>
        <w:spacing w:after="80" w:before="80"/>
      </w:pPr>
      <w:r>
        <w:rPr>
          <w:rFonts w:ascii="Arial" w:cs="Arial" w:eastAsia="Arial" w:hAnsi="Arial"/>
          <w:color w:val="1E293B"/>
          <w:sz w:val="24"/>
          <w:szCs w:val="24"/>
        </w:rPr>
        <w:t xml:space="preserve">Information Security Management</w:t>
      </w:r>
    </w:p>
    <w:p>
      <w:pPr>
        <w:pStyle w:val="ListParagraph"/>
        <w:numPr>
          <w:ilvl w:val="0"/>
          <w:numId w:val="2"/>
        </w:numPr>
        <w:spacing w:after="80" w:before="80"/>
      </w:pPr>
      <w:r>
        <w:rPr>
          <w:rFonts w:ascii="Arial" w:cs="Arial" w:eastAsia="Arial" w:hAnsi="Arial"/>
          <w:color w:val="1E293B"/>
          <w:sz w:val="24"/>
          <w:szCs w:val="24"/>
        </w:rPr>
        <w:t xml:space="preserve">Cloud Security</w:t>
      </w:r>
    </w:p>
    <w:p>
      <w:pPr>
        <w:pStyle w:val="ListParagraph"/>
        <w:numPr>
          <w:ilvl w:val="0"/>
          <w:numId w:val="2"/>
        </w:numPr>
        <w:spacing w:after="80" w:before="80"/>
      </w:pPr>
      <w:r>
        <w:rPr>
          <w:rFonts w:ascii="Arial" w:cs="Arial" w:eastAsia="Arial" w:hAnsi="Arial"/>
          <w:color w:val="1E293B"/>
          <w:sz w:val="24"/>
          <w:szCs w:val="24"/>
        </w:rPr>
        <w:t xml:space="preserve">Malware Analysis</w:t>
      </w:r>
    </w:p>
    <w:p>
      <w:pPr>
        <w:pStyle w:val="ListParagraph"/>
        <w:numPr>
          <w:ilvl w:val="0"/>
          <w:numId w:val="2"/>
        </w:numPr>
        <w:spacing w:after="80" w:before="80"/>
      </w:pPr>
      <w:r>
        <w:rPr>
          <w:rFonts w:ascii="Arial" w:cs="Arial" w:eastAsia="Arial" w:hAnsi="Arial"/>
          <w:color w:val="1E293B"/>
          <w:sz w:val="24"/>
          <w:szCs w:val="24"/>
        </w:rPr>
        <w:t xml:space="preserve">Security Policies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Network Security</w:t>
      </w:r>
    </w:p>
    <w:p>
      <w:pPr>
        <w:pStyle w:val="ListParagraph"/>
        <w:numPr>
          <w:ilvl w:val="0"/>
          <w:numId w:val="2"/>
        </w:numPr>
        <w:spacing w:after="80" w:before="80"/>
      </w:pPr>
      <w:r>
        <w:rPr>
          <w:rFonts w:ascii="Arial" w:cs="Arial" w:eastAsia="Arial" w:hAnsi="Arial"/>
          <w:color w:val="1E293B"/>
          <w:sz w:val="24"/>
          <w:szCs w:val="24"/>
        </w:rPr>
        <w:t xml:space="preserve">Penetration Testing</w:t>
      </w:r>
    </w:p>
    <w:p>
      <w:pPr>
        <w:pStyle w:val="ListParagraph"/>
        <w:numPr>
          <w:ilvl w:val="0"/>
          <w:numId w:val="2"/>
        </w:numPr>
        <w:spacing w:after="80" w:before="80"/>
      </w:pPr>
      <w:r>
        <w:rPr>
          <w:rFonts w:ascii="Arial" w:cs="Arial" w:eastAsia="Arial" w:hAnsi="Arial"/>
          <w:color w:val="1E293B"/>
          <w:sz w:val="24"/>
          <w:szCs w:val="24"/>
        </w:rPr>
        <w:t xml:space="preserve">Security Analysis</w:t>
      </w:r>
    </w:p>
    <w:p>
      <w:pPr>
        <w:pStyle w:val="ListParagraph"/>
        <w:numPr>
          <w:ilvl w:val="0"/>
          <w:numId w:val="2"/>
        </w:numPr>
        <w:spacing w:after="80" w:before="80"/>
      </w:pPr>
      <w:r>
        <w:rPr>
          <w:rFonts w:ascii="Arial" w:cs="Arial" w:eastAsia="Arial" w:hAnsi="Arial"/>
          <w:color w:val="1E293B"/>
          <w:sz w:val="24"/>
          <w:szCs w:val="24"/>
        </w:rPr>
        <w:t xml:space="preserve">Incident Response</w:t>
      </w:r>
    </w:p>
    <w:p>
      <w:pPr>
        <w:pStyle w:val="ListParagraph"/>
        <w:numPr>
          <w:ilvl w:val="0"/>
          <w:numId w:val="2"/>
        </w:numPr>
        <w:spacing w:after="80" w:before="80"/>
      </w:pPr>
      <w:r>
        <w:rPr>
          <w:rFonts w:ascii="Arial" w:cs="Arial" w:eastAsia="Arial" w:hAnsi="Arial"/>
          <w:color w:val="1E293B"/>
          <w:sz w:val="24"/>
          <w:szCs w:val="24"/>
        </w:rPr>
        <w:t xml:space="preserve">Programming Skills</w:t>
      </w:r>
    </w:p>
    <w:p>
      <w:pPr>
        <w:pStyle w:val="ListParagraph"/>
        <w:numPr>
          <w:ilvl w:val="0"/>
          <w:numId w:val="2"/>
        </w:numPr>
        <w:spacing w:after="80" w:before="80"/>
      </w:pPr>
      <w:r>
        <w:rPr>
          <w:rFonts w:ascii="Arial" w:cs="Arial" w:eastAsia="Arial" w:hAnsi="Arial"/>
          <w:color w:val="1E293B"/>
          <w:sz w:val="24"/>
          <w:szCs w:val="24"/>
        </w:rPr>
        <w:t xml:space="preserve">Risk Assessment</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Security Analyst</w:t>
      </w:r>
    </w:p>
    <w:p>
      <w:pPr>
        <w:pStyle w:val="ListParagraph"/>
        <w:numPr>
          <w:ilvl w:val="0"/>
          <w:numId w:val="2"/>
        </w:numPr>
        <w:spacing w:after="80" w:before="80"/>
      </w:pPr>
      <w:r>
        <w:rPr>
          <w:rFonts w:ascii="Arial" w:cs="Arial" w:eastAsia="Arial" w:hAnsi="Arial"/>
          <w:color w:val="1E293B"/>
          <w:sz w:val="24"/>
          <w:szCs w:val="24"/>
        </w:rPr>
        <w:t xml:space="preserve">Penetration Tester</w:t>
      </w:r>
    </w:p>
    <w:p>
      <w:pPr>
        <w:pStyle w:val="ListParagraph"/>
        <w:numPr>
          <w:ilvl w:val="0"/>
          <w:numId w:val="2"/>
        </w:numPr>
        <w:spacing w:after="80" w:before="80"/>
      </w:pPr>
      <w:r>
        <w:rPr>
          <w:rFonts w:ascii="Arial" w:cs="Arial" w:eastAsia="Arial" w:hAnsi="Arial"/>
          <w:color w:val="1E293B"/>
          <w:sz w:val="24"/>
          <w:szCs w:val="24"/>
        </w:rPr>
        <w:t xml:space="preserve">Security Architect</w:t>
      </w:r>
    </w:p>
    <w:p>
      <w:pPr>
        <w:pStyle w:val="ListParagraph"/>
        <w:numPr>
          <w:ilvl w:val="0"/>
          <w:numId w:val="2"/>
        </w:numPr>
        <w:spacing w:after="80" w:before="80"/>
      </w:pPr>
      <w:r>
        <w:rPr>
          <w:rFonts w:ascii="Arial" w:cs="Arial" w:eastAsia="Arial" w:hAnsi="Arial"/>
          <w:color w:val="1E293B"/>
          <w:sz w:val="24"/>
          <w:szCs w:val="24"/>
        </w:rPr>
        <w:t xml:space="preserve">CISO</w:t>
      </w:r>
    </w:p>
    <w:p>
      <w:pPr>
        <w:pStyle w:val="ListParagraph"/>
        <w:numPr>
          <w:ilvl w:val="0"/>
          <w:numId w:val="2"/>
        </w:numPr>
        <w:spacing w:after="80" w:before="80"/>
      </w:pPr>
      <w:r>
        <w:rPr>
          <w:rFonts w:ascii="Arial" w:cs="Arial" w:eastAsia="Arial" w:hAnsi="Arial"/>
          <w:color w:val="1E293B"/>
          <w:sz w:val="24"/>
          <w:szCs w:val="24"/>
        </w:rPr>
        <w:t xml:space="preserve">Security Consultant</w:t>
      </w:r>
    </w:p>
    <w:p>
      <w:pPr>
        <w:pStyle w:val="ListParagraph"/>
        <w:numPr>
          <w:ilvl w:val="0"/>
          <w:numId w:val="2"/>
        </w:numPr>
        <w:spacing w:after="80" w:before="80"/>
      </w:pPr>
      <w:r>
        <w:rPr>
          <w:rFonts w:ascii="Arial" w:cs="Arial" w:eastAsia="Arial" w:hAnsi="Arial"/>
          <w:color w:val="1E293B"/>
          <w:sz w:val="24"/>
          <w:szCs w:val="24"/>
        </w:rPr>
        <w:t xml:space="preserve">Forensic Analyst</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Palo Alto Networks</w:t>
      </w:r>
    </w:p>
    <w:p>
      <w:pPr>
        <w:pStyle w:val="ListParagraph"/>
        <w:numPr>
          <w:ilvl w:val="0"/>
          <w:numId w:val="2"/>
        </w:numPr>
        <w:spacing w:after="80" w:before="80"/>
      </w:pPr>
      <w:r>
        <w:rPr>
          <w:rFonts w:ascii="Arial" w:cs="Arial" w:eastAsia="Arial" w:hAnsi="Arial"/>
          <w:color w:val="1E293B"/>
          <w:sz w:val="24"/>
          <w:szCs w:val="24"/>
        </w:rPr>
        <w:t xml:space="preserve">CrowdStrike</w:t>
      </w:r>
    </w:p>
    <w:p>
      <w:pPr>
        <w:pStyle w:val="ListParagraph"/>
        <w:numPr>
          <w:ilvl w:val="0"/>
          <w:numId w:val="2"/>
        </w:numPr>
        <w:spacing w:after="80" w:before="80"/>
      </w:pPr>
      <w:r>
        <w:rPr>
          <w:rFonts w:ascii="Arial" w:cs="Arial" w:eastAsia="Arial" w:hAnsi="Arial"/>
          <w:color w:val="1E293B"/>
          <w:sz w:val="24"/>
          <w:szCs w:val="24"/>
        </w:rPr>
        <w:t xml:space="preserve">McAfee</w:t>
      </w:r>
    </w:p>
    <w:p>
      <w:pPr>
        <w:pStyle w:val="ListParagraph"/>
        <w:numPr>
          <w:ilvl w:val="0"/>
          <w:numId w:val="2"/>
        </w:numPr>
        <w:spacing w:after="80" w:before="80"/>
      </w:pPr>
      <w:r>
        <w:rPr>
          <w:rFonts w:ascii="Arial" w:cs="Arial" w:eastAsia="Arial" w:hAnsi="Arial"/>
          <w:color w:val="1E293B"/>
          <w:sz w:val="24"/>
          <w:szCs w:val="24"/>
        </w:rPr>
        <w:t xml:space="preserve">Symantec</w:t>
      </w:r>
    </w:p>
    <w:p>
      <w:pPr>
        <w:pStyle w:val="ListParagraph"/>
        <w:numPr>
          <w:ilvl w:val="0"/>
          <w:numId w:val="2"/>
        </w:numPr>
        <w:spacing w:after="80" w:before="80"/>
      </w:pPr>
      <w:r>
        <w:rPr>
          <w:rFonts w:ascii="Arial" w:cs="Arial" w:eastAsia="Arial" w:hAnsi="Arial"/>
          <w:color w:val="1E293B"/>
          <w:sz w:val="24"/>
          <w:szCs w:val="24"/>
        </w:rPr>
        <w:t xml:space="preserve">Quick Heal</w:t>
      </w:r>
    </w:p>
    <w:p>
      <w:pPr>
        <w:pStyle w:val="ListParagraph"/>
        <w:numPr>
          <w:ilvl w:val="0"/>
          <w:numId w:val="2"/>
        </w:numPr>
        <w:spacing w:after="80" w:before="80"/>
      </w:pPr>
      <w:r>
        <w:rPr>
          <w:rFonts w:ascii="Arial" w:cs="Arial" w:eastAsia="Arial" w:hAnsi="Arial"/>
          <w:color w:val="1E293B"/>
          <w:sz w:val="24"/>
          <w:szCs w:val="24"/>
        </w:rPr>
        <w:t xml:space="preserve">TCS Cyber Security</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5-12 LPA (Entry), Rs. 12-40 LPA (Experienced)</w:t>
      </w:r>
    </w:p>
    <w:p>
      <w:pPr>
        <w:pStyle w:val="Heading2"/>
        <w:spacing w:after="200" w:before="300"/>
      </w:pPr>
      <w:r>
        <w:rPr>
          <w:rFonts w:ascii="Arial" w:cs="Arial" w:eastAsia="Arial" w:hAnsi="Arial"/>
          <w:b/>
          <w:bCs/>
          <w:color w:val="020617"/>
          <w:sz w:val="30"/>
          <w:szCs w:val="30"/>
        </w:rPr>
        <w:t xml:space="preserve">4.3 Electronics and Communication Branches</w:t>
      </w:r>
    </w:p>
    <w:p>
      <w:pPr>
        <w:pStyle w:val="Heading3"/>
        <w:spacing w:after="200" w:before="300"/>
      </w:pPr>
      <w:r>
        <w:rPr>
          <w:rFonts w:ascii="Arial" w:cs="Arial" w:eastAsia="Arial" w:hAnsi="Arial"/>
          <w:b/>
          <w:bCs/>
          <w:color w:val="020617"/>
          <w:sz w:val="26"/>
          <w:szCs w:val="26"/>
        </w:rPr>
        <w:t xml:space="preserve">Electronics &amp; Telecommunication</w:t>
      </w:r>
    </w:p>
    <w:p>
      <w:pPr>
        <w:spacing w:after="120" w:before="120"/>
        <w:ind w:firstLine="480"/>
        <w:jc w:val="both"/>
      </w:pPr>
      <w:r>
        <w:rPr>
          <w:rFonts w:ascii="Arial" w:cs="Arial" w:eastAsia="Arial" w:hAnsi="Arial"/>
          <w:color w:val="1E293B"/>
          <w:sz w:val="24"/>
          <w:szCs w:val="24"/>
        </w:rPr>
        <w:t xml:space="preserve">Definition: Electronics &amp; Telecommunication Engineering combines electronics engineering with telecommunication technologies. This field covers the design, development, and maintenance of communication systems, satellite communication, and networking infrastructure that enable modern connectivity.</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Analog &amp; Digital Communication</w:t>
      </w:r>
    </w:p>
    <w:p>
      <w:pPr>
        <w:pStyle w:val="ListParagraph"/>
        <w:numPr>
          <w:ilvl w:val="0"/>
          <w:numId w:val="2"/>
        </w:numPr>
        <w:spacing w:after="80" w:before="80"/>
      </w:pPr>
      <w:r>
        <w:rPr>
          <w:rFonts w:ascii="Arial" w:cs="Arial" w:eastAsia="Arial" w:hAnsi="Arial"/>
          <w:color w:val="1E293B"/>
          <w:sz w:val="24"/>
          <w:szCs w:val="24"/>
        </w:rPr>
        <w:t xml:space="preserve">Signal Processing</w:t>
      </w:r>
    </w:p>
    <w:p>
      <w:pPr>
        <w:pStyle w:val="ListParagraph"/>
        <w:numPr>
          <w:ilvl w:val="0"/>
          <w:numId w:val="2"/>
        </w:numPr>
        <w:spacing w:after="80" w:before="80"/>
      </w:pPr>
      <w:r>
        <w:rPr>
          <w:rFonts w:ascii="Arial" w:cs="Arial" w:eastAsia="Arial" w:hAnsi="Arial"/>
          <w:color w:val="1E293B"/>
          <w:sz w:val="24"/>
          <w:szCs w:val="24"/>
        </w:rPr>
        <w:t xml:space="preserve">Antenna Theory</w:t>
      </w:r>
    </w:p>
    <w:p>
      <w:pPr>
        <w:pStyle w:val="ListParagraph"/>
        <w:numPr>
          <w:ilvl w:val="0"/>
          <w:numId w:val="2"/>
        </w:numPr>
        <w:spacing w:after="80" w:before="80"/>
      </w:pPr>
      <w:r>
        <w:rPr>
          <w:rFonts w:ascii="Arial" w:cs="Arial" w:eastAsia="Arial" w:hAnsi="Arial"/>
          <w:color w:val="1E293B"/>
          <w:sz w:val="24"/>
          <w:szCs w:val="24"/>
        </w:rPr>
        <w:t xml:space="preserve">Optical Communication</w:t>
      </w:r>
    </w:p>
    <w:p>
      <w:pPr>
        <w:pStyle w:val="ListParagraph"/>
        <w:numPr>
          <w:ilvl w:val="0"/>
          <w:numId w:val="2"/>
        </w:numPr>
        <w:spacing w:after="80" w:before="80"/>
      </w:pPr>
      <w:r>
        <w:rPr>
          <w:rFonts w:ascii="Arial" w:cs="Arial" w:eastAsia="Arial" w:hAnsi="Arial"/>
          <w:color w:val="1E293B"/>
          <w:sz w:val="24"/>
          <w:szCs w:val="24"/>
        </w:rPr>
        <w:t xml:space="preserve">Mobile Communication</w:t>
      </w:r>
    </w:p>
    <w:p>
      <w:pPr>
        <w:pStyle w:val="ListParagraph"/>
        <w:numPr>
          <w:ilvl w:val="0"/>
          <w:numId w:val="2"/>
        </w:numPr>
        <w:spacing w:after="80" w:before="80"/>
      </w:pPr>
      <w:r>
        <w:rPr>
          <w:rFonts w:ascii="Arial" w:cs="Arial" w:eastAsia="Arial" w:hAnsi="Arial"/>
          <w:color w:val="1E293B"/>
          <w:sz w:val="24"/>
          <w:szCs w:val="24"/>
        </w:rPr>
        <w:t xml:space="preserve">Satellite Communication</w:t>
      </w:r>
    </w:p>
    <w:p>
      <w:pPr>
        <w:pStyle w:val="ListParagraph"/>
        <w:numPr>
          <w:ilvl w:val="0"/>
          <w:numId w:val="2"/>
        </w:numPr>
        <w:spacing w:after="80" w:before="80"/>
      </w:pPr>
      <w:r>
        <w:rPr>
          <w:rFonts w:ascii="Arial" w:cs="Arial" w:eastAsia="Arial" w:hAnsi="Arial"/>
          <w:color w:val="1E293B"/>
          <w:sz w:val="24"/>
          <w:szCs w:val="24"/>
        </w:rPr>
        <w:t xml:space="preserve">Network Analysis</w:t>
      </w:r>
    </w:p>
    <w:p>
      <w:pPr>
        <w:pStyle w:val="ListParagraph"/>
        <w:numPr>
          <w:ilvl w:val="0"/>
          <w:numId w:val="2"/>
        </w:numPr>
        <w:spacing w:after="80" w:before="80"/>
      </w:pPr>
      <w:r>
        <w:rPr>
          <w:rFonts w:ascii="Arial" w:cs="Arial" w:eastAsia="Arial" w:hAnsi="Arial"/>
          <w:color w:val="1E293B"/>
          <w:sz w:val="24"/>
          <w:szCs w:val="24"/>
        </w:rPr>
        <w:t xml:space="preserve">VLSI Design</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Circuit Design</w:t>
      </w:r>
    </w:p>
    <w:p>
      <w:pPr>
        <w:pStyle w:val="ListParagraph"/>
        <w:numPr>
          <w:ilvl w:val="0"/>
          <w:numId w:val="2"/>
        </w:numPr>
        <w:spacing w:after="80" w:before="80"/>
      </w:pPr>
      <w:r>
        <w:rPr>
          <w:rFonts w:ascii="Arial" w:cs="Arial" w:eastAsia="Arial" w:hAnsi="Arial"/>
          <w:color w:val="1E293B"/>
          <w:sz w:val="24"/>
          <w:szCs w:val="24"/>
        </w:rPr>
        <w:t xml:space="preserve">Signal Processing</w:t>
      </w:r>
    </w:p>
    <w:p>
      <w:pPr>
        <w:pStyle w:val="ListParagraph"/>
        <w:numPr>
          <w:ilvl w:val="0"/>
          <w:numId w:val="2"/>
        </w:numPr>
        <w:spacing w:after="80" w:before="80"/>
      </w:pPr>
      <w:r>
        <w:rPr>
          <w:rFonts w:ascii="Arial" w:cs="Arial" w:eastAsia="Arial" w:hAnsi="Arial"/>
          <w:color w:val="1E293B"/>
          <w:sz w:val="24"/>
          <w:szCs w:val="24"/>
        </w:rPr>
        <w:t xml:space="preserve">Communication Protocols</w:t>
      </w:r>
    </w:p>
    <w:p>
      <w:pPr>
        <w:pStyle w:val="ListParagraph"/>
        <w:numPr>
          <w:ilvl w:val="0"/>
          <w:numId w:val="2"/>
        </w:numPr>
        <w:spacing w:after="80" w:before="80"/>
      </w:pPr>
      <w:r>
        <w:rPr>
          <w:rFonts w:ascii="Arial" w:cs="Arial" w:eastAsia="Arial" w:hAnsi="Arial"/>
          <w:color w:val="1E293B"/>
          <w:sz w:val="24"/>
          <w:szCs w:val="24"/>
        </w:rPr>
        <w:t xml:space="preserve">MATLAB/Simulink</w:t>
      </w:r>
    </w:p>
    <w:p>
      <w:pPr>
        <w:pStyle w:val="ListParagraph"/>
        <w:numPr>
          <w:ilvl w:val="0"/>
          <w:numId w:val="2"/>
        </w:numPr>
        <w:spacing w:after="80" w:before="80"/>
      </w:pPr>
      <w:r>
        <w:rPr>
          <w:rFonts w:ascii="Arial" w:cs="Arial" w:eastAsia="Arial" w:hAnsi="Arial"/>
          <w:color w:val="1E293B"/>
          <w:sz w:val="24"/>
          <w:szCs w:val="24"/>
        </w:rPr>
        <w:t xml:space="preserve">PCB Design</w:t>
      </w:r>
    </w:p>
    <w:p>
      <w:pPr>
        <w:pStyle w:val="ListParagraph"/>
        <w:numPr>
          <w:ilvl w:val="0"/>
          <w:numId w:val="2"/>
        </w:numPr>
        <w:spacing w:after="80" w:before="80"/>
      </w:pPr>
      <w:r>
        <w:rPr>
          <w:rFonts w:ascii="Arial" w:cs="Arial" w:eastAsia="Arial" w:hAnsi="Arial"/>
          <w:color w:val="1E293B"/>
          <w:sz w:val="24"/>
          <w:szCs w:val="24"/>
        </w:rPr>
        <w:t xml:space="preserve">Network Analysis</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Telecom Engineer</w:t>
      </w:r>
    </w:p>
    <w:p>
      <w:pPr>
        <w:pStyle w:val="ListParagraph"/>
        <w:numPr>
          <w:ilvl w:val="0"/>
          <w:numId w:val="2"/>
        </w:numPr>
        <w:spacing w:after="80" w:before="80"/>
      </w:pPr>
      <w:r>
        <w:rPr>
          <w:rFonts w:ascii="Arial" w:cs="Arial" w:eastAsia="Arial" w:hAnsi="Arial"/>
          <w:color w:val="1E293B"/>
          <w:sz w:val="24"/>
          <w:szCs w:val="24"/>
        </w:rPr>
        <w:t xml:space="preserve">RF Engineer</w:t>
      </w:r>
    </w:p>
    <w:p>
      <w:pPr>
        <w:pStyle w:val="ListParagraph"/>
        <w:numPr>
          <w:ilvl w:val="0"/>
          <w:numId w:val="2"/>
        </w:numPr>
        <w:spacing w:after="80" w:before="80"/>
      </w:pPr>
      <w:r>
        <w:rPr>
          <w:rFonts w:ascii="Arial" w:cs="Arial" w:eastAsia="Arial" w:hAnsi="Arial"/>
          <w:color w:val="1E293B"/>
          <w:sz w:val="24"/>
          <w:szCs w:val="24"/>
        </w:rPr>
        <w:t xml:space="preserve">Network Planning Engineer</w:t>
      </w:r>
    </w:p>
    <w:p>
      <w:pPr>
        <w:pStyle w:val="ListParagraph"/>
        <w:numPr>
          <w:ilvl w:val="0"/>
          <w:numId w:val="2"/>
        </w:numPr>
        <w:spacing w:after="80" w:before="80"/>
      </w:pPr>
      <w:r>
        <w:rPr>
          <w:rFonts w:ascii="Arial" w:cs="Arial" w:eastAsia="Arial" w:hAnsi="Arial"/>
          <w:color w:val="1E293B"/>
          <w:sz w:val="24"/>
          <w:szCs w:val="24"/>
        </w:rPr>
        <w:t xml:space="preserve">Communication Systems Engineer</w:t>
      </w:r>
    </w:p>
    <w:p>
      <w:pPr>
        <w:pStyle w:val="ListParagraph"/>
        <w:numPr>
          <w:ilvl w:val="0"/>
          <w:numId w:val="2"/>
        </w:numPr>
        <w:spacing w:after="80" w:before="80"/>
      </w:pPr>
      <w:r>
        <w:rPr>
          <w:rFonts w:ascii="Arial" w:cs="Arial" w:eastAsia="Arial" w:hAnsi="Arial"/>
          <w:color w:val="1E293B"/>
          <w:sz w:val="24"/>
          <w:szCs w:val="24"/>
        </w:rPr>
        <w:t xml:space="preserve">Signal Processing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Ericsson</w:t>
      </w:r>
    </w:p>
    <w:p>
      <w:pPr>
        <w:pStyle w:val="ListParagraph"/>
        <w:numPr>
          <w:ilvl w:val="0"/>
          <w:numId w:val="2"/>
        </w:numPr>
        <w:spacing w:after="80" w:before="80"/>
      </w:pPr>
      <w:r>
        <w:rPr>
          <w:rFonts w:ascii="Arial" w:cs="Arial" w:eastAsia="Arial" w:hAnsi="Arial"/>
          <w:color w:val="1E293B"/>
          <w:sz w:val="24"/>
          <w:szCs w:val="24"/>
        </w:rPr>
        <w:t xml:space="preserve">Nokia</w:t>
      </w:r>
    </w:p>
    <w:p>
      <w:pPr>
        <w:pStyle w:val="ListParagraph"/>
        <w:numPr>
          <w:ilvl w:val="0"/>
          <w:numId w:val="2"/>
        </w:numPr>
        <w:spacing w:after="80" w:before="80"/>
      </w:pPr>
      <w:r>
        <w:rPr>
          <w:rFonts w:ascii="Arial" w:cs="Arial" w:eastAsia="Arial" w:hAnsi="Arial"/>
          <w:color w:val="1E293B"/>
          <w:sz w:val="24"/>
          <w:szCs w:val="24"/>
        </w:rPr>
        <w:t xml:space="preserve">Huawei</w:t>
      </w:r>
    </w:p>
    <w:p>
      <w:pPr>
        <w:pStyle w:val="ListParagraph"/>
        <w:numPr>
          <w:ilvl w:val="0"/>
          <w:numId w:val="2"/>
        </w:numPr>
        <w:spacing w:after="80" w:before="80"/>
      </w:pPr>
      <w:r>
        <w:rPr>
          <w:rFonts w:ascii="Arial" w:cs="Arial" w:eastAsia="Arial" w:hAnsi="Arial"/>
          <w:color w:val="1E293B"/>
          <w:sz w:val="24"/>
          <w:szCs w:val="24"/>
        </w:rPr>
        <w:t xml:space="preserve">Qualcomm</w:t>
      </w:r>
    </w:p>
    <w:p>
      <w:pPr>
        <w:pStyle w:val="ListParagraph"/>
        <w:numPr>
          <w:ilvl w:val="0"/>
          <w:numId w:val="2"/>
        </w:numPr>
        <w:spacing w:after="80" w:before="80"/>
      </w:pPr>
      <w:r>
        <w:rPr>
          <w:rFonts w:ascii="Arial" w:cs="Arial" w:eastAsia="Arial" w:hAnsi="Arial"/>
          <w:color w:val="1E293B"/>
          <w:sz w:val="24"/>
          <w:szCs w:val="24"/>
        </w:rPr>
        <w:t xml:space="preserve">Airtel</w:t>
      </w:r>
    </w:p>
    <w:p>
      <w:pPr>
        <w:pStyle w:val="ListParagraph"/>
        <w:numPr>
          <w:ilvl w:val="0"/>
          <w:numId w:val="2"/>
        </w:numPr>
        <w:spacing w:after="80" w:before="80"/>
      </w:pPr>
      <w:r>
        <w:rPr>
          <w:rFonts w:ascii="Arial" w:cs="Arial" w:eastAsia="Arial" w:hAnsi="Arial"/>
          <w:color w:val="1E293B"/>
          <w:sz w:val="24"/>
          <w:szCs w:val="24"/>
        </w:rPr>
        <w:t xml:space="preserve">Jio</w:t>
      </w:r>
    </w:p>
    <w:p>
      <w:pPr>
        <w:pStyle w:val="ListParagraph"/>
        <w:numPr>
          <w:ilvl w:val="0"/>
          <w:numId w:val="2"/>
        </w:numPr>
        <w:spacing w:after="80" w:before="80"/>
      </w:pPr>
      <w:r>
        <w:rPr>
          <w:rFonts w:ascii="Arial" w:cs="Arial" w:eastAsia="Arial" w:hAnsi="Arial"/>
          <w:color w:val="1E293B"/>
          <w:sz w:val="24"/>
          <w:szCs w:val="24"/>
        </w:rPr>
        <w:t xml:space="preserve">BSNL</w:t>
      </w:r>
    </w:p>
    <w:p>
      <w:pPr>
        <w:pStyle w:val="ListParagraph"/>
        <w:numPr>
          <w:ilvl w:val="0"/>
          <w:numId w:val="2"/>
        </w:numPr>
        <w:spacing w:after="80" w:before="80"/>
      </w:pPr>
      <w:r>
        <w:rPr>
          <w:rFonts w:ascii="Arial" w:cs="Arial" w:eastAsia="Arial" w:hAnsi="Arial"/>
          <w:color w:val="1E293B"/>
          <w:sz w:val="24"/>
          <w:szCs w:val="24"/>
        </w:rPr>
        <w:t xml:space="preserve">BEL</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4-9 LPA (Entry), Rs. 9-25 LPA (Experienced)</w:t>
      </w:r>
    </w:p>
    <w:p>
      <w:pPr>
        <w:pStyle w:val="Heading3"/>
        <w:spacing w:after="200" w:before="300"/>
      </w:pPr>
      <w:r>
        <w:rPr>
          <w:rFonts w:ascii="Arial" w:cs="Arial" w:eastAsia="Arial" w:hAnsi="Arial"/>
          <w:b/>
          <w:bCs/>
          <w:color w:val="020617"/>
          <w:sz w:val="26"/>
          <w:szCs w:val="26"/>
        </w:rPr>
        <w:t xml:space="preserve">Electronics Engineering</w:t>
      </w:r>
    </w:p>
    <w:p>
      <w:pPr>
        <w:spacing w:after="120" w:before="120"/>
        <w:ind w:firstLine="480"/>
        <w:jc w:val="both"/>
      </w:pPr>
      <w:r>
        <w:rPr>
          <w:rFonts w:ascii="Arial" w:cs="Arial" w:eastAsia="Arial" w:hAnsi="Arial"/>
          <w:color w:val="1E293B"/>
          <w:sz w:val="24"/>
          <w:szCs w:val="24"/>
        </w:rPr>
        <w:t xml:space="preserve">Definition: Electronics Engineering focuses on the design and development of electronic circuits, devices, and systems. This field covers areas such as microprocessors, embedded systems, and consumer electronics. Electronics engineers work on developing innovative electronic products and systems.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Electronic Devices &amp; Circuits</w:t>
      </w:r>
    </w:p>
    <w:p>
      <w:pPr>
        <w:pStyle w:val="ListParagraph"/>
        <w:numPr>
          <w:ilvl w:val="0"/>
          <w:numId w:val="2"/>
        </w:numPr>
        <w:spacing w:after="80" w:before="80"/>
      </w:pPr>
      <w:r>
        <w:rPr>
          <w:rFonts w:ascii="Arial" w:cs="Arial" w:eastAsia="Arial" w:hAnsi="Arial"/>
          <w:color w:val="1E293B"/>
          <w:sz w:val="24"/>
          <w:szCs w:val="24"/>
        </w:rPr>
        <w:t xml:space="preserve">Digital Electronics</w:t>
      </w:r>
    </w:p>
    <w:p>
      <w:pPr>
        <w:pStyle w:val="ListParagraph"/>
        <w:numPr>
          <w:ilvl w:val="0"/>
          <w:numId w:val="2"/>
        </w:numPr>
        <w:spacing w:after="80" w:before="80"/>
      </w:pPr>
      <w:r>
        <w:rPr>
          <w:rFonts w:ascii="Arial" w:cs="Arial" w:eastAsia="Arial" w:hAnsi="Arial"/>
          <w:color w:val="1E293B"/>
          <w:sz w:val="24"/>
          <w:szCs w:val="24"/>
        </w:rPr>
        <w:t xml:space="preserve">Microprocessors</w:t>
      </w:r>
    </w:p>
    <w:p>
      <w:pPr>
        <w:pStyle w:val="ListParagraph"/>
        <w:numPr>
          <w:ilvl w:val="0"/>
          <w:numId w:val="2"/>
        </w:numPr>
        <w:spacing w:after="80" w:before="80"/>
      </w:pPr>
      <w:r>
        <w:rPr>
          <w:rFonts w:ascii="Arial" w:cs="Arial" w:eastAsia="Arial" w:hAnsi="Arial"/>
          <w:color w:val="1E293B"/>
          <w:sz w:val="24"/>
          <w:szCs w:val="24"/>
        </w:rPr>
        <w:t xml:space="preserve">Control Systems</w:t>
      </w:r>
    </w:p>
    <w:p>
      <w:pPr>
        <w:pStyle w:val="ListParagraph"/>
        <w:numPr>
          <w:ilvl w:val="0"/>
          <w:numId w:val="2"/>
        </w:numPr>
        <w:spacing w:after="80" w:before="80"/>
      </w:pPr>
      <w:r>
        <w:rPr>
          <w:rFonts w:ascii="Arial" w:cs="Arial" w:eastAsia="Arial" w:hAnsi="Arial"/>
          <w:color w:val="1E293B"/>
          <w:sz w:val="24"/>
          <w:szCs w:val="24"/>
        </w:rPr>
        <w:t xml:space="preserve">Electronic Measurements</w:t>
      </w:r>
    </w:p>
    <w:p>
      <w:pPr>
        <w:pStyle w:val="ListParagraph"/>
        <w:numPr>
          <w:ilvl w:val="0"/>
          <w:numId w:val="2"/>
        </w:numPr>
        <w:spacing w:after="80" w:before="80"/>
      </w:pPr>
      <w:r>
        <w:rPr>
          <w:rFonts w:ascii="Arial" w:cs="Arial" w:eastAsia="Arial" w:hAnsi="Arial"/>
          <w:color w:val="1E293B"/>
          <w:sz w:val="24"/>
          <w:szCs w:val="24"/>
        </w:rPr>
        <w:t xml:space="preserve">Consumer Electronics</w:t>
      </w:r>
    </w:p>
    <w:p>
      <w:pPr>
        <w:pStyle w:val="ListParagraph"/>
        <w:numPr>
          <w:ilvl w:val="0"/>
          <w:numId w:val="2"/>
        </w:numPr>
        <w:spacing w:after="80" w:before="80"/>
      </w:pPr>
      <w:r>
        <w:rPr>
          <w:rFonts w:ascii="Arial" w:cs="Arial" w:eastAsia="Arial" w:hAnsi="Arial"/>
          <w:color w:val="1E293B"/>
          <w:sz w:val="24"/>
          <w:szCs w:val="24"/>
        </w:rPr>
        <w:t xml:space="preserve">Power Electronics</w:t>
      </w:r>
    </w:p>
    <w:p>
      <w:pPr>
        <w:pStyle w:val="ListParagraph"/>
        <w:numPr>
          <w:ilvl w:val="0"/>
          <w:numId w:val="2"/>
        </w:numPr>
        <w:spacing w:after="80" w:before="80"/>
      </w:pPr>
      <w:r>
        <w:rPr>
          <w:rFonts w:ascii="Arial" w:cs="Arial" w:eastAsia="Arial" w:hAnsi="Arial"/>
          <w:color w:val="1E293B"/>
          <w:sz w:val="24"/>
          <w:szCs w:val="24"/>
        </w:rPr>
        <w:t xml:space="preserve">Integrated Circuits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Circuit Design</w:t>
      </w:r>
    </w:p>
    <w:p>
      <w:pPr>
        <w:pStyle w:val="ListParagraph"/>
        <w:numPr>
          <w:ilvl w:val="0"/>
          <w:numId w:val="2"/>
        </w:numPr>
        <w:spacing w:after="80" w:before="80"/>
      </w:pPr>
      <w:r>
        <w:rPr>
          <w:rFonts w:ascii="Arial" w:cs="Arial" w:eastAsia="Arial" w:hAnsi="Arial"/>
          <w:color w:val="1E293B"/>
          <w:sz w:val="24"/>
          <w:szCs w:val="24"/>
        </w:rPr>
        <w:t xml:space="preserve">PCB Layout</w:t>
      </w:r>
    </w:p>
    <w:p>
      <w:pPr>
        <w:pStyle w:val="ListParagraph"/>
        <w:numPr>
          <w:ilvl w:val="0"/>
          <w:numId w:val="2"/>
        </w:numPr>
        <w:spacing w:after="80" w:before="80"/>
      </w:pPr>
      <w:r>
        <w:rPr>
          <w:rFonts w:ascii="Arial" w:cs="Arial" w:eastAsia="Arial" w:hAnsi="Arial"/>
          <w:color w:val="1E293B"/>
          <w:sz w:val="24"/>
          <w:szCs w:val="24"/>
        </w:rPr>
        <w:t xml:space="preserve">Microcontroller Programming</w:t>
      </w:r>
    </w:p>
    <w:p>
      <w:pPr>
        <w:pStyle w:val="ListParagraph"/>
        <w:numPr>
          <w:ilvl w:val="0"/>
          <w:numId w:val="2"/>
        </w:numPr>
        <w:spacing w:after="80" w:before="80"/>
      </w:pPr>
      <w:r>
        <w:rPr>
          <w:rFonts w:ascii="Arial" w:cs="Arial" w:eastAsia="Arial" w:hAnsi="Arial"/>
          <w:color w:val="1E293B"/>
          <w:sz w:val="24"/>
          <w:szCs w:val="24"/>
        </w:rPr>
        <w:t xml:space="preserve">Testing &amp; Debugging</w:t>
      </w:r>
    </w:p>
    <w:p>
      <w:pPr>
        <w:pStyle w:val="ListParagraph"/>
        <w:numPr>
          <w:ilvl w:val="0"/>
          <w:numId w:val="2"/>
        </w:numPr>
        <w:spacing w:after="80" w:before="80"/>
      </w:pPr>
      <w:r>
        <w:rPr>
          <w:rFonts w:ascii="Arial" w:cs="Arial" w:eastAsia="Arial" w:hAnsi="Arial"/>
          <w:color w:val="1E293B"/>
          <w:sz w:val="24"/>
          <w:szCs w:val="24"/>
        </w:rPr>
        <w:t xml:space="preserve">Technical Documentation</w:t>
      </w:r>
    </w:p>
    <w:p>
      <w:pPr>
        <w:pStyle w:val="ListParagraph"/>
        <w:numPr>
          <w:ilvl w:val="0"/>
          <w:numId w:val="2"/>
        </w:numPr>
        <w:spacing w:after="80" w:before="80"/>
      </w:pPr>
      <w:r>
        <w:rPr>
          <w:rFonts w:ascii="Arial" w:cs="Arial" w:eastAsia="Arial" w:hAnsi="Arial"/>
          <w:color w:val="1E293B"/>
          <w:sz w:val="24"/>
          <w:szCs w:val="24"/>
        </w:rPr>
        <w:t xml:space="preserve">Problem Solving</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Electronics Engineer</w:t>
      </w:r>
    </w:p>
    <w:p>
      <w:pPr>
        <w:pStyle w:val="ListParagraph"/>
        <w:numPr>
          <w:ilvl w:val="0"/>
          <w:numId w:val="2"/>
        </w:numPr>
        <w:spacing w:after="80" w:before="80"/>
      </w:pPr>
      <w:r>
        <w:rPr>
          <w:rFonts w:ascii="Arial" w:cs="Arial" w:eastAsia="Arial" w:hAnsi="Arial"/>
          <w:color w:val="1E293B"/>
          <w:sz w:val="24"/>
          <w:szCs w:val="24"/>
        </w:rPr>
        <w:t xml:space="preserve">Embedded Systems Engineer</w:t>
      </w:r>
    </w:p>
    <w:p>
      <w:pPr>
        <w:pStyle w:val="ListParagraph"/>
        <w:numPr>
          <w:ilvl w:val="0"/>
          <w:numId w:val="2"/>
        </w:numPr>
        <w:spacing w:after="80" w:before="80"/>
      </w:pPr>
      <w:r>
        <w:rPr>
          <w:rFonts w:ascii="Arial" w:cs="Arial" w:eastAsia="Arial" w:hAnsi="Arial"/>
          <w:color w:val="1E293B"/>
          <w:sz w:val="24"/>
          <w:szCs w:val="24"/>
        </w:rPr>
        <w:t xml:space="preserve">Hardware Designer</w:t>
      </w:r>
    </w:p>
    <w:p>
      <w:pPr>
        <w:pStyle w:val="ListParagraph"/>
        <w:numPr>
          <w:ilvl w:val="0"/>
          <w:numId w:val="2"/>
        </w:numPr>
        <w:spacing w:after="80" w:before="80"/>
      </w:pPr>
      <w:r>
        <w:rPr>
          <w:rFonts w:ascii="Arial" w:cs="Arial" w:eastAsia="Arial" w:hAnsi="Arial"/>
          <w:color w:val="1E293B"/>
          <w:sz w:val="24"/>
          <w:szCs w:val="24"/>
        </w:rPr>
        <w:t xml:space="preserve">Test Engineer</w:t>
      </w:r>
    </w:p>
    <w:p>
      <w:pPr>
        <w:pStyle w:val="ListParagraph"/>
        <w:numPr>
          <w:ilvl w:val="0"/>
          <w:numId w:val="2"/>
        </w:numPr>
        <w:spacing w:after="80" w:before="80"/>
      </w:pPr>
      <w:r>
        <w:rPr>
          <w:rFonts w:ascii="Arial" w:cs="Arial" w:eastAsia="Arial" w:hAnsi="Arial"/>
          <w:color w:val="1E293B"/>
          <w:sz w:val="24"/>
          <w:szCs w:val="24"/>
        </w:rPr>
        <w:t xml:space="preserve">Applications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Samsung</w:t>
      </w:r>
    </w:p>
    <w:p>
      <w:pPr>
        <w:pStyle w:val="ListParagraph"/>
        <w:numPr>
          <w:ilvl w:val="0"/>
          <w:numId w:val="2"/>
        </w:numPr>
        <w:spacing w:after="80" w:before="80"/>
      </w:pPr>
      <w:r>
        <w:rPr>
          <w:rFonts w:ascii="Arial" w:cs="Arial" w:eastAsia="Arial" w:hAnsi="Arial"/>
          <w:color w:val="1E293B"/>
          <w:sz w:val="24"/>
          <w:szCs w:val="24"/>
        </w:rPr>
        <w:t xml:space="preserve">LG</w:t>
      </w:r>
    </w:p>
    <w:p>
      <w:pPr>
        <w:pStyle w:val="ListParagraph"/>
        <w:numPr>
          <w:ilvl w:val="0"/>
          <w:numId w:val="2"/>
        </w:numPr>
        <w:spacing w:after="80" w:before="80"/>
      </w:pPr>
      <w:r>
        <w:rPr>
          <w:rFonts w:ascii="Arial" w:cs="Arial" w:eastAsia="Arial" w:hAnsi="Arial"/>
          <w:color w:val="1E293B"/>
          <w:sz w:val="24"/>
          <w:szCs w:val="24"/>
        </w:rPr>
        <w:t xml:space="preserve">Sony</w:t>
      </w:r>
    </w:p>
    <w:p>
      <w:pPr>
        <w:pStyle w:val="ListParagraph"/>
        <w:numPr>
          <w:ilvl w:val="0"/>
          <w:numId w:val="2"/>
        </w:numPr>
        <w:spacing w:after="80" w:before="80"/>
      </w:pPr>
      <w:r>
        <w:rPr>
          <w:rFonts w:ascii="Arial" w:cs="Arial" w:eastAsia="Arial" w:hAnsi="Arial"/>
          <w:color w:val="1E293B"/>
          <w:sz w:val="24"/>
          <w:szCs w:val="24"/>
        </w:rPr>
        <w:t xml:space="preserve">Philips</w:t>
      </w:r>
    </w:p>
    <w:p>
      <w:pPr>
        <w:pStyle w:val="ListParagraph"/>
        <w:numPr>
          <w:ilvl w:val="0"/>
          <w:numId w:val="2"/>
        </w:numPr>
        <w:spacing w:after="80" w:before="80"/>
      </w:pPr>
      <w:r>
        <w:rPr>
          <w:rFonts w:ascii="Arial" w:cs="Arial" w:eastAsia="Arial" w:hAnsi="Arial"/>
          <w:color w:val="1E293B"/>
          <w:sz w:val="24"/>
          <w:szCs w:val="24"/>
        </w:rPr>
        <w:t xml:space="preserve">Toshiba</w:t>
      </w:r>
    </w:p>
    <w:p>
      <w:pPr>
        <w:pStyle w:val="ListParagraph"/>
        <w:numPr>
          <w:ilvl w:val="0"/>
          <w:numId w:val="2"/>
        </w:numPr>
        <w:spacing w:after="80" w:before="80"/>
      </w:pPr>
      <w:r>
        <w:rPr>
          <w:rFonts w:ascii="Arial" w:cs="Arial" w:eastAsia="Arial" w:hAnsi="Arial"/>
          <w:color w:val="1E293B"/>
          <w:sz w:val="24"/>
          <w:szCs w:val="24"/>
        </w:rPr>
        <w:t xml:space="preserve">Bosch</w:t>
      </w:r>
    </w:p>
    <w:p>
      <w:pPr>
        <w:pStyle w:val="ListParagraph"/>
        <w:numPr>
          <w:ilvl w:val="0"/>
          <w:numId w:val="2"/>
        </w:numPr>
        <w:spacing w:after="80" w:before="80"/>
      </w:pPr>
      <w:r>
        <w:rPr>
          <w:rFonts w:ascii="Arial" w:cs="Arial" w:eastAsia="Arial" w:hAnsi="Arial"/>
          <w:color w:val="1E293B"/>
          <w:sz w:val="24"/>
          <w:szCs w:val="24"/>
        </w:rPr>
        <w:t xml:space="preserve">Honeywell</w:t>
      </w:r>
    </w:p>
    <w:p>
      <w:pPr>
        <w:pStyle w:val="ListParagraph"/>
        <w:numPr>
          <w:ilvl w:val="0"/>
          <w:numId w:val="2"/>
        </w:numPr>
        <w:spacing w:after="80" w:before="80"/>
      </w:pPr>
      <w:r>
        <w:rPr>
          <w:rFonts w:ascii="Arial" w:cs="Arial" w:eastAsia="Arial" w:hAnsi="Arial"/>
          <w:color w:val="1E293B"/>
          <w:sz w:val="24"/>
          <w:szCs w:val="24"/>
        </w:rPr>
        <w:t xml:space="preserve">Texas Instruments</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3.5-8 LPA (Entry), Rs. 8-22 LPA (Experienced)</w:t>
      </w:r>
    </w:p>
    <w:p>
      <w:pPr>
        <w:pStyle w:val="Heading3"/>
        <w:spacing w:after="200" w:before="300"/>
      </w:pPr>
      <w:r>
        <w:rPr>
          <w:rFonts w:ascii="Arial" w:cs="Arial" w:eastAsia="Arial" w:hAnsi="Arial"/>
          <w:b/>
          <w:bCs/>
          <w:color w:val="020617"/>
          <w:sz w:val="26"/>
          <w:szCs w:val="26"/>
        </w:rPr>
        <w:t xml:space="preserve">VLSI Design</w:t>
      </w:r>
    </w:p>
    <w:p>
      <w:pPr>
        <w:spacing w:after="120" w:before="120"/>
        <w:ind w:firstLine="480"/>
        <w:jc w:val="both"/>
      </w:pPr>
      <w:r>
        <w:rPr>
          <w:rFonts w:ascii="Arial" w:cs="Arial" w:eastAsia="Arial" w:hAnsi="Arial"/>
          <w:color w:val="1E293B"/>
          <w:sz w:val="24"/>
          <w:szCs w:val="24"/>
        </w:rPr>
        <w:t xml:space="preserve">Definition: VLSI (Very Large Scale Integration) Design focuses on creating integrated circuits by combining millions of transistors into a single chip. This specialized field involves chip design, verification, and testing for various applications including processors, memory chips, and custom ASICs.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VLSI Design</w:t>
      </w:r>
    </w:p>
    <w:p>
      <w:pPr>
        <w:pStyle w:val="ListParagraph"/>
        <w:numPr>
          <w:ilvl w:val="0"/>
          <w:numId w:val="2"/>
        </w:numPr>
        <w:spacing w:after="80" w:before="80"/>
      </w:pPr>
      <w:r>
        <w:rPr>
          <w:rFonts w:ascii="Arial" w:cs="Arial" w:eastAsia="Arial" w:hAnsi="Arial"/>
          <w:color w:val="1E293B"/>
          <w:sz w:val="24"/>
          <w:szCs w:val="24"/>
        </w:rPr>
        <w:t xml:space="preserve">Digital System Design</w:t>
      </w:r>
    </w:p>
    <w:p>
      <w:pPr>
        <w:pStyle w:val="ListParagraph"/>
        <w:numPr>
          <w:ilvl w:val="0"/>
          <w:numId w:val="2"/>
        </w:numPr>
        <w:spacing w:after="80" w:before="80"/>
      </w:pPr>
      <w:r>
        <w:rPr>
          <w:rFonts w:ascii="Arial" w:cs="Arial" w:eastAsia="Arial" w:hAnsi="Arial"/>
          <w:color w:val="1E293B"/>
          <w:sz w:val="24"/>
          <w:szCs w:val="24"/>
        </w:rPr>
        <w:t xml:space="preserve">CMOS Technology</w:t>
      </w:r>
    </w:p>
    <w:p>
      <w:pPr>
        <w:pStyle w:val="ListParagraph"/>
        <w:numPr>
          <w:ilvl w:val="0"/>
          <w:numId w:val="2"/>
        </w:numPr>
        <w:spacing w:after="80" w:before="80"/>
      </w:pPr>
      <w:r>
        <w:rPr>
          <w:rFonts w:ascii="Arial" w:cs="Arial" w:eastAsia="Arial" w:hAnsi="Arial"/>
          <w:color w:val="1E293B"/>
          <w:sz w:val="24"/>
          <w:szCs w:val="24"/>
        </w:rPr>
        <w:t xml:space="preserve">Verilog/VHDL</w:t>
      </w:r>
    </w:p>
    <w:p>
      <w:pPr>
        <w:pStyle w:val="ListParagraph"/>
        <w:numPr>
          <w:ilvl w:val="0"/>
          <w:numId w:val="2"/>
        </w:numPr>
        <w:spacing w:after="80" w:before="80"/>
      </w:pPr>
      <w:r>
        <w:rPr>
          <w:rFonts w:ascii="Arial" w:cs="Arial" w:eastAsia="Arial" w:hAnsi="Arial"/>
          <w:color w:val="1E293B"/>
          <w:sz w:val="24"/>
          <w:szCs w:val="24"/>
        </w:rPr>
        <w:t xml:space="preserve">Physical Design</w:t>
      </w:r>
    </w:p>
    <w:p>
      <w:pPr>
        <w:pStyle w:val="ListParagraph"/>
        <w:numPr>
          <w:ilvl w:val="0"/>
          <w:numId w:val="2"/>
        </w:numPr>
        <w:spacing w:after="80" w:before="80"/>
      </w:pPr>
      <w:r>
        <w:rPr>
          <w:rFonts w:ascii="Arial" w:cs="Arial" w:eastAsia="Arial" w:hAnsi="Arial"/>
          <w:color w:val="1E293B"/>
          <w:sz w:val="24"/>
          <w:szCs w:val="24"/>
        </w:rPr>
        <w:t xml:space="preserve">ASIC Design</w:t>
      </w:r>
    </w:p>
    <w:p>
      <w:pPr>
        <w:pStyle w:val="ListParagraph"/>
        <w:numPr>
          <w:ilvl w:val="0"/>
          <w:numId w:val="2"/>
        </w:numPr>
        <w:spacing w:after="80" w:before="80"/>
      </w:pPr>
      <w:r>
        <w:rPr>
          <w:rFonts w:ascii="Arial" w:cs="Arial" w:eastAsia="Arial" w:hAnsi="Arial"/>
          <w:color w:val="1E293B"/>
          <w:sz w:val="24"/>
          <w:szCs w:val="24"/>
        </w:rPr>
        <w:t xml:space="preserve">FPGA Programming</w:t>
      </w:r>
    </w:p>
    <w:p>
      <w:pPr>
        <w:pStyle w:val="ListParagraph"/>
        <w:numPr>
          <w:ilvl w:val="0"/>
          <w:numId w:val="2"/>
        </w:numPr>
        <w:spacing w:after="80" w:before="80"/>
      </w:pPr>
      <w:r>
        <w:rPr>
          <w:rFonts w:ascii="Arial" w:cs="Arial" w:eastAsia="Arial" w:hAnsi="Arial"/>
          <w:color w:val="1E293B"/>
          <w:sz w:val="24"/>
          <w:szCs w:val="24"/>
        </w:rPr>
        <w:t xml:space="preserve">Semiconductor Physics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HDL Programming</w:t>
      </w:r>
    </w:p>
    <w:p>
      <w:pPr>
        <w:pStyle w:val="ListParagraph"/>
        <w:numPr>
          <w:ilvl w:val="0"/>
          <w:numId w:val="2"/>
        </w:numPr>
        <w:spacing w:after="80" w:before="80"/>
      </w:pPr>
      <w:r>
        <w:rPr>
          <w:rFonts w:ascii="Arial" w:cs="Arial" w:eastAsia="Arial" w:hAnsi="Arial"/>
          <w:color w:val="1E293B"/>
          <w:sz w:val="24"/>
          <w:szCs w:val="24"/>
        </w:rPr>
        <w:t xml:space="preserve">Digital Design</w:t>
      </w:r>
    </w:p>
    <w:p>
      <w:pPr>
        <w:pStyle w:val="ListParagraph"/>
        <w:numPr>
          <w:ilvl w:val="0"/>
          <w:numId w:val="2"/>
        </w:numPr>
        <w:spacing w:after="80" w:before="80"/>
      </w:pPr>
      <w:r>
        <w:rPr>
          <w:rFonts w:ascii="Arial" w:cs="Arial" w:eastAsia="Arial" w:hAnsi="Arial"/>
          <w:color w:val="1E293B"/>
          <w:sz w:val="24"/>
          <w:szCs w:val="24"/>
        </w:rPr>
        <w:t xml:space="preserve">Physical Design Tools</w:t>
      </w:r>
    </w:p>
    <w:p>
      <w:pPr>
        <w:pStyle w:val="ListParagraph"/>
        <w:numPr>
          <w:ilvl w:val="0"/>
          <w:numId w:val="2"/>
        </w:numPr>
        <w:spacing w:after="80" w:before="80"/>
      </w:pPr>
      <w:r>
        <w:rPr>
          <w:rFonts w:ascii="Arial" w:cs="Arial" w:eastAsia="Arial" w:hAnsi="Arial"/>
          <w:color w:val="1E293B"/>
          <w:sz w:val="24"/>
          <w:szCs w:val="24"/>
        </w:rPr>
        <w:t xml:space="preserve">Verification Methods</w:t>
      </w:r>
    </w:p>
    <w:p>
      <w:pPr>
        <w:pStyle w:val="ListParagraph"/>
        <w:numPr>
          <w:ilvl w:val="0"/>
          <w:numId w:val="2"/>
        </w:numPr>
        <w:spacing w:after="80" w:before="80"/>
      </w:pPr>
      <w:r>
        <w:rPr>
          <w:rFonts w:ascii="Arial" w:cs="Arial" w:eastAsia="Arial" w:hAnsi="Arial"/>
          <w:color w:val="1E293B"/>
          <w:sz w:val="24"/>
          <w:szCs w:val="24"/>
        </w:rPr>
        <w:t xml:space="preserve">Circuit Simulation</w:t>
      </w:r>
    </w:p>
    <w:p>
      <w:pPr>
        <w:pStyle w:val="ListParagraph"/>
        <w:numPr>
          <w:ilvl w:val="0"/>
          <w:numId w:val="2"/>
        </w:numPr>
        <w:spacing w:after="80" w:before="80"/>
      </w:pPr>
      <w:r>
        <w:rPr>
          <w:rFonts w:ascii="Arial" w:cs="Arial" w:eastAsia="Arial" w:hAnsi="Arial"/>
          <w:color w:val="1E293B"/>
          <w:sz w:val="24"/>
          <w:szCs w:val="24"/>
        </w:rPr>
        <w:t xml:space="preserve">Layout Design</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VLSI Design Engineer</w:t>
      </w:r>
    </w:p>
    <w:p>
      <w:pPr>
        <w:pStyle w:val="ListParagraph"/>
        <w:numPr>
          <w:ilvl w:val="0"/>
          <w:numId w:val="2"/>
        </w:numPr>
        <w:spacing w:after="80" w:before="80"/>
      </w:pPr>
      <w:r>
        <w:rPr>
          <w:rFonts w:ascii="Arial" w:cs="Arial" w:eastAsia="Arial" w:hAnsi="Arial"/>
          <w:color w:val="1E293B"/>
          <w:sz w:val="24"/>
          <w:szCs w:val="24"/>
        </w:rPr>
        <w:t xml:space="preserve">ASIC Engineer</w:t>
      </w:r>
    </w:p>
    <w:p>
      <w:pPr>
        <w:pStyle w:val="ListParagraph"/>
        <w:numPr>
          <w:ilvl w:val="0"/>
          <w:numId w:val="2"/>
        </w:numPr>
        <w:spacing w:after="80" w:before="80"/>
      </w:pPr>
      <w:r>
        <w:rPr>
          <w:rFonts w:ascii="Arial" w:cs="Arial" w:eastAsia="Arial" w:hAnsi="Arial"/>
          <w:color w:val="1E293B"/>
          <w:sz w:val="24"/>
          <w:szCs w:val="24"/>
        </w:rPr>
        <w:t xml:space="preserve">FPGA Engineer</w:t>
      </w:r>
    </w:p>
    <w:p>
      <w:pPr>
        <w:pStyle w:val="ListParagraph"/>
        <w:numPr>
          <w:ilvl w:val="0"/>
          <w:numId w:val="2"/>
        </w:numPr>
        <w:spacing w:after="80" w:before="80"/>
      </w:pPr>
      <w:r>
        <w:rPr>
          <w:rFonts w:ascii="Arial" w:cs="Arial" w:eastAsia="Arial" w:hAnsi="Arial"/>
          <w:color w:val="1E293B"/>
          <w:sz w:val="24"/>
          <w:szCs w:val="24"/>
        </w:rPr>
        <w:t xml:space="preserve">Verification Engineer</w:t>
      </w:r>
    </w:p>
    <w:p>
      <w:pPr>
        <w:pStyle w:val="ListParagraph"/>
        <w:numPr>
          <w:ilvl w:val="0"/>
          <w:numId w:val="2"/>
        </w:numPr>
        <w:spacing w:after="80" w:before="80"/>
      </w:pPr>
      <w:r>
        <w:rPr>
          <w:rFonts w:ascii="Arial" w:cs="Arial" w:eastAsia="Arial" w:hAnsi="Arial"/>
          <w:color w:val="1E293B"/>
          <w:sz w:val="24"/>
          <w:szCs w:val="24"/>
        </w:rPr>
        <w:t xml:space="preserve">Physical Design Engineer</w:t>
      </w:r>
    </w:p>
    <w:p>
      <w:pPr>
        <w:pStyle w:val="ListParagraph"/>
        <w:numPr>
          <w:ilvl w:val="0"/>
          <w:numId w:val="2"/>
        </w:numPr>
        <w:spacing w:after="80" w:before="80"/>
      </w:pPr>
      <w:r>
        <w:rPr>
          <w:rFonts w:ascii="Arial" w:cs="Arial" w:eastAsia="Arial" w:hAnsi="Arial"/>
          <w:color w:val="1E293B"/>
          <w:sz w:val="24"/>
          <w:szCs w:val="24"/>
        </w:rPr>
        <w:t xml:space="preserve">CAD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Intel</w:t>
      </w:r>
    </w:p>
    <w:p>
      <w:pPr>
        <w:pStyle w:val="ListParagraph"/>
        <w:numPr>
          <w:ilvl w:val="0"/>
          <w:numId w:val="2"/>
        </w:numPr>
        <w:spacing w:after="80" w:before="80"/>
      </w:pPr>
      <w:r>
        <w:rPr>
          <w:rFonts w:ascii="Arial" w:cs="Arial" w:eastAsia="Arial" w:hAnsi="Arial"/>
          <w:color w:val="1E293B"/>
          <w:sz w:val="24"/>
          <w:szCs w:val="24"/>
        </w:rPr>
        <w:t xml:space="preserve">AMD</w:t>
      </w:r>
    </w:p>
    <w:p>
      <w:pPr>
        <w:pStyle w:val="ListParagraph"/>
        <w:numPr>
          <w:ilvl w:val="0"/>
          <w:numId w:val="2"/>
        </w:numPr>
        <w:spacing w:after="80" w:before="80"/>
      </w:pPr>
      <w:r>
        <w:rPr>
          <w:rFonts w:ascii="Arial" w:cs="Arial" w:eastAsia="Arial" w:hAnsi="Arial"/>
          <w:color w:val="1E293B"/>
          <w:sz w:val="24"/>
          <w:szCs w:val="24"/>
        </w:rPr>
        <w:t xml:space="preserve">Qualcomm</w:t>
      </w:r>
    </w:p>
    <w:p>
      <w:pPr>
        <w:pStyle w:val="ListParagraph"/>
        <w:numPr>
          <w:ilvl w:val="0"/>
          <w:numId w:val="2"/>
        </w:numPr>
        <w:spacing w:after="80" w:before="80"/>
      </w:pPr>
      <w:r>
        <w:rPr>
          <w:rFonts w:ascii="Arial" w:cs="Arial" w:eastAsia="Arial" w:hAnsi="Arial"/>
          <w:color w:val="1E293B"/>
          <w:sz w:val="24"/>
          <w:szCs w:val="24"/>
        </w:rPr>
        <w:t xml:space="preserve">NVIDIA</w:t>
      </w:r>
    </w:p>
    <w:p>
      <w:pPr>
        <w:pStyle w:val="ListParagraph"/>
        <w:numPr>
          <w:ilvl w:val="0"/>
          <w:numId w:val="2"/>
        </w:numPr>
        <w:spacing w:after="80" w:before="80"/>
      </w:pPr>
      <w:r>
        <w:rPr>
          <w:rFonts w:ascii="Arial" w:cs="Arial" w:eastAsia="Arial" w:hAnsi="Arial"/>
          <w:color w:val="1E293B"/>
          <w:sz w:val="24"/>
          <w:szCs w:val="24"/>
        </w:rPr>
        <w:t xml:space="preserve">Samsung Semiconductor</w:t>
      </w:r>
    </w:p>
    <w:p>
      <w:pPr>
        <w:pStyle w:val="ListParagraph"/>
        <w:numPr>
          <w:ilvl w:val="0"/>
          <w:numId w:val="2"/>
        </w:numPr>
        <w:spacing w:after="80" w:before="80"/>
      </w:pPr>
      <w:r>
        <w:rPr>
          <w:rFonts w:ascii="Arial" w:cs="Arial" w:eastAsia="Arial" w:hAnsi="Arial"/>
          <w:color w:val="1E293B"/>
          <w:sz w:val="24"/>
          <w:szCs w:val="24"/>
        </w:rPr>
        <w:t xml:space="preserve">MediaTek</w:t>
      </w:r>
    </w:p>
    <w:p>
      <w:pPr>
        <w:pStyle w:val="ListParagraph"/>
        <w:numPr>
          <w:ilvl w:val="0"/>
          <w:numId w:val="2"/>
        </w:numPr>
        <w:spacing w:after="80" w:before="80"/>
      </w:pPr>
      <w:r>
        <w:rPr>
          <w:rFonts w:ascii="Arial" w:cs="Arial" w:eastAsia="Arial" w:hAnsi="Arial"/>
          <w:color w:val="1E293B"/>
          <w:sz w:val="24"/>
          <w:szCs w:val="24"/>
        </w:rPr>
        <w:t xml:space="preserve">Broadcom</w:t>
      </w:r>
    </w:p>
    <w:p>
      <w:pPr>
        <w:pStyle w:val="ListParagraph"/>
        <w:numPr>
          <w:ilvl w:val="0"/>
          <w:numId w:val="2"/>
        </w:numPr>
        <w:spacing w:after="80" w:before="80"/>
      </w:pPr>
      <w:r>
        <w:rPr>
          <w:rFonts w:ascii="Arial" w:cs="Arial" w:eastAsia="Arial" w:hAnsi="Arial"/>
          <w:color w:val="1E293B"/>
          <w:sz w:val="24"/>
          <w:szCs w:val="24"/>
        </w:rPr>
        <w:t xml:space="preserve">Apple</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6-15 LPA (Entry), Rs. 15-50 LPA (Experienced)</w:t>
      </w:r>
    </w:p>
    <w:p>
      <w:pPr>
        <w:pStyle w:val="Heading2"/>
        <w:spacing w:after="200" w:before="300"/>
      </w:pPr>
      <w:r>
        <w:rPr>
          <w:rFonts w:ascii="Arial" w:cs="Arial" w:eastAsia="Arial" w:hAnsi="Arial"/>
          <w:b/>
          <w:bCs/>
          <w:color w:val="020617"/>
          <w:sz w:val="30"/>
          <w:szCs w:val="30"/>
        </w:rPr>
        <w:t xml:space="preserve">4.4 Specialized Engineering Branches</w:t>
      </w:r>
    </w:p>
    <w:p>
      <w:pPr>
        <w:pStyle w:val="Heading3"/>
        <w:spacing w:after="200" w:before="300"/>
      </w:pPr>
      <w:r>
        <w:rPr>
          <w:rFonts w:ascii="Arial" w:cs="Arial" w:eastAsia="Arial" w:hAnsi="Arial"/>
          <w:b/>
          <w:bCs/>
          <w:color w:val="020617"/>
          <w:sz w:val="26"/>
          <w:szCs w:val="26"/>
        </w:rPr>
        <w:t xml:space="preserve">Biotechnology Engineering</w:t>
      </w:r>
    </w:p>
    <w:p>
      <w:pPr>
        <w:spacing w:after="120" w:before="120"/>
        <w:ind w:firstLine="480"/>
        <w:jc w:val="both"/>
      </w:pPr>
      <w:r>
        <w:rPr>
          <w:rFonts w:ascii="Arial" w:cs="Arial" w:eastAsia="Arial" w:hAnsi="Arial"/>
          <w:color w:val="1E293B"/>
          <w:sz w:val="24"/>
          <w:szCs w:val="24"/>
        </w:rPr>
        <w:t xml:space="preserve">Definition: Biotechnology Engineering combines biological sciences with engineering principles to develop products and technologies for healthcare, agriculture, and environmental applications. This field involves genetic engineering, bioprocessing, and pharmaceutical development.</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Genetic Engineering</w:t>
      </w:r>
    </w:p>
    <w:p>
      <w:pPr>
        <w:pStyle w:val="ListParagraph"/>
        <w:numPr>
          <w:ilvl w:val="0"/>
          <w:numId w:val="2"/>
        </w:numPr>
        <w:spacing w:after="80" w:before="80"/>
      </w:pPr>
      <w:r>
        <w:rPr>
          <w:rFonts w:ascii="Arial" w:cs="Arial" w:eastAsia="Arial" w:hAnsi="Arial"/>
          <w:color w:val="1E293B"/>
          <w:sz w:val="24"/>
          <w:szCs w:val="24"/>
        </w:rPr>
        <w:t xml:space="preserve">Bioprocess Engineering</w:t>
      </w:r>
    </w:p>
    <w:p>
      <w:pPr>
        <w:pStyle w:val="ListParagraph"/>
        <w:numPr>
          <w:ilvl w:val="0"/>
          <w:numId w:val="2"/>
        </w:numPr>
        <w:spacing w:after="80" w:before="80"/>
      </w:pPr>
      <w:r>
        <w:rPr>
          <w:rFonts w:ascii="Arial" w:cs="Arial" w:eastAsia="Arial" w:hAnsi="Arial"/>
          <w:color w:val="1E293B"/>
          <w:sz w:val="24"/>
          <w:szCs w:val="24"/>
        </w:rPr>
        <w:t xml:space="preserve">Molecular Biology</w:t>
      </w:r>
    </w:p>
    <w:p>
      <w:pPr>
        <w:pStyle w:val="ListParagraph"/>
        <w:numPr>
          <w:ilvl w:val="0"/>
          <w:numId w:val="2"/>
        </w:numPr>
        <w:spacing w:after="80" w:before="80"/>
      </w:pPr>
      <w:r>
        <w:rPr>
          <w:rFonts w:ascii="Arial" w:cs="Arial" w:eastAsia="Arial" w:hAnsi="Arial"/>
          <w:color w:val="1E293B"/>
          <w:sz w:val="24"/>
          <w:szCs w:val="24"/>
        </w:rPr>
        <w:t xml:space="preserve">Bioinformatics</w:t>
      </w:r>
    </w:p>
    <w:p>
      <w:pPr>
        <w:pStyle w:val="ListParagraph"/>
        <w:numPr>
          <w:ilvl w:val="0"/>
          <w:numId w:val="2"/>
        </w:numPr>
        <w:spacing w:after="80" w:before="80"/>
      </w:pPr>
      <w:r>
        <w:rPr>
          <w:rFonts w:ascii="Arial" w:cs="Arial" w:eastAsia="Arial" w:hAnsi="Arial"/>
          <w:color w:val="1E293B"/>
          <w:sz w:val="24"/>
          <w:szCs w:val="24"/>
        </w:rPr>
        <w:t xml:space="preserve">Immunology</w:t>
      </w:r>
    </w:p>
    <w:p>
      <w:pPr>
        <w:pStyle w:val="ListParagraph"/>
        <w:numPr>
          <w:ilvl w:val="0"/>
          <w:numId w:val="2"/>
        </w:numPr>
        <w:spacing w:after="80" w:before="80"/>
      </w:pPr>
      <w:r>
        <w:rPr>
          <w:rFonts w:ascii="Arial" w:cs="Arial" w:eastAsia="Arial" w:hAnsi="Arial"/>
          <w:color w:val="1E293B"/>
          <w:sz w:val="24"/>
          <w:szCs w:val="24"/>
        </w:rPr>
        <w:t xml:space="preserve">Enzyme Technology</w:t>
      </w:r>
    </w:p>
    <w:p>
      <w:pPr>
        <w:pStyle w:val="ListParagraph"/>
        <w:numPr>
          <w:ilvl w:val="0"/>
          <w:numId w:val="2"/>
        </w:numPr>
        <w:spacing w:after="80" w:before="80"/>
      </w:pPr>
      <w:r>
        <w:rPr>
          <w:rFonts w:ascii="Arial" w:cs="Arial" w:eastAsia="Arial" w:hAnsi="Arial"/>
          <w:color w:val="1E293B"/>
          <w:sz w:val="24"/>
          <w:szCs w:val="24"/>
        </w:rPr>
        <w:t xml:space="preserve">Bioreactor Design</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Laboratory Techniques</w:t>
      </w:r>
    </w:p>
    <w:p>
      <w:pPr>
        <w:pStyle w:val="ListParagraph"/>
        <w:numPr>
          <w:ilvl w:val="0"/>
          <w:numId w:val="2"/>
        </w:numPr>
        <w:spacing w:after="80" w:before="80"/>
      </w:pPr>
      <w:r>
        <w:rPr>
          <w:rFonts w:ascii="Arial" w:cs="Arial" w:eastAsia="Arial" w:hAnsi="Arial"/>
          <w:color w:val="1E293B"/>
          <w:sz w:val="24"/>
          <w:szCs w:val="24"/>
        </w:rPr>
        <w:t xml:space="preserve">Data Analysis</w:t>
      </w:r>
    </w:p>
    <w:p>
      <w:pPr>
        <w:pStyle w:val="ListParagraph"/>
        <w:numPr>
          <w:ilvl w:val="0"/>
          <w:numId w:val="2"/>
        </w:numPr>
        <w:spacing w:after="80" w:before="80"/>
      </w:pPr>
      <w:r>
        <w:rPr>
          <w:rFonts w:ascii="Arial" w:cs="Arial" w:eastAsia="Arial" w:hAnsi="Arial"/>
          <w:color w:val="1E293B"/>
          <w:sz w:val="24"/>
          <w:szCs w:val="24"/>
        </w:rPr>
        <w:t xml:space="preserve">Research Methods</w:t>
      </w:r>
    </w:p>
    <w:p>
      <w:pPr>
        <w:pStyle w:val="ListParagraph"/>
        <w:numPr>
          <w:ilvl w:val="0"/>
          <w:numId w:val="2"/>
        </w:numPr>
        <w:spacing w:after="80" w:before="80"/>
      </w:pPr>
      <w:r>
        <w:rPr>
          <w:rFonts w:ascii="Arial" w:cs="Arial" w:eastAsia="Arial" w:hAnsi="Arial"/>
          <w:color w:val="1E293B"/>
          <w:sz w:val="24"/>
          <w:szCs w:val="24"/>
        </w:rPr>
        <w:t xml:space="preserve">Bioinformatics Tools</w:t>
      </w:r>
    </w:p>
    <w:p>
      <w:pPr>
        <w:pStyle w:val="ListParagraph"/>
        <w:numPr>
          <w:ilvl w:val="0"/>
          <w:numId w:val="2"/>
        </w:numPr>
        <w:spacing w:after="80" w:before="80"/>
      </w:pPr>
      <w:r>
        <w:rPr>
          <w:rFonts w:ascii="Arial" w:cs="Arial" w:eastAsia="Arial" w:hAnsi="Arial"/>
          <w:color w:val="1E293B"/>
          <w:sz w:val="24"/>
          <w:szCs w:val="24"/>
        </w:rPr>
        <w:t xml:space="preserve">Scientific Writing</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Biotech Researcher</w:t>
      </w:r>
    </w:p>
    <w:p>
      <w:pPr>
        <w:pStyle w:val="ListParagraph"/>
        <w:numPr>
          <w:ilvl w:val="0"/>
          <w:numId w:val="2"/>
        </w:numPr>
        <w:spacing w:after="80" w:before="80"/>
      </w:pPr>
      <w:r>
        <w:rPr>
          <w:rFonts w:ascii="Arial" w:cs="Arial" w:eastAsia="Arial" w:hAnsi="Arial"/>
          <w:color w:val="1E293B"/>
          <w:sz w:val="24"/>
          <w:szCs w:val="24"/>
        </w:rPr>
        <w:t xml:space="preserve">Process Development Engineer</w:t>
      </w:r>
    </w:p>
    <w:p>
      <w:pPr>
        <w:pStyle w:val="ListParagraph"/>
        <w:numPr>
          <w:ilvl w:val="0"/>
          <w:numId w:val="2"/>
        </w:numPr>
        <w:spacing w:after="80" w:before="80"/>
      </w:pPr>
      <w:r>
        <w:rPr>
          <w:rFonts w:ascii="Arial" w:cs="Arial" w:eastAsia="Arial" w:hAnsi="Arial"/>
          <w:color w:val="1E293B"/>
          <w:sz w:val="24"/>
          <w:szCs w:val="24"/>
        </w:rPr>
        <w:t xml:space="preserve">Quality Control Engineer</w:t>
      </w:r>
    </w:p>
    <w:p>
      <w:pPr>
        <w:pStyle w:val="ListParagraph"/>
        <w:numPr>
          <w:ilvl w:val="0"/>
          <w:numId w:val="2"/>
        </w:numPr>
        <w:spacing w:after="80" w:before="80"/>
      </w:pPr>
      <w:r>
        <w:rPr>
          <w:rFonts w:ascii="Arial" w:cs="Arial" w:eastAsia="Arial" w:hAnsi="Arial"/>
          <w:color w:val="1E293B"/>
          <w:sz w:val="24"/>
          <w:szCs w:val="24"/>
        </w:rPr>
        <w:t xml:space="preserve">Clinical Research Associate</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Biocon</w:t>
      </w:r>
    </w:p>
    <w:p>
      <w:pPr>
        <w:pStyle w:val="ListParagraph"/>
        <w:numPr>
          <w:ilvl w:val="0"/>
          <w:numId w:val="2"/>
        </w:numPr>
        <w:spacing w:after="80" w:before="80"/>
      </w:pPr>
      <w:r>
        <w:rPr>
          <w:rFonts w:ascii="Arial" w:cs="Arial" w:eastAsia="Arial" w:hAnsi="Arial"/>
          <w:color w:val="1E293B"/>
          <w:sz w:val="24"/>
          <w:szCs w:val="24"/>
        </w:rPr>
        <w:t xml:space="preserve">Serum Institute</w:t>
      </w:r>
    </w:p>
    <w:p>
      <w:pPr>
        <w:pStyle w:val="ListParagraph"/>
        <w:numPr>
          <w:ilvl w:val="0"/>
          <w:numId w:val="2"/>
        </w:numPr>
        <w:spacing w:after="80" w:before="80"/>
      </w:pPr>
      <w:r>
        <w:rPr>
          <w:rFonts w:ascii="Arial" w:cs="Arial" w:eastAsia="Arial" w:hAnsi="Arial"/>
          <w:color w:val="1E293B"/>
          <w:sz w:val="24"/>
          <w:szCs w:val="24"/>
        </w:rPr>
        <w:t xml:space="preserve">Bharat Biotech</w:t>
      </w:r>
    </w:p>
    <w:p>
      <w:pPr>
        <w:pStyle w:val="ListParagraph"/>
        <w:numPr>
          <w:ilvl w:val="0"/>
          <w:numId w:val="2"/>
        </w:numPr>
        <w:spacing w:after="80" w:before="80"/>
      </w:pPr>
      <w:r>
        <w:rPr>
          <w:rFonts w:ascii="Arial" w:cs="Arial" w:eastAsia="Arial" w:hAnsi="Arial"/>
          <w:color w:val="1E293B"/>
          <w:sz w:val="24"/>
          <w:szCs w:val="24"/>
        </w:rPr>
        <w:t xml:space="preserve">Dr. Reddy's</w:t>
      </w:r>
    </w:p>
    <w:p>
      <w:pPr>
        <w:pStyle w:val="ListParagraph"/>
        <w:numPr>
          <w:ilvl w:val="0"/>
          <w:numId w:val="2"/>
        </w:numPr>
        <w:spacing w:after="80" w:before="80"/>
      </w:pPr>
      <w:r>
        <w:rPr>
          <w:rFonts w:ascii="Arial" w:cs="Arial" w:eastAsia="Arial" w:hAnsi="Arial"/>
          <w:color w:val="1E293B"/>
          <w:sz w:val="24"/>
          <w:szCs w:val="24"/>
        </w:rPr>
        <w:t xml:space="preserve">Cipla</w:t>
      </w:r>
    </w:p>
    <w:p>
      <w:pPr>
        <w:pStyle w:val="ListParagraph"/>
        <w:numPr>
          <w:ilvl w:val="0"/>
          <w:numId w:val="2"/>
        </w:numPr>
        <w:spacing w:after="80" w:before="80"/>
      </w:pPr>
      <w:r>
        <w:rPr>
          <w:rFonts w:ascii="Arial" w:cs="Arial" w:eastAsia="Arial" w:hAnsi="Arial"/>
          <w:color w:val="1E293B"/>
          <w:sz w:val="24"/>
          <w:szCs w:val="24"/>
        </w:rPr>
        <w:t xml:space="preserve">Sun Pharma</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4-9 LPA (Entry), Rs. 9-25 LPA (Experienced)</w:t>
      </w:r>
    </w:p>
    <w:p>
      <w:pPr>
        <w:pStyle w:val="Heading3"/>
        <w:spacing w:after="200" w:before="300"/>
      </w:pPr>
      <w:r>
        <w:rPr>
          <w:rFonts w:ascii="Arial" w:cs="Arial" w:eastAsia="Arial" w:hAnsi="Arial"/>
          <w:b/>
          <w:bCs/>
          <w:color w:val="020617"/>
          <w:sz w:val="26"/>
          <w:szCs w:val="26"/>
        </w:rPr>
        <w:t xml:space="preserve">Aerospace Engineering</w:t>
      </w:r>
    </w:p>
    <w:p>
      <w:pPr>
        <w:spacing w:after="120" w:before="120"/>
        <w:ind w:firstLine="480"/>
        <w:jc w:val="both"/>
      </w:pPr>
      <w:r>
        <w:rPr>
          <w:rFonts w:ascii="Arial" w:cs="Arial" w:eastAsia="Arial" w:hAnsi="Arial"/>
          <w:color w:val="1E293B"/>
          <w:sz w:val="24"/>
          <w:szCs w:val="24"/>
        </w:rPr>
        <w:t xml:space="preserve">Definition: Aerospace Engineering involves the design, development, testing, and production of aircraft, spacecraft, and related systems. This highly specialized field covers aerodynamics, propulsion systems, and avionics, contributing to both aviation and space exploration.</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Aerodynamics</w:t>
      </w:r>
    </w:p>
    <w:p>
      <w:pPr>
        <w:pStyle w:val="ListParagraph"/>
        <w:numPr>
          <w:ilvl w:val="0"/>
          <w:numId w:val="2"/>
        </w:numPr>
        <w:spacing w:after="80" w:before="80"/>
      </w:pPr>
      <w:r>
        <w:rPr>
          <w:rFonts w:ascii="Arial" w:cs="Arial" w:eastAsia="Arial" w:hAnsi="Arial"/>
          <w:color w:val="1E293B"/>
          <w:sz w:val="24"/>
          <w:szCs w:val="24"/>
        </w:rPr>
        <w:t xml:space="preserve">Propulsion Systems</w:t>
      </w:r>
    </w:p>
    <w:p>
      <w:pPr>
        <w:pStyle w:val="ListParagraph"/>
        <w:numPr>
          <w:ilvl w:val="0"/>
          <w:numId w:val="2"/>
        </w:numPr>
        <w:spacing w:after="80" w:before="80"/>
      </w:pPr>
      <w:r>
        <w:rPr>
          <w:rFonts w:ascii="Arial" w:cs="Arial" w:eastAsia="Arial" w:hAnsi="Arial"/>
          <w:color w:val="1E293B"/>
          <w:sz w:val="24"/>
          <w:szCs w:val="24"/>
        </w:rPr>
        <w:t xml:space="preserve">Flight Mechanics</w:t>
      </w:r>
    </w:p>
    <w:p>
      <w:pPr>
        <w:pStyle w:val="ListParagraph"/>
        <w:numPr>
          <w:ilvl w:val="0"/>
          <w:numId w:val="2"/>
        </w:numPr>
        <w:spacing w:after="80" w:before="80"/>
      </w:pPr>
      <w:r>
        <w:rPr>
          <w:rFonts w:ascii="Arial" w:cs="Arial" w:eastAsia="Arial" w:hAnsi="Arial"/>
          <w:color w:val="1E293B"/>
          <w:sz w:val="24"/>
          <w:szCs w:val="24"/>
        </w:rPr>
        <w:t xml:space="preserve">Aircraft Structures</w:t>
      </w:r>
    </w:p>
    <w:p>
      <w:pPr>
        <w:pStyle w:val="ListParagraph"/>
        <w:numPr>
          <w:ilvl w:val="0"/>
          <w:numId w:val="2"/>
        </w:numPr>
        <w:spacing w:after="80" w:before="80"/>
      </w:pPr>
      <w:r>
        <w:rPr>
          <w:rFonts w:ascii="Arial" w:cs="Arial" w:eastAsia="Arial" w:hAnsi="Arial"/>
          <w:color w:val="1E293B"/>
          <w:sz w:val="24"/>
          <w:szCs w:val="24"/>
        </w:rPr>
        <w:t xml:space="preserve">Avionics</w:t>
      </w:r>
    </w:p>
    <w:p>
      <w:pPr>
        <w:pStyle w:val="ListParagraph"/>
        <w:numPr>
          <w:ilvl w:val="0"/>
          <w:numId w:val="2"/>
        </w:numPr>
        <w:spacing w:after="80" w:before="80"/>
      </w:pPr>
      <w:r>
        <w:rPr>
          <w:rFonts w:ascii="Arial" w:cs="Arial" w:eastAsia="Arial" w:hAnsi="Arial"/>
          <w:color w:val="1E293B"/>
          <w:sz w:val="24"/>
          <w:szCs w:val="24"/>
        </w:rPr>
        <w:t xml:space="preserve">Spacecraft Design</w:t>
      </w:r>
    </w:p>
    <w:p>
      <w:pPr>
        <w:pStyle w:val="ListParagraph"/>
        <w:numPr>
          <w:ilvl w:val="0"/>
          <w:numId w:val="2"/>
        </w:numPr>
        <w:spacing w:after="80" w:before="80"/>
      </w:pPr>
      <w:r>
        <w:rPr>
          <w:rFonts w:ascii="Arial" w:cs="Arial" w:eastAsia="Arial" w:hAnsi="Arial"/>
          <w:color w:val="1E293B"/>
          <w:sz w:val="24"/>
          <w:szCs w:val="24"/>
        </w:rPr>
        <w:t xml:space="preserve">Computational Fluid Dynamics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CAD/CAE Software</w:t>
      </w:r>
    </w:p>
    <w:p>
      <w:pPr>
        <w:pStyle w:val="ListParagraph"/>
        <w:numPr>
          <w:ilvl w:val="0"/>
          <w:numId w:val="2"/>
        </w:numPr>
        <w:spacing w:after="80" w:before="80"/>
      </w:pPr>
      <w:r>
        <w:rPr>
          <w:rFonts w:ascii="Arial" w:cs="Arial" w:eastAsia="Arial" w:hAnsi="Arial"/>
          <w:color w:val="1E293B"/>
          <w:sz w:val="24"/>
          <w:szCs w:val="24"/>
        </w:rPr>
        <w:t xml:space="preserve">Mathematical Modeling</w:t>
      </w:r>
    </w:p>
    <w:p>
      <w:pPr>
        <w:pStyle w:val="ListParagraph"/>
        <w:numPr>
          <w:ilvl w:val="0"/>
          <w:numId w:val="2"/>
        </w:numPr>
        <w:spacing w:after="80" w:before="80"/>
      </w:pPr>
      <w:r>
        <w:rPr>
          <w:rFonts w:ascii="Arial" w:cs="Arial" w:eastAsia="Arial" w:hAnsi="Arial"/>
          <w:color w:val="1E293B"/>
          <w:sz w:val="24"/>
          <w:szCs w:val="24"/>
        </w:rPr>
        <w:t xml:space="preserve">Structural Analysis</w:t>
      </w:r>
    </w:p>
    <w:p>
      <w:pPr>
        <w:pStyle w:val="ListParagraph"/>
        <w:numPr>
          <w:ilvl w:val="0"/>
          <w:numId w:val="2"/>
        </w:numPr>
        <w:spacing w:after="80" w:before="80"/>
      </w:pPr>
      <w:r>
        <w:rPr>
          <w:rFonts w:ascii="Arial" w:cs="Arial" w:eastAsia="Arial" w:hAnsi="Arial"/>
          <w:color w:val="1E293B"/>
          <w:sz w:val="24"/>
          <w:szCs w:val="24"/>
        </w:rPr>
        <w:t xml:space="preserve">Aerodynamic Analysis</w:t>
      </w:r>
    </w:p>
    <w:p>
      <w:pPr>
        <w:pStyle w:val="ListParagraph"/>
        <w:numPr>
          <w:ilvl w:val="0"/>
          <w:numId w:val="2"/>
        </w:numPr>
        <w:spacing w:after="80" w:before="80"/>
      </w:pPr>
      <w:r>
        <w:rPr>
          <w:rFonts w:ascii="Arial" w:cs="Arial" w:eastAsia="Arial" w:hAnsi="Arial"/>
          <w:color w:val="1E293B"/>
          <w:sz w:val="24"/>
          <w:szCs w:val="24"/>
        </w:rPr>
        <w:t xml:space="preserve">Programming Skills</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Aerospace Engineer</w:t>
      </w:r>
    </w:p>
    <w:p>
      <w:pPr>
        <w:pStyle w:val="ListParagraph"/>
        <w:numPr>
          <w:ilvl w:val="0"/>
          <w:numId w:val="2"/>
        </w:numPr>
        <w:spacing w:after="80" w:before="80"/>
      </w:pPr>
      <w:r>
        <w:rPr>
          <w:rFonts w:ascii="Arial" w:cs="Arial" w:eastAsia="Arial" w:hAnsi="Arial"/>
          <w:color w:val="1E293B"/>
          <w:sz w:val="24"/>
          <w:szCs w:val="24"/>
        </w:rPr>
        <w:t xml:space="preserve">Aircraft Designer</w:t>
      </w:r>
    </w:p>
    <w:p>
      <w:pPr>
        <w:pStyle w:val="ListParagraph"/>
        <w:numPr>
          <w:ilvl w:val="0"/>
          <w:numId w:val="2"/>
        </w:numPr>
        <w:spacing w:after="80" w:before="80"/>
      </w:pPr>
      <w:r>
        <w:rPr>
          <w:rFonts w:ascii="Arial" w:cs="Arial" w:eastAsia="Arial" w:hAnsi="Arial"/>
          <w:color w:val="1E293B"/>
          <w:sz w:val="24"/>
          <w:szCs w:val="24"/>
        </w:rPr>
        <w:t xml:space="preserve">Propulsion Engineer</w:t>
      </w:r>
    </w:p>
    <w:p>
      <w:pPr>
        <w:pStyle w:val="ListParagraph"/>
        <w:numPr>
          <w:ilvl w:val="0"/>
          <w:numId w:val="2"/>
        </w:numPr>
        <w:spacing w:after="80" w:before="80"/>
      </w:pPr>
      <w:r>
        <w:rPr>
          <w:rFonts w:ascii="Arial" w:cs="Arial" w:eastAsia="Arial" w:hAnsi="Arial"/>
          <w:color w:val="1E293B"/>
          <w:sz w:val="24"/>
          <w:szCs w:val="24"/>
        </w:rPr>
        <w:t xml:space="preserve">Avionics Engineer</w:t>
      </w:r>
    </w:p>
    <w:p>
      <w:pPr>
        <w:pStyle w:val="ListParagraph"/>
        <w:numPr>
          <w:ilvl w:val="0"/>
          <w:numId w:val="2"/>
        </w:numPr>
        <w:spacing w:after="80" w:before="80"/>
      </w:pPr>
      <w:r>
        <w:rPr>
          <w:rFonts w:ascii="Arial" w:cs="Arial" w:eastAsia="Arial" w:hAnsi="Arial"/>
          <w:color w:val="1E293B"/>
          <w:sz w:val="24"/>
          <w:szCs w:val="24"/>
        </w:rPr>
        <w:t xml:space="preserve">Flight Test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ISRO</w:t>
      </w:r>
    </w:p>
    <w:p>
      <w:pPr>
        <w:pStyle w:val="ListParagraph"/>
        <w:numPr>
          <w:ilvl w:val="0"/>
          <w:numId w:val="2"/>
        </w:numPr>
        <w:spacing w:after="80" w:before="80"/>
      </w:pPr>
      <w:r>
        <w:rPr>
          <w:rFonts w:ascii="Arial" w:cs="Arial" w:eastAsia="Arial" w:hAnsi="Arial"/>
          <w:color w:val="1E293B"/>
          <w:sz w:val="24"/>
          <w:szCs w:val="24"/>
        </w:rPr>
        <w:t xml:space="preserve">DRDO</w:t>
      </w:r>
    </w:p>
    <w:p>
      <w:pPr>
        <w:pStyle w:val="ListParagraph"/>
        <w:numPr>
          <w:ilvl w:val="0"/>
          <w:numId w:val="2"/>
        </w:numPr>
        <w:spacing w:after="80" w:before="80"/>
      </w:pPr>
      <w:r>
        <w:rPr>
          <w:rFonts w:ascii="Arial" w:cs="Arial" w:eastAsia="Arial" w:hAnsi="Arial"/>
          <w:color w:val="1E293B"/>
          <w:sz w:val="24"/>
          <w:szCs w:val="24"/>
        </w:rPr>
        <w:t xml:space="preserve">HAL</w:t>
      </w:r>
    </w:p>
    <w:p>
      <w:pPr>
        <w:pStyle w:val="ListParagraph"/>
        <w:numPr>
          <w:ilvl w:val="0"/>
          <w:numId w:val="2"/>
        </w:numPr>
        <w:spacing w:after="80" w:before="80"/>
      </w:pPr>
      <w:r>
        <w:rPr>
          <w:rFonts w:ascii="Arial" w:cs="Arial" w:eastAsia="Arial" w:hAnsi="Arial"/>
          <w:color w:val="1E293B"/>
          <w:sz w:val="24"/>
          <w:szCs w:val="24"/>
        </w:rPr>
        <w:t xml:space="preserve">NAL</w:t>
      </w:r>
    </w:p>
    <w:p>
      <w:pPr>
        <w:pStyle w:val="ListParagraph"/>
        <w:numPr>
          <w:ilvl w:val="0"/>
          <w:numId w:val="2"/>
        </w:numPr>
        <w:spacing w:after="80" w:before="80"/>
      </w:pPr>
      <w:r>
        <w:rPr>
          <w:rFonts w:ascii="Arial" w:cs="Arial" w:eastAsia="Arial" w:hAnsi="Arial"/>
          <w:color w:val="1E293B"/>
          <w:sz w:val="24"/>
          <w:szCs w:val="24"/>
        </w:rPr>
        <w:t xml:space="preserve">Tata Advanced Systems</w:t>
      </w:r>
    </w:p>
    <w:p>
      <w:pPr>
        <w:pStyle w:val="ListParagraph"/>
        <w:numPr>
          <w:ilvl w:val="0"/>
          <w:numId w:val="2"/>
        </w:numPr>
        <w:spacing w:after="80" w:before="80"/>
      </w:pPr>
      <w:r>
        <w:rPr>
          <w:rFonts w:ascii="Arial" w:cs="Arial" w:eastAsia="Arial" w:hAnsi="Arial"/>
          <w:color w:val="1E293B"/>
          <w:sz w:val="24"/>
          <w:szCs w:val="24"/>
        </w:rPr>
        <w:t xml:space="preserve">Boeing India</w:t>
      </w:r>
    </w:p>
    <w:p>
      <w:pPr>
        <w:pStyle w:val="ListParagraph"/>
        <w:numPr>
          <w:ilvl w:val="0"/>
          <w:numId w:val="2"/>
        </w:numPr>
        <w:spacing w:after="80" w:before="80"/>
      </w:pPr>
      <w:r>
        <w:rPr>
          <w:rFonts w:ascii="Arial" w:cs="Arial" w:eastAsia="Arial" w:hAnsi="Arial"/>
          <w:color w:val="1E293B"/>
          <w:sz w:val="24"/>
          <w:szCs w:val="24"/>
        </w:rPr>
        <w:t xml:space="preserve">Airbus India</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5-12 LPA (Entry), Rs. 12-35 LPA (Experienced)</w:t>
      </w:r>
    </w:p>
    <w:p>
      <w:pPr>
        <w:pStyle w:val="Heading3"/>
        <w:spacing w:after="200" w:before="300"/>
      </w:pPr>
      <w:r>
        <w:rPr>
          <w:rFonts w:ascii="Arial" w:cs="Arial" w:eastAsia="Arial" w:hAnsi="Arial"/>
          <w:b/>
          <w:bCs/>
          <w:color w:val="020617"/>
          <w:sz w:val="26"/>
          <w:szCs w:val="26"/>
        </w:rPr>
        <w:t xml:space="preserve">Automobile Engineering</w:t>
      </w:r>
    </w:p>
    <w:p>
      <w:pPr>
        <w:spacing w:after="120" w:before="120"/>
        <w:ind w:firstLine="480"/>
        <w:jc w:val="both"/>
      </w:pPr>
      <w:r>
        <w:rPr>
          <w:rFonts w:ascii="Arial" w:cs="Arial" w:eastAsia="Arial" w:hAnsi="Arial"/>
          <w:color w:val="1E293B"/>
          <w:sz w:val="24"/>
          <w:szCs w:val="24"/>
        </w:rPr>
        <w:t xml:space="preserve">Definition: Automobile Engineering deals with the design, development, manufacturing, and maintenance of automobiles. This field covers various aspects including vehicle dynamics, engine systems, electrical systems, and emerging technologies like electric vehicles.</w:t>
      </w:r>
    </w:p>
    <w:p>
      <w:pPr>
        <w:spacing w:after="100" w:before="150"/>
      </w:pPr>
      <w:r>
        <w:rPr>
          <w:rFonts w:ascii="Arial" w:cs="Arial" w:eastAsia="Arial" w:hAnsi="Arial"/>
          <w:b/>
          <w:bCs/>
          <w:color w:val="1E293B"/>
          <w:sz w:val="24"/>
          <w:szCs w:val="24"/>
        </w:rPr>
        <w:t xml:space="preserve">Key Subjects: </w:t>
      </w:r>
    </w:p>
    <w:p>
      <w:pPr>
        <w:pStyle w:val="ListParagraph"/>
        <w:numPr>
          <w:ilvl w:val="0"/>
          <w:numId w:val="2"/>
        </w:numPr>
        <w:spacing w:after="80" w:before="80"/>
      </w:pPr>
      <w:r>
        <w:rPr>
          <w:rFonts w:ascii="Arial" w:cs="Arial" w:eastAsia="Arial" w:hAnsi="Arial"/>
          <w:color w:val="1E293B"/>
          <w:sz w:val="24"/>
          <w:szCs w:val="24"/>
        </w:rPr>
        <w:t xml:space="preserve">Automotive Engines</w:t>
      </w:r>
    </w:p>
    <w:p>
      <w:pPr>
        <w:pStyle w:val="ListParagraph"/>
        <w:numPr>
          <w:ilvl w:val="0"/>
          <w:numId w:val="2"/>
        </w:numPr>
        <w:spacing w:after="80" w:before="80"/>
      </w:pPr>
      <w:r>
        <w:rPr>
          <w:rFonts w:ascii="Arial" w:cs="Arial" w:eastAsia="Arial" w:hAnsi="Arial"/>
          <w:color w:val="1E293B"/>
          <w:sz w:val="24"/>
          <w:szCs w:val="24"/>
        </w:rPr>
        <w:t xml:space="preserve">Vehicle Dynamics</w:t>
      </w:r>
    </w:p>
    <w:p>
      <w:pPr>
        <w:pStyle w:val="ListParagraph"/>
        <w:numPr>
          <w:ilvl w:val="0"/>
          <w:numId w:val="2"/>
        </w:numPr>
        <w:spacing w:after="80" w:before="80"/>
      </w:pPr>
      <w:r>
        <w:rPr>
          <w:rFonts w:ascii="Arial" w:cs="Arial" w:eastAsia="Arial" w:hAnsi="Arial"/>
          <w:color w:val="1E293B"/>
          <w:sz w:val="24"/>
          <w:szCs w:val="24"/>
        </w:rPr>
        <w:t xml:space="preserve">Automotive Electrical Systems</w:t>
      </w:r>
    </w:p>
    <w:p>
      <w:pPr>
        <w:pStyle w:val="ListParagraph"/>
        <w:numPr>
          <w:ilvl w:val="0"/>
          <w:numId w:val="2"/>
        </w:numPr>
        <w:spacing w:after="80" w:before="80"/>
      </w:pPr>
      <w:r>
        <w:rPr>
          <w:rFonts w:ascii="Arial" w:cs="Arial" w:eastAsia="Arial" w:hAnsi="Arial"/>
          <w:color w:val="1E293B"/>
          <w:sz w:val="24"/>
          <w:szCs w:val="24"/>
        </w:rPr>
        <w:t xml:space="preserve">Manufacturing Technology</w:t>
      </w:r>
    </w:p>
    <w:p>
      <w:pPr>
        <w:pStyle w:val="ListParagraph"/>
        <w:numPr>
          <w:ilvl w:val="0"/>
          <w:numId w:val="2"/>
        </w:numPr>
        <w:spacing w:after="80" w:before="80"/>
      </w:pPr>
      <w:r>
        <w:rPr>
          <w:rFonts w:ascii="Arial" w:cs="Arial" w:eastAsia="Arial" w:hAnsi="Arial"/>
          <w:color w:val="1E293B"/>
          <w:sz w:val="24"/>
          <w:szCs w:val="24"/>
        </w:rPr>
        <w:t xml:space="preserve">Electric Vehicles</w:t>
      </w:r>
    </w:p>
    <w:p>
      <w:pPr>
        <w:pStyle w:val="ListParagraph"/>
        <w:numPr>
          <w:ilvl w:val="0"/>
          <w:numId w:val="2"/>
        </w:numPr>
        <w:spacing w:after="80" w:before="80"/>
      </w:pPr>
      <w:r>
        <w:rPr>
          <w:rFonts w:ascii="Arial" w:cs="Arial" w:eastAsia="Arial" w:hAnsi="Arial"/>
          <w:color w:val="1E293B"/>
          <w:sz w:val="24"/>
          <w:szCs w:val="24"/>
        </w:rPr>
        <w:t xml:space="preserve">Automotive Electronics</w:t>
      </w:r>
    </w:p>
    <w:p>
      <w:pPr>
        <w:spacing w:after="100" w:before="150"/>
      </w:pPr>
      <w:r>
        <w:rPr>
          <w:rFonts w:ascii="Arial" w:cs="Arial" w:eastAsia="Arial" w:hAnsi="Arial"/>
          <w:b/>
          <w:bCs/>
          <w:color w:val="1E293B"/>
          <w:sz w:val="24"/>
          <w:szCs w:val="24"/>
        </w:rPr>
        <w:t xml:space="preserve">Skills Required: </w:t>
      </w:r>
    </w:p>
    <w:p>
      <w:pPr>
        <w:pStyle w:val="ListParagraph"/>
        <w:numPr>
          <w:ilvl w:val="0"/>
          <w:numId w:val="2"/>
        </w:numPr>
        <w:spacing w:after="80" w:before="80"/>
      </w:pPr>
      <w:r>
        <w:rPr>
          <w:rFonts w:ascii="Arial" w:cs="Arial" w:eastAsia="Arial" w:hAnsi="Arial"/>
          <w:color w:val="1E293B"/>
          <w:sz w:val="24"/>
          <w:szCs w:val="24"/>
        </w:rPr>
        <w:t xml:space="preserve">CAD Software</w:t>
      </w:r>
    </w:p>
    <w:p>
      <w:pPr>
        <w:pStyle w:val="ListParagraph"/>
        <w:numPr>
          <w:ilvl w:val="0"/>
          <w:numId w:val="2"/>
        </w:numPr>
        <w:spacing w:after="80" w:before="80"/>
      </w:pPr>
      <w:r>
        <w:rPr>
          <w:rFonts w:ascii="Arial" w:cs="Arial" w:eastAsia="Arial" w:hAnsi="Arial"/>
          <w:color w:val="1E293B"/>
          <w:sz w:val="24"/>
          <w:szCs w:val="24"/>
        </w:rPr>
        <w:t xml:space="preserve">Engine Diagnostics</w:t>
      </w:r>
    </w:p>
    <w:p>
      <w:pPr>
        <w:pStyle w:val="ListParagraph"/>
        <w:numPr>
          <w:ilvl w:val="0"/>
          <w:numId w:val="2"/>
        </w:numPr>
        <w:spacing w:after="80" w:before="80"/>
      </w:pPr>
      <w:r>
        <w:rPr>
          <w:rFonts w:ascii="Arial" w:cs="Arial" w:eastAsia="Arial" w:hAnsi="Arial"/>
          <w:color w:val="1E293B"/>
          <w:sz w:val="24"/>
          <w:szCs w:val="24"/>
        </w:rPr>
        <w:t xml:space="preserve">Vehicle Testing</w:t>
      </w:r>
    </w:p>
    <w:p>
      <w:pPr>
        <w:pStyle w:val="ListParagraph"/>
        <w:numPr>
          <w:ilvl w:val="0"/>
          <w:numId w:val="2"/>
        </w:numPr>
        <w:spacing w:after="80" w:before="80"/>
      </w:pPr>
      <w:r>
        <w:rPr>
          <w:rFonts w:ascii="Arial" w:cs="Arial" w:eastAsia="Arial" w:hAnsi="Arial"/>
          <w:color w:val="1E293B"/>
          <w:sz w:val="24"/>
          <w:szCs w:val="24"/>
        </w:rPr>
        <w:t xml:space="preserve">Manufacturing Processes</w:t>
      </w:r>
    </w:p>
    <w:p>
      <w:pPr>
        <w:pStyle w:val="ListParagraph"/>
        <w:numPr>
          <w:ilvl w:val="0"/>
          <w:numId w:val="2"/>
        </w:numPr>
        <w:spacing w:after="80" w:before="80"/>
      </w:pPr>
      <w:r>
        <w:rPr>
          <w:rFonts w:ascii="Arial" w:cs="Arial" w:eastAsia="Arial" w:hAnsi="Arial"/>
          <w:color w:val="1E293B"/>
          <w:sz w:val="24"/>
          <w:szCs w:val="24"/>
        </w:rPr>
        <w:t xml:space="preserve">Problem Analysis</w:t>
      </w:r>
    </w:p>
    <w:p>
      <w:pPr>
        <w:spacing w:after="100" w:before="150"/>
      </w:pPr>
      <w:r>
        <w:rPr>
          <w:rFonts w:ascii="Arial" w:cs="Arial" w:eastAsia="Arial" w:hAnsi="Arial"/>
          <w:b/>
          <w:bCs/>
          <w:color w:val="1E293B"/>
          <w:sz w:val="24"/>
          <w:szCs w:val="24"/>
        </w:rPr>
        <w:t xml:space="preserve">Career Opportunities: </w:t>
      </w:r>
    </w:p>
    <w:p>
      <w:pPr>
        <w:pStyle w:val="ListParagraph"/>
        <w:numPr>
          <w:ilvl w:val="0"/>
          <w:numId w:val="2"/>
        </w:numPr>
        <w:spacing w:after="80" w:before="80"/>
      </w:pPr>
      <w:r>
        <w:rPr>
          <w:rFonts w:ascii="Arial" w:cs="Arial" w:eastAsia="Arial" w:hAnsi="Arial"/>
          <w:color w:val="1E293B"/>
          <w:sz w:val="24"/>
          <w:szCs w:val="24"/>
        </w:rPr>
        <w:t xml:space="preserve">Automobile Engineer</w:t>
      </w:r>
    </w:p>
    <w:p>
      <w:pPr>
        <w:pStyle w:val="ListParagraph"/>
        <w:numPr>
          <w:ilvl w:val="0"/>
          <w:numId w:val="2"/>
        </w:numPr>
        <w:spacing w:after="80" w:before="80"/>
      </w:pPr>
      <w:r>
        <w:rPr>
          <w:rFonts w:ascii="Arial" w:cs="Arial" w:eastAsia="Arial" w:hAnsi="Arial"/>
          <w:color w:val="1E293B"/>
          <w:sz w:val="24"/>
          <w:szCs w:val="24"/>
        </w:rPr>
        <w:t xml:space="preserve">Design Engineer</w:t>
      </w:r>
    </w:p>
    <w:p>
      <w:pPr>
        <w:pStyle w:val="ListParagraph"/>
        <w:numPr>
          <w:ilvl w:val="0"/>
          <w:numId w:val="2"/>
        </w:numPr>
        <w:spacing w:after="80" w:before="80"/>
      </w:pPr>
      <w:r>
        <w:rPr>
          <w:rFonts w:ascii="Arial" w:cs="Arial" w:eastAsia="Arial" w:hAnsi="Arial"/>
          <w:color w:val="1E293B"/>
          <w:sz w:val="24"/>
          <w:szCs w:val="24"/>
        </w:rPr>
        <w:t xml:space="preserve">Testing Engineer</w:t>
      </w:r>
    </w:p>
    <w:p>
      <w:pPr>
        <w:pStyle w:val="ListParagraph"/>
        <w:numPr>
          <w:ilvl w:val="0"/>
          <w:numId w:val="2"/>
        </w:numPr>
        <w:spacing w:after="80" w:before="80"/>
      </w:pPr>
      <w:r>
        <w:rPr>
          <w:rFonts w:ascii="Arial" w:cs="Arial" w:eastAsia="Arial" w:hAnsi="Arial"/>
          <w:color w:val="1E293B"/>
          <w:sz w:val="24"/>
          <w:szCs w:val="24"/>
        </w:rPr>
        <w:t xml:space="preserve">Quality Engineer</w:t>
      </w:r>
    </w:p>
    <w:p>
      <w:pPr>
        <w:pStyle w:val="ListParagraph"/>
        <w:numPr>
          <w:ilvl w:val="0"/>
          <w:numId w:val="2"/>
        </w:numPr>
        <w:spacing w:after="80" w:before="80"/>
      </w:pPr>
      <w:r>
        <w:rPr>
          <w:rFonts w:ascii="Arial" w:cs="Arial" w:eastAsia="Arial" w:hAnsi="Arial"/>
          <w:color w:val="1E293B"/>
          <w:sz w:val="24"/>
          <w:szCs w:val="24"/>
        </w:rPr>
        <w:t xml:space="preserve">Electric Vehicle Engineer</w:t>
      </w:r>
    </w:p>
    <w:p>
      <w:pPr>
        <w:spacing w:after="100" w:before="150"/>
      </w:pPr>
      <w:r>
        <w:rPr>
          <w:rFonts w:ascii="Arial" w:cs="Arial" w:eastAsia="Arial" w:hAnsi="Arial"/>
          <w:b/>
          <w:bCs/>
          <w:color w:val="1E293B"/>
          <w:sz w:val="24"/>
          <w:szCs w:val="24"/>
        </w:rPr>
        <w:t xml:space="preserve">Top Recruiters: </w:t>
      </w:r>
    </w:p>
    <w:p>
      <w:pPr>
        <w:pStyle w:val="ListParagraph"/>
        <w:numPr>
          <w:ilvl w:val="0"/>
          <w:numId w:val="2"/>
        </w:numPr>
        <w:spacing w:after="80" w:before="80"/>
      </w:pPr>
      <w:r>
        <w:rPr>
          <w:rFonts w:ascii="Arial" w:cs="Arial" w:eastAsia="Arial" w:hAnsi="Arial"/>
          <w:color w:val="1E293B"/>
          <w:sz w:val="24"/>
          <w:szCs w:val="24"/>
        </w:rPr>
        <w:t xml:space="preserve">Tata Motors</w:t>
      </w:r>
    </w:p>
    <w:p>
      <w:pPr>
        <w:pStyle w:val="ListParagraph"/>
        <w:numPr>
          <w:ilvl w:val="0"/>
          <w:numId w:val="2"/>
        </w:numPr>
        <w:spacing w:after="80" w:before="80"/>
      </w:pPr>
      <w:r>
        <w:rPr>
          <w:rFonts w:ascii="Arial" w:cs="Arial" w:eastAsia="Arial" w:hAnsi="Arial"/>
          <w:color w:val="1E293B"/>
          <w:sz w:val="24"/>
          <w:szCs w:val="24"/>
        </w:rPr>
        <w:t xml:space="preserve">Mahindra</w:t>
      </w:r>
    </w:p>
    <w:p>
      <w:pPr>
        <w:pStyle w:val="ListParagraph"/>
        <w:numPr>
          <w:ilvl w:val="0"/>
          <w:numId w:val="2"/>
        </w:numPr>
        <w:spacing w:after="80" w:before="80"/>
      </w:pPr>
      <w:r>
        <w:rPr>
          <w:rFonts w:ascii="Arial" w:cs="Arial" w:eastAsia="Arial" w:hAnsi="Arial"/>
          <w:color w:val="1E293B"/>
          <w:sz w:val="24"/>
          <w:szCs w:val="24"/>
        </w:rPr>
        <w:t xml:space="preserve">Maruti Suzuki</w:t>
      </w:r>
    </w:p>
    <w:p>
      <w:pPr>
        <w:pStyle w:val="ListParagraph"/>
        <w:numPr>
          <w:ilvl w:val="0"/>
          <w:numId w:val="2"/>
        </w:numPr>
        <w:spacing w:after="80" w:before="80"/>
      </w:pPr>
      <w:r>
        <w:rPr>
          <w:rFonts w:ascii="Arial" w:cs="Arial" w:eastAsia="Arial" w:hAnsi="Arial"/>
          <w:color w:val="1E293B"/>
          <w:sz w:val="24"/>
          <w:szCs w:val="24"/>
        </w:rPr>
        <w:t xml:space="preserve">Hyundai</w:t>
      </w:r>
    </w:p>
    <w:p>
      <w:pPr>
        <w:pStyle w:val="ListParagraph"/>
        <w:numPr>
          <w:ilvl w:val="0"/>
          <w:numId w:val="2"/>
        </w:numPr>
        <w:spacing w:after="80" w:before="80"/>
      </w:pPr>
      <w:r>
        <w:rPr>
          <w:rFonts w:ascii="Arial" w:cs="Arial" w:eastAsia="Arial" w:hAnsi="Arial"/>
          <w:color w:val="1E293B"/>
          <w:sz w:val="24"/>
          <w:szCs w:val="24"/>
        </w:rPr>
        <w:t xml:space="preserve">Honda</w:t>
      </w:r>
    </w:p>
    <w:p>
      <w:pPr>
        <w:pStyle w:val="ListParagraph"/>
        <w:numPr>
          <w:ilvl w:val="0"/>
          <w:numId w:val="2"/>
        </w:numPr>
        <w:spacing w:after="80" w:before="80"/>
      </w:pPr>
      <w:r>
        <w:rPr>
          <w:rFonts w:ascii="Arial" w:cs="Arial" w:eastAsia="Arial" w:hAnsi="Arial"/>
          <w:color w:val="1E293B"/>
          <w:sz w:val="24"/>
          <w:szCs w:val="24"/>
        </w:rPr>
        <w:t xml:space="preserve">Bajaj Auto</w:t>
      </w:r>
    </w:p>
    <w:p>
      <w:pPr>
        <w:pStyle w:val="ListParagraph"/>
        <w:numPr>
          <w:ilvl w:val="0"/>
          <w:numId w:val="2"/>
        </w:numPr>
        <w:spacing w:after="80" w:before="80"/>
      </w:pPr>
      <w:r>
        <w:rPr>
          <w:rFonts w:ascii="Arial" w:cs="Arial" w:eastAsia="Arial" w:hAnsi="Arial"/>
          <w:color w:val="1E293B"/>
          <w:sz w:val="24"/>
          <w:szCs w:val="24"/>
        </w:rPr>
        <w:t xml:space="preserve">Hero MotoCorp</w:t>
      </w:r>
    </w:p>
    <w:p>
      <w:pPr>
        <w:spacing w:after="200" w:before="150"/>
      </w:pPr>
      <w:r>
        <w:rPr>
          <w:rFonts w:ascii="Arial" w:cs="Arial" w:eastAsia="Arial" w:hAnsi="Arial"/>
          <w:b/>
          <w:bCs/>
          <w:color w:val="1E293B"/>
          <w:sz w:val="24"/>
          <w:szCs w:val="24"/>
        </w:rPr>
        <w:t xml:space="preserve">Average Salary Range: </w:t>
      </w:r>
      <w:r>
        <w:rPr>
          <w:rFonts w:ascii="Arial" w:cs="Arial" w:eastAsia="Arial" w:hAnsi="Arial"/>
          <w:color w:val="1E293B"/>
          <w:sz w:val="24"/>
          <w:szCs w:val="24"/>
        </w:rPr>
        <w:t xml:space="preserve">Rs. 4-8 LPA (Entry), Rs. 8-25 LPA (Experienced)</w:t>
      </w:r>
    </w:p>
    <w:p>
      <w:pPr>
        <w:pStyle w:val="Heading1"/>
        <w:spacing w:after="200" w:before="300"/>
      </w:pPr>
      <w:r>
        <w:rPr>
          <w:rFonts w:ascii="Arial" w:cs="Arial" w:eastAsia="Arial" w:hAnsi="Arial"/>
          <w:b/>
          <w:bCs/>
          <w:color w:val="020617"/>
          <w:sz w:val="36"/>
          <w:szCs w:val="36"/>
        </w:rPr>
        <w:t xml:space="preserve">5. Diploma Engineering (Polytechnic)</w:t>
      </w:r>
    </w:p>
    <w:p>
      <w:pPr>
        <w:pStyle w:val="Heading2"/>
        <w:spacing w:after="200" w:before="300"/>
      </w:pPr>
      <w:r>
        <w:rPr>
          <w:rFonts w:ascii="Arial" w:cs="Arial" w:eastAsia="Arial" w:hAnsi="Arial"/>
          <w:b/>
          <w:bCs/>
          <w:color w:val="020617"/>
          <w:sz w:val="30"/>
          <w:szCs w:val="30"/>
        </w:rPr>
        <w:t xml:space="preserve">5.1 List of Diploma Branches</w:t>
      </w:r>
    </w:p>
    <w:p>
      <w:pPr>
        <w:spacing w:after="120" w:before="120"/>
        <w:ind w:firstLine="480"/>
        <w:jc w:val="both"/>
      </w:pPr>
      <w:r>
        <w:rPr>
          <w:rFonts w:ascii="Arial" w:cs="Arial" w:eastAsia="Arial" w:hAnsi="Arial"/>
          <w:color w:val="1E293B"/>
          <w:sz w:val="24"/>
          <w:szCs w:val="24"/>
        </w:rPr>
        <w:t xml:space="preserve">Maharashtra offers diploma programs in various engineering disciplines through government and private polytechnics. These programs provide practical-oriented technical education that prepares students for immediate employment or further studies.</w:t>
      </w:r>
    </w:p>
    <w:p>
      <w:pPr>
        <w:pStyle w:val="ListParagraph"/>
        <w:numPr>
          <w:ilvl w:val="0"/>
          <w:numId w:val="2"/>
        </w:numPr>
        <w:spacing w:after="80" w:before="80"/>
      </w:pPr>
      <w:r>
        <w:rPr>
          <w:rFonts w:ascii="Arial" w:cs="Arial" w:eastAsia="Arial" w:hAnsi="Arial"/>
          <w:color w:val="1E293B"/>
          <w:sz w:val="24"/>
          <w:szCs w:val="24"/>
        </w:rPr>
        <w:t xml:space="preserve">Civil Engineering</w:t>
      </w:r>
    </w:p>
    <w:p>
      <w:pPr>
        <w:pStyle w:val="ListParagraph"/>
        <w:numPr>
          <w:ilvl w:val="0"/>
          <w:numId w:val="2"/>
        </w:numPr>
        <w:spacing w:after="80" w:before="80"/>
      </w:pPr>
      <w:r>
        <w:rPr>
          <w:rFonts w:ascii="Arial" w:cs="Arial" w:eastAsia="Arial" w:hAnsi="Arial"/>
          <w:color w:val="1E293B"/>
          <w:sz w:val="24"/>
          <w:szCs w:val="24"/>
        </w:rPr>
        <w:t xml:space="preserve">Mechanical Engineering</w:t>
      </w:r>
    </w:p>
    <w:p>
      <w:pPr>
        <w:pStyle w:val="ListParagraph"/>
        <w:numPr>
          <w:ilvl w:val="0"/>
          <w:numId w:val="2"/>
        </w:numPr>
        <w:spacing w:after="80" w:before="80"/>
      </w:pPr>
      <w:r>
        <w:rPr>
          <w:rFonts w:ascii="Arial" w:cs="Arial" w:eastAsia="Arial" w:hAnsi="Arial"/>
          <w:color w:val="1E293B"/>
          <w:sz w:val="24"/>
          <w:szCs w:val="24"/>
        </w:rPr>
        <w:t xml:space="preserve">Electrical Engineering</w:t>
      </w:r>
    </w:p>
    <w:p>
      <w:pPr>
        <w:pStyle w:val="ListParagraph"/>
        <w:numPr>
          <w:ilvl w:val="0"/>
          <w:numId w:val="2"/>
        </w:numPr>
        <w:spacing w:after="80" w:before="80"/>
      </w:pPr>
      <w:r>
        <w:rPr>
          <w:rFonts w:ascii="Arial" w:cs="Arial" w:eastAsia="Arial" w:hAnsi="Arial"/>
          <w:color w:val="1E293B"/>
          <w:sz w:val="24"/>
          <w:szCs w:val="24"/>
        </w:rPr>
        <w:t xml:space="preserve">Electronics &amp; Telecommunication</w:t>
      </w:r>
    </w:p>
    <w:p>
      <w:pPr>
        <w:pStyle w:val="ListParagraph"/>
        <w:numPr>
          <w:ilvl w:val="0"/>
          <w:numId w:val="2"/>
        </w:numPr>
        <w:spacing w:after="80" w:before="80"/>
      </w:pPr>
      <w:r>
        <w:rPr>
          <w:rFonts w:ascii="Arial" w:cs="Arial" w:eastAsia="Arial" w:hAnsi="Arial"/>
          <w:color w:val="1E293B"/>
          <w:sz w:val="24"/>
          <w:szCs w:val="24"/>
        </w:rPr>
        <w:t xml:space="preserve">Computer Engineering</w:t>
      </w:r>
    </w:p>
    <w:p>
      <w:pPr>
        <w:pStyle w:val="ListParagraph"/>
        <w:numPr>
          <w:ilvl w:val="0"/>
          <w:numId w:val="2"/>
        </w:numPr>
        <w:spacing w:after="80" w:before="80"/>
      </w:pPr>
      <w:r>
        <w:rPr>
          <w:rFonts w:ascii="Arial" w:cs="Arial" w:eastAsia="Arial" w:hAnsi="Arial"/>
          <w:color w:val="1E293B"/>
          <w:sz w:val="24"/>
          <w:szCs w:val="24"/>
        </w:rPr>
        <w:t xml:space="preserve">Information Technology</w:t>
      </w:r>
    </w:p>
    <w:p>
      <w:pPr>
        <w:pStyle w:val="ListParagraph"/>
        <w:numPr>
          <w:ilvl w:val="0"/>
          <w:numId w:val="2"/>
        </w:numPr>
        <w:spacing w:after="80" w:before="80"/>
      </w:pPr>
      <w:r>
        <w:rPr>
          <w:rFonts w:ascii="Arial" w:cs="Arial" w:eastAsia="Arial" w:hAnsi="Arial"/>
          <w:color w:val="1E293B"/>
          <w:sz w:val="24"/>
          <w:szCs w:val="24"/>
        </w:rPr>
        <w:t xml:space="preserve">Chemical Engineering</w:t>
      </w:r>
    </w:p>
    <w:p>
      <w:pPr>
        <w:pStyle w:val="ListParagraph"/>
        <w:numPr>
          <w:ilvl w:val="0"/>
          <w:numId w:val="2"/>
        </w:numPr>
        <w:spacing w:after="80" w:before="80"/>
      </w:pPr>
      <w:r>
        <w:rPr>
          <w:rFonts w:ascii="Arial" w:cs="Arial" w:eastAsia="Arial" w:hAnsi="Arial"/>
          <w:color w:val="1E293B"/>
          <w:sz w:val="24"/>
          <w:szCs w:val="24"/>
        </w:rPr>
        <w:t xml:space="preserve">Automobile Engineering</w:t>
      </w:r>
    </w:p>
    <w:p>
      <w:pPr>
        <w:pStyle w:val="ListParagraph"/>
        <w:numPr>
          <w:ilvl w:val="0"/>
          <w:numId w:val="2"/>
        </w:numPr>
        <w:spacing w:after="80" w:before="80"/>
      </w:pPr>
      <w:r>
        <w:rPr>
          <w:rFonts w:ascii="Arial" w:cs="Arial" w:eastAsia="Arial" w:hAnsi="Arial"/>
          <w:color w:val="1E293B"/>
          <w:sz w:val="24"/>
          <w:szCs w:val="24"/>
        </w:rPr>
        <w:t xml:space="preserve">Production Engineering</w:t>
      </w:r>
    </w:p>
    <w:p>
      <w:pPr>
        <w:pStyle w:val="ListParagraph"/>
        <w:numPr>
          <w:ilvl w:val="0"/>
          <w:numId w:val="2"/>
        </w:numPr>
        <w:spacing w:after="80" w:before="80"/>
      </w:pPr>
      <w:r>
        <w:rPr>
          <w:rFonts w:ascii="Arial" w:cs="Arial" w:eastAsia="Arial" w:hAnsi="Arial"/>
          <w:color w:val="1E293B"/>
          <w:sz w:val="24"/>
          <w:szCs w:val="24"/>
        </w:rPr>
        <w:t xml:space="preserve">Instrumentation Engineering</w:t>
      </w:r>
    </w:p>
    <w:p>
      <w:pPr>
        <w:pStyle w:val="ListParagraph"/>
        <w:numPr>
          <w:ilvl w:val="0"/>
          <w:numId w:val="2"/>
        </w:numPr>
        <w:spacing w:after="80" w:before="80"/>
      </w:pPr>
      <w:r>
        <w:rPr>
          <w:rFonts w:ascii="Arial" w:cs="Arial" w:eastAsia="Arial" w:hAnsi="Arial"/>
          <w:color w:val="1E293B"/>
          <w:sz w:val="24"/>
          <w:szCs w:val="24"/>
        </w:rPr>
        <w:t xml:space="preserve">Mining Engineering</w:t>
      </w:r>
    </w:p>
    <w:p>
      <w:pPr>
        <w:pStyle w:val="ListParagraph"/>
        <w:numPr>
          <w:ilvl w:val="0"/>
          <w:numId w:val="2"/>
        </w:numPr>
        <w:spacing w:after="80" w:before="80"/>
      </w:pPr>
      <w:r>
        <w:rPr>
          <w:rFonts w:ascii="Arial" w:cs="Arial" w:eastAsia="Arial" w:hAnsi="Arial"/>
          <w:color w:val="1E293B"/>
          <w:sz w:val="24"/>
          <w:szCs w:val="24"/>
        </w:rPr>
        <w:t xml:space="preserve">Textile Technology</w:t>
      </w:r>
    </w:p>
    <w:p>
      <w:pPr>
        <w:pStyle w:val="ListParagraph"/>
        <w:numPr>
          <w:ilvl w:val="0"/>
          <w:numId w:val="2"/>
        </w:numPr>
        <w:spacing w:after="80" w:before="80"/>
      </w:pPr>
      <w:r>
        <w:rPr>
          <w:rFonts w:ascii="Arial" w:cs="Arial" w:eastAsia="Arial" w:hAnsi="Arial"/>
          <w:color w:val="1E293B"/>
          <w:sz w:val="24"/>
          <w:szCs w:val="24"/>
        </w:rPr>
        <w:t xml:space="preserve">Architecture Assistantship</w:t>
      </w:r>
    </w:p>
    <w:p>
      <w:pPr>
        <w:pStyle w:val="ListParagraph"/>
        <w:numPr>
          <w:ilvl w:val="0"/>
          <w:numId w:val="2"/>
        </w:numPr>
        <w:spacing w:after="80" w:before="80"/>
      </w:pPr>
      <w:r>
        <w:rPr>
          <w:rFonts w:ascii="Arial" w:cs="Arial" w:eastAsia="Arial" w:hAnsi="Arial"/>
          <w:color w:val="1E293B"/>
          <w:sz w:val="24"/>
          <w:szCs w:val="24"/>
        </w:rPr>
        <w:t xml:space="preserve">Medical Electronics</w:t>
      </w:r>
    </w:p>
    <w:p>
      <w:pPr>
        <w:pStyle w:val="ListParagraph"/>
        <w:numPr>
          <w:ilvl w:val="0"/>
          <w:numId w:val="2"/>
        </w:numPr>
        <w:spacing w:after="80" w:before="80"/>
      </w:pPr>
      <w:r>
        <w:rPr>
          <w:rFonts w:ascii="Arial" w:cs="Arial" w:eastAsia="Arial" w:hAnsi="Arial"/>
          <w:color w:val="1E293B"/>
          <w:sz w:val="24"/>
          <w:szCs w:val="24"/>
        </w:rPr>
        <w:t xml:space="preserve">Biomedical Engineering</w:t>
      </w:r>
    </w:p>
    <w:p>
      <w:pPr>
        <w:pStyle w:val="ListParagraph"/>
        <w:numPr>
          <w:ilvl w:val="0"/>
          <w:numId w:val="2"/>
        </w:numPr>
        <w:spacing w:after="80" w:before="80"/>
      </w:pPr>
      <w:r>
        <w:rPr>
          <w:rFonts w:ascii="Arial" w:cs="Arial" w:eastAsia="Arial" w:hAnsi="Arial"/>
          <w:color w:val="1E293B"/>
          <w:sz w:val="24"/>
          <w:szCs w:val="24"/>
        </w:rPr>
        <w:t xml:space="preserve">Mechatronics</w:t>
      </w:r>
    </w:p>
    <w:p>
      <w:pPr>
        <w:pStyle w:val="Heading2"/>
        <w:spacing w:after="200" w:before="300"/>
      </w:pPr>
      <w:r>
        <w:rPr>
          <w:rFonts w:ascii="Arial" w:cs="Arial" w:eastAsia="Arial" w:hAnsi="Arial"/>
          <w:b/>
          <w:bCs/>
          <w:color w:val="020617"/>
          <w:sz w:val="30"/>
          <w:szCs w:val="30"/>
        </w:rPr>
        <w:t xml:space="preserve">5.2 Advantages of Diploma Programs</w:t>
      </w:r>
    </w:p>
    <w:p>
      <w:pPr>
        <w:spacing w:after="120" w:before="120"/>
        <w:ind w:firstLine="480"/>
        <w:jc w:val="both"/>
      </w:pPr>
      <w:r>
        <w:rPr>
          <w:rFonts w:ascii="Arial" w:cs="Arial" w:eastAsia="Arial" w:hAnsi="Arial"/>
          <w:color w:val="1E293B"/>
          <w:sz w:val="24"/>
          <w:szCs w:val="24"/>
        </w:rPr>
        <w:t xml:space="preserve">Diploma programs offer several advantages for students seeking technical education. These programs provide a practical, industry-oriented approach that can lead to immediate employment opportunities or serve as a stepping stone to degree programs.</w:t>
      </w:r>
    </w:p>
    <w:p>
      <w:pPr>
        <w:pStyle w:val="ListParagraph"/>
        <w:numPr>
          <w:ilvl w:val="0"/>
          <w:numId w:val="2"/>
        </w:numPr>
        <w:spacing w:after="80" w:before="80"/>
      </w:pPr>
      <w:r>
        <w:rPr>
          <w:rFonts w:ascii="Arial" w:cs="Arial" w:eastAsia="Arial" w:hAnsi="Arial"/>
          <w:color w:val="1E293B"/>
          <w:sz w:val="24"/>
          <w:szCs w:val="24"/>
        </w:rPr>
        <w:t xml:space="preserve">Early industry exposure and hands-on practical skills development</w:t>
      </w:r>
    </w:p>
    <w:p>
      <w:pPr>
        <w:pStyle w:val="ListParagraph"/>
        <w:numPr>
          <w:ilvl w:val="0"/>
          <w:numId w:val="2"/>
        </w:numPr>
        <w:spacing w:after="80" w:before="80"/>
      </w:pPr>
      <w:r>
        <w:rPr>
          <w:rFonts w:ascii="Arial" w:cs="Arial" w:eastAsia="Arial" w:hAnsi="Arial"/>
          <w:color w:val="1E293B"/>
          <w:sz w:val="24"/>
          <w:szCs w:val="24"/>
        </w:rPr>
        <w:t xml:space="preserve">Lower cost compared to degree programs, making education more accessible</w:t>
      </w:r>
    </w:p>
    <w:p>
      <w:pPr>
        <w:pStyle w:val="ListParagraph"/>
        <w:numPr>
          <w:ilvl w:val="0"/>
          <w:numId w:val="2"/>
        </w:numPr>
        <w:spacing w:after="80" w:before="80"/>
      </w:pPr>
      <w:r>
        <w:rPr>
          <w:rFonts w:ascii="Arial" w:cs="Arial" w:eastAsia="Arial" w:hAnsi="Arial"/>
          <w:color w:val="1E293B"/>
          <w:sz w:val="24"/>
          <w:szCs w:val="24"/>
        </w:rPr>
        <w:t xml:space="preserve">Job-ready in 3 years after completing 10th standard</w:t>
      </w:r>
    </w:p>
    <w:p>
      <w:pPr>
        <w:pStyle w:val="ListParagraph"/>
        <w:numPr>
          <w:ilvl w:val="0"/>
          <w:numId w:val="2"/>
        </w:numPr>
        <w:spacing w:after="80" w:before="80"/>
      </w:pPr>
      <w:r>
        <w:rPr>
          <w:rFonts w:ascii="Arial" w:cs="Arial" w:eastAsia="Arial" w:hAnsi="Arial"/>
          <w:color w:val="1E293B"/>
          <w:sz w:val="24"/>
          <w:szCs w:val="24"/>
        </w:rPr>
        <w:t xml:space="preserve">Option for lateral entry to degree programs (direct admission to 2nd year)</w:t>
      </w:r>
    </w:p>
    <w:p>
      <w:pPr>
        <w:pStyle w:val="ListParagraph"/>
        <w:numPr>
          <w:ilvl w:val="0"/>
          <w:numId w:val="2"/>
        </w:numPr>
        <w:spacing w:after="80" w:before="80"/>
      </w:pPr>
      <w:r>
        <w:rPr>
          <w:rFonts w:ascii="Arial" w:cs="Arial" w:eastAsia="Arial" w:hAnsi="Arial"/>
          <w:color w:val="1E293B"/>
          <w:sz w:val="24"/>
          <w:szCs w:val="24"/>
        </w:rPr>
        <w:t xml:space="preserve">Better understanding of practical applications and hands-on experience with machines</w:t>
      </w:r>
    </w:p>
    <w:p>
      <w:pPr>
        <w:pStyle w:val="ListParagraph"/>
        <w:numPr>
          <w:ilvl w:val="0"/>
          <w:numId w:val="2"/>
        </w:numPr>
        <w:spacing w:after="80" w:before="80"/>
      </w:pPr>
      <w:r>
        <w:rPr>
          <w:rFonts w:ascii="Arial" w:cs="Arial" w:eastAsia="Arial" w:hAnsi="Arial"/>
          <w:color w:val="1E293B"/>
          <w:sz w:val="24"/>
          <w:szCs w:val="24"/>
        </w:rPr>
        <w:t xml:space="preserve">Easier admission process based on 10th standard marks</w:t>
      </w:r>
    </w:p>
    <w:p>
      <w:pPr>
        <w:pStyle w:val="ListParagraph"/>
        <w:numPr>
          <w:ilvl w:val="0"/>
          <w:numId w:val="2"/>
        </w:numPr>
        <w:spacing w:after="80" w:before="80"/>
      </w:pPr>
      <w:r>
        <w:rPr>
          <w:rFonts w:ascii="Arial" w:cs="Arial" w:eastAsia="Arial" w:hAnsi="Arial"/>
          <w:color w:val="1E293B"/>
          <w:sz w:val="24"/>
          <w:szCs w:val="24"/>
        </w:rPr>
        <w:t xml:space="preserve">Multiple career paths: immediate employment, higher studies, or entrepreneurship</w:t>
      </w:r>
    </w:p>
    <w:p>
      <w:pPr>
        <w:pStyle w:val="ListParagraph"/>
        <w:numPr>
          <w:ilvl w:val="0"/>
          <w:numId w:val="2"/>
        </w:numPr>
        <w:spacing w:after="80" w:before="80"/>
      </w:pPr>
      <w:r>
        <w:rPr>
          <w:rFonts w:ascii="Arial" w:cs="Arial" w:eastAsia="Arial" w:hAnsi="Arial"/>
          <w:color w:val="1E293B"/>
          <w:sz w:val="24"/>
          <w:szCs w:val="24"/>
        </w:rPr>
        <w:t xml:space="preserve">Strong foundation for technical careers with practical skills</w:t>
      </w:r>
    </w:p>
    <w:p>
      <w:pPr>
        <w:pStyle w:val="Heading2"/>
        <w:spacing w:after="200" w:before="300"/>
      </w:pPr>
      <w:r>
        <w:rPr>
          <w:rFonts w:ascii="Arial" w:cs="Arial" w:eastAsia="Arial" w:hAnsi="Arial"/>
          <w:b/>
          <w:bCs/>
          <w:color w:val="020617"/>
          <w:sz w:val="30"/>
          <w:szCs w:val="30"/>
        </w:rPr>
        <w:t xml:space="preserve">5.3 Career Path After Diploma</w:t>
      </w:r>
    </w:p>
    <w:p>
      <w:pPr>
        <w:spacing w:after="120" w:before="120"/>
        <w:ind w:firstLine="480"/>
        <w:jc w:val="both"/>
      </w:pPr>
      <w:r>
        <w:rPr>
          <w:rFonts w:ascii="Arial" w:cs="Arial" w:eastAsia="Arial" w:hAnsi="Arial"/>
          <w:color w:val="1E293B"/>
          <w:sz w:val="24"/>
          <w:szCs w:val="24"/>
        </w:rPr>
        <w:t xml:space="preserve">After completing a diploma in engineering, students have multiple pathways to build their careers. They can choose to enter the workforce directly, pursue higher education, or explore entrepreneurship opportunities.</w:t>
      </w:r>
    </w:p>
    <w:p>
      <w:pPr>
        <w:spacing w:after="120" w:before="120"/>
        <w:ind w:firstLine="480"/>
        <w:jc w:val="both"/>
      </w:pPr>
      <w:r>
        <w:rPr>
          <w:rFonts w:ascii="Arial" w:cs="Arial" w:eastAsia="Arial" w:hAnsi="Arial"/>
          <w:color w:val="1E293B"/>
          <w:sz w:val="24"/>
          <w:szCs w:val="24"/>
        </w:rPr>
        <w:t xml:space="preserve">Direct Employment: Diploma holders can find employment as Junior Engineers, Technical Supervisors, Maintenance Technicians, CAD Operators, or Lab Technicians in various industries. The initial salary typically ranges from Rs. 1.5 to 3.5 LPA.</w:t>
      </w:r>
    </w:p>
    <w:p>
      <w:pPr>
        <w:spacing w:after="120" w:before="120"/>
        <w:ind w:firstLine="480"/>
        <w:jc w:val="both"/>
      </w:pPr>
      <w:r>
        <w:rPr>
          <w:rFonts w:ascii="Arial" w:cs="Arial" w:eastAsia="Arial" w:hAnsi="Arial"/>
          <w:color w:val="1E293B"/>
          <w:sz w:val="24"/>
          <w:szCs w:val="24"/>
        </w:rPr>
        <w:t xml:space="preserve">Lateral Entry to Degree: Diploma holders can gain direct admission to the second year of B.Tech/B.E. programs through the DSE (Diploma to Degree) counseling process. This pathway saves one year compared to the regular degree program and provides a strong practical foundation.</w:t>
      </w:r>
    </w:p>
    <w:p>
      <w:pPr>
        <w:spacing w:after="120" w:before="120"/>
        <w:ind w:firstLine="480"/>
        <w:jc w:val="both"/>
      </w:pPr>
      <w:r>
        <w:rPr>
          <w:rFonts w:ascii="Arial" w:cs="Arial" w:eastAsia="Arial" w:hAnsi="Arial"/>
          <w:color w:val="1E293B"/>
          <w:sz w:val="24"/>
          <w:szCs w:val="24"/>
        </w:rPr>
        <w:t xml:space="preserve">Higher Studies Options: Diploma holders can also pursue AMIE (Associate Member of Institution of Engineers) certification, specialized certification courses in their field, or entrepreneurship programs to start their own ventures.</w:t>
      </w:r>
    </w:p>
    <w:p>
      <w:pPr>
        <w:pStyle w:val="Heading1"/>
        <w:spacing w:after="200" w:before="300"/>
      </w:pPr>
      <w:r>
        <w:rPr>
          <w:rFonts w:ascii="Arial" w:cs="Arial" w:eastAsia="Arial" w:hAnsi="Arial"/>
          <w:b/>
          <w:bCs/>
          <w:color w:val="020617"/>
          <w:sz w:val="36"/>
          <w:szCs w:val="36"/>
        </w:rPr>
        <w:t xml:space="preserve">6. Ranking of Engineering Branches (2026)</w:t>
      </w:r>
    </w:p>
    <w:p>
      <w:pPr>
        <w:pStyle w:val="Heading2"/>
        <w:spacing w:after="200" w:before="300"/>
      </w:pPr>
      <w:r>
        <w:rPr>
          <w:rFonts w:ascii="Arial" w:cs="Arial" w:eastAsia="Arial" w:hAnsi="Arial"/>
          <w:b/>
          <w:bCs/>
          <w:color w:val="020617"/>
          <w:sz w:val="30"/>
          <w:szCs w:val="30"/>
        </w:rPr>
        <w:t xml:space="preserve">6.1 Tier-wise Ranking System</w:t>
      </w:r>
    </w:p>
    <w:p>
      <w:pPr>
        <w:spacing w:after="120" w:before="120"/>
        <w:ind w:firstLine="480"/>
        <w:jc w:val="both"/>
      </w:pPr>
      <w:r>
        <w:rPr>
          <w:rFonts w:ascii="Arial" w:cs="Arial" w:eastAsia="Arial" w:hAnsi="Arial"/>
          <w:color w:val="1E293B"/>
          <w:sz w:val="24"/>
          <w:szCs w:val="24"/>
        </w:rPr>
        <w:t xml:space="preserve">The following ranking system categorizes engineering branches based on current market demand, salary potential, and future growth prospects. This classification helps students understand the relative positioning of different branches in terms of career opportunities.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3500"/>
        <w:gridCol w:w="2000"/>
        <w:gridCol w:w="2000"/>
      </w:tblGrid>
      <w:tr>
        <w:tc>
          <w:tcPr>
            <w:tcW w:type="dxa" w:w="15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Tier</w:t>
            </w:r>
          </w:p>
        </w:tc>
        <w:tc>
          <w:tcPr>
            <w:tcW w:type="dxa" w:w="35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Branches</w:t>
            </w:r>
          </w:p>
        </w:tc>
        <w:tc>
          <w:tcPr>
            <w:tcW w:type="dxa" w:w="20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Demand</w:t>
            </w:r>
          </w:p>
        </w:tc>
        <w:tc>
          <w:tcPr>
            <w:tcW w:type="dxa" w:w="20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Salary</w:t>
            </w:r>
          </w:p>
        </w:tc>
      </w:tr>
      <w:tr>
        <w:tc>
          <w:tcPr>
            <w:tcW w:type="dxa" w:w="1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bCs/>
                <w:color w:val="1E293B"/>
                <w:sz w:val="22"/>
                <w:szCs w:val="22"/>
              </w:rPr>
              <w:t xml:space="preserve">Tier 1</w:t>
            </w:r>
          </w:p>
        </w:tc>
        <w:tc>
          <w:tcPr>
            <w:tcW w:type="dxa" w:w="3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Computer Engg, AI &amp; DS, VLSI Design</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Extremely High</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Highest</w:t>
            </w:r>
          </w:p>
        </w:tc>
      </w:tr>
      <w:tr>
        <w:tc>
          <w:tcPr>
            <w:tcW w:type="dxa" w:w="1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bCs/>
                <w:color w:val="1E293B"/>
                <w:sz w:val="22"/>
                <w:szCs w:val="22"/>
              </w:rPr>
              <w:t xml:space="preserve">Tier 2</w:t>
            </w:r>
          </w:p>
        </w:tc>
        <w:tc>
          <w:tcPr>
            <w:tcW w:type="dxa" w:w="3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IT, EXTC, Robotics, Cyber Security, Cloud</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r>
      <w:tr>
        <w:tc>
          <w:tcPr>
            <w:tcW w:type="dxa" w:w="1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bCs/>
                <w:color w:val="1E293B"/>
                <w:sz w:val="22"/>
                <w:szCs w:val="22"/>
              </w:rPr>
              <w:t xml:space="preserve">Tier 3</w:t>
            </w:r>
          </w:p>
        </w:tc>
        <w:tc>
          <w:tcPr>
            <w:tcW w:type="dxa" w:w="3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Mechanical, Electrical, Civil, Instrumentation</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Moderate-High</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Moderate</w:t>
            </w:r>
          </w:p>
        </w:tc>
      </w:tr>
      <w:tr>
        <w:tc>
          <w:tcPr>
            <w:tcW w:type="dxa" w:w="1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bCs/>
                <w:color w:val="1E293B"/>
                <w:sz w:val="22"/>
                <w:szCs w:val="22"/>
              </w:rPr>
              <w:t xml:space="preserve">Tier 4</w:t>
            </w:r>
          </w:p>
        </w:tc>
        <w:tc>
          <w:tcPr>
            <w:tcW w:type="dxa" w:w="3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Chemical, Automobile, Mechatronics, Production</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Moderate</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Moderate</w:t>
            </w:r>
          </w:p>
        </w:tc>
      </w:tr>
      <w:tr>
        <w:tc>
          <w:tcPr>
            <w:tcW w:type="dxa" w:w="1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bCs/>
                <w:color w:val="1E293B"/>
                <w:sz w:val="22"/>
                <w:szCs w:val="22"/>
              </w:rPr>
              <w:t xml:space="preserve">Tier 5</w:t>
            </w:r>
          </w:p>
        </w:tc>
        <w:tc>
          <w:tcPr>
            <w:tcW w:type="dxa" w:w="3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Mining, Textile, Agricultural, Polymer, Marine</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Niche</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Variable</w:t>
            </w:r>
          </w:p>
        </w:tc>
      </w:tr>
    </w:tbl>
    <w:p>
      <w:pPr>
        <w:spacing w:after="200" w:before="100"/>
        <w:jc w:val="center"/>
      </w:pPr>
      <w:r>
        <w:rPr>
          <w:rFonts w:ascii="Arial" w:cs="Arial" w:eastAsia="Arial" w:hAnsi="Arial"/>
          <w:i/>
          <w:iCs/>
          <w:color w:val="64748B"/>
          <w:sz w:val="20"/>
          <w:szCs w:val="20"/>
        </w:rPr>
        <w:t xml:space="preserve">Table 2: Engineering Branch Rankings 2026</w:t>
      </w:r>
    </w:p>
    <w:p>
      <w:pPr>
        <w:pStyle w:val="Heading2"/>
        <w:spacing w:after="200" w:before="300"/>
      </w:pPr>
      <w:r>
        <w:rPr>
          <w:rFonts w:ascii="Arial" w:cs="Arial" w:eastAsia="Arial" w:hAnsi="Arial"/>
          <w:b/>
          <w:bCs/>
          <w:color w:val="020617"/>
          <w:sz w:val="30"/>
          <w:szCs w:val="30"/>
        </w:rPr>
        <w:t xml:space="preserve">6.2 Ranking Methodology</w:t>
      </w:r>
    </w:p>
    <w:p>
      <w:pPr>
        <w:spacing w:after="120" w:before="120"/>
        <w:ind w:firstLine="480"/>
        <w:jc w:val="both"/>
      </w:pPr>
      <w:r>
        <w:rPr>
          <w:rFonts w:ascii="Arial" w:cs="Arial" w:eastAsia="Arial" w:hAnsi="Arial"/>
          <w:color w:val="1E293B"/>
          <w:sz w:val="24"/>
          <w:szCs w:val="24"/>
        </w:rPr>
        <w:t xml:space="preserve">The rankings are determined based on a comprehensive analysis of multiple factors that influence the career prospects and long-term potential of each engineering branch. The methodology considers both quantitative metrics and qualitative assessments to provide students with actionable guidance.</w:t>
      </w:r>
    </w:p>
    <w:p>
      <w:pPr>
        <w:spacing w:after="120" w:before="120"/>
        <w:ind w:firstLine="480"/>
        <w:jc w:val="both"/>
      </w:pPr>
      <w:r>
        <w:rPr>
          <w:rFonts w:ascii="Arial" w:cs="Arial" w:eastAsia="Arial" w:hAnsi="Arial"/>
          <w:color w:val="1E293B"/>
          <w:sz w:val="24"/>
          <w:szCs w:val="24"/>
        </w:rPr>
        <w:t xml:space="preserve">Market Demand (40%): Current job openings, hiring trends, industry growth rate, and skill demand analysis from job portals and industry reports form the primary basis for this criterion.</w:t>
      </w:r>
    </w:p>
    <w:p>
      <w:pPr>
        <w:spacing w:after="120" w:before="120"/>
        <w:ind w:firstLine="480"/>
        <w:jc w:val="both"/>
      </w:pPr>
      <w:r>
        <w:rPr>
          <w:rFonts w:ascii="Arial" w:cs="Arial" w:eastAsia="Arial" w:hAnsi="Arial"/>
          <w:color w:val="1E293B"/>
          <w:sz w:val="24"/>
          <w:szCs w:val="24"/>
        </w:rPr>
        <w:t xml:space="preserve">Salary Potential (35%): Starting salaries, growth trajectory, highest packages offered, and compensation trends across experience levels are analyzed to determine the financial prospects of each branch.</w:t>
      </w:r>
    </w:p>
    <w:p>
      <w:pPr>
        <w:spacing w:after="120" w:before="120"/>
        <w:ind w:firstLine="480"/>
        <w:jc w:val="both"/>
      </w:pPr>
      <w:r>
        <w:rPr>
          <w:rFonts w:ascii="Arial" w:cs="Arial" w:eastAsia="Arial" w:hAnsi="Arial"/>
          <w:color w:val="1E293B"/>
          <w:sz w:val="24"/>
          <w:szCs w:val="24"/>
        </w:rPr>
        <w:t xml:space="preserve">Future Scope (25%): Industry outlook, technological disruption potential, global opportunities, and alignment with future skill requirements are considered to assess long-term career sustainability.</w:t>
      </w:r>
    </w:p>
    <w:p>
      <w:pPr>
        <w:pStyle w:val="Heading1"/>
        <w:spacing w:after="200" w:before="300"/>
      </w:pPr>
      <w:r>
        <w:rPr>
          <w:rFonts w:ascii="Arial" w:cs="Arial" w:eastAsia="Arial" w:hAnsi="Arial"/>
          <w:b/>
          <w:bCs/>
          <w:color w:val="020617"/>
          <w:sz w:val="36"/>
          <w:szCs w:val="36"/>
        </w:rPr>
        <w:t xml:space="preserve">7. Comparison Tables</w:t>
      </w:r>
    </w:p>
    <w:p>
      <w:pPr>
        <w:pStyle w:val="Heading2"/>
        <w:spacing w:after="200" w:before="300"/>
      </w:pPr>
      <w:r>
        <w:rPr>
          <w:rFonts w:ascii="Arial" w:cs="Arial" w:eastAsia="Arial" w:hAnsi="Arial"/>
          <w:b/>
          <w:bCs/>
          <w:color w:val="020617"/>
          <w:sz w:val="30"/>
          <w:szCs w:val="30"/>
        </w:rPr>
        <w:t xml:space="preserve">7.1 Branch vs Salary and Job Opportunities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2000"/>
        <w:gridCol w:w="2500"/>
      </w:tblGrid>
      <w:tr>
        <w:tc>
          <w:tcPr>
            <w:tcW w:type="dxa" w:w="25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Branch</w:t>
            </w:r>
          </w:p>
        </w:tc>
        <w:tc>
          <w:tcPr>
            <w:tcW w:type="dxa" w:w="20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Starting Salary</w:t>
            </w:r>
          </w:p>
        </w:tc>
        <w:tc>
          <w:tcPr>
            <w:tcW w:type="dxa" w:w="20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Difficulty</w:t>
            </w:r>
          </w:p>
        </w:tc>
        <w:tc>
          <w:tcPr>
            <w:tcW w:type="dxa" w:w="2500"/>
            <w:tcBorders>
              <w:top w:val="single" w:color="64748B" w:sz="1"/>
              <w:left w:val="single" w:color="64748B" w:sz="1"/>
              <w:bottom w:val="single" w:color="64748B" w:sz="1"/>
              <w:right w:val="single" w:color="64748B" w:sz="1"/>
            </w:tcBorders>
            <w:shd w:fill="F8FAFC" w:val="clear"/>
            <w:vAlign w:val="center"/>
          </w:tcPr>
          <w:p>
            <w:pPr>
              <w:spacing w:after="80" w:before="80"/>
              <w:jc w:val="center"/>
            </w:pPr>
            <w:r>
              <w:rPr>
                <w:rFonts w:ascii="Arial" w:cs="Arial" w:eastAsia="Arial" w:hAnsi="Arial"/>
                <w:b/>
                <w:bCs/>
                <w:color w:val="020617"/>
                <w:sz w:val="24"/>
                <w:szCs w:val="24"/>
              </w:rPr>
              <w:t xml:space="preserve">Job Opportunities</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Computer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6-15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Very 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AI &amp; Data Science</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8-20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VLSI Design</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6-15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Very High</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IT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4-10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Very 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Electronics &amp; Telecom</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4-9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Medium-High</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Mechanical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3.5-8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Electrical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3.5-7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Medium-High</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Civil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3-8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Medium-High</w:t>
            </w:r>
          </w:p>
        </w:tc>
      </w:tr>
      <w:tr>
        <w:tc>
          <w:tcPr>
            <w:tcW w:type="dxa" w:w="25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Chemical Engineering</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Rs. 4-9 LPA</w:t>
            </w:r>
          </w:p>
        </w:tc>
        <w:tc>
          <w:tcPr>
            <w:tcW w:type="dxa" w:w="20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High</w:t>
            </w:r>
          </w:p>
        </w:tc>
        <w:tc>
          <w:tcPr>
            <w:tcW w:type="dxa" w:w="2500"/>
            <w:tcBorders>
              <w:top w:val="single" w:color="64748B" w:sz="1"/>
              <w:left w:val="single" w:color="64748B" w:sz="1"/>
              <w:bottom w:val="single" w:color="64748B" w:sz="1"/>
              <w:right w:val="single" w:color="64748B" w:sz="1"/>
            </w:tcBorders>
            <w:vAlign w:val="center"/>
          </w:tcPr>
          <w:p>
            <w:pPr>
              <w:spacing w:after="80" w:before="80"/>
              <w:jc w:val="center"/>
            </w:pPr>
            <w:r>
              <w:rPr>
                <w:rFonts w:ascii="Arial" w:cs="Arial" w:eastAsia="Arial" w:hAnsi="Arial"/>
                <w:b w:val="false"/>
                <w:bCs w:val="false"/>
                <w:color w:val="1E293B"/>
                <w:sz w:val="22"/>
                <w:szCs w:val="22"/>
              </w:rPr>
              <w:t xml:space="preserve">Medium</w:t>
            </w:r>
          </w:p>
        </w:tc>
      </w:tr>
    </w:tbl>
    <w:p>
      <w:pPr>
        <w:spacing w:after="200" w:before="100"/>
        <w:jc w:val="center"/>
      </w:pPr>
      <w:r>
        <w:rPr>
          <w:rFonts w:ascii="Arial" w:cs="Arial" w:eastAsia="Arial" w:hAnsi="Arial"/>
          <w:i/>
          <w:iCs/>
          <w:color w:val="64748B"/>
          <w:sz w:val="20"/>
          <w:szCs w:val="20"/>
        </w:rPr>
        <w:t xml:space="preserve">Table 3: Branch-wise Salary and Job Opportunities Comparison</w:t>
      </w:r>
    </w:p>
    <w:p>
      <w:pPr>
        <w:pStyle w:val="Heading2"/>
        <w:spacing w:after="200" w:before="300"/>
      </w:pPr>
      <w:r>
        <w:rPr>
          <w:rFonts w:ascii="Arial" w:cs="Arial" w:eastAsia="Arial" w:hAnsi="Arial"/>
          <w:b/>
          <w:bCs/>
          <w:color w:val="020617"/>
          <w:sz w:val="30"/>
          <w:szCs w:val="30"/>
        </w:rPr>
        <w:t xml:space="preserve">7.2 Branch vs Industry Sector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000"/>
      </w:tblGrid>
      <w:tr>
        <w:tc>
          <w:tcPr>
            <w:tcW w:type="dxa" w:w="30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Branch</w:t>
            </w:r>
          </w:p>
        </w:tc>
        <w:tc>
          <w:tcPr>
            <w:tcW w:type="dxa" w:w="6000"/>
            <w:tcBorders>
              <w:top w:val="single" w:color="64748B" w:sz="1"/>
              <w:left w:val="single" w:color="64748B" w:sz="1"/>
              <w:bottom w:val="single" w:color="64748B" w:sz="1"/>
              <w:right w:val="single" w:color="64748B" w:sz="1"/>
            </w:tcBorders>
            <w:shd w:fill="F8FAFC" w:val="clear"/>
            <w:vAlign w:val="center"/>
          </w:tcPr>
          <w:p>
            <w:pPr>
              <w:spacing w:after="80" w:before="80"/>
              <w:jc w:val="left"/>
            </w:pPr>
            <w:r>
              <w:rPr>
                <w:rFonts w:ascii="Arial" w:cs="Arial" w:eastAsia="Arial" w:hAnsi="Arial"/>
                <w:b/>
                <w:bCs/>
                <w:color w:val="020617"/>
                <w:sz w:val="24"/>
                <w:szCs w:val="24"/>
              </w:rPr>
              <w:t xml:space="preserve">Industry Sectors</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Computer/IT</w:t>
            </w:r>
          </w:p>
        </w:tc>
        <w:tc>
          <w:tcPr>
            <w:tcW w:type="dxa" w:w="6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IT Services, Product Companies, Startups, FinTech</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Mechanical</w:t>
            </w:r>
          </w:p>
        </w:tc>
        <w:tc>
          <w:tcPr>
            <w:tcW w:type="dxa" w:w="6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Manufacturing, Automotive, Defense, Aerospace</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Electrical</w:t>
            </w:r>
          </w:p>
        </w:tc>
        <w:tc>
          <w:tcPr>
            <w:tcW w:type="dxa" w:w="6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Power, Utilities, Manufacturing, Renewable Energy</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Civil</w:t>
            </w:r>
          </w:p>
        </w:tc>
        <w:tc>
          <w:tcPr>
            <w:tcW w:type="dxa" w:w="6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Construction, Infrastructure, Real Estate, Government</w:t>
            </w:r>
          </w:p>
        </w:tc>
      </w:tr>
      <w:tr>
        <w:tc>
          <w:tcPr>
            <w:tcW w:type="dxa" w:w="3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Electronics</w:t>
            </w:r>
          </w:p>
        </w:tc>
        <w:tc>
          <w:tcPr>
            <w:tcW w:type="dxa" w:w="6000"/>
            <w:tcBorders>
              <w:top w:val="single" w:color="64748B" w:sz="1"/>
              <w:left w:val="single" w:color="64748B" w:sz="1"/>
              <w:bottom w:val="single" w:color="64748B" w:sz="1"/>
              <w:right w:val="single" w:color="64748B" w:sz="1"/>
            </w:tcBorders>
            <w:vAlign w:val="center"/>
          </w:tcPr>
          <w:p>
            <w:pPr>
              <w:spacing w:after="80" w:before="80"/>
              <w:jc w:val="left"/>
            </w:pPr>
            <w:r>
              <w:rPr>
                <w:rFonts w:ascii="Arial" w:cs="Arial" w:eastAsia="Arial" w:hAnsi="Arial"/>
                <w:b w:val="false"/>
                <w:bCs w:val="false"/>
                <w:color w:val="1E293B"/>
                <w:sz w:val="22"/>
                <w:szCs w:val="22"/>
              </w:rPr>
              <w:t xml:space="preserve">Semiconductors, Telecom, Consumer Electronics, Defense</w:t>
            </w:r>
          </w:p>
        </w:tc>
      </w:tr>
    </w:tbl>
    <w:p>
      <w:pPr>
        <w:spacing w:after="200" w:before="100"/>
        <w:jc w:val="center"/>
      </w:pPr>
      <w:r>
        <w:rPr>
          <w:rFonts w:ascii="Arial" w:cs="Arial" w:eastAsia="Arial" w:hAnsi="Arial"/>
          <w:i/>
          <w:iCs/>
          <w:color w:val="64748B"/>
          <w:sz w:val="20"/>
          <w:szCs w:val="20"/>
        </w:rPr>
        <w:t xml:space="preserve">Table 4: Branch-wise Industry Sector Mapping</w:t>
      </w:r>
    </w:p>
    <w:p>
      <w:pPr>
        <w:pStyle w:val="Heading1"/>
        <w:spacing w:after="200" w:before="300"/>
      </w:pPr>
      <w:r>
        <w:rPr>
          <w:rFonts w:ascii="Arial" w:cs="Arial" w:eastAsia="Arial" w:hAnsi="Arial"/>
          <w:b/>
          <w:bCs/>
          <w:color w:val="020617"/>
          <w:sz w:val="36"/>
          <w:szCs w:val="36"/>
        </w:rPr>
        <w:t xml:space="preserve">8. Top Colleges in Maharashtra</w:t>
      </w:r>
    </w:p>
    <w:p>
      <w:pPr>
        <w:pStyle w:val="Heading2"/>
        <w:spacing w:after="200" w:before="300"/>
      </w:pPr>
      <w:r>
        <w:rPr>
          <w:rFonts w:ascii="Arial" w:cs="Arial" w:eastAsia="Arial" w:hAnsi="Arial"/>
          <w:b/>
          <w:bCs/>
          <w:color w:val="020617"/>
          <w:sz w:val="30"/>
          <w:szCs w:val="30"/>
        </w:rPr>
        <w:t xml:space="preserve">8.1 University of Mumbai</w:t>
      </w:r>
    </w:p>
    <w:p>
      <w:pPr>
        <w:spacing w:after="120" w:before="120"/>
        <w:ind w:firstLine="480"/>
        <w:jc w:val="both"/>
      </w:pPr>
      <w:r>
        <w:rPr>
          <w:rFonts w:ascii="Arial" w:cs="Arial" w:eastAsia="Arial" w:hAnsi="Arial"/>
          <w:color w:val="1E293B"/>
          <w:sz w:val="24"/>
          <w:szCs w:val="24"/>
        </w:rPr>
        <w:t xml:space="preserve">The University of Mumbai is one of the oldest and most prestigious universities in India. Its affiliated engineering colleges are known for their academic excellence, industry connections, and placement records.</w:t>
      </w:r>
    </w:p>
    <w:p>
      <w:pPr>
        <w:pStyle w:val="ListParagraph"/>
        <w:numPr>
          <w:ilvl w:val="0"/>
          <w:numId w:val="2"/>
        </w:numPr>
        <w:spacing w:after="80" w:before="80"/>
      </w:pPr>
      <w:r>
        <w:rPr>
          <w:rFonts w:ascii="Arial" w:cs="Arial" w:eastAsia="Arial" w:hAnsi="Arial"/>
          <w:color w:val="1E293B"/>
          <w:sz w:val="24"/>
          <w:szCs w:val="24"/>
        </w:rPr>
        <w:t xml:space="preserve">Veermata Jijabai Technological Institute (VJTI) - Autonomous</w:t>
      </w:r>
    </w:p>
    <w:p>
      <w:pPr>
        <w:pStyle w:val="ListParagraph"/>
        <w:numPr>
          <w:ilvl w:val="0"/>
          <w:numId w:val="2"/>
        </w:numPr>
        <w:spacing w:after="80" w:before="80"/>
      </w:pPr>
      <w:r>
        <w:rPr>
          <w:rFonts w:ascii="Arial" w:cs="Arial" w:eastAsia="Arial" w:hAnsi="Arial"/>
          <w:color w:val="1E293B"/>
          <w:sz w:val="24"/>
          <w:szCs w:val="24"/>
        </w:rPr>
        <w:t xml:space="preserve">Sardar Patel Institute of Technology (SPIT) - Government</w:t>
      </w:r>
    </w:p>
    <w:p>
      <w:pPr>
        <w:pStyle w:val="ListParagraph"/>
        <w:numPr>
          <w:ilvl w:val="0"/>
          <w:numId w:val="2"/>
        </w:numPr>
        <w:spacing w:after="80" w:before="80"/>
      </w:pPr>
      <w:r>
        <w:rPr>
          <w:rFonts w:ascii="Arial" w:cs="Arial" w:eastAsia="Arial" w:hAnsi="Arial"/>
          <w:color w:val="1E293B"/>
          <w:sz w:val="24"/>
          <w:szCs w:val="24"/>
        </w:rPr>
        <w:t xml:space="preserve">Dwarkadas J. Sanghvi College of Engineering (DJSCE) - Private</w:t>
      </w:r>
    </w:p>
    <w:p>
      <w:pPr>
        <w:pStyle w:val="ListParagraph"/>
        <w:numPr>
          <w:ilvl w:val="0"/>
          <w:numId w:val="2"/>
        </w:numPr>
        <w:spacing w:after="80" w:before="80"/>
      </w:pPr>
      <w:r>
        <w:rPr>
          <w:rFonts w:ascii="Arial" w:cs="Arial" w:eastAsia="Arial" w:hAnsi="Arial"/>
          <w:color w:val="1E293B"/>
          <w:sz w:val="24"/>
          <w:szCs w:val="24"/>
        </w:rPr>
        <w:t xml:space="preserve">Thadomal Shahani Engineering College (TSEC) - Private</w:t>
      </w:r>
    </w:p>
    <w:p>
      <w:pPr>
        <w:pStyle w:val="ListParagraph"/>
        <w:numPr>
          <w:ilvl w:val="0"/>
          <w:numId w:val="2"/>
        </w:numPr>
        <w:spacing w:after="80" w:before="80"/>
      </w:pPr>
      <w:r>
        <w:rPr>
          <w:rFonts w:ascii="Arial" w:cs="Arial" w:eastAsia="Arial" w:hAnsi="Arial"/>
          <w:color w:val="1E293B"/>
          <w:sz w:val="24"/>
          <w:szCs w:val="24"/>
        </w:rPr>
        <w:t xml:space="preserve">K. J. Somaiya College of Engineering - Private</w:t>
      </w:r>
    </w:p>
    <w:p>
      <w:pPr>
        <w:pStyle w:val="ListParagraph"/>
        <w:numPr>
          <w:ilvl w:val="0"/>
          <w:numId w:val="2"/>
        </w:numPr>
        <w:spacing w:after="80" w:before="80"/>
      </w:pPr>
      <w:r>
        <w:rPr>
          <w:rFonts w:ascii="Arial" w:cs="Arial" w:eastAsia="Arial" w:hAnsi="Arial"/>
          <w:color w:val="1E293B"/>
          <w:sz w:val="24"/>
          <w:szCs w:val="24"/>
        </w:rPr>
        <w:t xml:space="preserve">SIES Graduate School of Technology - Private</w:t>
      </w:r>
    </w:p>
    <w:p>
      <w:pPr>
        <w:pStyle w:val="ListParagraph"/>
        <w:numPr>
          <w:ilvl w:val="0"/>
          <w:numId w:val="2"/>
        </w:numPr>
        <w:spacing w:after="80" w:before="80"/>
      </w:pPr>
      <w:r>
        <w:rPr>
          <w:rFonts w:ascii="Arial" w:cs="Arial" w:eastAsia="Arial" w:hAnsi="Arial"/>
          <w:color w:val="1E293B"/>
          <w:sz w:val="24"/>
          <w:szCs w:val="24"/>
        </w:rPr>
        <w:t xml:space="preserve">Fr. Conceicao Rodrigues College of Engineering - Private</w:t>
      </w:r>
    </w:p>
    <w:p>
      <w:pPr>
        <w:pStyle w:val="ListParagraph"/>
        <w:numPr>
          <w:ilvl w:val="0"/>
          <w:numId w:val="2"/>
        </w:numPr>
        <w:spacing w:after="80" w:before="80"/>
      </w:pPr>
      <w:r>
        <w:rPr>
          <w:rFonts w:ascii="Arial" w:cs="Arial" w:eastAsia="Arial" w:hAnsi="Arial"/>
          <w:color w:val="1E293B"/>
          <w:sz w:val="24"/>
          <w:szCs w:val="24"/>
        </w:rPr>
        <w:t xml:space="preserve">Rajiv Gandhi Institute of Technology - Government</w:t>
      </w:r>
    </w:p>
    <w:p>
      <w:pPr>
        <w:pStyle w:val="Heading2"/>
        <w:spacing w:after="200" w:before="300"/>
      </w:pPr>
      <w:r>
        <w:rPr>
          <w:rFonts w:ascii="Arial" w:cs="Arial" w:eastAsia="Arial" w:hAnsi="Arial"/>
          <w:b/>
          <w:bCs/>
          <w:color w:val="020617"/>
          <w:sz w:val="30"/>
          <w:szCs w:val="30"/>
        </w:rPr>
        <w:t xml:space="preserve">8.2 Savitribai Phule Pune University</w:t>
      </w:r>
    </w:p>
    <w:p>
      <w:pPr>
        <w:spacing w:after="120" w:before="120"/>
        <w:ind w:firstLine="480"/>
        <w:jc w:val="both"/>
      </w:pPr>
      <w:r>
        <w:rPr>
          <w:rFonts w:ascii="Arial" w:cs="Arial" w:eastAsia="Arial" w:hAnsi="Arial"/>
          <w:color w:val="1E293B"/>
          <w:sz w:val="24"/>
          <w:szCs w:val="24"/>
        </w:rPr>
        <w:t xml:space="preserve">Savitribai Phule Pune University is renowned for its engineering programs and research facilities. The university's affiliated colleges are spread across Pune and neighboring districts, offering quality technical education.</w:t>
      </w:r>
    </w:p>
    <w:p>
      <w:pPr>
        <w:pStyle w:val="ListParagraph"/>
        <w:numPr>
          <w:ilvl w:val="0"/>
          <w:numId w:val="2"/>
        </w:numPr>
        <w:spacing w:after="80" w:before="80"/>
      </w:pPr>
      <w:r>
        <w:rPr>
          <w:rFonts w:ascii="Arial" w:cs="Arial" w:eastAsia="Arial" w:hAnsi="Arial"/>
          <w:color w:val="1E293B"/>
          <w:sz w:val="24"/>
          <w:szCs w:val="24"/>
        </w:rPr>
        <w:t xml:space="preserve">College of Engineering, Pune (COEP) - Autonomous</w:t>
      </w:r>
    </w:p>
    <w:p>
      <w:pPr>
        <w:pStyle w:val="ListParagraph"/>
        <w:numPr>
          <w:ilvl w:val="0"/>
          <w:numId w:val="2"/>
        </w:numPr>
        <w:spacing w:after="80" w:before="80"/>
      </w:pPr>
      <w:r>
        <w:rPr>
          <w:rFonts w:ascii="Arial" w:cs="Arial" w:eastAsia="Arial" w:hAnsi="Arial"/>
          <w:color w:val="1E293B"/>
          <w:sz w:val="24"/>
          <w:szCs w:val="24"/>
        </w:rPr>
        <w:t xml:space="preserve">Pune Institute of Computer Technology (PICT) - Private</w:t>
      </w:r>
    </w:p>
    <w:p>
      <w:pPr>
        <w:pStyle w:val="ListParagraph"/>
        <w:numPr>
          <w:ilvl w:val="0"/>
          <w:numId w:val="2"/>
        </w:numPr>
        <w:spacing w:after="80" w:before="80"/>
      </w:pPr>
      <w:r>
        <w:rPr>
          <w:rFonts w:ascii="Arial" w:cs="Arial" w:eastAsia="Arial" w:hAnsi="Arial"/>
          <w:color w:val="1E293B"/>
          <w:sz w:val="24"/>
          <w:szCs w:val="24"/>
        </w:rPr>
        <w:t xml:space="preserve">Vishwakarma Institute of Technology (VIT) - Private</w:t>
      </w:r>
    </w:p>
    <w:p>
      <w:pPr>
        <w:pStyle w:val="ListParagraph"/>
        <w:numPr>
          <w:ilvl w:val="0"/>
          <w:numId w:val="2"/>
        </w:numPr>
        <w:spacing w:after="80" w:before="80"/>
      </w:pPr>
      <w:r>
        <w:rPr>
          <w:rFonts w:ascii="Arial" w:cs="Arial" w:eastAsia="Arial" w:hAnsi="Arial"/>
          <w:color w:val="1E293B"/>
          <w:sz w:val="24"/>
          <w:szCs w:val="24"/>
        </w:rPr>
        <w:t xml:space="preserve">Maharashtra Institute of Technology (MIT) - Private</w:t>
      </w:r>
    </w:p>
    <w:p>
      <w:pPr>
        <w:pStyle w:val="ListParagraph"/>
        <w:numPr>
          <w:ilvl w:val="0"/>
          <w:numId w:val="2"/>
        </w:numPr>
        <w:spacing w:after="80" w:before="80"/>
      </w:pPr>
      <w:r>
        <w:rPr>
          <w:rFonts w:ascii="Arial" w:cs="Arial" w:eastAsia="Arial" w:hAnsi="Arial"/>
          <w:color w:val="1E293B"/>
          <w:sz w:val="24"/>
          <w:szCs w:val="24"/>
        </w:rPr>
        <w:t xml:space="preserve">Sinhgad College of Engineering - Private</w:t>
      </w:r>
    </w:p>
    <w:p>
      <w:pPr>
        <w:pStyle w:val="ListParagraph"/>
        <w:numPr>
          <w:ilvl w:val="0"/>
          <w:numId w:val="2"/>
        </w:numPr>
        <w:spacing w:after="80" w:before="80"/>
      </w:pPr>
      <w:r>
        <w:rPr>
          <w:rFonts w:ascii="Arial" w:cs="Arial" w:eastAsia="Arial" w:hAnsi="Arial"/>
          <w:color w:val="1E293B"/>
          <w:sz w:val="24"/>
          <w:szCs w:val="24"/>
        </w:rPr>
        <w:t xml:space="preserve">DY Patil College of Engineering - Private</w:t>
      </w:r>
    </w:p>
    <w:p>
      <w:pPr>
        <w:pStyle w:val="ListParagraph"/>
        <w:numPr>
          <w:ilvl w:val="0"/>
          <w:numId w:val="2"/>
        </w:numPr>
        <w:spacing w:after="80" w:before="80"/>
      </w:pPr>
      <w:r>
        <w:rPr>
          <w:rFonts w:ascii="Arial" w:cs="Arial" w:eastAsia="Arial" w:hAnsi="Arial"/>
          <w:color w:val="1E293B"/>
          <w:sz w:val="24"/>
          <w:szCs w:val="24"/>
        </w:rPr>
        <w:t xml:space="preserve">AISSMS College of Engineering - Private</w:t>
      </w:r>
    </w:p>
    <w:p>
      <w:pPr>
        <w:pStyle w:val="ListParagraph"/>
        <w:numPr>
          <w:ilvl w:val="0"/>
          <w:numId w:val="2"/>
        </w:numPr>
        <w:spacing w:after="80" w:before="80"/>
      </w:pPr>
      <w:r>
        <w:rPr>
          <w:rFonts w:ascii="Arial" w:cs="Arial" w:eastAsia="Arial" w:hAnsi="Arial"/>
          <w:color w:val="1E293B"/>
          <w:sz w:val="24"/>
          <w:szCs w:val="24"/>
        </w:rPr>
        <w:t xml:space="preserve">Government College of Engineering &amp; Research, Avasari - Government</w:t>
      </w:r>
    </w:p>
    <w:p>
      <w:pPr>
        <w:pStyle w:val="Heading2"/>
        <w:spacing w:after="200" w:before="300"/>
      </w:pPr>
      <w:r>
        <w:rPr>
          <w:rFonts w:ascii="Arial" w:cs="Arial" w:eastAsia="Arial" w:hAnsi="Arial"/>
          <w:b/>
          <w:bCs/>
          <w:color w:val="020617"/>
          <w:sz w:val="30"/>
          <w:szCs w:val="30"/>
        </w:rPr>
        <w:t xml:space="preserve">8.3 Other Premier Institutes</w:t>
      </w:r>
    </w:p>
    <w:p>
      <w:pPr>
        <w:spacing w:after="120" w:before="120"/>
        <w:ind w:firstLine="480"/>
        <w:jc w:val="both"/>
      </w:pPr>
      <w:r>
        <w:rPr>
          <w:rFonts w:ascii="Arial" w:cs="Arial" w:eastAsia="Arial" w:hAnsi="Arial"/>
          <w:color w:val="1E293B"/>
          <w:sz w:val="24"/>
          <w:szCs w:val="24"/>
        </w:rPr>
        <w:t xml:space="preserve">Maharashtra is home to several institutes of national importance and premier technical institutions that attract students from across the country.</w:t>
      </w:r>
    </w:p>
    <w:p>
      <w:pPr>
        <w:pStyle w:val="ListParagraph"/>
        <w:numPr>
          <w:ilvl w:val="0"/>
          <w:numId w:val="2"/>
        </w:numPr>
        <w:spacing w:after="80" w:before="80"/>
      </w:pPr>
      <w:r>
        <w:rPr>
          <w:rFonts w:ascii="Arial" w:cs="Arial" w:eastAsia="Arial" w:hAnsi="Arial"/>
          <w:color w:val="1E293B"/>
          <w:sz w:val="24"/>
          <w:szCs w:val="24"/>
        </w:rPr>
        <w:t xml:space="preserve">IIT Bombay, Mumbai - Institute of National Importance</w:t>
      </w:r>
    </w:p>
    <w:p>
      <w:pPr>
        <w:pStyle w:val="ListParagraph"/>
        <w:numPr>
          <w:ilvl w:val="0"/>
          <w:numId w:val="2"/>
        </w:numPr>
        <w:spacing w:after="80" w:before="80"/>
      </w:pPr>
      <w:r>
        <w:rPr>
          <w:rFonts w:ascii="Arial" w:cs="Arial" w:eastAsia="Arial" w:hAnsi="Arial"/>
          <w:color w:val="1E293B"/>
          <w:sz w:val="24"/>
          <w:szCs w:val="24"/>
        </w:rPr>
        <w:t xml:space="preserve">VNIT Nagpur - National Institute of Technology</w:t>
      </w:r>
    </w:p>
    <w:p>
      <w:pPr>
        <w:pStyle w:val="ListParagraph"/>
        <w:numPr>
          <w:ilvl w:val="0"/>
          <w:numId w:val="2"/>
        </w:numPr>
        <w:spacing w:after="80" w:before="80"/>
      </w:pPr>
      <w:r>
        <w:rPr>
          <w:rFonts w:ascii="Arial" w:cs="Arial" w:eastAsia="Arial" w:hAnsi="Arial"/>
          <w:color w:val="1E293B"/>
          <w:sz w:val="24"/>
          <w:szCs w:val="24"/>
        </w:rPr>
        <w:t xml:space="preserve">IIIT Pune - Indian Institute of Information Technology</w:t>
      </w:r>
    </w:p>
    <w:p>
      <w:pPr>
        <w:pStyle w:val="ListParagraph"/>
        <w:numPr>
          <w:ilvl w:val="0"/>
          <w:numId w:val="2"/>
        </w:numPr>
        <w:spacing w:after="80" w:before="80"/>
      </w:pPr>
      <w:r>
        <w:rPr>
          <w:rFonts w:ascii="Arial" w:cs="Arial" w:eastAsia="Arial" w:hAnsi="Arial"/>
          <w:color w:val="1E293B"/>
          <w:sz w:val="24"/>
          <w:szCs w:val="24"/>
        </w:rPr>
        <w:t xml:space="preserve">COEP Tech University, Pune - State University</w:t>
      </w:r>
    </w:p>
    <w:p>
      <w:pPr>
        <w:pStyle w:val="ListParagraph"/>
        <w:numPr>
          <w:ilvl w:val="0"/>
          <w:numId w:val="2"/>
        </w:numPr>
        <w:spacing w:after="80" w:before="80"/>
      </w:pPr>
      <w:r>
        <w:rPr>
          <w:rFonts w:ascii="Arial" w:cs="Arial" w:eastAsia="Arial" w:hAnsi="Arial"/>
          <w:color w:val="1E293B"/>
          <w:sz w:val="24"/>
          <w:szCs w:val="24"/>
        </w:rPr>
        <w:t xml:space="preserve">SPCE Mumbai - Government Aided</w:t>
      </w:r>
    </w:p>
    <w:p>
      <w:pPr>
        <w:pStyle w:val="Heading1"/>
        <w:spacing w:after="200" w:before="300"/>
      </w:pPr>
      <w:r>
        <w:rPr>
          <w:rFonts w:ascii="Arial" w:cs="Arial" w:eastAsia="Arial" w:hAnsi="Arial"/>
          <w:b/>
          <w:bCs/>
          <w:color w:val="020617"/>
          <w:sz w:val="36"/>
          <w:szCs w:val="36"/>
        </w:rPr>
        <w:t xml:space="preserve">9. Entrance Exams</w:t>
      </w:r>
    </w:p>
    <w:p>
      <w:pPr>
        <w:pStyle w:val="Heading2"/>
        <w:spacing w:after="200" w:before="300"/>
      </w:pPr>
      <w:r>
        <w:rPr>
          <w:rFonts w:ascii="Arial" w:cs="Arial" w:eastAsia="Arial" w:hAnsi="Arial"/>
          <w:b/>
          <w:bCs/>
          <w:color w:val="020617"/>
          <w:sz w:val="30"/>
          <w:szCs w:val="30"/>
        </w:rPr>
        <w:t xml:space="preserve">9.1 MHT-CET (Maharashtra Common Entrance Test)</w:t>
      </w:r>
    </w:p>
    <w:p>
      <w:pPr>
        <w:spacing w:after="120" w:before="120"/>
        <w:ind w:firstLine="480"/>
        <w:jc w:val="both"/>
      </w:pPr>
      <w:r>
        <w:rPr>
          <w:rFonts w:ascii="Arial" w:cs="Arial" w:eastAsia="Arial" w:hAnsi="Arial"/>
          <w:color w:val="1E293B"/>
          <w:sz w:val="24"/>
          <w:szCs w:val="24"/>
        </w:rPr>
        <w:t xml:space="preserve">MHT-CET is the state-level entrance examination conducted by the State Common Entrance Test Cell, Maharashtra, for admission to undergraduate engineering programs in colleges across Maharashtra. It is one of the most important exams for students seeking admission to state engineering colleges.</w:t>
      </w:r>
    </w:p>
    <w:p>
      <w:pPr>
        <w:pStyle w:val="Heading3"/>
        <w:spacing w:after="200" w:before="300"/>
      </w:pPr>
      <w:r>
        <w:rPr>
          <w:rFonts w:ascii="Arial" w:cs="Arial" w:eastAsia="Arial" w:hAnsi="Arial"/>
          <w:b/>
          <w:bCs/>
          <w:color w:val="020617"/>
          <w:sz w:val="26"/>
          <w:szCs w:val="26"/>
        </w:rPr>
        <w:t xml:space="preserve">Eligibility Criteria</w:t>
      </w:r>
    </w:p>
    <w:p>
      <w:pPr>
        <w:pStyle w:val="ListParagraph"/>
        <w:numPr>
          <w:ilvl w:val="0"/>
          <w:numId w:val="2"/>
        </w:numPr>
        <w:spacing w:after="80" w:before="80"/>
      </w:pPr>
      <w:r>
        <w:rPr>
          <w:rFonts w:ascii="Arial" w:cs="Arial" w:eastAsia="Arial" w:hAnsi="Arial"/>
          <w:color w:val="1E293B"/>
          <w:sz w:val="24"/>
          <w:szCs w:val="24"/>
        </w:rPr>
        <w:t xml:space="preserve">10+2 (HSC) or equivalent examination with Physics, Chemistry, and Mathematics</w:t>
      </w:r>
    </w:p>
    <w:p>
      <w:pPr>
        <w:pStyle w:val="ListParagraph"/>
        <w:numPr>
          <w:ilvl w:val="0"/>
          <w:numId w:val="2"/>
        </w:numPr>
        <w:spacing w:after="80" w:before="80"/>
      </w:pPr>
      <w:r>
        <w:rPr>
          <w:rFonts w:ascii="Arial" w:cs="Arial" w:eastAsia="Arial" w:hAnsi="Arial"/>
          <w:color w:val="1E293B"/>
          <w:sz w:val="24"/>
          <w:szCs w:val="24"/>
        </w:rPr>
        <w:t xml:space="preserve">Minimum 45% marks (40% for reserved categories) in the qualifying examination</w:t>
      </w:r>
    </w:p>
    <w:p>
      <w:pPr>
        <w:pStyle w:val="ListParagraph"/>
        <w:numPr>
          <w:ilvl w:val="0"/>
          <w:numId w:val="2"/>
        </w:numPr>
        <w:spacing w:after="80" w:before="80"/>
      </w:pPr>
      <w:r>
        <w:rPr>
          <w:rFonts w:ascii="Arial" w:cs="Arial" w:eastAsia="Arial" w:hAnsi="Arial"/>
          <w:color w:val="1E293B"/>
          <w:sz w:val="24"/>
          <w:szCs w:val="24"/>
        </w:rPr>
        <w:t xml:space="preserve">Domicile of Maharashtra for state quota seats</w:t>
      </w:r>
    </w:p>
    <w:p>
      <w:pPr>
        <w:pStyle w:val="ListParagraph"/>
        <w:numPr>
          <w:ilvl w:val="0"/>
          <w:numId w:val="2"/>
        </w:numPr>
        <w:spacing w:after="80" w:before="80"/>
      </w:pPr>
      <w:r>
        <w:rPr>
          <w:rFonts w:ascii="Arial" w:cs="Arial" w:eastAsia="Arial" w:hAnsi="Arial"/>
          <w:color w:val="1E293B"/>
          <w:sz w:val="24"/>
          <w:szCs w:val="24"/>
        </w:rPr>
        <w:t xml:space="preserve">No age limit for appearing in MHT-CET</w:t>
      </w:r>
    </w:p>
    <w:p>
      <w:pPr>
        <w:pStyle w:val="Heading3"/>
        <w:spacing w:after="200" w:before="300"/>
      </w:pPr>
      <w:r>
        <w:rPr>
          <w:rFonts w:ascii="Arial" w:cs="Arial" w:eastAsia="Arial" w:hAnsi="Arial"/>
          <w:b/>
          <w:bCs/>
          <w:color w:val="020617"/>
          <w:sz w:val="26"/>
          <w:szCs w:val="26"/>
        </w:rPr>
        <w:t xml:space="preserve">Exam Pattern</w:t>
      </w:r>
    </w:p>
    <w:p>
      <w:pPr>
        <w:pStyle w:val="ListParagraph"/>
        <w:numPr>
          <w:ilvl w:val="0"/>
          <w:numId w:val="2"/>
        </w:numPr>
        <w:spacing w:after="80" w:before="80"/>
      </w:pPr>
      <w:r>
        <w:rPr>
          <w:rFonts w:ascii="Arial" w:cs="Arial" w:eastAsia="Arial" w:hAnsi="Arial"/>
          <w:color w:val="1E293B"/>
          <w:sz w:val="24"/>
          <w:szCs w:val="24"/>
        </w:rPr>
        <w:t xml:space="preserve">Mode: Computer-Based Test (CBT)</w:t>
      </w:r>
    </w:p>
    <w:p>
      <w:pPr>
        <w:pStyle w:val="ListParagraph"/>
        <w:numPr>
          <w:ilvl w:val="0"/>
          <w:numId w:val="2"/>
        </w:numPr>
        <w:spacing w:after="80" w:before="80"/>
      </w:pPr>
      <w:r>
        <w:rPr>
          <w:rFonts w:ascii="Arial" w:cs="Arial" w:eastAsia="Arial" w:hAnsi="Arial"/>
          <w:color w:val="1E293B"/>
          <w:sz w:val="24"/>
          <w:szCs w:val="24"/>
        </w:rPr>
        <w:t xml:space="preserve">Duration: 3 hours (Physics + Chemistry: 90 minutes, Mathematics: 90 minutes)</w:t>
      </w:r>
    </w:p>
    <w:p>
      <w:pPr>
        <w:pStyle w:val="ListParagraph"/>
        <w:numPr>
          <w:ilvl w:val="0"/>
          <w:numId w:val="2"/>
        </w:numPr>
        <w:spacing w:after="80" w:before="80"/>
      </w:pPr>
      <w:r>
        <w:rPr>
          <w:rFonts w:ascii="Arial" w:cs="Arial" w:eastAsia="Arial" w:hAnsi="Arial"/>
          <w:color w:val="1E293B"/>
          <w:sz w:val="24"/>
          <w:szCs w:val="24"/>
        </w:rPr>
        <w:t xml:space="preserve">Total Questions: 150 (50 each in Physics, Chemistry, and Mathematics)</w:t>
      </w:r>
    </w:p>
    <w:p>
      <w:pPr>
        <w:pStyle w:val="ListParagraph"/>
        <w:numPr>
          <w:ilvl w:val="0"/>
          <w:numId w:val="2"/>
        </w:numPr>
        <w:spacing w:after="80" w:before="80"/>
      </w:pPr>
      <w:r>
        <w:rPr>
          <w:rFonts w:ascii="Arial" w:cs="Arial" w:eastAsia="Arial" w:hAnsi="Arial"/>
          <w:color w:val="1E293B"/>
          <w:sz w:val="24"/>
          <w:szCs w:val="24"/>
        </w:rPr>
        <w:t xml:space="preserve">Marking Scheme: 2 marks per correct answer, no negative marking</w:t>
      </w:r>
    </w:p>
    <w:p>
      <w:pPr>
        <w:pStyle w:val="ListParagraph"/>
        <w:numPr>
          <w:ilvl w:val="0"/>
          <w:numId w:val="2"/>
        </w:numPr>
        <w:spacing w:after="80" w:before="80"/>
      </w:pPr>
      <w:r>
        <w:rPr>
          <w:rFonts w:ascii="Arial" w:cs="Arial" w:eastAsia="Arial" w:hAnsi="Arial"/>
          <w:color w:val="1E293B"/>
          <w:sz w:val="24"/>
          <w:szCs w:val="24"/>
        </w:rPr>
        <w:t xml:space="preserve">Total Marks: 300</w:t>
      </w:r>
    </w:p>
    <w:p>
      <w:pPr>
        <w:pStyle w:val="Heading2"/>
        <w:spacing w:after="200" w:before="300"/>
      </w:pPr>
      <w:r>
        <w:rPr>
          <w:rFonts w:ascii="Arial" w:cs="Arial" w:eastAsia="Arial" w:hAnsi="Arial"/>
          <w:b/>
          <w:bCs/>
          <w:color w:val="020617"/>
          <w:sz w:val="30"/>
          <w:szCs w:val="30"/>
        </w:rPr>
        <w:t xml:space="preserve">9.2 Admission Process</w:t>
      </w:r>
    </w:p>
    <w:p>
      <w:pPr>
        <w:spacing w:after="120" w:before="120"/>
        <w:ind w:firstLine="480"/>
        <w:jc w:val="both"/>
      </w:pPr>
      <w:r>
        <w:rPr>
          <w:rFonts w:ascii="Arial" w:cs="Arial" w:eastAsia="Arial" w:hAnsi="Arial"/>
          <w:color w:val="1E293B"/>
          <w:sz w:val="24"/>
          <w:szCs w:val="24"/>
        </w:rPr>
        <w:t xml:space="preserve">The admission process for engineering programs in Maharashtra follows a centralized counseling procedure known as the Centralized Admission Process (CAP). This process ensures transparent and merit-based allocation of seats across colleges.</w:t>
      </w:r>
    </w:p>
    <w:p>
      <w:pPr>
        <w:pStyle w:val="ListParagraph"/>
        <w:numPr>
          <w:ilvl w:val="0"/>
          <w:numId w:val="2"/>
        </w:numPr>
        <w:spacing w:after="80" w:before="80"/>
      </w:pPr>
      <w:r>
        <w:rPr>
          <w:rFonts w:ascii="Arial" w:cs="Arial" w:eastAsia="Arial" w:hAnsi="Arial"/>
          <w:color w:val="1E293B"/>
          <w:sz w:val="24"/>
          <w:szCs w:val="24"/>
        </w:rPr>
        <w:t xml:space="preserve">Step 1: Online registration on CET Cell website</w:t>
      </w:r>
    </w:p>
    <w:p>
      <w:pPr>
        <w:pStyle w:val="ListParagraph"/>
        <w:numPr>
          <w:ilvl w:val="0"/>
          <w:numId w:val="2"/>
        </w:numPr>
        <w:spacing w:after="80" w:before="80"/>
      </w:pPr>
      <w:r>
        <w:rPr>
          <w:rFonts w:ascii="Arial" w:cs="Arial" w:eastAsia="Arial" w:hAnsi="Arial"/>
          <w:color w:val="1E293B"/>
          <w:sz w:val="24"/>
          <w:szCs w:val="24"/>
        </w:rPr>
        <w:t xml:space="preserve">Step 2: Appear for MHT-CET examination in April/May</w:t>
      </w:r>
    </w:p>
    <w:p>
      <w:pPr>
        <w:pStyle w:val="ListParagraph"/>
        <w:numPr>
          <w:ilvl w:val="0"/>
          <w:numId w:val="2"/>
        </w:numPr>
        <w:spacing w:after="80" w:before="80"/>
      </w:pPr>
      <w:r>
        <w:rPr>
          <w:rFonts w:ascii="Arial" w:cs="Arial" w:eastAsia="Arial" w:hAnsi="Arial"/>
          <w:color w:val="1E293B"/>
          <w:sz w:val="24"/>
          <w:szCs w:val="24"/>
        </w:rPr>
        <w:t xml:space="preserve">Step 3: Declaration of results and rank list</w:t>
      </w:r>
    </w:p>
    <w:p>
      <w:pPr>
        <w:pStyle w:val="ListParagraph"/>
        <w:numPr>
          <w:ilvl w:val="0"/>
          <w:numId w:val="2"/>
        </w:numPr>
        <w:spacing w:after="80" w:before="80"/>
      </w:pPr>
      <w:r>
        <w:rPr>
          <w:rFonts w:ascii="Arial" w:cs="Arial" w:eastAsia="Arial" w:hAnsi="Arial"/>
          <w:color w:val="1E293B"/>
          <w:sz w:val="24"/>
          <w:szCs w:val="24"/>
        </w:rPr>
        <w:t xml:space="preserve">Step 4: CAP registration and document verification</w:t>
      </w:r>
    </w:p>
    <w:p>
      <w:pPr>
        <w:pStyle w:val="ListParagraph"/>
        <w:numPr>
          <w:ilvl w:val="0"/>
          <w:numId w:val="2"/>
        </w:numPr>
        <w:spacing w:after="80" w:before="80"/>
      </w:pPr>
      <w:r>
        <w:rPr>
          <w:rFonts w:ascii="Arial" w:cs="Arial" w:eastAsia="Arial" w:hAnsi="Arial"/>
          <w:color w:val="1E293B"/>
          <w:sz w:val="24"/>
          <w:szCs w:val="24"/>
        </w:rPr>
        <w:t xml:space="preserve">Step 5: Choice filling (selecting colleges and branches)</w:t>
      </w:r>
    </w:p>
    <w:p>
      <w:pPr>
        <w:pStyle w:val="ListParagraph"/>
        <w:numPr>
          <w:ilvl w:val="0"/>
          <w:numId w:val="2"/>
        </w:numPr>
        <w:spacing w:after="80" w:before="80"/>
      </w:pPr>
      <w:r>
        <w:rPr>
          <w:rFonts w:ascii="Arial" w:cs="Arial" w:eastAsia="Arial" w:hAnsi="Arial"/>
          <w:color w:val="1E293B"/>
          <w:sz w:val="24"/>
          <w:szCs w:val="24"/>
        </w:rPr>
        <w:t xml:space="preserve">Step 6: Seat allotment through multiple rounds</w:t>
      </w:r>
    </w:p>
    <w:p>
      <w:pPr>
        <w:pStyle w:val="ListParagraph"/>
        <w:numPr>
          <w:ilvl w:val="0"/>
          <w:numId w:val="2"/>
        </w:numPr>
        <w:spacing w:after="80" w:before="80"/>
      </w:pPr>
      <w:r>
        <w:rPr>
          <w:rFonts w:ascii="Arial" w:cs="Arial" w:eastAsia="Arial" w:hAnsi="Arial"/>
          <w:color w:val="1E293B"/>
          <w:sz w:val="24"/>
          <w:szCs w:val="24"/>
        </w:rPr>
        <w:t xml:space="preserve">Step 7: Admission confirmation through fee payment</w:t>
      </w:r>
    </w:p>
    <w:p>
      <w:pPr>
        <w:pStyle w:val="Heading2"/>
        <w:spacing w:after="200" w:before="300"/>
      </w:pPr>
      <w:r>
        <w:rPr>
          <w:rFonts w:ascii="Arial" w:cs="Arial" w:eastAsia="Arial" w:hAnsi="Arial"/>
          <w:b/>
          <w:bCs/>
          <w:color w:val="020617"/>
          <w:sz w:val="30"/>
          <w:szCs w:val="30"/>
        </w:rPr>
        <w:t xml:space="preserve">9.3 Other Important Entrance Exams</w:t>
      </w:r>
    </w:p>
    <w:p>
      <w:pPr>
        <w:pStyle w:val="ListParagraph"/>
        <w:numPr>
          <w:ilvl w:val="0"/>
          <w:numId w:val="2"/>
        </w:numPr>
        <w:spacing w:after="80" w:before="80"/>
      </w:pPr>
      <w:r>
        <w:rPr>
          <w:rFonts w:ascii="Arial" w:cs="Arial" w:eastAsia="Arial" w:hAnsi="Arial"/>
          <w:color w:val="1E293B"/>
          <w:sz w:val="24"/>
          <w:szCs w:val="24"/>
        </w:rPr>
        <w:t xml:space="preserve">JEE Main: National level exam for NITs, IIITs, and GFTIs</w:t>
      </w:r>
    </w:p>
    <w:p>
      <w:pPr>
        <w:pStyle w:val="ListParagraph"/>
        <w:numPr>
          <w:ilvl w:val="0"/>
          <w:numId w:val="2"/>
        </w:numPr>
        <w:spacing w:after="80" w:before="80"/>
      </w:pPr>
      <w:r>
        <w:rPr>
          <w:rFonts w:ascii="Arial" w:cs="Arial" w:eastAsia="Arial" w:hAnsi="Arial"/>
          <w:color w:val="1E293B"/>
          <w:sz w:val="24"/>
          <w:szCs w:val="24"/>
        </w:rPr>
        <w:t xml:space="preserve">JEE Advanced: For IIT admissions (only for JEE Main qualified candidates)</w:t>
      </w:r>
    </w:p>
    <w:p>
      <w:pPr>
        <w:pStyle w:val="ListParagraph"/>
        <w:numPr>
          <w:ilvl w:val="0"/>
          <w:numId w:val="2"/>
        </w:numPr>
        <w:spacing w:after="80" w:before="80"/>
      </w:pPr>
      <w:r>
        <w:rPr>
          <w:rFonts w:ascii="Arial" w:cs="Arial" w:eastAsia="Arial" w:hAnsi="Arial"/>
          <w:color w:val="1E293B"/>
          <w:sz w:val="24"/>
          <w:szCs w:val="24"/>
        </w:rPr>
        <w:t xml:space="preserve">BITSAT: For BITS Pilani campuses</w:t>
      </w:r>
    </w:p>
    <w:p>
      <w:pPr>
        <w:pStyle w:val="ListParagraph"/>
        <w:numPr>
          <w:ilvl w:val="0"/>
          <w:numId w:val="2"/>
        </w:numPr>
        <w:spacing w:after="80" w:before="80"/>
      </w:pPr>
      <w:r>
        <w:rPr>
          <w:rFonts w:ascii="Arial" w:cs="Arial" w:eastAsia="Arial" w:hAnsi="Arial"/>
          <w:color w:val="1E293B"/>
          <w:sz w:val="24"/>
          <w:szCs w:val="24"/>
        </w:rPr>
        <w:t xml:space="preserve">VITEEE: For VIT University</w:t>
      </w:r>
    </w:p>
    <w:p>
      <w:pPr>
        <w:pStyle w:val="ListParagraph"/>
        <w:numPr>
          <w:ilvl w:val="0"/>
          <w:numId w:val="2"/>
        </w:numPr>
        <w:spacing w:after="80" w:before="80"/>
      </w:pPr>
      <w:r>
        <w:rPr>
          <w:rFonts w:ascii="Arial" w:cs="Arial" w:eastAsia="Arial" w:hAnsi="Arial"/>
          <w:color w:val="1E293B"/>
          <w:sz w:val="24"/>
          <w:szCs w:val="24"/>
        </w:rPr>
        <w:t xml:space="preserve">SRMJEEE: For SRM Institute of Science and Technology</w:t>
      </w:r>
    </w:p>
    <w:p>
      <w:pPr>
        <w:pStyle w:val="Heading1"/>
        <w:spacing w:after="200" w:before="300"/>
      </w:pPr>
      <w:r>
        <w:rPr>
          <w:rFonts w:ascii="Arial" w:cs="Arial" w:eastAsia="Arial" w:hAnsi="Arial"/>
          <w:b/>
          <w:bCs/>
          <w:color w:val="020617"/>
          <w:sz w:val="36"/>
          <w:szCs w:val="36"/>
        </w:rPr>
        <w:t xml:space="preserve">10. Future Trends in Engineering</w:t>
      </w:r>
    </w:p>
    <w:p>
      <w:pPr>
        <w:pStyle w:val="Heading2"/>
        <w:spacing w:after="200" w:before="300"/>
      </w:pPr>
      <w:r>
        <w:rPr>
          <w:rFonts w:ascii="Arial" w:cs="Arial" w:eastAsia="Arial" w:hAnsi="Arial"/>
          <w:b/>
          <w:bCs/>
          <w:color w:val="020617"/>
          <w:sz w:val="30"/>
          <w:szCs w:val="30"/>
        </w:rPr>
        <w:t xml:space="preserve">10.1 AI, Automation, and Robotics</w:t>
      </w:r>
    </w:p>
    <w:p>
      <w:pPr>
        <w:spacing w:after="120" w:before="120"/>
        <w:ind w:firstLine="480"/>
        <w:jc w:val="both"/>
      </w:pPr>
      <w:r>
        <w:rPr>
          <w:rFonts w:ascii="Arial" w:cs="Arial" w:eastAsia="Arial" w:hAnsi="Arial"/>
          <w:color w:val="1E293B"/>
          <w:sz w:val="24"/>
          <w:szCs w:val="24"/>
        </w:rPr>
        <w:t xml:space="preserve">Artificial Intelligence and automation are transforming industries across the globe. From healthcare diagnostics to manufacturing processes, AI is enabling new levels of efficiency and innovation. The robotics industry is experiencing unprecedented growth with collaborative robots (cobots) becoming increasingly common in manufacturing and service sectors.</w:t>
      </w:r>
    </w:p>
    <w:p>
      <w:pPr>
        <w:spacing w:after="120" w:before="120"/>
        <w:ind w:firstLine="480"/>
        <w:jc w:val="both"/>
      </w:pPr>
      <w:r>
        <w:rPr>
          <w:rFonts w:ascii="Arial" w:cs="Arial" w:eastAsia="Arial" w:hAnsi="Arial"/>
          <w:color w:val="1E293B"/>
          <w:sz w:val="24"/>
          <w:szCs w:val="24"/>
        </w:rPr>
        <w:t xml:space="preserve">Key growth areas include autonomous vehicles, drones, robotic process automation (RPA), and AI-powered healthcare solutions. The global AI market is expected to reach $1.5 trillion by 2030, creating millions of job opportunities for engineers with expertise in these technologies. Engineers who combine traditional engineering knowledge with AI and machine learning skills will be highly sought after.</w:t>
      </w:r>
    </w:p>
    <w:p>
      <w:pPr>
        <w:pStyle w:val="Heading2"/>
        <w:spacing w:after="200" w:before="300"/>
      </w:pPr>
      <w:r>
        <w:rPr>
          <w:rFonts w:ascii="Arial" w:cs="Arial" w:eastAsia="Arial" w:hAnsi="Arial"/>
          <w:b/>
          <w:bCs/>
          <w:color w:val="020617"/>
          <w:sz w:val="30"/>
          <w:szCs w:val="30"/>
        </w:rPr>
        <w:t xml:space="preserve">10.2 Green Energy and Sustainability</w:t>
      </w:r>
    </w:p>
    <w:p>
      <w:pPr>
        <w:spacing w:after="120" w:before="120"/>
        <w:ind w:firstLine="480"/>
        <w:jc w:val="both"/>
      </w:pPr>
      <w:r>
        <w:rPr>
          <w:rFonts w:ascii="Arial" w:cs="Arial" w:eastAsia="Arial" w:hAnsi="Arial"/>
          <w:color w:val="1E293B"/>
          <w:sz w:val="24"/>
          <w:szCs w:val="24"/>
        </w:rPr>
        <w:t xml:space="preserve">The global transition to sustainable energy sources is creating significant opportunities for engineers. Solar and wind energy infrastructure development, electric vehicle technology, and green building design are seeing massive investments worldwide. Engineers specializing in renewable energy, environmental engineering, and sustainable technologies will play crucial roles in addressing climate change.</w:t>
      </w:r>
    </w:p>
    <w:p>
      <w:pPr>
        <w:spacing w:after="120" w:before="120"/>
        <w:ind w:firstLine="480"/>
        <w:jc w:val="both"/>
      </w:pPr>
      <w:r>
        <w:rPr>
          <w:rFonts w:ascii="Arial" w:cs="Arial" w:eastAsia="Arial" w:hAnsi="Arial"/>
          <w:color w:val="1E293B"/>
          <w:sz w:val="24"/>
          <w:szCs w:val="24"/>
        </w:rPr>
        <w:t xml:space="preserve">India's commitment to achieving net-zero emissions by 2070 is driving investments in clean energy infrastructure. The renewable energy sector alone is expected to create 24 million jobs globally by 2030. Engineers with expertise in energy systems, power electronics, and environmental technologies will find excellent career prospects.</w:t>
      </w:r>
    </w:p>
    <w:p>
      <w:pPr>
        <w:pStyle w:val="Heading2"/>
        <w:spacing w:after="200" w:before="300"/>
      </w:pPr>
      <w:r>
        <w:rPr>
          <w:rFonts w:ascii="Arial" w:cs="Arial" w:eastAsia="Arial" w:hAnsi="Arial"/>
          <w:b/>
          <w:bCs/>
          <w:color w:val="020617"/>
          <w:sz w:val="30"/>
          <w:szCs w:val="30"/>
        </w:rPr>
        <w:t xml:space="preserve">10.3 Digital Transformation</w:t>
      </w:r>
    </w:p>
    <w:p>
      <w:pPr>
        <w:spacing w:after="120" w:before="120"/>
        <w:ind w:firstLine="480"/>
        <w:jc w:val="both"/>
      </w:pPr>
      <w:r>
        <w:rPr>
          <w:rFonts w:ascii="Arial" w:cs="Arial" w:eastAsia="Arial" w:hAnsi="Arial"/>
          <w:color w:val="1E293B"/>
          <w:sz w:val="24"/>
          <w:szCs w:val="24"/>
        </w:rPr>
        <w:t xml:space="preserve">Digital transformation is reshaping every industry, from manufacturing to healthcare to finance. Industry 4.0 and smart factories are leveraging IoT, edge computing, and advanced analytics to create more efficient and responsive production systems. The rollout of 5G and development of 6G telecommunications will enable new applications and business models.</w:t>
      </w:r>
    </w:p>
    <w:p>
      <w:pPr>
        <w:spacing w:after="120" w:before="120"/>
        <w:ind w:firstLine="480"/>
        <w:jc w:val="both"/>
      </w:pPr>
      <w:r>
        <w:rPr>
          <w:rFonts w:ascii="Arial" w:cs="Arial" w:eastAsia="Arial" w:hAnsi="Arial"/>
          <w:color w:val="1E293B"/>
          <w:sz w:val="24"/>
          <w:szCs w:val="24"/>
        </w:rPr>
        <w:t xml:space="preserve">Emerging technologies like quantum computing, blockchain, and extended reality (AR/VR/XR) are creating new engineering challenges and opportunities. Engineers who understand these technologies and can integrate them into practical solutions will be at the forefront of innovation. The digital economy is expected to account for over 25% of global GDP by 2030.</w:t>
      </w:r>
    </w:p>
    <w:p>
      <w:pPr>
        <w:pStyle w:val="Heading1"/>
        <w:spacing w:after="200" w:before="300"/>
      </w:pPr>
      <w:r>
        <w:rPr>
          <w:rFonts w:ascii="Arial" w:cs="Arial" w:eastAsia="Arial" w:hAnsi="Arial"/>
          <w:b/>
          <w:bCs/>
          <w:color w:val="020617"/>
          <w:sz w:val="36"/>
          <w:szCs w:val="36"/>
        </w:rPr>
        <w:t xml:space="preserve">11. Conclusion</w:t>
      </w:r>
    </w:p>
    <w:p>
      <w:pPr>
        <w:pStyle w:val="Heading2"/>
        <w:spacing w:after="200" w:before="300"/>
      </w:pPr>
      <w:r>
        <w:rPr>
          <w:rFonts w:ascii="Arial" w:cs="Arial" w:eastAsia="Arial" w:hAnsi="Arial"/>
          <w:b/>
          <w:bCs/>
          <w:color w:val="020617"/>
          <w:sz w:val="30"/>
          <w:szCs w:val="30"/>
        </w:rPr>
        <w:t xml:space="preserve">11.1 Final Advice on Choosing the Right Branch</w:t>
      </w:r>
    </w:p>
    <w:p>
      <w:pPr>
        <w:spacing w:after="120" w:before="120"/>
        <w:ind w:firstLine="480"/>
        <w:jc w:val="both"/>
      </w:pPr>
      <w:r>
        <w:rPr>
          <w:rFonts w:ascii="Arial" w:cs="Arial" w:eastAsia="Arial" w:hAnsi="Arial"/>
          <w:color w:val="1E293B"/>
          <w:sz w:val="24"/>
          <w:szCs w:val="24"/>
        </w:rPr>
        <w:t xml:space="preserve">Choosing the right engineering branch is a significant decision that requires careful consideration of multiple factors. Students should begin by conducting a thorough self-assessment of their interests, strengths, and aptitudes. Consider which subjects you enjoyed most in school, whether you prefer working with your hands or with abstract concepts, and whether you thrive in collaborative environments or prefer independent work.</w:t>
      </w:r>
    </w:p>
    <w:p>
      <w:pPr>
        <w:spacing w:after="120" w:before="120"/>
        <w:ind w:firstLine="480"/>
        <w:jc w:val="both"/>
      </w:pPr>
      <w:r>
        <w:rPr>
          <w:rFonts w:ascii="Arial" w:cs="Arial" w:eastAsia="Arial" w:hAnsi="Arial"/>
          <w:color w:val="1E293B"/>
          <w:sz w:val="24"/>
          <w:szCs w:val="24"/>
        </w:rPr>
        <w:t xml:space="preserve">While current market trends and salary potential are important considerations, they should not be the sole determinants. The job market evolves rapidly, and today's hot field might become saturated tomorrow. Instead, focus on building a strong foundation in fundamental engineering principles that remain relevant across industries. Consider the long-term career trajectory, opportunities for higher education, and the potential for career pivots in the future.</w:t>
      </w:r>
    </w:p>
    <w:p>
      <w:pPr>
        <w:pStyle w:val="Heading2"/>
        <w:spacing w:after="200" w:before="300"/>
      </w:pPr>
      <w:r>
        <w:rPr>
          <w:rFonts w:ascii="Arial" w:cs="Arial" w:eastAsia="Arial" w:hAnsi="Arial"/>
          <w:b/>
          <w:bCs/>
          <w:color w:val="020617"/>
          <w:sz w:val="30"/>
          <w:szCs w:val="30"/>
        </w:rPr>
        <w:t xml:space="preserve">11.2 Importance of Interest + Skills + Future Demand</w:t>
      </w:r>
    </w:p>
    <w:p>
      <w:pPr>
        <w:spacing w:after="120" w:before="120"/>
        <w:ind w:firstLine="480"/>
        <w:jc w:val="both"/>
      </w:pPr>
      <w:r>
        <w:rPr>
          <w:rFonts w:ascii="Arial" w:cs="Arial" w:eastAsia="Arial" w:hAnsi="Arial"/>
          <w:color w:val="1E293B"/>
          <w:sz w:val="24"/>
          <w:szCs w:val="24"/>
        </w:rPr>
        <w:t xml:space="preserve">The ideal engineering branch choice lies at the intersection of three critical factors: personal interest, inherent skills, and future market demand. Interest drives the motivation needed to excel through challenging coursework and continue learning throughout your career. Natural aptitudes and developed skills determine how quickly you can grasp concepts and contribute meaningfully to projects.</w:t>
      </w:r>
    </w:p>
    <w:p>
      <w:pPr>
        <w:spacing w:after="120" w:before="120"/>
        <w:ind w:firstLine="480"/>
        <w:jc w:val="both"/>
      </w:pPr>
      <w:r>
        <w:rPr>
          <w:rFonts w:ascii="Arial" w:cs="Arial" w:eastAsia="Arial" w:hAnsi="Arial"/>
          <w:color w:val="1E293B"/>
          <w:sz w:val="24"/>
          <w:szCs w:val="24"/>
        </w:rPr>
        <w:t xml:space="preserve">Market demand ensures that your expertise will be valued and rewarded in the professional world. However, it's important to remember that the intersection of these three factors may shift over time. Continuous learning, adaptability, and willingness to embrace new technologies are essential for long-term career success in engineering.</w:t>
      </w:r>
    </w:p>
    <w:p>
      <w:pPr>
        <w:pStyle w:val="Heading2"/>
        <w:spacing w:after="200" w:before="300"/>
      </w:pPr>
      <w:r>
        <w:rPr>
          <w:rFonts w:ascii="Arial" w:cs="Arial" w:eastAsia="Arial" w:hAnsi="Arial"/>
          <w:b/>
          <w:bCs/>
          <w:color w:val="020617"/>
          <w:sz w:val="30"/>
          <w:szCs w:val="30"/>
        </w:rPr>
        <w:t xml:space="preserve">11.3 Key Takeaways</w:t>
      </w:r>
    </w:p>
    <w:p>
      <w:pPr>
        <w:pStyle w:val="ListParagraph"/>
        <w:numPr>
          <w:ilvl w:val="0"/>
          <w:numId w:val="2"/>
        </w:numPr>
        <w:spacing w:after="80" w:before="80"/>
      </w:pPr>
      <w:r>
        <w:rPr>
          <w:rFonts w:ascii="Arial" w:cs="Arial" w:eastAsia="Arial" w:hAnsi="Arial"/>
          <w:color w:val="1E293B"/>
          <w:sz w:val="24"/>
          <w:szCs w:val="24"/>
        </w:rPr>
        <w:t xml:space="preserve">Research thoroughly before making a decision about your engineering specialization</w:t>
      </w:r>
    </w:p>
    <w:p>
      <w:pPr>
        <w:pStyle w:val="ListParagraph"/>
        <w:numPr>
          <w:ilvl w:val="0"/>
          <w:numId w:val="2"/>
        </w:numPr>
        <w:spacing w:after="80" w:before="80"/>
      </w:pPr>
      <w:r>
        <w:rPr>
          <w:rFonts w:ascii="Arial" w:cs="Arial" w:eastAsia="Arial" w:hAnsi="Arial"/>
          <w:color w:val="1E293B"/>
          <w:sz w:val="24"/>
          <w:szCs w:val="24"/>
        </w:rPr>
        <w:t xml:space="preserve">Consider your long-term career goals and personal interests</w:t>
      </w:r>
    </w:p>
    <w:p>
      <w:pPr>
        <w:pStyle w:val="ListParagraph"/>
        <w:numPr>
          <w:ilvl w:val="0"/>
          <w:numId w:val="2"/>
        </w:numPr>
        <w:spacing w:after="80" w:before="80"/>
      </w:pPr>
      <w:r>
        <w:rPr>
          <w:rFonts w:ascii="Arial" w:cs="Arial" w:eastAsia="Arial" w:hAnsi="Arial"/>
          <w:color w:val="1E293B"/>
          <w:sz w:val="24"/>
          <w:szCs w:val="24"/>
        </w:rPr>
        <w:t xml:space="preserve">Do not follow trends blindly; analyze the underlying factors driving demand</w:t>
      </w:r>
    </w:p>
    <w:p>
      <w:pPr>
        <w:pStyle w:val="ListParagraph"/>
        <w:numPr>
          <w:ilvl w:val="0"/>
          <w:numId w:val="2"/>
        </w:numPr>
        <w:spacing w:after="80" w:before="80"/>
      </w:pPr>
      <w:r>
        <w:rPr>
          <w:rFonts w:ascii="Arial" w:cs="Arial" w:eastAsia="Arial" w:hAnsi="Arial"/>
          <w:color w:val="1E293B"/>
          <w:sz w:val="24"/>
          <w:szCs w:val="24"/>
        </w:rPr>
        <w:t xml:space="preserve">Build a strong foundation in fundamental engineering principles</w:t>
      </w:r>
    </w:p>
    <w:p>
      <w:pPr>
        <w:pStyle w:val="ListParagraph"/>
        <w:numPr>
          <w:ilvl w:val="0"/>
          <w:numId w:val="2"/>
        </w:numPr>
        <w:spacing w:after="80" w:before="80"/>
      </w:pPr>
      <w:r>
        <w:rPr>
          <w:rFonts w:ascii="Arial" w:cs="Arial" w:eastAsia="Arial" w:hAnsi="Arial"/>
          <w:color w:val="1E293B"/>
          <w:sz w:val="24"/>
          <w:szCs w:val="24"/>
        </w:rPr>
        <w:t xml:space="preserve">Develop skills beyond your core branch to remain adaptable</w:t>
      </w:r>
    </w:p>
    <w:p>
      <w:pPr>
        <w:pStyle w:val="ListParagraph"/>
        <w:numPr>
          <w:ilvl w:val="0"/>
          <w:numId w:val="2"/>
        </w:numPr>
        <w:spacing w:after="80" w:before="80"/>
      </w:pPr>
      <w:r>
        <w:rPr>
          <w:rFonts w:ascii="Arial" w:cs="Arial" w:eastAsia="Arial" w:hAnsi="Arial"/>
          <w:color w:val="1E293B"/>
          <w:sz w:val="24"/>
          <w:szCs w:val="24"/>
        </w:rPr>
        <w:t xml:space="preserve">Stay updated with changing technologies and industry requirements</w:t>
      </w:r>
    </w:p>
    <w:p>
      <w:pPr>
        <w:pStyle w:val="ListParagraph"/>
        <w:numPr>
          <w:ilvl w:val="0"/>
          <w:numId w:val="2"/>
        </w:numPr>
        <w:spacing w:after="80" w:before="80"/>
      </w:pPr>
      <w:r>
        <w:rPr>
          <w:rFonts w:ascii="Arial" w:cs="Arial" w:eastAsia="Arial" w:hAnsi="Arial"/>
          <w:color w:val="1E293B"/>
          <w:sz w:val="24"/>
          <w:szCs w:val="24"/>
        </w:rPr>
        <w:t xml:space="preserve">Seek guidance from professionals, mentors, and career counselors</w:t>
      </w:r>
    </w:p>
    <w:p>
      <w:pPr>
        <w:pStyle w:val="ListParagraph"/>
        <w:numPr>
          <w:ilvl w:val="0"/>
          <w:numId w:val="2"/>
        </w:numPr>
        <w:spacing w:after="80" w:before="80"/>
      </w:pPr>
      <w:r>
        <w:rPr>
          <w:rFonts w:ascii="Arial" w:cs="Arial" w:eastAsia="Arial" w:hAnsi="Arial"/>
          <w:color w:val="1E293B"/>
          <w:sz w:val="24"/>
          <w:szCs w:val="24"/>
        </w:rPr>
        <w:t xml:space="preserve">Focus on continuous learning throughout your engineering career</w:t>
      </w:r>
    </w:p>
    <w:p>
      <w:pPr>
        <w:spacing w:before="400"/>
      </w:pPr>
    </w:p>
    <w:p>
      <w:pPr>
        <w:spacing w:before="200"/>
        <w:jc w:val="center"/>
      </w:pPr>
      <w:r>
        <w:rPr>
          <w:color w:val="94A3B8"/>
          <w:sz w:val="24"/>
          <w:szCs w:val="24"/>
        </w:rPr>
        <w:t xml:space="preserve">━━━━━━━━━━━━━━━━━━━━━━━━━━━━━━</w:t>
      </w:r>
    </w:p>
    <w:p>
      <w:pPr>
        <w:spacing w:before="200"/>
        <w:jc w:val="center"/>
      </w:pPr>
      <w:r>
        <w:rPr>
          <w:rFonts w:ascii="Arial" w:cs="Arial" w:eastAsia="Arial" w:hAnsi="Arial"/>
          <w:i/>
          <w:iCs/>
          <w:color w:val="64748B"/>
          <w:sz w:val="20"/>
          <w:szCs w:val="20"/>
        </w:rPr>
        <w:t xml:space="preserve">End of Document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20"/>
        <w:szCs w:val="20"/>
      </w:rPr>
      <w:t xml:space="preserve">Page </w:t>
    </w:r>
    <w:r>
      <w:rPr>
        <w:rFonts w:ascii="Arial" w:cs="Arial" w:eastAsia="Arial" w:hAnsi="Arial"/>
        <w:color w:val="64748B"/>
        <w:sz w:val="20"/>
        <w:szCs w:val="20"/>
      </w:rPr>
      <w:fldChar w:fldCharType="begin"/>
      <w:instrText xml:space="preserve">PAGE</w:instrText>
      <w:fldChar w:fldCharType="separate"/>
      <w:fldChar w:fldCharType="end"/>
    </w:r>
    <w:r>
      <w:rPr>
        <w:rFonts w:ascii="Arial" w:cs="Arial" w:eastAsia="Arial" w:hAnsi="Arial"/>
        <w:color w:val="64748B"/>
        <w:sz w:val="20"/>
        <w:szCs w:val="20"/>
      </w:rPr>
      <w:t xml:space="preserve"> of </w:t>
    </w:r>
    <w:r>
      <w:rPr>
        <w:rFonts w:ascii="Arial" w:cs="Arial" w:eastAsia="Arial" w:hAnsi="Arial"/>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20"/>
        <w:szCs w:val="20"/>
      </w:rPr>
      <w:t xml:space="preserve">Complete Guide to Engineering Streams in Maharashtra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20617"/>
      <w:sz w:val="64"/>
      <w:szCs w:val="64"/>
    </w:rPr>
  </w:style>
  <w:style w:type="paragraph" w:styleId="Heading1">
    <w:name w:val="Heading 1"/>
    <w:basedOn w:val="Normal"/>
    <w:next w:val="Normal"/>
    <w:qFormat/>
    <w:pPr>
      <w:spacing w:after="200" w:before="400"/>
      <w:outlineLvl w:val="0"/>
    </w:pPr>
    <w:rPr>
      <w:rFonts w:ascii="Arial" w:cs="Arial" w:eastAsia="Arial" w:hAnsi="Arial"/>
      <w:b/>
      <w:bCs/>
      <w:color w:val="020617"/>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20617"/>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2026-03-27T04:54:05.213Z</dcterms:created>
  <dcterms:modified xsi:type="dcterms:W3CDTF">2026-03-27T04:54:05.214Z</dcterms:modified>
</cp:coreProperties>
</file>

<file path=docProps/custom.xml><?xml version="1.0" encoding="utf-8"?>
<Properties xmlns="http://schemas.openxmlformats.org/officeDocument/2006/custom-properties" xmlns:vt="http://schemas.openxmlformats.org/officeDocument/2006/docPropsVTypes"/>
</file>