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Game Name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Genre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Horror, FPS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Target Audience: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Anyone who enjoys a classic "slender man" like horror game. This is a classic feel for the "find the pages" games.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ESRB: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Rated E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Game Summary: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Slowly and carefully, as the player will have to search for the pages within the stage, they will be followed by enemies wanting their blood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Target Platforms: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PC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59" w:dyaOrig="5831">
          <v:rect xmlns:o="urn:schemas-microsoft-com:office:office" xmlns:v="urn:schemas-microsoft-com:vml" id="rectole0000000000" style="width:322.950000pt;height:29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FFFFFF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FFFFFF" w:val="clear"/>
        </w:rPr>
        <w:t xml:space="preserve">Required Licenses: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N/a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FFFFFF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FFFFFF" w:val="clear"/>
        </w:rPr>
        <w:t xml:space="preserve">Competition and Marketing: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game will sell because of the classic feel of the old page collection type games, but also with a refreshing environment and great asthetic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Designer and Creation date:</w:t>
        <w:br/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FFFFFF" w:val="clear"/>
        </w:rPr>
        <w:t xml:space="preserve">Ralph A. Burton, May 07, 2022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