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27D1" w:rsidRPr="00A127D1" w:rsidRDefault="00A127D1" w:rsidP="00A127D1">
      <w:pPr>
        <w:shd w:val="clear" w:color="auto" w:fill="FFFFFF"/>
        <w:spacing w:after="100" w:afterAutospacing="1"/>
        <w:outlineLvl w:val="0"/>
        <w:rPr>
          <w:rFonts w:ascii="Arial" w:eastAsia="Times New Roman" w:hAnsi="Arial" w:cs="Arial"/>
          <w:color w:val="1F1F1F"/>
          <w:kern w:val="36"/>
          <w:sz w:val="48"/>
          <w:szCs w:val="48"/>
        </w:rPr>
      </w:pPr>
      <w:r w:rsidRPr="00A127D1">
        <w:rPr>
          <w:rFonts w:ascii="Arial" w:eastAsia="Times New Roman" w:hAnsi="Arial" w:cs="Arial"/>
          <w:color w:val="1F1F1F"/>
          <w:kern w:val="36"/>
          <w:sz w:val="48"/>
          <w:szCs w:val="48"/>
        </w:rPr>
        <w:t>How to Interpret Model Fit and Performance Information in R</w:t>
      </w:r>
    </w:p>
    <w:p w:rsidR="00A127D1" w:rsidRPr="00A127D1" w:rsidRDefault="0026203D" w:rsidP="00A127D1">
      <w:pPr>
        <w:shd w:val="clear" w:color="auto" w:fill="FFFFFF"/>
        <w:spacing w:after="360"/>
        <w:rPr>
          <w:rFonts w:ascii="Arial" w:eastAsia="Times New Roman" w:hAnsi="Arial" w:cs="Arial"/>
          <w:color w:val="1F1F1F"/>
          <w:sz w:val="21"/>
          <w:szCs w:val="21"/>
        </w:rPr>
      </w:pPr>
      <w:r>
        <w:rPr>
          <w:rFonts w:ascii="Arial" w:eastAsia="Times New Roman" w:hAnsi="Arial" w:cs="Arial"/>
          <w:noProof/>
          <w:color w:val="1F1F1F"/>
          <w:sz w:val="21"/>
          <w:szCs w:val="21"/>
        </w:rPr>
        <w:pict>
          <v:rect id="_x0000_i1025" alt="" style="width:468pt;height:.05pt;mso-width-percent:0;mso-height-percent:0;mso-width-percent:0;mso-height-percent:0" o:hralign="center" o:hrstd="t" o:hr="t" fillcolor="#a0a0a0" stroked="f"/>
        </w:pic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color w:val="1F1F1F"/>
          <w:sz w:val="21"/>
          <w:szCs w:val="21"/>
        </w:rPr>
        <w:t>Let’s consider the last model we ran, which had age, cholesterol and insurance. How well does this model fit the data? We’ll start with what R gives us by default and decide what’s useful and what’s missing. R’s default output for the “</w:t>
      </w:r>
      <w:proofErr w:type="spellStart"/>
      <w:r w:rsidRPr="00A127D1">
        <w:rPr>
          <w:rFonts w:ascii="Arial" w:eastAsia="Times New Roman" w:hAnsi="Arial" w:cs="Arial"/>
          <w:color w:val="1F1F1F"/>
          <w:sz w:val="21"/>
          <w:szCs w:val="21"/>
        </w:rPr>
        <w:t>glm</w:t>
      </w:r>
      <w:proofErr w:type="spellEnd"/>
      <w:r w:rsidRPr="00A127D1">
        <w:rPr>
          <w:rFonts w:ascii="Arial" w:eastAsia="Times New Roman" w:hAnsi="Arial" w:cs="Arial"/>
          <w:color w:val="1F1F1F"/>
          <w:sz w:val="21"/>
          <w:szCs w:val="21"/>
        </w:rPr>
        <w:t>” command includes the following:</w:t>
      </w:r>
    </w:p>
    <w:p w:rsidR="00A127D1" w:rsidRPr="00A127D1" w:rsidRDefault="00A127D1" w:rsidP="00A127D1">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The call to the algorithm itself, i.e. what the model is</w:t>
      </w:r>
    </w:p>
    <w:p w:rsidR="00A127D1" w:rsidRPr="00A127D1" w:rsidRDefault="00A127D1" w:rsidP="00A127D1">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Deviance residuals</w:t>
      </w:r>
    </w:p>
    <w:p w:rsidR="00A127D1" w:rsidRPr="00A127D1" w:rsidRDefault="00A127D1" w:rsidP="00A127D1">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Coefficients (we’ve covered these already)</w:t>
      </w:r>
    </w:p>
    <w:p w:rsidR="00A127D1" w:rsidRPr="00A127D1" w:rsidRDefault="00A127D1" w:rsidP="00A127D1">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Dispersion parameter</w:t>
      </w:r>
    </w:p>
    <w:p w:rsidR="00A127D1" w:rsidRPr="00A127D1" w:rsidRDefault="00A127D1" w:rsidP="00A127D1">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Null deviance</w:t>
      </w:r>
    </w:p>
    <w:p w:rsidR="00A127D1" w:rsidRPr="00A127D1" w:rsidRDefault="00A127D1" w:rsidP="00A127D1">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Residual deviance</w:t>
      </w:r>
    </w:p>
    <w:p w:rsidR="00A127D1" w:rsidRPr="00A127D1" w:rsidRDefault="00A127D1" w:rsidP="00A127D1">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AIC</w:t>
      </w:r>
    </w:p>
    <w:p w:rsidR="00A127D1" w:rsidRPr="00A127D1" w:rsidRDefault="00A127D1" w:rsidP="00A127D1">
      <w:pPr>
        <w:numPr>
          <w:ilvl w:val="0"/>
          <w:numId w:val="1"/>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Number of Fisher scoring iterations</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color w:val="1F1F1F"/>
          <w:sz w:val="21"/>
          <w:szCs w:val="21"/>
        </w:rPr>
        <w:t>The last of these isn’t terribly interesting except to note that it means that the model has converged, i.e. the algorithm has worked and found the best solution. In the others, there’s quite a bit of mention here about “deviance”, which was described in the earlier reading. The null deviance tells us about model fit with just the intercept term in. What’s more important is the deviance when we’ve added our predictors and how much the deviance falls when we do so compared with the null value. For our model:</w:t>
      </w:r>
    </w:p>
    <w:p w:rsidR="00A127D1" w:rsidRPr="00A127D1" w:rsidRDefault="00A127D1" w:rsidP="00A127D1">
      <w:pPr>
        <w:numPr>
          <w:ilvl w:val="0"/>
          <w:numId w:val="2"/>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 xml:space="preserve">The null model had a deviance of </w:t>
      </w:r>
      <w:r w:rsidRPr="00A127D1">
        <w:rPr>
          <w:rFonts w:ascii="Arial" w:eastAsia="Times New Roman" w:hAnsi="Arial" w:cs="Arial"/>
          <w:b/>
          <w:bCs/>
          <w:color w:val="1F1F1F"/>
          <w:sz w:val="21"/>
          <w:szCs w:val="21"/>
        </w:rPr>
        <w:t>334.54 on 388 degrees of freedom</w:t>
      </w:r>
    </w:p>
    <w:p w:rsidR="00A127D1" w:rsidRPr="00A127D1" w:rsidRDefault="00A127D1" w:rsidP="00A127D1">
      <w:pPr>
        <w:numPr>
          <w:ilvl w:val="0"/>
          <w:numId w:val="2"/>
        </w:numPr>
        <w:shd w:val="clear" w:color="auto" w:fill="FFFFFF"/>
        <w:spacing w:before="100" w:beforeAutospacing="1" w:after="150"/>
        <w:ind w:left="1170"/>
        <w:rPr>
          <w:rFonts w:ascii="Arial" w:eastAsia="Times New Roman" w:hAnsi="Arial" w:cs="Arial"/>
          <w:color w:val="1F1F1F"/>
          <w:sz w:val="21"/>
          <w:szCs w:val="21"/>
        </w:rPr>
      </w:pPr>
      <w:r w:rsidRPr="00A127D1">
        <w:rPr>
          <w:rFonts w:ascii="Arial" w:eastAsia="Times New Roman" w:hAnsi="Arial" w:cs="Arial"/>
          <w:color w:val="1F1F1F"/>
          <w:sz w:val="21"/>
          <w:szCs w:val="21"/>
        </w:rPr>
        <w:t xml:space="preserve">Our model had a residual deviance of </w:t>
      </w:r>
      <w:r w:rsidRPr="00A127D1">
        <w:rPr>
          <w:rFonts w:ascii="Arial" w:eastAsia="Times New Roman" w:hAnsi="Arial" w:cs="Arial"/>
          <w:b/>
          <w:bCs/>
          <w:color w:val="1F1F1F"/>
          <w:sz w:val="21"/>
          <w:szCs w:val="21"/>
        </w:rPr>
        <w:t>289.28 on 384 degrees of freedom</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color w:val="1F1F1F"/>
          <w:sz w:val="21"/>
          <w:szCs w:val="21"/>
        </w:rPr>
        <w:t xml:space="preserve">That’s a difference of 334.54-289.28 = 45.26 at a “cost” of 388-384 = 4 degrees of freedom. If you recall the concept of degrees of freedom from the previous course, then you’ll see that the four </w:t>
      </w:r>
      <w:proofErr w:type="spellStart"/>
      <w:r w:rsidRPr="00A127D1">
        <w:rPr>
          <w:rFonts w:ascii="Arial" w:eastAsia="Times New Roman" w:hAnsi="Arial" w:cs="Arial"/>
          <w:color w:val="1F1F1F"/>
          <w:sz w:val="21"/>
          <w:szCs w:val="21"/>
        </w:rPr>
        <w:t>d.f.</w:t>
      </w:r>
      <w:proofErr w:type="spellEnd"/>
      <w:r w:rsidRPr="00A127D1">
        <w:rPr>
          <w:rFonts w:ascii="Arial" w:eastAsia="Times New Roman" w:hAnsi="Arial" w:cs="Arial"/>
          <w:color w:val="1F1F1F"/>
          <w:sz w:val="21"/>
          <w:szCs w:val="21"/>
        </w:rPr>
        <w:t xml:space="preserve"> represent four added parameters, which came from one for age, one for cholesterol and two for insurance. Our model has improved by 45.26 for our “investment” of 4 </w:t>
      </w:r>
      <w:proofErr w:type="spellStart"/>
      <w:r w:rsidRPr="00A127D1">
        <w:rPr>
          <w:rFonts w:ascii="Arial" w:eastAsia="Times New Roman" w:hAnsi="Arial" w:cs="Arial"/>
          <w:color w:val="1F1F1F"/>
          <w:sz w:val="21"/>
          <w:szCs w:val="21"/>
        </w:rPr>
        <w:t>d.f.</w:t>
      </w:r>
      <w:proofErr w:type="spellEnd"/>
      <w:r w:rsidRPr="00A127D1">
        <w:rPr>
          <w:rFonts w:ascii="Arial" w:eastAsia="Times New Roman" w:hAnsi="Arial" w:cs="Arial"/>
          <w:color w:val="1F1F1F"/>
          <w:sz w:val="21"/>
          <w:szCs w:val="21"/>
        </w:rPr>
        <w:t xml:space="preserve">, but is that a good return on our investment? </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color w:val="1F1F1F"/>
          <w:sz w:val="21"/>
          <w:szCs w:val="21"/>
        </w:rPr>
        <w:t>To answer this, we need to define “deviance” in this context. This can get very technical, as there are different ways to compute this. First, the bigger the deviance, the worse the model fits the data, so you want to be able to test this. Second, we want our model to be an improvement on the null model – if you have at least one variable with a low p value, then you’ll have an improvement.</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b/>
          <w:bCs/>
          <w:color w:val="1F1F1F"/>
          <w:sz w:val="21"/>
          <w:szCs w:val="21"/>
        </w:rPr>
        <w:t>Null Deviance and Residual Deviance</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b/>
          <w:bCs/>
          <w:color w:val="1F1F1F"/>
          <w:sz w:val="21"/>
          <w:szCs w:val="21"/>
        </w:rPr>
        <w:lastRenderedPageBreak/>
        <w:t xml:space="preserve">To understand residual deviance, we must first think about 3 models: the null model, the proposed model and the saturated model. </w:t>
      </w:r>
      <w:r w:rsidRPr="00A127D1">
        <w:rPr>
          <w:rFonts w:ascii="Arial" w:eastAsia="Times New Roman" w:hAnsi="Arial" w:cs="Arial"/>
          <w:color w:val="1F1F1F"/>
          <w:sz w:val="21"/>
          <w:szCs w:val="21"/>
        </w:rPr>
        <w:t>The null model, as discussed earlier, is one where we only include the intercept: this model therefore only has one parameter. The proposed model is the model with the variables we included in our logistic regression. The number of parameters in the proposed model is the number of variables plus one (the intercept): this is because each of the variables we have included only needs one parameter, but remember that a categorical variable with three categories, for example, will need two parameters. The saturated model is a model which fits the data perfectly, because it has as many parameters as there are data points.</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b/>
          <w:bCs/>
          <w:color w:val="1F1F1F"/>
          <w:sz w:val="21"/>
          <w:szCs w:val="21"/>
        </w:rPr>
        <w:t xml:space="preserve">The null deviance is a measure of how well the null model explains the data compared with the saturated model. </w:t>
      </w:r>
      <w:r w:rsidRPr="00A127D1">
        <w:rPr>
          <w:rFonts w:ascii="Arial" w:eastAsia="Times New Roman" w:hAnsi="Arial" w:cs="Arial"/>
          <w:color w:val="1F1F1F"/>
          <w:sz w:val="21"/>
          <w:szCs w:val="21"/>
        </w:rPr>
        <w:t xml:space="preserve">Having just one parameter, the null model does not usually explain the data very well, and this is indicated by a large null deviance. The point of doing a regression model is that we reckon we can do better at explaining the data with a few variables (age, sex, </w:t>
      </w:r>
      <w:proofErr w:type="spellStart"/>
      <w:r w:rsidRPr="00A127D1">
        <w:rPr>
          <w:rFonts w:ascii="Arial" w:eastAsia="Times New Roman" w:hAnsi="Arial" w:cs="Arial"/>
          <w:color w:val="1F1F1F"/>
          <w:sz w:val="21"/>
          <w:szCs w:val="21"/>
        </w:rPr>
        <w:t>etc</w:t>
      </w:r>
      <w:proofErr w:type="spellEnd"/>
      <w:r w:rsidRPr="00A127D1">
        <w:rPr>
          <w:rFonts w:ascii="Arial" w:eastAsia="Times New Roman" w:hAnsi="Arial" w:cs="Arial"/>
          <w:color w:val="1F1F1F"/>
          <w:sz w:val="21"/>
          <w:szCs w:val="21"/>
        </w:rPr>
        <w:t xml:space="preserve">). This brings us on to the residual deviance: how well the proposed model explains the data compared with the saturated model. </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b/>
          <w:bCs/>
          <w:color w:val="1F1F1F"/>
          <w:sz w:val="21"/>
          <w:szCs w:val="21"/>
        </w:rPr>
        <w:t>The difference between the null deviance and the residual deviance gives us an idea of how well our model has performed (at the cost of degrees of freedom).</w:t>
      </w:r>
      <w:r w:rsidRPr="00A127D1">
        <w:rPr>
          <w:rFonts w:ascii="Arial" w:eastAsia="Times New Roman" w:hAnsi="Arial" w:cs="Arial"/>
          <w:color w:val="1F1F1F"/>
          <w:sz w:val="21"/>
          <w:szCs w:val="21"/>
        </w:rPr>
        <w:t xml:space="preserve"> It’s like a return on investment: how much benefit (explanation of the variation in the outcome) do we get for our investment (the variables we’ve added or, more accurately, the degrees of freedom taken up by those variables). If the model is “good”, then the difference between the null deviance and the residual deviance will be large. There are formal ways to see whether the difference is large enough.</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color w:val="1F1F1F"/>
          <w:sz w:val="21"/>
          <w:szCs w:val="21"/>
        </w:rPr>
        <w:t>Let’s demonstrate this in R:</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design your logistic regression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0000"/>
          <w:sz w:val="18"/>
          <w:szCs w:val="18"/>
        </w:rPr>
        <w:t>full_model &lt;- glm(dm ~ age + chol + insurance, family = binomial(link = logit))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0000"/>
          <w:sz w:val="18"/>
          <w:szCs w:val="18"/>
        </w:rPr>
        <w: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w:t>
      </w:r>
      <w:proofErr w:type="spellStart"/>
      <w:r w:rsidRPr="00A127D1">
        <w:rPr>
          <w:rFonts w:ascii="Menlo" w:eastAsia="Times New Roman" w:hAnsi="Menlo" w:cs="Menlo"/>
          <w:color w:val="008000"/>
          <w:sz w:val="18"/>
          <w:szCs w:val="18"/>
        </w:rPr>
        <w:t>analyse</w:t>
      </w:r>
      <w:proofErr w:type="spellEnd"/>
      <w:r w:rsidRPr="00A127D1">
        <w:rPr>
          <w:rFonts w:ascii="Menlo" w:eastAsia="Times New Roman" w:hAnsi="Menlo" w:cs="Menlo"/>
          <w:color w:val="008000"/>
          <w:sz w:val="18"/>
          <w:szCs w:val="18"/>
        </w:rPr>
        <w:t> table of deviance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proofErr w:type="spellStart"/>
      <w:r w:rsidRPr="00A127D1">
        <w:rPr>
          <w:rFonts w:ascii="Menlo" w:eastAsia="Times New Roman" w:hAnsi="Menlo" w:cs="Menlo"/>
          <w:color w:val="000000"/>
          <w:sz w:val="18"/>
          <w:szCs w:val="18"/>
        </w:rPr>
        <w:t>anova</w:t>
      </w:r>
      <w:proofErr w:type="spellEnd"/>
      <w:r w:rsidRPr="00A127D1">
        <w:rPr>
          <w:rFonts w:ascii="Menlo" w:eastAsia="Times New Roman" w:hAnsi="Menlo" w:cs="Menlo"/>
          <w:color w:val="000000"/>
          <w:sz w:val="18"/>
          <w:szCs w:val="18"/>
        </w:rPr>
        <w:t>(</w:t>
      </w:r>
      <w:proofErr w:type="spellStart"/>
      <w:r w:rsidRPr="00A127D1">
        <w:rPr>
          <w:rFonts w:ascii="Menlo" w:eastAsia="Times New Roman" w:hAnsi="Menlo" w:cs="Menlo"/>
          <w:color w:val="000000"/>
          <w:sz w:val="18"/>
          <w:szCs w:val="18"/>
        </w:rPr>
        <w:t>full_model</w:t>
      </w:r>
      <w:proofErr w:type="spellEnd"/>
      <w:r w:rsidRPr="00A127D1">
        <w:rPr>
          <w:rFonts w:ascii="Menlo" w:eastAsia="Times New Roman" w:hAnsi="Menlo" w:cs="Menlo"/>
          <w:color w:val="000000"/>
          <w:sz w:val="18"/>
          <w:szCs w:val="18"/>
        </w:rPr>
        <w:t>, test = </w:t>
      </w:r>
      <w:r w:rsidRPr="00A127D1">
        <w:rPr>
          <w:rFonts w:ascii="Menlo" w:eastAsia="Times New Roman" w:hAnsi="Menlo" w:cs="Menlo"/>
          <w:color w:val="A31515"/>
          <w:sz w:val="18"/>
          <w:szCs w:val="18"/>
        </w:rPr>
        <w:t>"</w:t>
      </w:r>
      <w:proofErr w:type="spellStart"/>
      <w:r w:rsidRPr="00A127D1">
        <w:rPr>
          <w:rFonts w:ascii="Menlo" w:eastAsia="Times New Roman" w:hAnsi="Menlo" w:cs="Menlo"/>
          <w:color w:val="A31515"/>
          <w:sz w:val="18"/>
          <w:szCs w:val="18"/>
        </w:rPr>
        <w:t>Chisq</w:t>
      </w:r>
      <w:proofErr w:type="spellEnd"/>
      <w:r w:rsidRPr="00A127D1">
        <w:rPr>
          <w:rFonts w:ascii="Menlo" w:eastAsia="Times New Roman" w:hAnsi="Menlo" w:cs="Menlo"/>
          <w:color w:val="A31515"/>
          <w:sz w:val="18"/>
          <w:szCs w:val="18"/>
        </w:rPr>
        <w:t>"</w:t>
      </w:r>
      <w:r w:rsidRPr="00A127D1">
        <w:rPr>
          <w:rFonts w:ascii="Menlo" w:eastAsia="Times New Roman" w:hAnsi="Menlo" w:cs="Menlo"/>
          <w:color w:val="000000"/>
          <w:sz w:val="18"/>
          <w:szCs w:val="18"/>
        </w:rPr>
        <w: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Analysis of Deviance Table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Model: binomial, link: logit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Response: dm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lastRenderedPageBreak/>
        <w: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Terms added sequentially (first to last)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Df Deviance </w:t>
      </w:r>
      <w:proofErr w:type="spellStart"/>
      <w:r w:rsidRPr="00A127D1">
        <w:rPr>
          <w:rFonts w:ascii="Menlo" w:eastAsia="Times New Roman" w:hAnsi="Menlo" w:cs="Menlo"/>
          <w:color w:val="008000"/>
          <w:sz w:val="18"/>
          <w:szCs w:val="18"/>
        </w:rPr>
        <w:t>Resid</w:t>
      </w:r>
      <w:proofErr w:type="spellEnd"/>
      <w:r w:rsidRPr="00A127D1">
        <w:rPr>
          <w:rFonts w:ascii="Menlo" w:eastAsia="Times New Roman" w:hAnsi="Menlo" w:cs="Menlo"/>
          <w:color w:val="008000"/>
          <w:sz w:val="18"/>
          <w:szCs w:val="18"/>
        </w:rPr>
        <w:t>. Df </w:t>
      </w:r>
      <w:proofErr w:type="spellStart"/>
      <w:r w:rsidRPr="00A127D1">
        <w:rPr>
          <w:rFonts w:ascii="Menlo" w:eastAsia="Times New Roman" w:hAnsi="Menlo" w:cs="Menlo"/>
          <w:color w:val="008000"/>
          <w:sz w:val="18"/>
          <w:szCs w:val="18"/>
        </w:rPr>
        <w:t>Resid</w:t>
      </w:r>
      <w:proofErr w:type="spellEnd"/>
      <w:r w:rsidRPr="00A127D1">
        <w:rPr>
          <w:rFonts w:ascii="Menlo" w:eastAsia="Times New Roman" w:hAnsi="Menlo" w:cs="Menlo"/>
          <w:color w:val="008000"/>
          <w:sz w:val="18"/>
          <w:szCs w:val="18"/>
        </w:rPr>
        <w:t>. Dev  </w:t>
      </w:r>
      <w:proofErr w:type="spellStart"/>
      <w:r w:rsidRPr="00A127D1">
        <w:rPr>
          <w:rFonts w:ascii="Menlo" w:eastAsia="Times New Roman" w:hAnsi="Menlo" w:cs="Menlo"/>
          <w:color w:val="008000"/>
          <w:sz w:val="18"/>
          <w:szCs w:val="18"/>
        </w:rPr>
        <w:t>Pr</w:t>
      </w:r>
      <w:proofErr w:type="spellEnd"/>
      <w:r w:rsidRPr="00A127D1">
        <w:rPr>
          <w:rFonts w:ascii="Menlo" w:eastAsia="Times New Roman" w:hAnsi="Menlo" w:cs="Menlo"/>
          <w:color w:val="008000"/>
          <w:sz w:val="18"/>
          <w:szCs w:val="18"/>
        </w:rPr>
        <w:t>(&gt;Chi)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NULL                     388     334.54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age      1   35.413      387     299.12 2.667e-09 ***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w:t>
      </w:r>
      <w:proofErr w:type="spellStart"/>
      <w:r w:rsidRPr="00A127D1">
        <w:rPr>
          <w:rFonts w:ascii="Menlo" w:eastAsia="Times New Roman" w:hAnsi="Menlo" w:cs="Menlo"/>
          <w:color w:val="008000"/>
          <w:sz w:val="18"/>
          <w:szCs w:val="18"/>
        </w:rPr>
        <w:t>chol</w:t>
      </w:r>
      <w:proofErr w:type="spellEnd"/>
      <w:r w:rsidRPr="00A127D1">
        <w:rPr>
          <w:rFonts w:ascii="Menlo" w:eastAsia="Times New Roman" w:hAnsi="Menlo" w:cs="Menlo"/>
          <w:color w:val="008000"/>
          <w:sz w:val="18"/>
          <w:szCs w:val="18"/>
        </w:rPr>
        <w:t>     1   7.363       386     291.76  0.006658 **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insurance  2 2.478       384     289.28  0.289613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Menlo" w:eastAsia="Times New Roman" w:hAnsi="Menlo" w:cs="Menlo"/>
          <w:color w:val="000000"/>
          <w:sz w:val="18"/>
          <w:szCs w:val="18"/>
        </w:rPr>
      </w:pPr>
      <w:r w:rsidRPr="00A127D1">
        <w:rPr>
          <w:rFonts w:ascii="Menlo" w:eastAsia="Times New Roman" w:hAnsi="Menlo" w:cs="Menlo"/>
          <w:color w:val="008000"/>
          <w:sz w:val="18"/>
          <w:szCs w:val="18"/>
        </w:rPr>
        <w:t>## Signif. codes:  0 '***' 0.001 '**' 0.01 '*' 0.05 '.' 0.1 ' ' 1 </w:t>
      </w:r>
    </w:p>
    <w:p w:rsidR="00A127D1" w:rsidRPr="00A127D1" w:rsidRDefault="00A127D1" w:rsidP="00A127D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Menlo" w:eastAsia="Times New Roman" w:hAnsi="Menlo" w:cs="Menlo"/>
          <w:color w:val="000000"/>
          <w:sz w:val="18"/>
          <w:szCs w:val="18"/>
        </w:rPr>
      </w:pPr>
      <w:r w:rsidRPr="00A127D1">
        <w:rPr>
          <w:rFonts w:ascii="Menlo" w:eastAsia="Times New Roman" w:hAnsi="Menlo" w:cs="Menlo"/>
          <w:color w:val="000000"/>
          <w:sz w:val="18"/>
          <w:szCs w:val="18"/>
        </w:rPr>
        <w:t> </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color w:val="1F1F1F"/>
          <w:sz w:val="21"/>
          <w:szCs w:val="21"/>
        </w:rPr>
        <w:t>The fourth column shows the deviances of the models compared with the saturated model. The first (334.54) is the null deviance and each subsequent number is the deviance of the model with each new variable. The final value (289.28) is the deviance of the proposed model (with all three of our variables). This is the residual deviance. As expected, adding each new variable to our model explains the data better, thus reducing the deviance.</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b/>
          <w:bCs/>
          <w:color w:val="1F1F1F"/>
          <w:sz w:val="21"/>
          <w:szCs w:val="21"/>
        </w:rPr>
        <w:t>To test whether each added parameter increases the deviance by a significant amount, we asked R to compare it with a chi-square value for the number of degrees of freedom lost.</w:t>
      </w:r>
      <w:r w:rsidRPr="00A127D1">
        <w:rPr>
          <w:rFonts w:ascii="Arial" w:eastAsia="Times New Roman" w:hAnsi="Arial" w:cs="Arial"/>
          <w:color w:val="1F1F1F"/>
          <w:sz w:val="21"/>
          <w:szCs w:val="21"/>
        </w:rPr>
        <w:t xml:space="preserve"> If the p-value is low, it indicates that the corresponding added variable causes a significant change in deviance, and thus is a better fitting model. It’s not at all essential that you understand why we use the chi-square distribution for this comparison – just that you know how to interpret the resulting p-value.</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color w:val="1F1F1F"/>
          <w:sz w:val="21"/>
          <w:szCs w:val="21"/>
        </w:rPr>
        <w:t>In our case, adding the variables age and cholesterol significantly reduce the deviance and improve the model fit, as indicated by their low p-values, but including the insurance variable does not improve the model fit enough to justify the loss in degrees of freedom, as indicated by its high p-value of 0.2896.</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b/>
          <w:bCs/>
          <w:color w:val="1F1F1F"/>
          <w:sz w:val="21"/>
          <w:szCs w:val="21"/>
        </w:rPr>
        <w:t>AIC</w:t>
      </w:r>
    </w:p>
    <w:p w:rsidR="00A127D1" w:rsidRPr="00A127D1" w:rsidRDefault="00A127D1" w:rsidP="00A127D1">
      <w:pPr>
        <w:shd w:val="clear" w:color="auto" w:fill="FFFFFF"/>
        <w:spacing w:after="300" w:line="300" w:lineRule="atLeast"/>
        <w:rPr>
          <w:rFonts w:ascii="Arial" w:eastAsia="Times New Roman" w:hAnsi="Arial" w:cs="Arial"/>
          <w:color w:val="1F1F1F"/>
          <w:sz w:val="21"/>
          <w:szCs w:val="21"/>
        </w:rPr>
      </w:pPr>
      <w:r w:rsidRPr="00A127D1">
        <w:rPr>
          <w:rFonts w:ascii="Arial" w:eastAsia="Times New Roman" w:hAnsi="Arial" w:cs="Arial"/>
          <w:color w:val="1F1F1F"/>
          <w:sz w:val="21"/>
          <w:szCs w:val="21"/>
        </w:rPr>
        <w:lastRenderedPageBreak/>
        <w:t xml:space="preserve">Lastly, I’ll mention the AIC. </w:t>
      </w:r>
      <w:r w:rsidRPr="00A127D1">
        <w:rPr>
          <w:rFonts w:ascii="Arial" w:eastAsia="Times New Roman" w:hAnsi="Arial" w:cs="Arial"/>
          <w:b/>
          <w:bCs/>
          <w:color w:val="1F1F1F"/>
          <w:sz w:val="21"/>
          <w:szCs w:val="21"/>
        </w:rPr>
        <w:t>This is short for Akaike Information Criterion and measures the quality of a model in terms of the amount of information lost by that model.</w:t>
      </w:r>
      <w:r w:rsidRPr="00A127D1">
        <w:rPr>
          <w:rFonts w:ascii="Arial" w:eastAsia="Times New Roman" w:hAnsi="Arial" w:cs="Arial"/>
          <w:color w:val="1F1F1F"/>
          <w:sz w:val="21"/>
          <w:szCs w:val="21"/>
        </w:rPr>
        <w:t xml:space="preserve"> It therefore </w:t>
      </w:r>
      <w:proofErr w:type="spellStart"/>
      <w:r w:rsidRPr="00A127D1">
        <w:rPr>
          <w:rFonts w:ascii="Arial" w:eastAsia="Times New Roman" w:hAnsi="Arial" w:cs="Arial"/>
          <w:color w:val="1F1F1F"/>
          <w:sz w:val="21"/>
          <w:szCs w:val="21"/>
        </w:rPr>
        <w:t>recognises</w:t>
      </w:r>
      <w:proofErr w:type="spellEnd"/>
      <w:r w:rsidRPr="00A127D1">
        <w:rPr>
          <w:rFonts w:ascii="Arial" w:eastAsia="Times New Roman" w:hAnsi="Arial" w:cs="Arial"/>
          <w:color w:val="1F1F1F"/>
          <w:sz w:val="21"/>
          <w:szCs w:val="21"/>
        </w:rPr>
        <w:t xml:space="preserve"> that all models lose information compared with “reality” but some models lose less than others. It’s of no use by itself but is used for comparing two or more models. Small AIC values are best.</w:t>
      </w:r>
    </w:p>
    <w:p w:rsidR="00961E9B" w:rsidRDefault="0026203D"/>
    <w:sectPr w:rsidR="00961E9B" w:rsidSect="00E34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C1628"/>
    <w:multiLevelType w:val="multilevel"/>
    <w:tmpl w:val="6D8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6969B8"/>
    <w:multiLevelType w:val="multilevel"/>
    <w:tmpl w:val="FBFA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D1"/>
    <w:rsid w:val="00051E1B"/>
    <w:rsid w:val="0026203D"/>
    <w:rsid w:val="00A127D1"/>
    <w:rsid w:val="00B15001"/>
    <w:rsid w:val="00E34622"/>
    <w:rsid w:val="00FC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C476"/>
  <w15:chartTrackingRefBased/>
  <w15:docId w15:val="{538E90C6-E556-9C41-9110-28FFFEBB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27D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7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27D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127D1"/>
    <w:rPr>
      <w:b/>
      <w:bCs/>
    </w:rPr>
  </w:style>
  <w:style w:type="paragraph" w:styleId="HTMLPreformatted">
    <w:name w:val="HTML Preformatted"/>
    <w:basedOn w:val="Normal"/>
    <w:link w:val="HTMLPreformattedChar"/>
    <w:uiPriority w:val="99"/>
    <w:semiHidden/>
    <w:unhideWhenUsed/>
    <w:rsid w:val="00A1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7D1"/>
    <w:rPr>
      <w:rFonts w:ascii="Courier New" w:eastAsia="Times New Roman" w:hAnsi="Courier New" w:cs="Courier New"/>
      <w:sz w:val="20"/>
      <w:szCs w:val="20"/>
    </w:rPr>
  </w:style>
  <w:style w:type="character" w:customStyle="1" w:styleId="mtk8">
    <w:name w:val="mtk8"/>
    <w:basedOn w:val="DefaultParagraphFont"/>
    <w:rsid w:val="00A127D1"/>
  </w:style>
  <w:style w:type="character" w:customStyle="1" w:styleId="mtk1">
    <w:name w:val="mtk1"/>
    <w:basedOn w:val="DefaultParagraphFont"/>
    <w:rsid w:val="00A127D1"/>
  </w:style>
  <w:style w:type="character" w:customStyle="1" w:styleId="mtk20">
    <w:name w:val="mtk20"/>
    <w:basedOn w:val="DefaultParagraphFont"/>
    <w:rsid w:val="00A1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3482">
      <w:bodyDiv w:val="1"/>
      <w:marLeft w:val="0"/>
      <w:marRight w:val="0"/>
      <w:marTop w:val="0"/>
      <w:marBottom w:val="0"/>
      <w:divBdr>
        <w:top w:val="none" w:sz="0" w:space="0" w:color="auto"/>
        <w:left w:val="none" w:sz="0" w:space="0" w:color="auto"/>
        <w:bottom w:val="none" w:sz="0" w:space="0" w:color="auto"/>
        <w:right w:val="none" w:sz="0" w:space="0" w:color="auto"/>
      </w:divBdr>
      <w:divsChild>
        <w:div w:id="439616563">
          <w:marLeft w:val="0"/>
          <w:marRight w:val="0"/>
          <w:marTop w:val="0"/>
          <w:marBottom w:val="0"/>
          <w:divBdr>
            <w:top w:val="none" w:sz="0" w:space="0" w:color="auto"/>
            <w:left w:val="none" w:sz="0" w:space="0" w:color="auto"/>
            <w:bottom w:val="none" w:sz="0" w:space="0" w:color="auto"/>
            <w:right w:val="none" w:sz="0" w:space="0" w:color="auto"/>
          </w:divBdr>
        </w:div>
        <w:div w:id="5715555">
          <w:marLeft w:val="0"/>
          <w:marRight w:val="0"/>
          <w:marTop w:val="0"/>
          <w:marBottom w:val="0"/>
          <w:divBdr>
            <w:top w:val="none" w:sz="0" w:space="0" w:color="auto"/>
            <w:left w:val="none" w:sz="0" w:space="0" w:color="auto"/>
            <w:bottom w:val="none" w:sz="0" w:space="0" w:color="auto"/>
            <w:right w:val="none" w:sz="0" w:space="0" w:color="auto"/>
          </w:divBdr>
          <w:divsChild>
            <w:div w:id="1596593720">
              <w:marLeft w:val="0"/>
              <w:marRight w:val="0"/>
              <w:marTop w:val="0"/>
              <w:marBottom w:val="0"/>
              <w:divBdr>
                <w:top w:val="none" w:sz="0" w:space="0" w:color="auto"/>
                <w:left w:val="none" w:sz="0" w:space="0" w:color="auto"/>
                <w:bottom w:val="none" w:sz="0" w:space="0" w:color="auto"/>
                <w:right w:val="none" w:sz="0" w:space="0" w:color="auto"/>
              </w:divBdr>
              <w:divsChild>
                <w:div w:id="587429085">
                  <w:marLeft w:val="0"/>
                  <w:marRight w:val="0"/>
                  <w:marTop w:val="0"/>
                  <w:marBottom w:val="0"/>
                  <w:divBdr>
                    <w:top w:val="none" w:sz="0" w:space="0" w:color="auto"/>
                    <w:left w:val="none" w:sz="0" w:space="0" w:color="auto"/>
                    <w:bottom w:val="none" w:sz="0" w:space="0" w:color="auto"/>
                    <w:right w:val="none" w:sz="0" w:space="0" w:color="auto"/>
                  </w:divBdr>
                  <w:divsChild>
                    <w:div w:id="137186307">
                      <w:marLeft w:val="0"/>
                      <w:marRight w:val="0"/>
                      <w:marTop w:val="0"/>
                      <w:marBottom w:val="0"/>
                      <w:divBdr>
                        <w:top w:val="none" w:sz="0" w:space="0" w:color="auto"/>
                        <w:left w:val="none" w:sz="0" w:space="0" w:color="auto"/>
                        <w:bottom w:val="none" w:sz="0" w:space="0" w:color="auto"/>
                        <w:right w:val="none" w:sz="0" w:space="0" w:color="auto"/>
                      </w:divBdr>
                      <w:divsChild>
                        <w:div w:id="553321035">
                          <w:marLeft w:val="0"/>
                          <w:marRight w:val="0"/>
                          <w:marTop w:val="0"/>
                          <w:marBottom w:val="0"/>
                          <w:divBdr>
                            <w:top w:val="none" w:sz="0" w:space="0" w:color="auto"/>
                            <w:left w:val="none" w:sz="0" w:space="0" w:color="auto"/>
                            <w:bottom w:val="none" w:sz="0" w:space="0" w:color="auto"/>
                            <w:right w:val="none" w:sz="0" w:space="0" w:color="auto"/>
                          </w:divBdr>
                          <w:divsChild>
                            <w:div w:id="736787756">
                              <w:marLeft w:val="0"/>
                              <w:marRight w:val="0"/>
                              <w:marTop w:val="0"/>
                              <w:marBottom w:val="300"/>
                              <w:divBdr>
                                <w:top w:val="single" w:sz="6" w:space="0" w:color="DDDDDD"/>
                                <w:left w:val="single" w:sz="6" w:space="0" w:color="DDDDDD"/>
                                <w:bottom w:val="single" w:sz="6" w:space="0" w:color="DDDDDD"/>
                                <w:right w:val="single" w:sz="6" w:space="0" w:color="DDDDDD"/>
                              </w:divBdr>
                              <w:divsChild>
                                <w:div w:id="1491561567">
                                  <w:marLeft w:val="0"/>
                                  <w:marRight w:val="0"/>
                                  <w:marTop w:val="0"/>
                                  <w:marBottom w:val="0"/>
                                  <w:divBdr>
                                    <w:top w:val="none" w:sz="0" w:space="0" w:color="auto"/>
                                    <w:left w:val="none" w:sz="0" w:space="0" w:color="auto"/>
                                    <w:bottom w:val="none" w:sz="0" w:space="0" w:color="auto"/>
                                    <w:right w:val="none" w:sz="0" w:space="0" w:color="auto"/>
                                  </w:divBdr>
                                  <w:divsChild>
                                    <w:div w:id="1463033794">
                                      <w:marLeft w:val="0"/>
                                      <w:marRight w:val="0"/>
                                      <w:marTop w:val="0"/>
                                      <w:marBottom w:val="0"/>
                                      <w:divBdr>
                                        <w:top w:val="none" w:sz="0" w:space="0" w:color="auto"/>
                                        <w:left w:val="none" w:sz="0" w:space="0" w:color="auto"/>
                                        <w:bottom w:val="none" w:sz="0" w:space="0" w:color="auto"/>
                                        <w:right w:val="none" w:sz="0" w:space="0" w:color="auto"/>
                                      </w:divBdr>
                                      <w:divsChild>
                                        <w:div w:id="1515338637">
                                          <w:marLeft w:val="0"/>
                                          <w:marRight w:val="0"/>
                                          <w:marTop w:val="0"/>
                                          <w:marBottom w:val="0"/>
                                          <w:divBdr>
                                            <w:top w:val="none" w:sz="0" w:space="0" w:color="auto"/>
                                            <w:left w:val="none" w:sz="0" w:space="0" w:color="auto"/>
                                            <w:bottom w:val="none" w:sz="0" w:space="0" w:color="auto"/>
                                            <w:right w:val="none" w:sz="0" w:space="0" w:color="auto"/>
                                          </w:divBdr>
                                          <w:divsChild>
                                            <w:div w:id="1403798508">
                                              <w:marLeft w:val="0"/>
                                              <w:marRight w:val="0"/>
                                              <w:marTop w:val="0"/>
                                              <w:marBottom w:val="0"/>
                                              <w:divBdr>
                                                <w:top w:val="none" w:sz="0" w:space="0" w:color="auto"/>
                                                <w:left w:val="none" w:sz="0" w:space="0" w:color="auto"/>
                                                <w:bottom w:val="none" w:sz="0" w:space="0" w:color="auto"/>
                                                <w:right w:val="none" w:sz="0" w:space="0" w:color="auto"/>
                                              </w:divBdr>
                                              <w:divsChild>
                                                <w:div w:id="2060782367">
                                                  <w:marLeft w:val="0"/>
                                                  <w:marRight w:val="0"/>
                                                  <w:marTop w:val="0"/>
                                                  <w:marBottom w:val="0"/>
                                                  <w:divBdr>
                                                    <w:top w:val="none" w:sz="0" w:space="0" w:color="auto"/>
                                                    <w:left w:val="none" w:sz="0" w:space="0" w:color="auto"/>
                                                    <w:bottom w:val="none" w:sz="0" w:space="0" w:color="auto"/>
                                                    <w:right w:val="none" w:sz="0" w:space="0" w:color="auto"/>
                                                  </w:divBdr>
                                                </w:div>
                                                <w:div w:id="511146926">
                                                  <w:marLeft w:val="0"/>
                                                  <w:marRight w:val="0"/>
                                                  <w:marTop w:val="0"/>
                                                  <w:marBottom w:val="0"/>
                                                  <w:divBdr>
                                                    <w:top w:val="none" w:sz="0" w:space="0" w:color="auto"/>
                                                    <w:left w:val="none" w:sz="0" w:space="0" w:color="auto"/>
                                                    <w:bottom w:val="none" w:sz="0" w:space="0" w:color="auto"/>
                                                    <w:right w:val="none" w:sz="0" w:space="0" w:color="auto"/>
                                                  </w:divBdr>
                                                </w:div>
                                                <w:div w:id="2095467047">
                                                  <w:marLeft w:val="0"/>
                                                  <w:marRight w:val="0"/>
                                                  <w:marTop w:val="0"/>
                                                  <w:marBottom w:val="0"/>
                                                  <w:divBdr>
                                                    <w:top w:val="none" w:sz="0" w:space="0" w:color="auto"/>
                                                    <w:left w:val="none" w:sz="0" w:space="0" w:color="auto"/>
                                                    <w:bottom w:val="none" w:sz="0" w:space="0" w:color="auto"/>
                                                    <w:right w:val="none" w:sz="0" w:space="0" w:color="auto"/>
                                                  </w:divBdr>
                                                </w:div>
                                                <w:div w:id="1795099840">
                                                  <w:marLeft w:val="0"/>
                                                  <w:marRight w:val="0"/>
                                                  <w:marTop w:val="0"/>
                                                  <w:marBottom w:val="0"/>
                                                  <w:divBdr>
                                                    <w:top w:val="none" w:sz="0" w:space="0" w:color="auto"/>
                                                    <w:left w:val="none" w:sz="0" w:space="0" w:color="auto"/>
                                                    <w:bottom w:val="none" w:sz="0" w:space="0" w:color="auto"/>
                                                    <w:right w:val="none" w:sz="0" w:space="0" w:color="auto"/>
                                                  </w:divBdr>
                                                </w:div>
                                                <w:div w:id="615718447">
                                                  <w:marLeft w:val="0"/>
                                                  <w:marRight w:val="0"/>
                                                  <w:marTop w:val="0"/>
                                                  <w:marBottom w:val="0"/>
                                                  <w:divBdr>
                                                    <w:top w:val="none" w:sz="0" w:space="0" w:color="auto"/>
                                                    <w:left w:val="none" w:sz="0" w:space="0" w:color="auto"/>
                                                    <w:bottom w:val="none" w:sz="0" w:space="0" w:color="auto"/>
                                                    <w:right w:val="none" w:sz="0" w:space="0" w:color="auto"/>
                                                  </w:divBdr>
                                                </w:div>
                                                <w:div w:id="1861432681">
                                                  <w:marLeft w:val="0"/>
                                                  <w:marRight w:val="0"/>
                                                  <w:marTop w:val="0"/>
                                                  <w:marBottom w:val="0"/>
                                                  <w:divBdr>
                                                    <w:top w:val="none" w:sz="0" w:space="0" w:color="auto"/>
                                                    <w:left w:val="none" w:sz="0" w:space="0" w:color="auto"/>
                                                    <w:bottom w:val="none" w:sz="0" w:space="0" w:color="auto"/>
                                                    <w:right w:val="none" w:sz="0" w:space="0" w:color="auto"/>
                                                  </w:divBdr>
                                                </w:div>
                                                <w:div w:id="218513563">
                                                  <w:marLeft w:val="0"/>
                                                  <w:marRight w:val="0"/>
                                                  <w:marTop w:val="0"/>
                                                  <w:marBottom w:val="0"/>
                                                  <w:divBdr>
                                                    <w:top w:val="none" w:sz="0" w:space="0" w:color="auto"/>
                                                    <w:left w:val="none" w:sz="0" w:space="0" w:color="auto"/>
                                                    <w:bottom w:val="none" w:sz="0" w:space="0" w:color="auto"/>
                                                    <w:right w:val="none" w:sz="0" w:space="0" w:color="auto"/>
                                                  </w:divBdr>
                                                </w:div>
                                                <w:div w:id="147677454">
                                                  <w:marLeft w:val="0"/>
                                                  <w:marRight w:val="0"/>
                                                  <w:marTop w:val="0"/>
                                                  <w:marBottom w:val="0"/>
                                                  <w:divBdr>
                                                    <w:top w:val="none" w:sz="0" w:space="0" w:color="auto"/>
                                                    <w:left w:val="none" w:sz="0" w:space="0" w:color="auto"/>
                                                    <w:bottom w:val="none" w:sz="0" w:space="0" w:color="auto"/>
                                                    <w:right w:val="none" w:sz="0" w:space="0" w:color="auto"/>
                                                  </w:divBdr>
                                                </w:div>
                                                <w:div w:id="232813096">
                                                  <w:marLeft w:val="0"/>
                                                  <w:marRight w:val="0"/>
                                                  <w:marTop w:val="0"/>
                                                  <w:marBottom w:val="0"/>
                                                  <w:divBdr>
                                                    <w:top w:val="none" w:sz="0" w:space="0" w:color="auto"/>
                                                    <w:left w:val="none" w:sz="0" w:space="0" w:color="auto"/>
                                                    <w:bottom w:val="none" w:sz="0" w:space="0" w:color="auto"/>
                                                    <w:right w:val="none" w:sz="0" w:space="0" w:color="auto"/>
                                                  </w:divBdr>
                                                </w:div>
                                                <w:div w:id="312687162">
                                                  <w:marLeft w:val="0"/>
                                                  <w:marRight w:val="0"/>
                                                  <w:marTop w:val="0"/>
                                                  <w:marBottom w:val="0"/>
                                                  <w:divBdr>
                                                    <w:top w:val="none" w:sz="0" w:space="0" w:color="auto"/>
                                                    <w:left w:val="none" w:sz="0" w:space="0" w:color="auto"/>
                                                    <w:bottom w:val="none" w:sz="0" w:space="0" w:color="auto"/>
                                                    <w:right w:val="none" w:sz="0" w:space="0" w:color="auto"/>
                                                  </w:divBdr>
                                                </w:div>
                                                <w:div w:id="1630088853">
                                                  <w:marLeft w:val="0"/>
                                                  <w:marRight w:val="0"/>
                                                  <w:marTop w:val="0"/>
                                                  <w:marBottom w:val="0"/>
                                                  <w:divBdr>
                                                    <w:top w:val="none" w:sz="0" w:space="0" w:color="auto"/>
                                                    <w:left w:val="none" w:sz="0" w:space="0" w:color="auto"/>
                                                    <w:bottom w:val="none" w:sz="0" w:space="0" w:color="auto"/>
                                                    <w:right w:val="none" w:sz="0" w:space="0" w:color="auto"/>
                                                  </w:divBdr>
                                                </w:div>
                                                <w:div w:id="578908335">
                                                  <w:marLeft w:val="0"/>
                                                  <w:marRight w:val="0"/>
                                                  <w:marTop w:val="0"/>
                                                  <w:marBottom w:val="0"/>
                                                  <w:divBdr>
                                                    <w:top w:val="none" w:sz="0" w:space="0" w:color="auto"/>
                                                    <w:left w:val="none" w:sz="0" w:space="0" w:color="auto"/>
                                                    <w:bottom w:val="none" w:sz="0" w:space="0" w:color="auto"/>
                                                    <w:right w:val="none" w:sz="0" w:space="0" w:color="auto"/>
                                                  </w:divBdr>
                                                </w:div>
                                                <w:div w:id="270866113">
                                                  <w:marLeft w:val="0"/>
                                                  <w:marRight w:val="0"/>
                                                  <w:marTop w:val="0"/>
                                                  <w:marBottom w:val="0"/>
                                                  <w:divBdr>
                                                    <w:top w:val="none" w:sz="0" w:space="0" w:color="auto"/>
                                                    <w:left w:val="none" w:sz="0" w:space="0" w:color="auto"/>
                                                    <w:bottom w:val="none" w:sz="0" w:space="0" w:color="auto"/>
                                                    <w:right w:val="none" w:sz="0" w:space="0" w:color="auto"/>
                                                  </w:divBdr>
                                                </w:div>
                                                <w:div w:id="135684528">
                                                  <w:marLeft w:val="0"/>
                                                  <w:marRight w:val="0"/>
                                                  <w:marTop w:val="0"/>
                                                  <w:marBottom w:val="0"/>
                                                  <w:divBdr>
                                                    <w:top w:val="none" w:sz="0" w:space="0" w:color="auto"/>
                                                    <w:left w:val="none" w:sz="0" w:space="0" w:color="auto"/>
                                                    <w:bottom w:val="none" w:sz="0" w:space="0" w:color="auto"/>
                                                    <w:right w:val="none" w:sz="0" w:space="0" w:color="auto"/>
                                                  </w:divBdr>
                                                </w:div>
                                                <w:div w:id="1167473822">
                                                  <w:marLeft w:val="0"/>
                                                  <w:marRight w:val="0"/>
                                                  <w:marTop w:val="0"/>
                                                  <w:marBottom w:val="0"/>
                                                  <w:divBdr>
                                                    <w:top w:val="none" w:sz="0" w:space="0" w:color="auto"/>
                                                    <w:left w:val="none" w:sz="0" w:space="0" w:color="auto"/>
                                                    <w:bottom w:val="none" w:sz="0" w:space="0" w:color="auto"/>
                                                    <w:right w:val="none" w:sz="0" w:space="0" w:color="auto"/>
                                                  </w:divBdr>
                                                </w:div>
                                                <w:div w:id="217596351">
                                                  <w:marLeft w:val="0"/>
                                                  <w:marRight w:val="0"/>
                                                  <w:marTop w:val="0"/>
                                                  <w:marBottom w:val="0"/>
                                                  <w:divBdr>
                                                    <w:top w:val="none" w:sz="0" w:space="0" w:color="auto"/>
                                                    <w:left w:val="none" w:sz="0" w:space="0" w:color="auto"/>
                                                    <w:bottom w:val="none" w:sz="0" w:space="0" w:color="auto"/>
                                                    <w:right w:val="none" w:sz="0" w:space="0" w:color="auto"/>
                                                  </w:divBdr>
                                                </w:div>
                                                <w:div w:id="1178697573">
                                                  <w:marLeft w:val="0"/>
                                                  <w:marRight w:val="0"/>
                                                  <w:marTop w:val="0"/>
                                                  <w:marBottom w:val="0"/>
                                                  <w:divBdr>
                                                    <w:top w:val="none" w:sz="0" w:space="0" w:color="auto"/>
                                                    <w:left w:val="none" w:sz="0" w:space="0" w:color="auto"/>
                                                    <w:bottom w:val="none" w:sz="0" w:space="0" w:color="auto"/>
                                                    <w:right w:val="none" w:sz="0" w:space="0" w:color="auto"/>
                                                  </w:divBdr>
                                                </w:div>
                                                <w:div w:id="2001998246">
                                                  <w:marLeft w:val="0"/>
                                                  <w:marRight w:val="0"/>
                                                  <w:marTop w:val="0"/>
                                                  <w:marBottom w:val="0"/>
                                                  <w:divBdr>
                                                    <w:top w:val="none" w:sz="0" w:space="0" w:color="auto"/>
                                                    <w:left w:val="none" w:sz="0" w:space="0" w:color="auto"/>
                                                    <w:bottom w:val="none" w:sz="0" w:space="0" w:color="auto"/>
                                                    <w:right w:val="none" w:sz="0" w:space="0" w:color="auto"/>
                                                  </w:divBdr>
                                                </w:div>
                                                <w:div w:id="590311230">
                                                  <w:marLeft w:val="0"/>
                                                  <w:marRight w:val="0"/>
                                                  <w:marTop w:val="0"/>
                                                  <w:marBottom w:val="0"/>
                                                  <w:divBdr>
                                                    <w:top w:val="none" w:sz="0" w:space="0" w:color="auto"/>
                                                    <w:left w:val="none" w:sz="0" w:space="0" w:color="auto"/>
                                                    <w:bottom w:val="none" w:sz="0" w:space="0" w:color="auto"/>
                                                    <w:right w:val="none" w:sz="0" w:space="0" w:color="auto"/>
                                                  </w:divBdr>
                                                </w:div>
                                                <w:div w:id="959146432">
                                                  <w:marLeft w:val="0"/>
                                                  <w:marRight w:val="0"/>
                                                  <w:marTop w:val="0"/>
                                                  <w:marBottom w:val="0"/>
                                                  <w:divBdr>
                                                    <w:top w:val="none" w:sz="0" w:space="0" w:color="auto"/>
                                                    <w:left w:val="none" w:sz="0" w:space="0" w:color="auto"/>
                                                    <w:bottom w:val="none" w:sz="0" w:space="0" w:color="auto"/>
                                                    <w:right w:val="none" w:sz="0" w:space="0" w:color="auto"/>
                                                  </w:divBdr>
                                                </w:div>
                                                <w:div w:id="231625016">
                                                  <w:marLeft w:val="0"/>
                                                  <w:marRight w:val="0"/>
                                                  <w:marTop w:val="0"/>
                                                  <w:marBottom w:val="0"/>
                                                  <w:divBdr>
                                                    <w:top w:val="none" w:sz="0" w:space="0" w:color="auto"/>
                                                    <w:left w:val="none" w:sz="0" w:space="0" w:color="auto"/>
                                                    <w:bottom w:val="none" w:sz="0" w:space="0" w:color="auto"/>
                                                    <w:right w:val="none" w:sz="0" w:space="0" w:color="auto"/>
                                                  </w:divBdr>
                                                </w:div>
                                                <w:div w:id="306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833">
                                          <w:marLeft w:val="0"/>
                                          <w:marRight w:val="0"/>
                                          <w:marTop w:val="0"/>
                                          <w:marBottom w:val="0"/>
                                          <w:divBdr>
                                            <w:top w:val="none" w:sz="0" w:space="0" w:color="auto"/>
                                            <w:left w:val="none" w:sz="0" w:space="0" w:color="auto"/>
                                            <w:bottom w:val="none" w:sz="0" w:space="0" w:color="auto"/>
                                            <w:right w:val="none" w:sz="0" w:space="0" w:color="auto"/>
                                          </w:divBdr>
                                          <w:divsChild>
                                            <w:div w:id="324404556">
                                              <w:marLeft w:val="0"/>
                                              <w:marRight w:val="0"/>
                                              <w:marTop w:val="0"/>
                                              <w:marBottom w:val="0"/>
                                              <w:divBdr>
                                                <w:top w:val="none" w:sz="0" w:space="0" w:color="auto"/>
                                                <w:left w:val="none" w:sz="0" w:space="0" w:color="auto"/>
                                                <w:bottom w:val="none" w:sz="0" w:space="0" w:color="auto"/>
                                                <w:right w:val="none" w:sz="0" w:space="0" w:color="auto"/>
                                              </w:divBdr>
                                              <w:divsChild>
                                                <w:div w:id="113327973">
                                                  <w:marLeft w:val="0"/>
                                                  <w:marRight w:val="0"/>
                                                  <w:marTop w:val="0"/>
                                                  <w:marBottom w:val="0"/>
                                                  <w:divBdr>
                                                    <w:top w:val="none" w:sz="0" w:space="0" w:color="auto"/>
                                                    <w:left w:val="none" w:sz="0" w:space="0" w:color="auto"/>
                                                    <w:bottom w:val="none" w:sz="0" w:space="0" w:color="auto"/>
                                                    <w:right w:val="none" w:sz="0" w:space="0" w:color="auto"/>
                                                  </w:divBdr>
                                                  <w:divsChild>
                                                    <w:div w:id="855852170">
                                                      <w:marLeft w:val="0"/>
                                                      <w:marRight w:val="0"/>
                                                      <w:marTop w:val="0"/>
                                                      <w:marBottom w:val="0"/>
                                                      <w:divBdr>
                                                        <w:top w:val="none" w:sz="0" w:space="0" w:color="auto"/>
                                                        <w:left w:val="none" w:sz="0" w:space="0" w:color="auto"/>
                                                        <w:bottom w:val="none" w:sz="0" w:space="0" w:color="auto"/>
                                                        <w:right w:val="none" w:sz="0" w:space="0" w:color="auto"/>
                                                      </w:divBdr>
                                                    </w:div>
                                                    <w:div w:id="135298267">
                                                      <w:marLeft w:val="0"/>
                                                      <w:marRight w:val="0"/>
                                                      <w:marTop w:val="0"/>
                                                      <w:marBottom w:val="0"/>
                                                      <w:divBdr>
                                                        <w:top w:val="none" w:sz="0" w:space="0" w:color="auto"/>
                                                        <w:left w:val="none" w:sz="0" w:space="0" w:color="auto"/>
                                                        <w:bottom w:val="none" w:sz="0" w:space="0" w:color="auto"/>
                                                        <w:right w:val="none" w:sz="0" w:space="0" w:color="auto"/>
                                                      </w:divBdr>
                                                    </w:div>
                                                    <w:div w:id="240525913">
                                                      <w:marLeft w:val="0"/>
                                                      <w:marRight w:val="0"/>
                                                      <w:marTop w:val="0"/>
                                                      <w:marBottom w:val="0"/>
                                                      <w:divBdr>
                                                        <w:top w:val="none" w:sz="0" w:space="0" w:color="auto"/>
                                                        <w:left w:val="none" w:sz="0" w:space="0" w:color="auto"/>
                                                        <w:bottom w:val="none" w:sz="0" w:space="0" w:color="auto"/>
                                                        <w:right w:val="none" w:sz="0" w:space="0" w:color="auto"/>
                                                      </w:divBdr>
                                                    </w:div>
                                                    <w:div w:id="939609429">
                                                      <w:marLeft w:val="0"/>
                                                      <w:marRight w:val="0"/>
                                                      <w:marTop w:val="0"/>
                                                      <w:marBottom w:val="0"/>
                                                      <w:divBdr>
                                                        <w:top w:val="none" w:sz="0" w:space="0" w:color="auto"/>
                                                        <w:left w:val="none" w:sz="0" w:space="0" w:color="auto"/>
                                                        <w:bottom w:val="none" w:sz="0" w:space="0" w:color="auto"/>
                                                        <w:right w:val="none" w:sz="0" w:space="0" w:color="auto"/>
                                                      </w:divBdr>
                                                    </w:div>
                                                    <w:div w:id="1721202520">
                                                      <w:marLeft w:val="0"/>
                                                      <w:marRight w:val="0"/>
                                                      <w:marTop w:val="0"/>
                                                      <w:marBottom w:val="0"/>
                                                      <w:divBdr>
                                                        <w:top w:val="none" w:sz="0" w:space="0" w:color="auto"/>
                                                        <w:left w:val="none" w:sz="0" w:space="0" w:color="auto"/>
                                                        <w:bottom w:val="none" w:sz="0" w:space="0" w:color="auto"/>
                                                        <w:right w:val="none" w:sz="0" w:space="0" w:color="auto"/>
                                                      </w:divBdr>
                                                    </w:div>
                                                    <w:div w:id="293757612">
                                                      <w:marLeft w:val="0"/>
                                                      <w:marRight w:val="0"/>
                                                      <w:marTop w:val="0"/>
                                                      <w:marBottom w:val="0"/>
                                                      <w:divBdr>
                                                        <w:top w:val="none" w:sz="0" w:space="0" w:color="auto"/>
                                                        <w:left w:val="none" w:sz="0" w:space="0" w:color="auto"/>
                                                        <w:bottom w:val="none" w:sz="0" w:space="0" w:color="auto"/>
                                                        <w:right w:val="none" w:sz="0" w:space="0" w:color="auto"/>
                                                      </w:divBdr>
                                                    </w:div>
                                                    <w:div w:id="36899923">
                                                      <w:marLeft w:val="0"/>
                                                      <w:marRight w:val="0"/>
                                                      <w:marTop w:val="0"/>
                                                      <w:marBottom w:val="0"/>
                                                      <w:divBdr>
                                                        <w:top w:val="none" w:sz="0" w:space="0" w:color="auto"/>
                                                        <w:left w:val="none" w:sz="0" w:space="0" w:color="auto"/>
                                                        <w:bottom w:val="none" w:sz="0" w:space="0" w:color="auto"/>
                                                        <w:right w:val="none" w:sz="0" w:space="0" w:color="auto"/>
                                                      </w:divBdr>
                                                    </w:div>
                                                    <w:div w:id="1632594745">
                                                      <w:marLeft w:val="0"/>
                                                      <w:marRight w:val="0"/>
                                                      <w:marTop w:val="0"/>
                                                      <w:marBottom w:val="0"/>
                                                      <w:divBdr>
                                                        <w:top w:val="none" w:sz="0" w:space="0" w:color="auto"/>
                                                        <w:left w:val="none" w:sz="0" w:space="0" w:color="auto"/>
                                                        <w:bottom w:val="none" w:sz="0" w:space="0" w:color="auto"/>
                                                        <w:right w:val="none" w:sz="0" w:space="0" w:color="auto"/>
                                                      </w:divBdr>
                                                    </w:div>
                                                    <w:div w:id="5135479">
                                                      <w:marLeft w:val="0"/>
                                                      <w:marRight w:val="0"/>
                                                      <w:marTop w:val="0"/>
                                                      <w:marBottom w:val="0"/>
                                                      <w:divBdr>
                                                        <w:top w:val="none" w:sz="0" w:space="0" w:color="auto"/>
                                                        <w:left w:val="none" w:sz="0" w:space="0" w:color="auto"/>
                                                        <w:bottom w:val="none" w:sz="0" w:space="0" w:color="auto"/>
                                                        <w:right w:val="none" w:sz="0" w:space="0" w:color="auto"/>
                                                      </w:divBdr>
                                                    </w:div>
                                                    <w:div w:id="1695809950">
                                                      <w:marLeft w:val="0"/>
                                                      <w:marRight w:val="0"/>
                                                      <w:marTop w:val="0"/>
                                                      <w:marBottom w:val="0"/>
                                                      <w:divBdr>
                                                        <w:top w:val="none" w:sz="0" w:space="0" w:color="auto"/>
                                                        <w:left w:val="none" w:sz="0" w:space="0" w:color="auto"/>
                                                        <w:bottom w:val="none" w:sz="0" w:space="0" w:color="auto"/>
                                                        <w:right w:val="none" w:sz="0" w:space="0" w:color="auto"/>
                                                      </w:divBdr>
                                                    </w:div>
                                                    <w:div w:id="87435806">
                                                      <w:marLeft w:val="0"/>
                                                      <w:marRight w:val="0"/>
                                                      <w:marTop w:val="0"/>
                                                      <w:marBottom w:val="0"/>
                                                      <w:divBdr>
                                                        <w:top w:val="none" w:sz="0" w:space="0" w:color="auto"/>
                                                        <w:left w:val="none" w:sz="0" w:space="0" w:color="auto"/>
                                                        <w:bottom w:val="none" w:sz="0" w:space="0" w:color="auto"/>
                                                        <w:right w:val="none" w:sz="0" w:space="0" w:color="auto"/>
                                                      </w:divBdr>
                                                    </w:div>
                                                    <w:div w:id="1637446390">
                                                      <w:marLeft w:val="0"/>
                                                      <w:marRight w:val="0"/>
                                                      <w:marTop w:val="0"/>
                                                      <w:marBottom w:val="0"/>
                                                      <w:divBdr>
                                                        <w:top w:val="none" w:sz="0" w:space="0" w:color="auto"/>
                                                        <w:left w:val="none" w:sz="0" w:space="0" w:color="auto"/>
                                                        <w:bottom w:val="none" w:sz="0" w:space="0" w:color="auto"/>
                                                        <w:right w:val="none" w:sz="0" w:space="0" w:color="auto"/>
                                                      </w:divBdr>
                                                    </w:div>
                                                    <w:div w:id="1839072956">
                                                      <w:marLeft w:val="0"/>
                                                      <w:marRight w:val="0"/>
                                                      <w:marTop w:val="0"/>
                                                      <w:marBottom w:val="0"/>
                                                      <w:divBdr>
                                                        <w:top w:val="none" w:sz="0" w:space="0" w:color="auto"/>
                                                        <w:left w:val="none" w:sz="0" w:space="0" w:color="auto"/>
                                                        <w:bottom w:val="none" w:sz="0" w:space="0" w:color="auto"/>
                                                        <w:right w:val="none" w:sz="0" w:space="0" w:color="auto"/>
                                                      </w:divBdr>
                                                    </w:div>
                                                    <w:div w:id="1732120271">
                                                      <w:marLeft w:val="0"/>
                                                      <w:marRight w:val="0"/>
                                                      <w:marTop w:val="0"/>
                                                      <w:marBottom w:val="0"/>
                                                      <w:divBdr>
                                                        <w:top w:val="none" w:sz="0" w:space="0" w:color="auto"/>
                                                        <w:left w:val="none" w:sz="0" w:space="0" w:color="auto"/>
                                                        <w:bottom w:val="none" w:sz="0" w:space="0" w:color="auto"/>
                                                        <w:right w:val="none" w:sz="0" w:space="0" w:color="auto"/>
                                                      </w:divBdr>
                                                    </w:div>
                                                    <w:div w:id="834154495">
                                                      <w:marLeft w:val="0"/>
                                                      <w:marRight w:val="0"/>
                                                      <w:marTop w:val="0"/>
                                                      <w:marBottom w:val="0"/>
                                                      <w:divBdr>
                                                        <w:top w:val="none" w:sz="0" w:space="0" w:color="auto"/>
                                                        <w:left w:val="none" w:sz="0" w:space="0" w:color="auto"/>
                                                        <w:bottom w:val="none" w:sz="0" w:space="0" w:color="auto"/>
                                                        <w:right w:val="none" w:sz="0" w:space="0" w:color="auto"/>
                                                      </w:divBdr>
                                                    </w:div>
                                                    <w:div w:id="1450080617">
                                                      <w:marLeft w:val="0"/>
                                                      <w:marRight w:val="0"/>
                                                      <w:marTop w:val="0"/>
                                                      <w:marBottom w:val="0"/>
                                                      <w:divBdr>
                                                        <w:top w:val="none" w:sz="0" w:space="0" w:color="auto"/>
                                                        <w:left w:val="none" w:sz="0" w:space="0" w:color="auto"/>
                                                        <w:bottom w:val="none" w:sz="0" w:space="0" w:color="auto"/>
                                                        <w:right w:val="none" w:sz="0" w:space="0" w:color="auto"/>
                                                      </w:divBdr>
                                                    </w:div>
                                                    <w:div w:id="1830554112">
                                                      <w:marLeft w:val="0"/>
                                                      <w:marRight w:val="0"/>
                                                      <w:marTop w:val="0"/>
                                                      <w:marBottom w:val="0"/>
                                                      <w:divBdr>
                                                        <w:top w:val="none" w:sz="0" w:space="0" w:color="auto"/>
                                                        <w:left w:val="none" w:sz="0" w:space="0" w:color="auto"/>
                                                        <w:bottom w:val="none" w:sz="0" w:space="0" w:color="auto"/>
                                                        <w:right w:val="none" w:sz="0" w:space="0" w:color="auto"/>
                                                      </w:divBdr>
                                                    </w:div>
                                                    <w:div w:id="713391476">
                                                      <w:marLeft w:val="0"/>
                                                      <w:marRight w:val="0"/>
                                                      <w:marTop w:val="0"/>
                                                      <w:marBottom w:val="0"/>
                                                      <w:divBdr>
                                                        <w:top w:val="none" w:sz="0" w:space="0" w:color="auto"/>
                                                        <w:left w:val="none" w:sz="0" w:space="0" w:color="auto"/>
                                                        <w:bottom w:val="none" w:sz="0" w:space="0" w:color="auto"/>
                                                        <w:right w:val="none" w:sz="0" w:space="0" w:color="auto"/>
                                                      </w:divBdr>
                                                    </w:div>
                                                    <w:div w:id="1863274275">
                                                      <w:marLeft w:val="0"/>
                                                      <w:marRight w:val="0"/>
                                                      <w:marTop w:val="0"/>
                                                      <w:marBottom w:val="0"/>
                                                      <w:divBdr>
                                                        <w:top w:val="none" w:sz="0" w:space="0" w:color="auto"/>
                                                        <w:left w:val="none" w:sz="0" w:space="0" w:color="auto"/>
                                                        <w:bottom w:val="none" w:sz="0" w:space="0" w:color="auto"/>
                                                        <w:right w:val="none" w:sz="0" w:space="0" w:color="auto"/>
                                                      </w:divBdr>
                                                    </w:div>
                                                    <w:div w:id="594097772">
                                                      <w:marLeft w:val="0"/>
                                                      <w:marRight w:val="0"/>
                                                      <w:marTop w:val="0"/>
                                                      <w:marBottom w:val="0"/>
                                                      <w:divBdr>
                                                        <w:top w:val="none" w:sz="0" w:space="0" w:color="auto"/>
                                                        <w:left w:val="none" w:sz="0" w:space="0" w:color="auto"/>
                                                        <w:bottom w:val="none" w:sz="0" w:space="0" w:color="auto"/>
                                                        <w:right w:val="none" w:sz="0" w:space="0" w:color="auto"/>
                                                      </w:divBdr>
                                                    </w:div>
                                                    <w:div w:id="1561819783">
                                                      <w:marLeft w:val="0"/>
                                                      <w:marRight w:val="0"/>
                                                      <w:marTop w:val="0"/>
                                                      <w:marBottom w:val="0"/>
                                                      <w:divBdr>
                                                        <w:top w:val="none" w:sz="0" w:space="0" w:color="auto"/>
                                                        <w:left w:val="none" w:sz="0" w:space="0" w:color="auto"/>
                                                        <w:bottom w:val="none" w:sz="0" w:space="0" w:color="auto"/>
                                                        <w:right w:val="none" w:sz="0" w:space="0" w:color="auto"/>
                                                      </w:divBdr>
                                                    </w:div>
                                                    <w:div w:id="12777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Brandon R</dc:creator>
  <cp:keywords/>
  <dc:description/>
  <cp:lastModifiedBy>Warner, Brandon R</cp:lastModifiedBy>
  <cp:revision>2</cp:revision>
  <dcterms:created xsi:type="dcterms:W3CDTF">2021-02-09T14:43:00Z</dcterms:created>
  <dcterms:modified xsi:type="dcterms:W3CDTF">2021-02-09T15:06:00Z</dcterms:modified>
</cp:coreProperties>
</file>