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7B3B7" w14:textId="2FD38FCD" w:rsidR="00AE3456" w:rsidRDefault="00426A35" w:rsidP="0005618C">
      <w:pPr>
        <w:spacing w:after="0" w:line="360" w:lineRule="auto"/>
        <w:jc w:val="center"/>
        <w:rPr>
          <w:rFonts w:ascii="Times New Roman" w:hAnsi="Times New Roman"/>
          <w:b/>
          <w:bCs/>
          <w:sz w:val="24"/>
          <w:szCs w:val="24"/>
        </w:rPr>
      </w:pPr>
      <w:r>
        <w:rPr>
          <w:rFonts w:ascii="Times New Roman" w:hAnsi="Times New Roman"/>
          <w:b/>
          <w:bCs/>
          <w:sz w:val="24"/>
          <w:szCs w:val="24"/>
        </w:rPr>
        <w:t xml:space="preserve">THE EFFECT OF SOCIAL MEDIA CAMPAIGNS OF DIFFERENT </w:t>
      </w:r>
      <w:r w:rsidR="0005618C">
        <w:rPr>
          <w:rFonts w:ascii="Times New Roman" w:hAnsi="Times New Roman"/>
          <w:b/>
          <w:bCs/>
          <w:sz w:val="24"/>
          <w:szCs w:val="24"/>
        </w:rPr>
        <w:t xml:space="preserve">SEAFOOD </w:t>
      </w:r>
      <w:r>
        <w:rPr>
          <w:rFonts w:ascii="Times New Roman" w:hAnsi="Times New Roman"/>
          <w:b/>
          <w:bCs/>
          <w:sz w:val="24"/>
          <w:szCs w:val="24"/>
        </w:rPr>
        <w:t>RESTAURANTS IN TAMBAK, NEW WASHINGTON, AKLAN</w:t>
      </w:r>
    </w:p>
    <w:p w14:paraId="4194C831" w14:textId="77777777" w:rsidR="002B050E" w:rsidRDefault="002B050E" w:rsidP="0005618C">
      <w:pPr>
        <w:spacing w:line="360" w:lineRule="auto"/>
        <w:jc w:val="center"/>
        <w:rPr>
          <w:rFonts w:ascii="Times New Roman" w:hAnsi="Times New Roman"/>
          <w:b/>
          <w:bCs/>
          <w:sz w:val="24"/>
          <w:szCs w:val="24"/>
        </w:rPr>
      </w:pPr>
    </w:p>
    <w:p w14:paraId="5DAF1D9B" w14:textId="77777777" w:rsidR="0005618C" w:rsidRDefault="0005618C" w:rsidP="0005618C">
      <w:pPr>
        <w:spacing w:line="360" w:lineRule="auto"/>
        <w:jc w:val="center"/>
        <w:rPr>
          <w:rFonts w:ascii="Times New Roman" w:hAnsi="Times New Roman"/>
          <w:b/>
          <w:bCs/>
          <w:sz w:val="24"/>
          <w:szCs w:val="24"/>
        </w:rPr>
      </w:pPr>
    </w:p>
    <w:p w14:paraId="03D0D97E" w14:textId="77777777" w:rsidR="002B050E" w:rsidRDefault="00426A35">
      <w:pPr>
        <w:spacing w:line="360" w:lineRule="auto"/>
        <w:jc w:val="center"/>
        <w:rPr>
          <w:rFonts w:ascii="Times New Roman" w:hAnsi="Times New Roman"/>
          <w:bCs/>
          <w:sz w:val="24"/>
          <w:szCs w:val="24"/>
        </w:rPr>
      </w:pPr>
      <w:r>
        <w:rPr>
          <w:rFonts w:ascii="Times New Roman" w:hAnsi="Times New Roman"/>
          <w:bCs/>
          <w:sz w:val="24"/>
          <w:szCs w:val="24"/>
        </w:rPr>
        <w:t>A Research Paper</w:t>
      </w:r>
    </w:p>
    <w:p w14:paraId="7E347A81" w14:textId="77777777" w:rsidR="002B050E" w:rsidRDefault="00426A35">
      <w:pPr>
        <w:spacing w:line="360" w:lineRule="auto"/>
        <w:jc w:val="center"/>
        <w:rPr>
          <w:rFonts w:ascii="Times New Roman" w:hAnsi="Times New Roman"/>
          <w:bCs/>
          <w:sz w:val="24"/>
          <w:szCs w:val="24"/>
        </w:rPr>
      </w:pPr>
      <w:r>
        <w:rPr>
          <w:rFonts w:ascii="Times New Roman" w:hAnsi="Times New Roman"/>
          <w:bCs/>
          <w:sz w:val="24"/>
          <w:szCs w:val="24"/>
        </w:rPr>
        <w:t xml:space="preserve">Presented to the Faculty of Aklan State University </w:t>
      </w:r>
    </w:p>
    <w:p w14:paraId="3E4CAEDC" w14:textId="77777777" w:rsidR="002B050E" w:rsidRDefault="00426A35">
      <w:pPr>
        <w:spacing w:line="360" w:lineRule="auto"/>
        <w:jc w:val="center"/>
        <w:rPr>
          <w:rFonts w:ascii="Times New Roman" w:hAnsi="Times New Roman"/>
          <w:bCs/>
          <w:sz w:val="24"/>
          <w:szCs w:val="24"/>
        </w:rPr>
      </w:pPr>
      <w:r>
        <w:rPr>
          <w:rFonts w:ascii="Times New Roman" w:hAnsi="Times New Roman"/>
          <w:bCs/>
          <w:sz w:val="24"/>
          <w:szCs w:val="24"/>
        </w:rPr>
        <w:t xml:space="preserve">New Washington, Aklan </w:t>
      </w:r>
    </w:p>
    <w:p w14:paraId="1EDCFB7A" w14:textId="77777777" w:rsidR="002B050E" w:rsidRDefault="002B050E">
      <w:pPr>
        <w:spacing w:line="360" w:lineRule="auto"/>
        <w:jc w:val="center"/>
        <w:rPr>
          <w:rFonts w:ascii="Times New Roman" w:hAnsi="Times New Roman"/>
          <w:bCs/>
          <w:sz w:val="24"/>
          <w:szCs w:val="24"/>
        </w:rPr>
      </w:pPr>
    </w:p>
    <w:p w14:paraId="50A9F753" w14:textId="77777777" w:rsidR="0005618C" w:rsidRDefault="0005618C">
      <w:pPr>
        <w:spacing w:line="360" w:lineRule="auto"/>
        <w:jc w:val="center"/>
        <w:rPr>
          <w:rFonts w:ascii="Times New Roman" w:hAnsi="Times New Roman"/>
          <w:bCs/>
          <w:sz w:val="24"/>
          <w:szCs w:val="24"/>
        </w:rPr>
      </w:pPr>
    </w:p>
    <w:p w14:paraId="1EA82AB9" w14:textId="77777777" w:rsidR="002B050E" w:rsidRDefault="00426A35">
      <w:pPr>
        <w:spacing w:line="360" w:lineRule="auto"/>
        <w:jc w:val="center"/>
        <w:rPr>
          <w:rFonts w:ascii="Times New Roman" w:hAnsi="Times New Roman"/>
          <w:bCs/>
          <w:sz w:val="24"/>
          <w:szCs w:val="24"/>
        </w:rPr>
      </w:pPr>
      <w:r>
        <w:rPr>
          <w:rFonts w:ascii="Times New Roman" w:hAnsi="Times New Roman"/>
          <w:bCs/>
          <w:sz w:val="24"/>
          <w:szCs w:val="24"/>
        </w:rPr>
        <w:t xml:space="preserve">In Partial Fulfillment of the </w:t>
      </w:r>
    </w:p>
    <w:p w14:paraId="347BC5E9" w14:textId="77777777" w:rsidR="002B050E" w:rsidRDefault="00426A35">
      <w:pPr>
        <w:spacing w:line="360" w:lineRule="auto"/>
        <w:jc w:val="center"/>
        <w:rPr>
          <w:rFonts w:ascii="Times New Roman" w:hAnsi="Times New Roman"/>
          <w:bCs/>
          <w:sz w:val="24"/>
          <w:szCs w:val="24"/>
        </w:rPr>
      </w:pPr>
      <w:r>
        <w:rPr>
          <w:rFonts w:ascii="Times New Roman" w:hAnsi="Times New Roman"/>
          <w:bCs/>
          <w:sz w:val="24"/>
          <w:szCs w:val="24"/>
        </w:rPr>
        <w:t xml:space="preserve">Requirements for the Course of Introduction to Thesis Writing in Hospitality for Bachelor of Science in Hospitality Management </w:t>
      </w:r>
    </w:p>
    <w:p w14:paraId="0B645929" w14:textId="77777777" w:rsidR="002B050E" w:rsidRDefault="002B050E">
      <w:pPr>
        <w:spacing w:line="360" w:lineRule="auto"/>
        <w:jc w:val="center"/>
        <w:rPr>
          <w:rFonts w:ascii="Times New Roman" w:hAnsi="Times New Roman"/>
          <w:bCs/>
          <w:sz w:val="24"/>
          <w:szCs w:val="24"/>
        </w:rPr>
      </w:pPr>
    </w:p>
    <w:p w14:paraId="4D17C0AE" w14:textId="77777777" w:rsidR="0005618C" w:rsidRDefault="0005618C">
      <w:pPr>
        <w:spacing w:line="360" w:lineRule="auto"/>
        <w:jc w:val="center"/>
        <w:rPr>
          <w:rFonts w:ascii="Times New Roman" w:hAnsi="Times New Roman"/>
          <w:bCs/>
          <w:sz w:val="24"/>
          <w:szCs w:val="24"/>
        </w:rPr>
      </w:pPr>
    </w:p>
    <w:p w14:paraId="29B67BE1" w14:textId="0B24FE1E" w:rsidR="002B050E" w:rsidRDefault="0003705E" w:rsidP="0003705E">
      <w:pPr>
        <w:spacing w:line="360" w:lineRule="auto"/>
        <w:jc w:val="center"/>
        <w:rPr>
          <w:rFonts w:ascii="Times New Roman" w:hAnsi="Times New Roman"/>
          <w:bCs/>
          <w:sz w:val="24"/>
          <w:szCs w:val="24"/>
        </w:rPr>
      </w:pPr>
      <w:r>
        <w:rPr>
          <w:rFonts w:ascii="Times New Roman" w:hAnsi="Times New Roman"/>
          <w:bCs/>
          <w:sz w:val="24"/>
          <w:szCs w:val="24"/>
        </w:rPr>
        <w:t xml:space="preserve">BRIONES, MEG ZYRA H. </w:t>
      </w:r>
    </w:p>
    <w:p w14:paraId="58BB20F5" w14:textId="0F0D0FEA" w:rsidR="002B050E" w:rsidRDefault="0003705E">
      <w:pPr>
        <w:spacing w:line="360" w:lineRule="auto"/>
        <w:jc w:val="center"/>
        <w:rPr>
          <w:rFonts w:ascii="Times New Roman" w:hAnsi="Times New Roman"/>
          <w:bCs/>
          <w:sz w:val="24"/>
          <w:szCs w:val="24"/>
        </w:rPr>
      </w:pPr>
      <w:r>
        <w:rPr>
          <w:rFonts w:ascii="Times New Roman" w:hAnsi="Times New Roman"/>
          <w:bCs/>
          <w:sz w:val="24"/>
          <w:szCs w:val="24"/>
        </w:rPr>
        <w:t xml:space="preserve">NORCA, ELLAINE A. </w:t>
      </w:r>
    </w:p>
    <w:p w14:paraId="1DEC3604" w14:textId="37A37034" w:rsidR="002B050E" w:rsidRDefault="0003705E" w:rsidP="0003705E">
      <w:pPr>
        <w:spacing w:line="360" w:lineRule="auto"/>
        <w:jc w:val="center"/>
        <w:rPr>
          <w:rFonts w:ascii="Times New Roman" w:hAnsi="Times New Roman"/>
          <w:bCs/>
          <w:sz w:val="24"/>
          <w:szCs w:val="24"/>
        </w:rPr>
      </w:pPr>
      <w:r>
        <w:rPr>
          <w:rFonts w:ascii="Times New Roman" w:hAnsi="Times New Roman"/>
          <w:bCs/>
          <w:sz w:val="24"/>
          <w:szCs w:val="24"/>
        </w:rPr>
        <w:t xml:space="preserve">PALCON, JEFFREY P. </w:t>
      </w:r>
    </w:p>
    <w:p w14:paraId="2311CD5E" w14:textId="1994963A" w:rsidR="0003705E" w:rsidRDefault="0003705E" w:rsidP="0003705E">
      <w:pPr>
        <w:spacing w:line="360" w:lineRule="auto"/>
        <w:jc w:val="center"/>
        <w:rPr>
          <w:rFonts w:ascii="Times New Roman" w:hAnsi="Times New Roman"/>
          <w:bCs/>
          <w:sz w:val="24"/>
          <w:szCs w:val="24"/>
        </w:rPr>
      </w:pPr>
      <w:r>
        <w:rPr>
          <w:rFonts w:ascii="Times New Roman" w:hAnsi="Times New Roman"/>
          <w:bCs/>
          <w:sz w:val="24"/>
          <w:szCs w:val="24"/>
        </w:rPr>
        <w:t>PELAYO, IAN JOSEPH I.</w:t>
      </w:r>
    </w:p>
    <w:p w14:paraId="1678E8ED" w14:textId="165219DE" w:rsidR="002B050E" w:rsidRDefault="0003705E" w:rsidP="0003705E">
      <w:pPr>
        <w:spacing w:line="360" w:lineRule="auto"/>
        <w:jc w:val="center"/>
        <w:rPr>
          <w:rFonts w:ascii="Times New Roman" w:hAnsi="Times New Roman"/>
          <w:bCs/>
          <w:sz w:val="24"/>
          <w:szCs w:val="24"/>
        </w:rPr>
      </w:pPr>
      <w:r>
        <w:rPr>
          <w:rFonts w:ascii="Times New Roman" w:hAnsi="Times New Roman"/>
          <w:bCs/>
          <w:sz w:val="24"/>
          <w:szCs w:val="24"/>
        </w:rPr>
        <w:t xml:space="preserve">PELAYO, SHANE T. </w:t>
      </w:r>
    </w:p>
    <w:p w14:paraId="75CACCFA" w14:textId="39684722" w:rsidR="0003705E" w:rsidRDefault="0003705E" w:rsidP="001028AC">
      <w:pPr>
        <w:spacing w:line="360" w:lineRule="auto"/>
        <w:jc w:val="center"/>
        <w:rPr>
          <w:rFonts w:ascii="Times New Roman" w:hAnsi="Times New Roman"/>
          <w:bCs/>
          <w:sz w:val="24"/>
          <w:szCs w:val="24"/>
        </w:rPr>
      </w:pPr>
      <w:r>
        <w:rPr>
          <w:rFonts w:ascii="Times New Roman" w:hAnsi="Times New Roman"/>
          <w:bCs/>
          <w:sz w:val="24"/>
          <w:szCs w:val="24"/>
        </w:rPr>
        <w:t xml:space="preserve">REGALADO, SAVEA ROCHELLE C. </w:t>
      </w:r>
    </w:p>
    <w:p w14:paraId="26292381" w14:textId="77777777" w:rsidR="002B050E" w:rsidRDefault="002B050E">
      <w:pPr>
        <w:spacing w:line="360" w:lineRule="auto"/>
        <w:jc w:val="center"/>
        <w:rPr>
          <w:rFonts w:ascii="Times New Roman" w:hAnsi="Times New Roman"/>
          <w:bCs/>
          <w:sz w:val="24"/>
          <w:szCs w:val="24"/>
        </w:rPr>
      </w:pPr>
    </w:p>
    <w:p w14:paraId="1343D585" w14:textId="77777777" w:rsidR="002B050E" w:rsidRDefault="002B050E">
      <w:pPr>
        <w:spacing w:line="360" w:lineRule="auto"/>
        <w:jc w:val="center"/>
        <w:rPr>
          <w:rFonts w:ascii="Arial" w:hAnsi="Arial" w:cs="Arial"/>
          <w:b/>
          <w:bCs/>
          <w:sz w:val="24"/>
          <w:szCs w:val="24"/>
        </w:rPr>
      </w:pPr>
    </w:p>
    <w:p w14:paraId="2C631800" w14:textId="2ADE9582" w:rsidR="002B050E" w:rsidRDefault="00426A35">
      <w:pPr>
        <w:spacing w:line="480" w:lineRule="auto"/>
        <w:jc w:val="center"/>
        <w:rPr>
          <w:rFonts w:ascii="Times New Roman" w:hAnsi="Times New Roman"/>
          <w:bCs/>
          <w:sz w:val="24"/>
          <w:szCs w:val="24"/>
        </w:rPr>
      </w:pPr>
      <w:r>
        <w:rPr>
          <w:rFonts w:ascii="Times New Roman" w:hAnsi="Times New Roman"/>
          <w:b/>
          <w:bCs/>
          <w:sz w:val="24"/>
          <w:szCs w:val="24"/>
        </w:rPr>
        <w:lastRenderedPageBreak/>
        <w:t xml:space="preserve">THE EFFECT OF SOCIAL MEDIA CAMPAIGNS OF DIFFERENT </w:t>
      </w:r>
      <w:r w:rsidR="0005618C">
        <w:rPr>
          <w:rFonts w:ascii="Times New Roman" w:hAnsi="Times New Roman"/>
          <w:b/>
          <w:bCs/>
          <w:sz w:val="24"/>
          <w:szCs w:val="24"/>
        </w:rPr>
        <w:t xml:space="preserve">SEAFOOD </w:t>
      </w:r>
      <w:r>
        <w:rPr>
          <w:rFonts w:ascii="Times New Roman" w:hAnsi="Times New Roman"/>
          <w:b/>
          <w:bCs/>
          <w:sz w:val="24"/>
          <w:szCs w:val="24"/>
        </w:rPr>
        <w:t xml:space="preserve">RESTAURANTS IN TAMBAK, NEW WASHINGTON, AKLAN </w:t>
      </w:r>
    </w:p>
    <w:p w14:paraId="709C72D1" w14:textId="77777777" w:rsidR="002B050E" w:rsidRDefault="00426A35">
      <w:pPr>
        <w:spacing w:line="480" w:lineRule="auto"/>
        <w:jc w:val="center"/>
        <w:rPr>
          <w:rFonts w:ascii="Times New Roman" w:hAnsi="Times New Roman"/>
          <w:bCs/>
          <w:sz w:val="24"/>
          <w:szCs w:val="24"/>
        </w:rPr>
      </w:pPr>
      <w:r>
        <w:rPr>
          <w:rFonts w:ascii="Times New Roman" w:hAnsi="Times New Roman"/>
          <w:bCs/>
          <w:sz w:val="24"/>
          <w:szCs w:val="24"/>
        </w:rPr>
        <w:t>CHAPTER I</w:t>
      </w:r>
    </w:p>
    <w:p w14:paraId="3CEDAC52" w14:textId="72A8A4A4" w:rsidR="002B050E" w:rsidRDefault="00426A35">
      <w:pPr>
        <w:spacing w:line="480" w:lineRule="auto"/>
        <w:jc w:val="center"/>
        <w:rPr>
          <w:rFonts w:ascii="Times New Roman" w:hAnsi="Times New Roman"/>
          <w:bCs/>
          <w:sz w:val="24"/>
          <w:szCs w:val="24"/>
        </w:rPr>
      </w:pPr>
      <w:r>
        <w:rPr>
          <w:rFonts w:ascii="Times New Roman" w:hAnsi="Times New Roman"/>
          <w:bCs/>
          <w:sz w:val="24"/>
          <w:szCs w:val="24"/>
        </w:rPr>
        <w:t>INTRODUCTION</w:t>
      </w:r>
      <w:r w:rsidR="001028AC">
        <w:rPr>
          <w:rFonts w:ascii="Times New Roman" w:hAnsi="Times New Roman"/>
          <w:bCs/>
          <w:sz w:val="24"/>
          <w:szCs w:val="24"/>
        </w:rPr>
        <w:t xml:space="preserve"> TO THE STUDY</w:t>
      </w:r>
    </w:p>
    <w:p w14:paraId="5AD56D39" w14:textId="0DBC5E5C" w:rsidR="00C37216" w:rsidRPr="00C37216" w:rsidRDefault="00C37216" w:rsidP="00C37216">
      <w:pPr>
        <w:spacing w:after="0" w:line="480" w:lineRule="auto"/>
        <w:ind w:firstLine="720"/>
        <w:jc w:val="both"/>
        <w:rPr>
          <w:rFonts w:ascii="Times New Roman" w:eastAsia="Courier New" w:hAnsi="Times New Roman"/>
          <w:sz w:val="24"/>
          <w:szCs w:val="24"/>
        </w:rPr>
      </w:pPr>
      <w:r w:rsidRPr="00C37216">
        <w:rPr>
          <w:rFonts w:ascii="Times New Roman" w:eastAsia="Courier New" w:hAnsi="Times New Roman"/>
          <w:sz w:val="24"/>
          <w:szCs w:val="24"/>
        </w:rPr>
        <w:t>Chapter 1 is made up of five parts namely: (1) Background of the Study, (2) Statement of the Problem and the Hypothesis, (3) Theoretical Framework</w:t>
      </w:r>
      <w:r>
        <w:rPr>
          <w:rFonts w:ascii="Times New Roman" w:eastAsia="Courier New" w:hAnsi="Times New Roman"/>
          <w:sz w:val="24"/>
          <w:szCs w:val="24"/>
        </w:rPr>
        <w:t>s</w:t>
      </w:r>
      <w:r w:rsidRPr="00C37216">
        <w:rPr>
          <w:rFonts w:ascii="Times New Roman" w:eastAsia="Courier New" w:hAnsi="Times New Roman"/>
          <w:sz w:val="24"/>
          <w:szCs w:val="24"/>
        </w:rPr>
        <w:t>,</w:t>
      </w:r>
      <w:r>
        <w:rPr>
          <w:rFonts w:ascii="Times New Roman" w:eastAsia="Courier New" w:hAnsi="Times New Roman"/>
          <w:sz w:val="24"/>
          <w:szCs w:val="24"/>
        </w:rPr>
        <w:t xml:space="preserve"> </w:t>
      </w:r>
      <w:r w:rsidRPr="00C37216">
        <w:rPr>
          <w:rFonts w:ascii="Times New Roman" w:eastAsia="Courier New" w:hAnsi="Times New Roman"/>
          <w:sz w:val="24"/>
          <w:szCs w:val="24"/>
        </w:rPr>
        <w:t>(4) Conceptual Framework, (5) Significance of the Study, (6) Scope and Delimi</w:t>
      </w:r>
      <w:r>
        <w:rPr>
          <w:rFonts w:ascii="Times New Roman" w:eastAsia="Courier New" w:hAnsi="Times New Roman"/>
          <w:sz w:val="24"/>
          <w:szCs w:val="24"/>
        </w:rPr>
        <w:t>tat</w:t>
      </w:r>
      <w:r w:rsidRPr="00C37216">
        <w:rPr>
          <w:rFonts w:ascii="Times New Roman" w:eastAsia="Courier New" w:hAnsi="Times New Roman"/>
          <w:sz w:val="24"/>
          <w:szCs w:val="24"/>
        </w:rPr>
        <w:t xml:space="preserve">ions, </w:t>
      </w:r>
      <w:proofErr w:type="gramStart"/>
      <w:r w:rsidRPr="00C37216">
        <w:rPr>
          <w:rFonts w:ascii="Times New Roman" w:eastAsia="Courier New" w:hAnsi="Times New Roman"/>
          <w:sz w:val="24"/>
          <w:szCs w:val="24"/>
        </w:rPr>
        <w:t>and</w:t>
      </w:r>
      <w:r>
        <w:rPr>
          <w:rFonts w:ascii="Times New Roman" w:eastAsia="Courier New" w:hAnsi="Times New Roman"/>
          <w:sz w:val="24"/>
          <w:szCs w:val="24"/>
        </w:rPr>
        <w:t xml:space="preserve"> </w:t>
      </w:r>
      <w:r w:rsidRPr="00C37216">
        <w:rPr>
          <w:rFonts w:ascii="Times New Roman" w:eastAsia="Courier New" w:hAnsi="Times New Roman"/>
          <w:sz w:val="24"/>
          <w:szCs w:val="24"/>
        </w:rPr>
        <w:t xml:space="preserve"> (</w:t>
      </w:r>
      <w:proofErr w:type="gramEnd"/>
      <w:r w:rsidRPr="00C37216">
        <w:rPr>
          <w:rFonts w:ascii="Times New Roman" w:eastAsia="Courier New" w:hAnsi="Times New Roman"/>
          <w:sz w:val="24"/>
          <w:szCs w:val="24"/>
        </w:rPr>
        <w:t>7) Definition of Terms.</w:t>
      </w:r>
    </w:p>
    <w:p w14:paraId="48CC0736" w14:textId="77777777" w:rsidR="00C37216" w:rsidRPr="00C37216" w:rsidRDefault="00C37216" w:rsidP="00C37216">
      <w:pPr>
        <w:spacing w:after="0" w:line="480" w:lineRule="auto"/>
        <w:jc w:val="both"/>
        <w:rPr>
          <w:rFonts w:ascii="Times New Roman" w:eastAsia="Courier New" w:hAnsi="Times New Roman"/>
          <w:sz w:val="24"/>
          <w:szCs w:val="24"/>
        </w:rPr>
      </w:pPr>
      <w:r w:rsidRPr="00C37216">
        <w:rPr>
          <w:rFonts w:ascii="Times New Roman" w:eastAsia="Courier New" w:hAnsi="Times New Roman"/>
          <w:sz w:val="24"/>
          <w:szCs w:val="24"/>
        </w:rPr>
        <w:tab/>
        <w:t>Part One, Background of the Study, provides the introduction and rationalizes the importance of conducting the research.</w:t>
      </w:r>
    </w:p>
    <w:p w14:paraId="563D84D9" w14:textId="77777777" w:rsidR="00C37216" w:rsidRPr="00C37216" w:rsidRDefault="00C37216" w:rsidP="00C37216">
      <w:pPr>
        <w:spacing w:after="0" w:line="480" w:lineRule="auto"/>
        <w:jc w:val="both"/>
        <w:rPr>
          <w:rFonts w:ascii="Times New Roman" w:eastAsia="Courier New" w:hAnsi="Times New Roman"/>
          <w:sz w:val="24"/>
          <w:szCs w:val="24"/>
        </w:rPr>
      </w:pPr>
      <w:r w:rsidRPr="00C37216">
        <w:rPr>
          <w:rFonts w:ascii="Times New Roman" w:eastAsia="Courier New" w:hAnsi="Times New Roman"/>
          <w:sz w:val="24"/>
          <w:szCs w:val="24"/>
        </w:rPr>
        <w:tab/>
        <w:t>Part Two, Statement of the Problem and the Hypotheses, presents the general and specific questions to be answered as well as the hypotheses to be tested.</w:t>
      </w:r>
    </w:p>
    <w:p w14:paraId="111E57B2" w14:textId="1C846D09" w:rsidR="00C37216" w:rsidRPr="00850D29" w:rsidRDefault="00C37216" w:rsidP="00C37216">
      <w:pPr>
        <w:spacing w:after="0" w:line="480" w:lineRule="auto"/>
        <w:ind w:firstLine="720"/>
        <w:jc w:val="both"/>
        <w:rPr>
          <w:rFonts w:ascii="Times New Roman" w:eastAsia="Courier New" w:hAnsi="Times New Roman"/>
          <w:sz w:val="24"/>
          <w:szCs w:val="24"/>
        </w:rPr>
      </w:pPr>
      <w:r w:rsidRPr="00850D29">
        <w:rPr>
          <w:rFonts w:ascii="Times New Roman" w:eastAsia="Courier New" w:hAnsi="Times New Roman"/>
          <w:sz w:val="24"/>
          <w:szCs w:val="24"/>
        </w:rPr>
        <w:t>Part</w:t>
      </w:r>
      <w:r w:rsidRPr="00C37216">
        <w:rPr>
          <w:rFonts w:ascii="Times New Roman" w:eastAsia="Courier New" w:hAnsi="Times New Roman"/>
          <w:sz w:val="24"/>
          <w:szCs w:val="24"/>
        </w:rPr>
        <w:t xml:space="preserve"> </w:t>
      </w:r>
      <w:r w:rsidRPr="00850D29">
        <w:rPr>
          <w:rFonts w:ascii="Times New Roman" w:eastAsia="Courier New" w:hAnsi="Times New Roman"/>
          <w:sz w:val="24"/>
          <w:szCs w:val="24"/>
        </w:rPr>
        <w:t>Three</w:t>
      </w:r>
      <w:r w:rsidRPr="00C37216">
        <w:rPr>
          <w:rFonts w:ascii="Times New Roman" w:eastAsia="Courier New" w:hAnsi="Times New Roman"/>
          <w:sz w:val="24"/>
          <w:szCs w:val="24"/>
        </w:rPr>
        <w:t>, Theor</w:t>
      </w:r>
      <w:r w:rsidRPr="00C37216">
        <w:rPr>
          <w:rFonts w:ascii="Times New Roman" w:eastAsia="Courier New" w:hAnsi="Times New Roman"/>
          <w:sz w:val="24"/>
          <w:szCs w:val="24"/>
        </w:rPr>
        <w:t>e</w:t>
      </w:r>
      <w:r w:rsidRPr="00C37216">
        <w:rPr>
          <w:rFonts w:ascii="Times New Roman" w:eastAsia="Courier New" w:hAnsi="Times New Roman"/>
          <w:sz w:val="24"/>
          <w:szCs w:val="24"/>
        </w:rPr>
        <w:t>tical Frameworks</w:t>
      </w:r>
      <w:r w:rsidRPr="00C37216">
        <w:rPr>
          <w:rFonts w:ascii="Times New Roman" w:eastAsia="Courier New" w:hAnsi="Times New Roman"/>
          <w:b/>
          <w:bCs/>
          <w:sz w:val="24"/>
          <w:szCs w:val="24"/>
        </w:rPr>
        <w:t>,</w:t>
      </w:r>
      <w:r w:rsidRPr="00C37216">
        <w:rPr>
          <w:rFonts w:ascii="Times New Roman" w:eastAsia="Courier New" w:hAnsi="Times New Roman"/>
          <w:b/>
          <w:bCs/>
          <w:sz w:val="24"/>
          <w:szCs w:val="24"/>
        </w:rPr>
        <w:t xml:space="preserve"> </w:t>
      </w:r>
      <w:r w:rsidRPr="00C37216">
        <w:rPr>
          <w:rFonts w:ascii="Times New Roman" w:eastAsia="Courier New" w:hAnsi="Times New Roman"/>
          <w:sz w:val="24"/>
          <w:szCs w:val="24"/>
        </w:rPr>
        <w:t>i</w:t>
      </w:r>
      <w:r w:rsidRPr="00850D29">
        <w:rPr>
          <w:rFonts w:ascii="Times New Roman" w:eastAsia="Courier New" w:hAnsi="Times New Roman"/>
          <w:sz w:val="24"/>
          <w:szCs w:val="24"/>
        </w:rPr>
        <w:t>ntroduces the theories, models, or principles that serve as the foundation of the study. This part shows how existing theories support the research and guide the interpretation and analysis of the findings.</w:t>
      </w:r>
    </w:p>
    <w:p w14:paraId="5416F97E" w14:textId="77777777" w:rsidR="00C37216" w:rsidRPr="00850D29" w:rsidRDefault="00C37216" w:rsidP="00C37216">
      <w:pPr>
        <w:spacing w:after="0" w:line="480" w:lineRule="auto"/>
        <w:ind w:firstLine="720"/>
        <w:jc w:val="both"/>
        <w:rPr>
          <w:rFonts w:ascii="Times New Roman" w:eastAsia="Courier New" w:hAnsi="Times New Roman"/>
          <w:sz w:val="24"/>
          <w:szCs w:val="24"/>
        </w:rPr>
      </w:pPr>
      <w:r w:rsidRPr="00850D29">
        <w:rPr>
          <w:rFonts w:ascii="Times New Roman" w:eastAsia="Courier New" w:hAnsi="Times New Roman"/>
          <w:sz w:val="24"/>
          <w:szCs w:val="24"/>
        </w:rPr>
        <w:t>Part Four</w:t>
      </w:r>
      <w:r w:rsidRPr="00C37216">
        <w:rPr>
          <w:rFonts w:ascii="Times New Roman" w:eastAsia="Courier New" w:hAnsi="Times New Roman"/>
          <w:sz w:val="24"/>
          <w:szCs w:val="24"/>
        </w:rPr>
        <w:t xml:space="preserve">, </w:t>
      </w:r>
      <w:r w:rsidRPr="00850D29">
        <w:rPr>
          <w:rFonts w:ascii="Times New Roman" w:eastAsia="Courier New" w:hAnsi="Times New Roman"/>
          <w:sz w:val="24"/>
          <w:szCs w:val="24"/>
        </w:rPr>
        <w:t>Conceptual Framework</w:t>
      </w:r>
      <w:r w:rsidRPr="00C37216">
        <w:rPr>
          <w:rFonts w:ascii="Times New Roman" w:eastAsia="Courier New" w:hAnsi="Times New Roman"/>
          <w:sz w:val="24"/>
          <w:szCs w:val="24"/>
        </w:rPr>
        <w:t>, i</w:t>
      </w:r>
      <w:r w:rsidRPr="00850D29">
        <w:rPr>
          <w:rFonts w:ascii="Times New Roman" w:eastAsia="Courier New" w:hAnsi="Times New Roman"/>
          <w:sz w:val="24"/>
          <w:szCs w:val="24"/>
        </w:rPr>
        <w:t>llustrates the flow of the study through a conceptual model or paradigm. It presents the key variables of the research, their relationships, and how the investigation will proceed based on these concepts.</w:t>
      </w:r>
    </w:p>
    <w:p w14:paraId="6D18368B" w14:textId="1F57C1D8" w:rsidR="00C37216" w:rsidRPr="00C37216" w:rsidRDefault="00C37216" w:rsidP="00C37216">
      <w:pPr>
        <w:spacing w:after="0" w:line="480" w:lineRule="auto"/>
        <w:ind w:firstLine="720"/>
        <w:jc w:val="both"/>
        <w:rPr>
          <w:rFonts w:ascii="Times New Roman" w:eastAsia="Courier New" w:hAnsi="Times New Roman"/>
          <w:sz w:val="24"/>
          <w:szCs w:val="24"/>
        </w:rPr>
      </w:pPr>
      <w:r w:rsidRPr="00C37216">
        <w:rPr>
          <w:rFonts w:ascii="Times New Roman" w:eastAsia="Courier New" w:hAnsi="Times New Roman"/>
          <w:sz w:val="24"/>
          <w:szCs w:val="24"/>
        </w:rPr>
        <w:t>Part Five, Significance of the Study, states the essence and importance of the study and its positive benefits to the recipients.</w:t>
      </w:r>
    </w:p>
    <w:p w14:paraId="4AD0511F" w14:textId="14A9CFD7" w:rsidR="00C37216" w:rsidRPr="00C37216" w:rsidRDefault="00C37216" w:rsidP="00C37216">
      <w:pPr>
        <w:spacing w:after="0" w:line="480" w:lineRule="auto"/>
        <w:jc w:val="both"/>
        <w:rPr>
          <w:rFonts w:ascii="Times New Roman" w:eastAsia="Courier New" w:hAnsi="Times New Roman"/>
          <w:sz w:val="24"/>
          <w:szCs w:val="24"/>
        </w:rPr>
      </w:pPr>
      <w:r w:rsidRPr="00C37216">
        <w:rPr>
          <w:rFonts w:ascii="Times New Roman" w:eastAsia="Courier New" w:hAnsi="Times New Roman"/>
          <w:sz w:val="24"/>
          <w:szCs w:val="24"/>
        </w:rPr>
        <w:lastRenderedPageBreak/>
        <w:tab/>
        <w:t>Part Six, Scope and Delimitation of the Study, enumerates the limitations, scope, and boundaries of the research in terms of research design and the respondents.</w:t>
      </w:r>
    </w:p>
    <w:p w14:paraId="6C0978E4" w14:textId="0DF2222A" w:rsidR="001028AC" w:rsidRDefault="00C37216" w:rsidP="00C37216">
      <w:pPr>
        <w:spacing w:after="0" w:line="480" w:lineRule="auto"/>
        <w:ind w:firstLine="720"/>
        <w:jc w:val="both"/>
        <w:rPr>
          <w:rFonts w:ascii="Times New Roman" w:eastAsia="Courier New" w:hAnsi="Times New Roman"/>
          <w:sz w:val="24"/>
          <w:szCs w:val="24"/>
        </w:rPr>
      </w:pPr>
      <w:r w:rsidRPr="00C37216">
        <w:rPr>
          <w:rFonts w:ascii="Times New Roman" w:eastAsia="Courier New" w:hAnsi="Times New Roman"/>
          <w:sz w:val="24"/>
          <w:szCs w:val="24"/>
        </w:rPr>
        <w:t>Part Seven, Definition of Terms, defines the important and key terms used in the study in both their conceptual and operational definitions.</w:t>
      </w:r>
    </w:p>
    <w:p w14:paraId="55A3E55C" w14:textId="77777777" w:rsidR="00C37216" w:rsidRPr="00C37216" w:rsidRDefault="00C37216" w:rsidP="00C37216">
      <w:pPr>
        <w:spacing w:after="0" w:line="480" w:lineRule="auto"/>
        <w:ind w:firstLine="720"/>
        <w:jc w:val="both"/>
        <w:rPr>
          <w:rFonts w:ascii="Times New Roman" w:eastAsia="Courier New" w:hAnsi="Times New Roman"/>
          <w:sz w:val="24"/>
          <w:szCs w:val="24"/>
        </w:rPr>
      </w:pPr>
    </w:p>
    <w:p w14:paraId="04F88AF4" w14:textId="4D492C75" w:rsidR="002B050E" w:rsidRDefault="0005618C">
      <w:pPr>
        <w:spacing w:line="480" w:lineRule="auto"/>
        <w:jc w:val="both"/>
        <w:rPr>
          <w:rFonts w:ascii="Times New Roman" w:hAnsi="Times New Roman"/>
          <w:b/>
          <w:bCs/>
          <w:sz w:val="24"/>
          <w:szCs w:val="24"/>
        </w:rPr>
      </w:pPr>
      <w:r w:rsidRPr="00C37216">
        <w:rPr>
          <w:rFonts w:ascii="Times New Roman" w:hAnsi="Times New Roman"/>
          <w:b/>
          <w:bCs/>
          <w:sz w:val="24"/>
          <w:szCs w:val="24"/>
        </w:rPr>
        <w:t>Background of the Study</w:t>
      </w:r>
    </w:p>
    <w:p w14:paraId="2F4D05E7" w14:textId="508C4FD8" w:rsidR="00C37216" w:rsidRPr="00462399" w:rsidRDefault="00C37216" w:rsidP="00462399">
      <w:pPr>
        <w:spacing w:line="480" w:lineRule="auto"/>
        <w:ind w:firstLine="720"/>
        <w:jc w:val="both"/>
        <w:rPr>
          <w:rFonts w:ascii="Times New Roman" w:hAnsi="Times New Roman"/>
          <w:sz w:val="24"/>
          <w:szCs w:val="24"/>
        </w:rPr>
      </w:pPr>
      <w:r>
        <w:rPr>
          <w:rFonts w:ascii="Times New Roman" w:hAnsi="Times New Roman"/>
          <w:sz w:val="24"/>
          <w:szCs w:val="24"/>
        </w:rPr>
        <w:t>In this era of digital communication, social media has become one of the most used tools for marketing and information dissemination. Businesses across th</w:t>
      </w:r>
      <w:r w:rsidR="00462399">
        <w:rPr>
          <w:rFonts w:ascii="Times New Roman" w:hAnsi="Times New Roman"/>
          <w:sz w:val="24"/>
          <w:szCs w:val="24"/>
        </w:rPr>
        <w:t>e</w:t>
      </w:r>
      <w:r>
        <w:rPr>
          <w:rFonts w:ascii="Times New Roman" w:hAnsi="Times New Roman"/>
          <w:sz w:val="24"/>
          <w:szCs w:val="24"/>
        </w:rPr>
        <w:t>s</w:t>
      </w:r>
      <w:r w:rsidR="00462399">
        <w:rPr>
          <w:rFonts w:ascii="Times New Roman" w:hAnsi="Times New Roman"/>
          <w:sz w:val="24"/>
          <w:szCs w:val="24"/>
        </w:rPr>
        <w:t>e</w:t>
      </w:r>
      <w:r>
        <w:rPr>
          <w:rFonts w:ascii="Times New Roman" w:hAnsi="Times New Roman"/>
          <w:sz w:val="24"/>
          <w:szCs w:val="24"/>
        </w:rPr>
        <w:t xml:space="preserve"> industries have transformed from traditional advertising to online promotion, allowing them to reach a wider and more diverse audiences. In the hospitality and food industry, social media platforms such as Facebook, Instagram, TikTok, and YouTube have revolutionized the way restaurants connect with customers, create good exposure, and establish their brand identity.</w:t>
      </w:r>
    </w:p>
    <w:p w14:paraId="4DF758DB" w14:textId="77777777" w:rsidR="002B050E" w:rsidRDefault="00426A35" w:rsidP="00AE3456">
      <w:pPr>
        <w:spacing w:line="480" w:lineRule="auto"/>
        <w:ind w:firstLine="720"/>
        <w:jc w:val="both"/>
        <w:rPr>
          <w:rFonts w:ascii="Times New Roman" w:hAnsi="Times New Roman"/>
          <w:sz w:val="24"/>
          <w:szCs w:val="24"/>
        </w:rPr>
      </w:pPr>
      <w:r>
        <w:rPr>
          <w:rFonts w:ascii="Times New Roman" w:hAnsi="Times New Roman"/>
          <w:sz w:val="24"/>
          <w:szCs w:val="24"/>
        </w:rPr>
        <w:t>Social media has</w:t>
      </w:r>
      <w:r w:rsidR="00AE3456">
        <w:rPr>
          <w:rFonts w:ascii="Times New Roman" w:hAnsi="Times New Roman"/>
          <w:sz w:val="24"/>
          <w:szCs w:val="24"/>
        </w:rPr>
        <w:t xml:space="preserve"> become the restaurants way to </w:t>
      </w:r>
      <w:r>
        <w:rPr>
          <w:rFonts w:ascii="Times New Roman" w:hAnsi="Times New Roman"/>
          <w:sz w:val="24"/>
          <w:szCs w:val="24"/>
        </w:rPr>
        <w:t>promote their products and engage with their customers. Through these different platforms such as Facebook, Instagram, and TikTok, the restaurant owners can now reach wider range of audiences that influence their dining decisions using these creative and interactive campaigns. These online promotions have become an important part of modern marketing strategies, especially in the hospitality and food industry.</w:t>
      </w:r>
    </w:p>
    <w:p w14:paraId="424F9DA7" w14:textId="77777777" w:rsidR="00462399" w:rsidRDefault="00462399" w:rsidP="00462399">
      <w:pPr>
        <w:spacing w:line="480" w:lineRule="auto"/>
        <w:ind w:firstLine="720"/>
        <w:jc w:val="both"/>
        <w:rPr>
          <w:rFonts w:ascii="Times New Roman" w:hAnsi="Times New Roman"/>
          <w:sz w:val="24"/>
          <w:szCs w:val="24"/>
        </w:rPr>
      </w:pPr>
      <w:r>
        <w:rPr>
          <w:rFonts w:ascii="Times New Roman" w:hAnsi="Times New Roman"/>
          <w:sz w:val="24"/>
          <w:szCs w:val="24"/>
        </w:rPr>
        <w:t xml:space="preserve">In the Philippines, the continuous growth of internet users has transformed the consumers behavior, especially in how people discover and try these different restaurants. According to Statista (2024), over 85 million Filipinos are active on social media, and more </w:t>
      </w:r>
      <w:r>
        <w:rPr>
          <w:rFonts w:ascii="Times New Roman" w:hAnsi="Times New Roman"/>
          <w:sz w:val="24"/>
          <w:szCs w:val="24"/>
        </w:rPr>
        <w:lastRenderedPageBreak/>
        <w:t>than half rely on it when deciding and choosing where to dine. Restaurants use these platforms to share their appealing food photos, highlight customer reviews, post promotional content, and collaborate with influencers, all of this can surely influence dining preferences of customers.</w:t>
      </w:r>
    </w:p>
    <w:p w14:paraId="035FFABF" w14:textId="77777777" w:rsidR="00462399" w:rsidRDefault="00462399" w:rsidP="00462399">
      <w:pPr>
        <w:spacing w:line="480" w:lineRule="auto"/>
        <w:ind w:firstLine="720"/>
        <w:jc w:val="both"/>
        <w:rPr>
          <w:rFonts w:ascii="Times New Roman" w:hAnsi="Times New Roman"/>
          <w:sz w:val="24"/>
          <w:szCs w:val="24"/>
        </w:rPr>
      </w:pPr>
      <w:r>
        <w:rPr>
          <w:rFonts w:ascii="Times New Roman" w:hAnsi="Times New Roman"/>
          <w:sz w:val="24"/>
          <w:szCs w:val="24"/>
        </w:rPr>
        <w:t xml:space="preserve">In </w:t>
      </w:r>
      <w:proofErr w:type="spellStart"/>
      <w:r>
        <w:rPr>
          <w:rFonts w:ascii="Times New Roman" w:hAnsi="Times New Roman"/>
          <w:sz w:val="24"/>
          <w:szCs w:val="24"/>
        </w:rPr>
        <w:t>Tambak</w:t>
      </w:r>
      <w:proofErr w:type="spellEnd"/>
      <w:r>
        <w:rPr>
          <w:rFonts w:ascii="Times New Roman" w:hAnsi="Times New Roman"/>
          <w:sz w:val="24"/>
          <w:szCs w:val="24"/>
        </w:rPr>
        <w:t xml:space="preserve">, New Washington, Aklan, some restaurants have adapted to these marketing trends. Known for its coastal dining and fresh seafood offerings, </w:t>
      </w:r>
      <w:proofErr w:type="spellStart"/>
      <w:r>
        <w:rPr>
          <w:rFonts w:ascii="Times New Roman" w:hAnsi="Times New Roman"/>
          <w:sz w:val="24"/>
          <w:szCs w:val="24"/>
        </w:rPr>
        <w:t>Tambak</w:t>
      </w:r>
      <w:proofErr w:type="spellEnd"/>
      <w:r>
        <w:rPr>
          <w:rFonts w:ascii="Times New Roman" w:hAnsi="Times New Roman"/>
          <w:sz w:val="24"/>
          <w:szCs w:val="24"/>
        </w:rPr>
        <w:t xml:space="preserve"> has become a go-to destination for both locals and tourists. However, not all restaurants in this area have official social media accounts. Some rely on vloggers, past diners who posted their experiences online, and online recommendations to gain exposure. With this, social media still plays a crucial role in promoting these establishments and attracting new customers.</w:t>
      </w:r>
    </w:p>
    <w:p w14:paraId="4438269F" w14:textId="77777777" w:rsidR="002B050E" w:rsidRDefault="00426A35" w:rsidP="00667556">
      <w:pPr>
        <w:spacing w:line="480" w:lineRule="auto"/>
        <w:ind w:firstLine="720"/>
        <w:jc w:val="both"/>
        <w:rPr>
          <w:rFonts w:ascii="Times New Roman" w:hAnsi="Times New Roman"/>
          <w:sz w:val="24"/>
          <w:szCs w:val="24"/>
        </w:rPr>
      </w:pPr>
      <w:r>
        <w:rPr>
          <w:rFonts w:ascii="Times New Roman" w:hAnsi="Times New Roman"/>
          <w:sz w:val="24"/>
          <w:szCs w:val="24"/>
        </w:rPr>
        <w:t>For students pursuing a Bachelor of Science in Hospitality Management (BSHM), understanding the power of social media campaigns is essential. As digital natives, these students are frequent users of social media and are highly exposed to restaurant-related content online. Their perceptions provide valuable insights into how effective social media campaigns are in building restaurant online reputation, credibility, and appeal. Furthermore, as future hospitality professionals, their understanding of digital marketing can surely influence how they manage and promote food businesses in the future.</w:t>
      </w:r>
    </w:p>
    <w:p w14:paraId="2B6D9726" w14:textId="0E56BEB4" w:rsidR="0005618C" w:rsidRDefault="00426A35" w:rsidP="00462399">
      <w:pPr>
        <w:spacing w:line="480" w:lineRule="auto"/>
        <w:ind w:firstLine="720"/>
        <w:jc w:val="both"/>
        <w:rPr>
          <w:rFonts w:ascii="Times New Roman" w:hAnsi="Times New Roman"/>
          <w:sz w:val="24"/>
          <w:szCs w:val="24"/>
        </w:rPr>
      </w:pPr>
      <w:r>
        <w:rPr>
          <w:rFonts w:ascii="Times New Roman" w:hAnsi="Times New Roman"/>
          <w:sz w:val="24"/>
          <w:szCs w:val="24"/>
        </w:rPr>
        <w:t xml:space="preserve">Hence, this study aims to determine the effects of social media campaigns of different restaurants in </w:t>
      </w:r>
      <w:proofErr w:type="spellStart"/>
      <w:r>
        <w:rPr>
          <w:rFonts w:ascii="Times New Roman" w:hAnsi="Times New Roman"/>
          <w:sz w:val="24"/>
          <w:szCs w:val="24"/>
        </w:rPr>
        <w:t>Tambak</w:t>
      </w:r>
      <w:proofErr w:type="spellEnd"/>
      <w:r>
        <w:rPr>
          <w:rFonts w:ascii="Times New Roman" w:hAnsi="Times New Roman"/>
          <w:sz w:val="24"/>
          <w:szCs w:val="24"/>
        </w:rPr>
        <w:t xml:space="preserve">, New Washington, Aklan as perceived by BSHM students. Specifically, it seeks to analyze their level of exposure, determine where they mostly </w:t>
      </w:r>
      <w:r>
        <w:rPr>
          <w:rFonts w:ascii="Times New Roman" w:hAnsi="Times New Roman"/>
          <w:sz w:val="24"/>
          <w:szCs w:val="24"/>
        </w:rPr>
        <w:lastRenderedPageBreak/>
        <w:t>encounter such campaigns, and measure their perception of the content, creativity, and relevance of these social media promotions</w:t>
      </w:r>
      <w:r w:rsidR="00462399">
        <w:rPr>
          <w:rFonts w:ascii="Times New Roman" w:hAnsi="Times New Roman"/>
          <w:sz w:val="24"/>
          <w:szCs w:val="24"/>
        </w:rPr>
        <w:t>.</w:t>
      </w:r>
    </w:p>
    <w:p w14:paraId="6103B6E3" w14:textId="77777777" w:rsidR="002B050E" w:rsidRDefault="00426A35">
      <w:pPr>
        <w:spacing w:line="480" w:lineRule="auto"/>
        <w:jc w:val="both"/>
        <w:rPr>
          <w:rFonts w:ascii="Arial" w:hAnsi="Arial" w:cs="Arial"/>
          <w:sz w:val="24"/>
          <w:szCs w:val="24"/>
        </w:rPr>
      </w:pPr>
      <w:r>
        <w:rPr>
          <w:rFonts w:ascii="Times New Roman" w:hAnsi="Times New Roman"/>
          <w:b/>
          <w:bCs/>
          <w:sz w:val="24"/>
          <w:szCs w:val="24"/>
        </w:rPr>
        <w:t xml:space="preserve">Statement of the Problem </w:t>
      </w:r>
    </w:p>
    <w:p w14:paraId="668BFABA" w14:textId="57D05EDF" w:rsidR="002B050E" w:rsidRPr="00AE3456" w:rsidRDefault="00426A35" w:rsidP="00462399">
      <w:pPr>
        <w:spacing w:line="480" w:lineRule="auto"/>
        <w:ind w:firstLine="720"/>
        <w:jc w:val="both"/>
        <w:rPr>
          <w:rFonts w:ascii="Times New Roman" w:hAnsi="Times New Roman"/>
          <w:sz w:val="24"/>
          <w:szCs w:val="24"/>
        </w:rPr>
      </w:pPr>
      <w:r w:rsidRPr="00AE3456">
        <w:rPr>
          <w:rFonts w:ascii="Times New Roman" w:hAnsi="Times New Roman"/>
          <w:sz w:val="24"/>
          <w:szCs w:val="24"/>
        </w:rPr>
        <w:t xml:space="preserve">This study aims to determine the effects of social media campaigns of different </w:t>
      </w:r>
      <w:r w:rsidR="00DD2E39">
        <w:rPr>
          <w:rFonts w:ascii="Times New Roman" w:hAnsi="Times New Roman"/>
          <w:sz w:val="24"/>
          <w:szCs w:val="24"/>
        </w:rPr>
        <w:t xml:space="preserve">seafood </w:t>
      </w:r>
      <w:r w:rsidRPr="00AE3456">
        <w:rPr>
          <w:rFonts w:ascii="Times New Roman" w:hAnsi="Times New Roman"/>
          <w:sz w:val="24"/>
          <w:szCs w:val="24"/>
        </w:rPr>
        <w:t xml:space="preserve">restaurants in </w:t>
      </w:r>
      <w:proofErr w:type="spellStart"/>
      <w:r w:rsidRPr="00AE3456">
        <w:rPr>
          <w:rFonts w:ascii="Times New Roman" w:hAnsi="Times New Roman"/>
          <w:sz w:val="24"/>
          <w:szCs w:val="24"/>
        </w:rPr>
        <w:t>Tambak</w:t>
      </w:r>
      <w:proofErr w:type="spellEnd"/>
      <w:r w:rsidRPr="00AE3456">
        <w:rPr>
          <w:rFonts w:ascii="Times New Roman" w:hAnsi="Times New Roman"/>
          <w:sz w:val="24"/>
          <w:szCs w:val="24"/>
        </w:rPr>
        <w:t xml:space="preserve">, New Washington, Aklan as perceived by </w:t>
      </w:r>
      <w:r w:rsidR="00DD2E39">
        <w:rPr>
          <w:rFonts w:ascii="Times New Roman" w:hAnsi="Times New Roman"/>
          <w:sz w:val="24"/>
          <w:szCs w:val="24"/>
        </w:rPr>
        <w:t>4</w:t>
      </w:r>
      <w:r w:rsidR="00DD2E39" w:rsidRPr="00DD2E39">
        <w:rPr>
          <w:rFonts w:ascii="Times New Roman" w:hAnsi="Times New Roman"/>
          <w:sz w:val="24"/>
          <w:szCs w:val="24"/>
          <w:vertAlign w:val="superscript"/>
        </w:rPr>
        <w:t>th</w:t>
      </w:r>
      <w:r w:rsidR="00DD2E39">
        <w:rPr>
          <w:rFonts w:ascii="Times New Roman" w:hAnsi="Times New Roman"/>
          <w:sz w:val="24"/>
          <w:szCs w:val="24"/>
        </w:rPr>
        <w:t xml:space="preserve"> year Bachelor of Science in Hospitality Management </w:t>
      </w:r>
      <w:r w:rsidRPr="00AE3456">
        <w:rPr>
          <w:rFonts w:ascii="Times New Roman" w:hAnsi="Times New Roman"/>
          <w:sz w:val="24"/>
          <w:szCs w:val="24"/>
        </w:rPr>
        <w:t>students.</w:t>
      </w:r>
    </w:p>
    <w:p w14:paraId="231EB0BA" w14:textId="77777777" w:rsidR="002B050E" w:rsidRPr="00AE3456" w:rsidRDefault="00426A35">
      <w:pPr>
        <w:spacing w:line="480" w:lineRule="auto"/>
        <w:jc w:val="both"/>
        <w:rPr>
          <w:rFonts w:ascii="Times New Roman" w:hAnsi="Times New Roman"/>
          <w:sz w:val="24"/>
          <w:szCs w:val="24"/>
        </w:rPr>
      </w:pPr>
      <w:r w:rsidRPr="00AE3456">
        <w:rPr>
          <w:rFonts w:ascii="Times New Roman" w:hAnsi="Times New Roman"/>
          <w:sz w:val="24"/>
          <w:szCs w:val="24"/>
        </w:rPr>
        <w:t>Specifically, it seeks to answer the following questions:</w:t>
      </w:r>
    </w:p>
    <w:p w14:paraId="6B6E8C69" w14:textId="77777777" w:rsidR="002B050E" w:rsidRPr="00AE3456" w:rsidRDefault="00426A35">
      <w:pPr>
        <w:spacing w:line="480" w:lineRule="auto"/>
        <w:jc w:val="both"/>
        <w:rPr>
          <w:rFonts w:ascii="Times New Roman" w:hAnsi="Times New Roman"/>
          <w:sz w:val="24"/>
          <w:szCs w:val="24"/>
        </w:rPr>
      </w:pPr>
      <w:r w:rsidRPr="00AE3456">
        <w:rPr>
          <w:rFonts w:ascii="Times New Roman" w:hAnsi="Times New Roman"/>
          <w:sz w:val="24"/>
          <w:szCs w:val="24"/>
        </w:rPr>
        <w:t>1. What is the demographic profile of the respondents in terms of:</w:t>
      </w:r>
    </w:p>
    <w:p w14:paraId="0B0D84DE" w14:textId="77777777" w:rsidR="002B050E" w:rsidRPr="00AE3456" w:rsidRDefault="00426A35">
      <w:pPr>
        <w:spacing w:line="480" w:lineRule="auto"/>
        <w:jc w:val="both"/>
        <w:rPr>
          <w:rFonts w:ascii="Times New Roman" w:hAnsi="Times New Roman"/>
          <w:sz w:val="24"/>
          <w:szCs w:val="24"/>
        </w:rPr>
      </w:pPr>
      <w:r w:rsidRPr="00AE3456">
        <w:rPr>
          <w:rFonts w:ascii="Times New Roman" w:hAnsi="Times New Roman"/>
          <w:sz w:val="24"/>
          <w:szCs w:val="24"/>
        </w:rPr>
        <w:t> </w:t>
      </w:r>
      <w:r w:rsidRPr="00AE3456">
        <w:rPr>
          <w:rFonts w:ascii="Times New Roman" w:hAnsi="Times New Roman"/>
          <w:sz w:val="24"/>
          <w:szCs w:val="24"/>
        </w:rPr>
        <w:t>a. name (optional)</w:t>
      </w:r>
    </w:p>
    <w:p w14:paraId="20AF01B5" w14:textId="77777777" w:rsidR="002B050E" w:rsidRPr="00AE3456" w:rsidRDefault="00426A35">
      <w:pPr>
        <w:spacing w:line="480" w:lineRule="auto"/>
        <w:jc w:val="both"/>
        <w:rPr>
          <w:rFonts w:ascii="Times New Roman" w:hAnsi="Times New Roman"/>
          <w:sz w:val="24"/>
          <w:szCs w:val="24"/>
        </w:rPr>
      </w:pPr>
      <w:r w:rsidRPr="00AE3456">
        <w:rPr>
          <w:rFonts w:ascii="Times New Roman" w:hAnsi="Times New Roman"/>
          <w:sz w:val="24"/>
          <w:szCs w:val="24"/>
        </w:rPr>
        <w:t> </w:t>
      </w:r>
      <w:r w:rsidRPr="00AE3456">
        <w:rPr>
          <w:rFonts w:ascii="Times New Roman" w:hAnsi="Times New Roman"/>
          <w:sz w:val="24"/>
          <w:szCs w:val="24"/>
        </w:rPr>
        <w:t>b. age;</w:t>
      </w:r>
    </w:p>
    <w:p w14:paraId="74E1340C" w14:textId="77777777" w:rsidR="002B050E" w:rsidRPr="00AE3456" w:rsidRDefault="00426A35">
      <w:pPr>
        <w:spacing w:line="480" w:lineRule="auto"/>
        <w:jc w:val="both"/>
        <w:rPr>
          <w:rFonts w:ascii="Times New Roman" w:hAnsi="Times New Roman"/>
          <w:sz w:val="24"/>
          <w:szCs w:val="24"/>
        </w:rPr>
      </w:pPr>
      <w:r w:rsidRPr="00AE3456">
        <w:rPr>
          <w:rFonts w:ascii="Times New Roman" w:hAnsi="Times New Roman"/>
          <w:sz w:val="24"/>
          <w:szCs w:val="24"/>
        </w:rPr>
        <w:t> </w:t>
      </w:r>
      <w:r w:rsidRPr="00AE3456">
        <w:rPr>
          <w:rFonts w:ascii="Times New Roman" w:hAnsi="Times New Roman"/>
          <w:sz w:val="24"/>
          <w:szCs w:val="24"/>
        </w:rPr>
        <w:t>c. gender; and</w:t>
      </w:r>
    </w:p>
    <w:p w14:paraId="7E96B282" w14:textId="77777777" w:rsidR="002B050E" w:rsidRPr="00AE3456" w:rsidRDefault="00426A35">
      <w:pPr>
        <w:spacing w:line="480" w:lineRule="auto"/>
        <w:jc w:val="both"/>
        <w:rPr>
          <w:rFonts w:ascii="Times New Roman" w:hAnsi="Times New Roman"/>
          <w:sz w:val="24"/>
          <w:szCs w:val="24"/>
        </w:rPr>
      </w:pPr>
      <w:r w:rsidRPr="00AE3456">
        <w:rPr>
          <w:rFonts w:ascii="Times New Roman" w:hAnsi="Times New Roman"/>
          <w:sz w:val="24"/>
          <w:szCs w:val="24"/>
        </w:rPr>
        <w:t xml:space="preserve">    d. year level?</w:t>
      </w:r>
    </w:p>
    <w:p w14:paraId="764B12B2" w14:textId="4DBF55F9" w:rsidR="002B050E" w:rsidRPr="00AE3456" w:rsidRDefault="00426A35">
      <w:pPr>
        <w:spacing w:line="480" w:lineRule="auto"/>
        <w:jc w:val="both"/>
        <w:rPr>
          <w:rFonts w:ascii="Times New Roman" w:hAnsi="Times New Roman"/>
          <w:sz w:val="24"/>
          <w:szCs w:val="24"/>
        </w:rPr>
      </w:pPr>
      <w:r w:rsidRPr="00AE3456">
        <w:rPr>
          <w:rFonts w:ascii="Times New Roman" w:hAnsi="Times New Roman"/>
          <w:sz w:val="24"/>
          <w:szCs w:val="24"/>
        </w:rPr>
        <w:t xml:space="preserve">2. What is the level of exposure of </w:t>
      </w:r>
      <w:r w:rsidR="0005618C">
        <w:rPr>
          <w:rFonts w:ascii="Times New Roman" w:hAnsi="Times New Roman"/>
          <w:sz w:val="24"/>
          <w:szCs w:val="24"/>
        </w:rPr>
        <w:t>4</w:t>
      </w:r>
      <w:r w:rsidR="0005618C" w:rsidRPr="0005618C">
        <w:rPr>
          <w:rFonts w:ascii="Times New Roman" w:hAnsi="Times New Roman"/>
          <w:sz w:val="24"/>
          <w:szCs w:val="24"/>
          <w:vertAlign w:val="superscript"/>
        </w:rPr>
        <w:t>th</w:t>
      </w:r>
      <w:r w:rsidR="0005618C">
        <w:rPr>
          <w:rFonts w:ascii="Times New Roman" w:hAnsi="Times New Roman"/>
          <w:sz w:val="24"/>
          <w:szCs w:val="24"/>
        </w:rPr>
        <w:t xml:space="preserve"> year Bachelor of Science in Hospitality Management s</w:t>
      </w:r>
      <w:r w:rsidRPr="00AE3456">
        <w:rPr>
          <w:rFonts w:ascii="Times New Roman" w:hAnsi="Times New Roman"/>
          <w:sz w:val="24"/>
          <w:szCs w:val="24"/>
        </w:rPr>
        <w:t>tudents to the social media campaigns of different</w:t>
      </w:r>
      <w:r w:rsidR="0005618C">
        <w:rPr>
          <w:rFonts w:ascii="Times New Roman" w:hAnsi="Times New Roman"/>
          <w:sz w:val="24"/>
          <w:szCs w:val="24"/>
        </w:rPr>
        <w:t xml:space="preserve"> seafood</w:t>
      </w:r>
      <w:r w:rsidRPr="00AE3456">
        <w:rPr>
          <w:rFonts w:ascii="Times New Roman" w:hAnsi="Times New Roman"/>
          <w:sz w:val="24"/>
          <w:szCs w:val="24"/>
        </w:rPr>
        <w:t xml:space="preserve"> restaurants in </w:t>
      </w:r>
      <w:proofErr w:type="spellStart"/>
      <w:r w:rsidRPr="00AE3456">
        <w:rPr>
          <w:rFonts w:ascii="Times New Roman" w:hAnsi="Times New Roman"/>
          <w:sz w:val="24"/>
          <w:szCs w:val="24"/>
        </w:rPr>
        <w:t>Tambak</w:t>
      </w:r>
      <w:proofErr w:type="spellEnd"/>
      <w:r w:rsidRPr="00AE3456">
        <w:rPr>
          <w:rFonts w:ascii="Times New Roman" w:hAnsi="Times New Roman"/>
          <w:sz w:val="24"/>
          <w:szCs w:val="24"/>
        </w:rPr>
        <w:t>, New Washington, Aklan?</w:t>
      </w:r>
    </w:p>
    <w:p w14:paraId="39191F0A" w14:textId="77777777" w:rsidR="002B050E" w:rsidRPr="00AE3456" w:rsidRDefault="00426A35">
      <w:pPr>
        <w:spacing w:line="480" w:lineRule="auto"/>
        <w:jc w:val="both"/>
        <w:rPr>
          <w:rFonts w:ascii="Times New Roman" w:hAnsi="Times New Roman"/>
          <w:sz w:val="24"/>
          <w:szCs w:val="24"/>
        </w:rPr>
      </w:pPr>
      <w:r w:rsidRPr="00AE3456">
        <w:rPr>
          <w:rFonts w:ascii="Times New Roman" w:hAnsi="Times New Roman"/>
          <w:sz w:val="24"/>
          <w:szCs w:val="24"/>
        </w:rPr>
        <w:t>3. Through what platforms or sources do BSHM students mostly encounter these social media campaigns?</w:t>
      </w:r>
    </w:p>
    <w:p w14:paraId="13C89D86" w14:textId="77777777" w:rsidR="002B050E" w:rsidRPr="00AE3456" w:rsidRDefault="00426A35">
      <w:pPr>
        <w:spacing w:line="480" w:lineRule="auto"/>
        <w:jc w:val="both"/>
        <w:rPr>
          <w:rFonts w:ascii="Times New Roman" w:hAnsi="Times New Roman"/>
          <w:sz w:val="24"/>
          <w:szCs w:val="24"/>
        </w:rPr>
      </w:pPr>
      <w:r w:rsidRPr="00AE3456">
        <w:rPr>
          <w:rFonts w:ascii="Times New Roman" w:hAnsi="Times New Roman"/>
          <w:sz w:val="24"/>
          <w:szCs w:val="24"/>
        </w:rPr>
        <w:lastRenderedPageBreak/>
        <w:t> </w:t>
      </w:r>
      <w:r w:rsidRPr="00AE3456">
        <w:rPr>
          <w:rFonts w:ascii="Times New Roman" w:hAnsi="Times New Roman"/>
          <w:sz w:val="24"/>
          <w:szCs w:val="24"/>
        </w:rPr>
        <w:t>(e.g., vloggers, previous diners’ posts, official restaurant pages, or recommendations from others)</w:t>
      </w:r>
    </w:p>
    <w:p w14:paraId="124FDDD2" w14:textId="77777777" w:rsidR="002B050E" w:rsidRPr="00AE3456" w:rsidRDefault="00426A35">
      <w:pPr>
        <w:spacing w:line="480" w:lineRule="auto"/>
        <w:jc w:val="both"/>
        <w:rPr>
          <w:rFonts w:ascii="Times New Roman" w:hAnsi="Times New Roman"/>
          <w:sz w:val="24"/>
          <w:szCs w:val="24"/>
        </w:rPr>
      </w:pPr>
      <w:r w:rsidRPr="00AE3456">
        <w:rPr>
          <w:rFonts w:ascii="Times New Roman" w:hAnsi="Times New Roman"/>
          <w:sz w:val="24"/>
          <w:szCs w:val="24"/>
        </w:rPr>
        <w:t>4. What is the level of perception of the respondents toward the content, creativity, engagement, and relevance of these social media campaigns?</w:t>
      </w:r>
    </w:p>
    <w:p w14:paraId="1CFD8759" w14:textId="77777777" w:rsidR="002B050E" w:rsidRPr="00AE3456" w:rsidRDefault="00426A35">
      <w:pPr>
        <w:spacing w:line="480" w:lineRule="auto"/>
        <w:jc w:val="both"/>
        <w:rPr>
          <w:rFonts w:ascii="Times New Roman" w:hAnsi="Times New Roman"/>
          <w:sz w:val="24"/>
          <w:szCs w:val="24"/>
        </w:rPr>
      </w:pPr>
      <w:r w:rsidRPr="00AE3456">
        <w:rPr>
          <w:rFonts w:ascii="Times New Roman" w:hAnsi="Times New Roman"/>
          <w:sz w:val="24"/>
          <w:szCs w:val="24"/>
        </w:rPr>
        <w:t xml:space="preserve">5. Is there a significant relationship between the level of exposure to social media campaigns and the perception of BSHM students toward the restaurants in </w:t>
      </w:r>
      <w:proofErr w:type="spellStart"/>
      <w:r w:rsidRPr="00AE3456">
        <w:rPr>
          <w:rFonts w:ascii="Times New Roman" w:hAnsi="Times New Roman"/>
          <w:sz w:val="24"/>
          <w:szCs w:val="24"/>
        </w:rPr>
        <w:t>Tambak</w:t>
      </w:r>
      <w:proofErr w:type="spellEnd"/>
      <w:r w:rsidRPr="00AE3456">
        <w:rPr>
          <w:rFonts w:ascii="Times New Roman" w:hAnsi="Times New Roman"/>
          <w:sz w:val="24"/>
          <w:szCs w:val="24"/>
        </w:rPr>
        <w:t>?</w:t>
      </w:r>
    </w:p>
    <w:p w14:paraId="453E34CD" w14:textId="77777777" w:rsidR="002B050E" w:rsidRPr="00AE3456" w:rsidRDefault="00426A35">
      <w:pPr>
        <w:spacing w:line="480" w:lineRule="auto"/>
        <w:jc w:val="both"/>
        <w:rPr>
          <w:rFonts w:ascii="Times New Roman" w:hAnsi="Times New Roman"/>
          <w:sz w:val="24"/>
          <w:szCs w:val="24"/>
        </w:rPr>
      </w:pPr>
      <w:r w:rsidRPr="00AE3456">
        <w:rPr>
          <w:rFonts w:ascii="Times New Roman" w:hAnsi="Times New Roman"/>
          <w:sz w:val="24"/>
          <w:szCs w:val="24"/>
        </w:rPr>
        <w:t xml:space="preserve">6. What strategies can be recommended to enhance the effectiveness of social media campaigns of restaurants in </w:t>
      </w:r>
      <w:proofErr w:type="spellStart"/>
      <w:r w:rsidRPr="00AE3456">
        <w:rPr>
          <w:rFonts w:ascii="Times New Roman" w:hAnsi="Times New Roman"/>
          <w:sz w:val="24"/>
          <w:szCs w:val="24"/>
        </w:rPr>
        <w:t>Tambak</w:t>
      </w:r>
      <w:proofErr w:type="spellEnd"/>
      <w:r w:rsidRPr="00AE3456">
        <w:rPr>
          <w:rFonts w:ascii="Times New Roman" w:hAnsi="Times New Roman"/>
          <w:sz w:val="24"/>
          <w:szCs w:val="24"/>
        </w:rPr>
        <w:t xml:space="preserve"> based on the findings of the study?</w:t>
      </w:r>
    </w:p>
    <w:p w14:paraId="7E7C83A5" w14:textId="77777777" w:rsidR="002B050E" w:rsidRPr="00AE3456" w:rsidRDefault="00426A35">
      <w:pPr>
        <w:spacing w:line="480" w:lineRule="auto"/>
        <w:jc w:val="both"/>
        <w:rPr>
          <w:rFonts w:ascii="Times New Roman" w:hAnsi="Times New Roman"/>
          <w:sz w:val="24"/>
          <w:szCs w:val="24"/>
        </w:rPr>
      </w:pPr>
      <w:r w:rsidRPr="00AE3456">
        <w:rPr>
          <w:rFonts w:ascii="Times New Roman" w:hAnsi="Times New Roman"/>
          <w:b/>
          <w:bCs/>
          <w:sz w:val="24"/>
          <w:szCs w:val="24"/>
        </w:rPr>
        <w:t>Hypothesis:</w:t>
      </w:r>
    </w:p>
    <w:p w14:paraId="09D355B8" w14:textId="77777777" w:rsidR="002B050E" w:rsidRPr="00AE3456" w:rsidRDefault="00426A35">
      <w:pPr>
        <w:spacing w:line="480" w:lineRule="auto"/>
        <w:jc w:val="both"/>
        <w:rPr>
          <w:rFonts w:ascii="Times New Roman" w:hAnsi="Times New Roman"/>
          <w:b/>
          <w:bCs/>
          <w:sz w:val="24"/>
          <w:szCs w:val="24"/>
        </w:rPr>
      </w:pPr>
      <w:r w:rsidRPr="00AE3456">
        <w:rPr>
          <w:rFonts w:ascii="Times New Roman" w:hAnsi="Times New Roman"/>
          <w:b/>
          <w:bCs/>
          <w:sz w:val="24"/>
          <w:szCs w:val="24"/>
        </w:rPr>
        <w:t>Null Hypothesis (H₀):</w:t>
      </w:r>
    </w:p>
    <w:p w14:paraId="0B8C223A" w14:textId="77777777" w:rsidR="002B050E" w:rsidRPr="00AE3456" w:rsidRDefault="00426A35">
      <w:pPr>
        <w:spacing w:line="480" w:lineRule="auto"/>
        <w:jc w:val="both"/>
        <w:rPr>
          <w:rFonts w:ascii="Times New Roman" w:hAnsi="Times New Roman"/>
          <w:sz w:val="24"/>
          <w:szCs w:val="24"/>
        </w:rPr>
      </w:pPr>
      <w:r w:rsidRPr="00AE3456">
        <w:rPr>
          <w:rFonts w:ascii="Times New Roman" w:hAnsi="Times New Roman"/>
          <w:sz w:val="24"/>
          <w:szCs w:val="24"/>
        </w:rPr>
        <w:t xml:space="preserve">There is no significant relationship between the level of exposure to social media campaigns of restaurants and the perception of BSHM students in </w:t>
      </w:r>
      <w:proofErr w:type="spellStart"/>
      <w:r w:rsidRPr="00AE3456">
        <w:rPr>
          <w:rFonts w:ascii="Times New Roman" w:hAnsi="Times New Roman"/>
          <w:sz w:val="24"/>
          <w:szCs w:val="24"/>
        </w:rPr>
        <w:t>Tambak</w:t>
      </w:r>
      <w:proofErr w:type="spellEnd"/>
      <w:r w:rsidRPr="00AE3456">
        <w:rPr>
          <w:rFonts w:ascii="Times New Roman" w:hAnsi="Times New Roman"/>
          <w:sz w:val="24"/>
          <w:szCs w:val="24"/>
        </w:rPr>
        <w:t>, New Washington, Aklan.</w:t>
      </w:r>
    </w:p>
    <w:p w14:paraId="1A09CF42" w14:textId="77777777" w:rsidR="002B050E" w:rsidRPr="00AE3456" w:rsidRDefault="00426A35">
      <w:pPr>
        <w:spacing w:line="480" w:lineRule="auto"/>
        <w:jc w:val="both"/>
        <w:rPr>
          <w:rFonts w:ascii="Times New Roman" w:hAnsi="Times New Roman"/>
          <w:b/>
          <w:bCs/>
          <w:sz w:val="24"/>
          <w:szCs w:val="24"/>
        </w:rPr>
      </w:pPr>
      <w:r w:rsidRPr="00AE3456">
        <w:rPr>
          <w:rFonts w:ascii="Times New Roman" w:hAnsi="Times New Roman"/>
          <w:b/>
          <w:bCs/>
          <w:sz w:val="24"/>
          <w:szCs w:val="24"/>
        </w:rPr>
        <w:t>Alternative Hypothesis (H₁):</w:t>
      </w:r>
    </w:p>
    <w:p w14:paraId="0560D5B2" w14:textId="77777777" w:rsidR="002B050E" w:rsidRDefault="00426A35">
      <w:pPr>
        <w:spacing w:line="480" w:lineRule="auto"/>
        <w:jc w:val="both"/>
        <w:rPr>
          <w:rFonts w:ascii="Times New Roman" w:hAnsi="Times New Roman"/>
          <w:sz w:val="24"/>
          <w:szCs w:val="24"/>
        </w:rPr>
      </w:pPr>
      <w:r w:rsidRPr="00AE3456">
        <w:rPr>
          <w:rFonts w:ascii="Times New Roman" w:hAnsi="Times New Roman"/>
          <w:sz w:val="24"/>
          <w:szCs w:val="24"/>
        </w:rPr>
        <w:t xml:space="preserve">There is a significant relationship between the level of exposure to social media campaigns of restaurants and the perception of BSHM students in </w:t>
      </w:r>
      <w:proofErr w:type="spellStart"/>
      <w:r w:rsidRPr="00AE3456">
        <w:rPr>
          <w:rFonts w:ascii="Times New Roman" w:hAnsi="Times New Roman"/>
          <w:sz w:val="24"/>
          <w:szCs w:val="24"/>
        </w:rPr>
        <w:t>Tambak</w:t>
      </w:r>
      <w:proofErr w:type="spellEnd"/>
      <w:r w:rsidRPr="00AE3456">
        <w:rPr>
          <w:rFonts w:ascii="Times New Roman" w:hAnsi="Times New Roman"/>
          <w:sz w:val="24"/>
          <w:szCs w:val="24"/>
        </w:rPr>
        <w:t>, New Washington, Aklan.</w:t>
      </w:r>
    </w:p>
    <w:p w14:paraId="03B10C66" w14:textId="77777777" w:rsidR="00667556" w:rsidRDefault="00667556">
      <w:pPr>
        <w:spacing w:line="480" w:lineRule="auto"/>
        <w:jc w:val="both"/>
        <w:rPr>
          <w:rFonts w:ascii="Times New Roman" w:hAnsi="Times New Roman"/>
          <w:sz w:val="24"/>
          <w:szCs w:val="24"/>
        </w:rPr>
      </w:pPr>
    </w:p>
    <w:p w14:paraId="29CEDF62" w14:textId="77777777" w:rsidR="00667556" w:rsidRPr="00AE3456" w:rsidRDefault="00667556">
      <w:pPr>
        <w:spacing w:line="480" w:lineRule="auto"/>
        <w:jc w:val="both"/>
        <w:rPr>
          <w:rFonts w:ascii="Times New Roman" w:hAnsi="Times New Roman"/>
          <w:sz w:val="24"/>
          <w:szCs w:val="24"/>
        </w:rPr>
      </w:pPr>
    </w:p>
    <w:p w14:paraId="7C770EF5" w14:textId="77777777" w:rsidR="002B050E" w:rsidRPr="00AE3456" w:rsidRDefault="00426A35">
      <w:pPr>
        <w:spacing w:line="480" w:lineRule="auto"/>
        <w:jc w:val="both"/>
        <w:rPr>
          <w:rFonts w:ascii="Times New Roman" w:hAnsi="Times New Roman"/>
          <w:sz w:val="24"/>
          <w:szCs w:val="24"/>
        </w:rPr>
      </w:pPr>
      <w:r w:rsidRPr="00AE3456">
        <w:rPr>
          <w:rFonts w:ascii="Times New Roman" w:hAnsi="Times New Roman"/>
          <w:b/>
          <w:bCs/>
          <w:sz w:val="24"/>
          <w:szCs w:val="24"/>
        </w:rPr>
        <w:lastRenderedPageBreak/>
        <w:t>Theoretical Frameworks</w:t>
      </w:r>
    </w:p>
    <w:p w14:paraId="7E85B753" w14:textId="77777777" w:rsidR="002B050E" w:rsidRPr="00AE3456" w:rsidRDefault="00426A35" w:rsidP="00462399">
      <w:pPr>
        <w:spacing w:line="480" w:lineRule="auto"/>
        <w:ind w:firstLine="720"/>
        <w:jc w:val="both"/>
        <w:rPr>
          <w:rFonts w:ascii="Times New Roman" w:hAnsi="Times New Roman"/>
          <w:sz w:val="24"/>
          <w:szCs w:val="24"/>
        </w:rPr>
      </w:pPr>
      <w:r w:rsidRPr="00AE3456">
        <w:rPr>
          <w:rFonts w:ascii="Times New Roman" w:hAnsi="Times New Roman"/>
          <w:sz w:val="24"/>
          <w:szCs w:val="24"/>
        </w:rPr>
        <w:t xml:space="preserve">Two theories form the basis of this research: the Uses and Gratifications Theory by </w:t>
      </w:r>
      <w:proofErr w:type="spellStart"/>
      <w:r w:rsidRPr="00AE3456">
        <w:rPr>
          <w:rFonts w:ascii="Times New Roman" w:hAnsi="Times New Roman"/>
          <w:sz w:val="24"/>
          <w:szCs w:val="24"/>
        </w:rPr>
        <w:t>Blumler</w:t>
      </w:r>
      <w:proofErr w:type="spellEnd"/>
      <w:r w:rsidRPr="00AE3456">
        <w:rPr>
          <w:rFonts w:ascii="Times New Roman" w:hAnsi="Times New Roman"/>
          <w:sz w:val="24"/>
          <w:szCs w:val="24"/>
        </w:rPr>
        <w:t xml:space="preserve"> and Katz and the Social Influence Theory by Kelman.</w:t>
      </w:r>
    </w:p>
    <w:p w14:paraId="6AD6E1C3" w14:textId="77777777" w:rsidR="002B050E" w:rsidRPr="00AE3456" w:rsidRDefault="00426A35" w:rsidP="00462399">
      <w:pPr>
        <w:spacing w:line="480" w:lineRule="auto"/>
        <w:ind w:firstLine="720"/>
        <w:jc w:val="both"/>
        <w:rPr>
          <w:rFonts w:ascii="Times New Roman" w:hAnsi="Times New Roman"/>
          <w:sz w:val="24"/>
          <w:szCs w:val="24"/>
        </w:rPr>
      </w:pPr>
      <w:r w:rsidRPr="00AE3456">
        <w:rPr>
          <w:rFonts w:ascii="Times New Roman" w:hAnsi="Times New Roman"/>
          <w:sz w:val="24"/>
          <w:szCs w:val="24"/>
        </w:rPr>
        <w:t xml:space="preserve">The Uses and Gratifications Theory explains how people actively choose and use social media to satisfy and meets their needs such as entertainment, information, personal identity, or social </w:t>
      </w:r>
      <w:proofErr w:type="spellStart"/>
      <w:r w:rsidRPr="00AE3456">
        <w:rPr>
          <w:rFonts w:ascii="Times New Roman" w:hAnsi="Times New Roman"/>
          <w:sz w:val="24"/>
          <w:szCs w:val="24"/>
        </w:rPr>
        <w:t>interation</w:t>
      </w:r>
      <w:proofErr w:type="spellEnd"/>
      <w:r w:rsidRPr="00AE3456">
        <w:rPr>
          <w:rFonts w:ascii="Times New Roman" w:hAnsi="Times New Roman"/>
          <w:sz w:val="24"/>
          <w:szCs w:val="24"/>
        </w:rPr>
        <w:t>. For this, BSHM students read social media updates about restaurants to satisfy their interest in food, gain restaurant inspiration, and stay aware of hospitality sector trends. Their response to social media promotions will be based on the effectiveness of such posts in satisfying such needs.</w:t>
      </w:r>
    </w:p>
    <w:p w14:paraId="509FE45C" w14:textId="77777777" w:rsidR="002B050E" w:rsidRPr="00AE3456" w:rsidRDefault="00426A35" w:rsidP="00462399">
      <w:pPr>
        <w:spacing w:line="480" w:lineRule="auto"/>
        <w:ind w:firstLine="720"/>
        <w:jc w:val="both"/>
        <w:rPr>
          <w:rFonts w:ascii="Times New Roman" w:hAnsi="Times New Roman"/>
          <w:sz w:val="24"/>
          <w:szCs w:val="24"/>
        </w:rPr>
      </w:pPr>
      <w:r w:rsidRPr="00AE3456">
        <w:rPr>
          <w:rFonts w:ascii="Times New Roman" w:hAnsi="Times New Roman"/>
          <w:sz w:val="24"/>
          <w:szCs w:val="24"/>
        </w:rPr>
        <w:t xml:space="preserve">However, the Social Influence Theory holds that people's attitude and behavior are influenced by others through compliance, identification, and internalization. The purpose of this study is to determine the attitudes of BSHM students toward </w:t>
      </w:r>
      <w:proofErr w:type="spellStart"/>
      <w:r w:rsidRPr="00AE3456">
        <w:rPr>
          <w:rFonts w:ascii="Times New Roman" w:hAnsi="Times New Roman"/>
          <w:sz w:val="24"/>
          <w:szCs w:val="24"/>
        </w:rPr>
        <w:t>Tambak</w:t>
      </w:r>
      <w:proofErr w:type="spellEnd"/>
      <w:r w:rsidRPr="00AE3456">
        <w:rPr>
          <w:rFonts w:ascii="Times New Roman" w:hAnsi="Times New Roman"/>
          <w:sz w:val="24"/>
          <w:szCs w:val="24"/>
        </w:rPr>
        <w:t xml:space="preserve"> restaurants are influenced by vloggers, influencers, peers, or past consumers who share their reviews of their dining experiences. The credibility of information sources and </w:t>
      </w:r>
      <w:proofErr w:type="spellStart"/>
      <w:r w:rsidRPr="00AE3456">
        <w:rPr>
          <w:rFonts w:ascii="Times New Roman" w:hAnsi="Times New Roman"/>
          <w:sz w:val="24"/>
          <w:szCs w:val="24"/>
        </w:rPr>
        <w:t>agreebility</w:t>
      </w:r>
      <w:proofErr w:type="spellEnd"/>
      <w:r w:rsidRPr="00AE3456">
        <w:rPr>
          <w:rFonts w:ascii="Times New Roman" w:hAnsi="Times New Roman"/>
          <w:sz w:val="24"/>
          <w:szCs w:val="24"/>
        </w:rPr>
        <w:t xml:space="preserve"> of the message are factors that can </w:t>
      </w:r>
      <w:proofErr w:type="spellStart"/>
      <w:r w:rsidRPr="00AE3456">
        <w:rPr>
          <w:rFonts w:ascii="Times New Roman" w:hAnsi="Times New Roman"/>
          <w:sz w:val="24"/>
          <w:szCs w:val="24"/>
        </w:rPr>
        <w:t>enchance</w:t>
      </w:r>
      <w:proofErr w:type="spellEnd"/>
      <w:r w:rsidRPr="00AE3456">
        <w:rPr>
          <w:rFonts w:ascii="Times New Roman" w:hAnsi="Times New Roman"/>
          <w:sz w:val="24"/>
          <w:szCs w:val="24"/>
        </w:rPr>
        <w:t xml:space="preserve"> the perception of BSHM students.</w:t>
      </w:r>
    </w:p>
    <w:p w14:paraId="21087444" w14:textId="77777777" w:rsidR="002B050E" w:rsidRPr="00AE3456" w:rsidRDefault="00426A35" w:rsidP="00462399">
      <w:pPr>
        <w:spacing w:line="480" w:lineRule="auto"/>
        <w:ind w:firstLine="720"/>
        <w:jc w:val="both"/>
        <w:rPr>
          <w:rFonts w:ascii="Times New Roman" w:hAnsi="Times New Roman"/>
          <w:sz w:val="24"/>
          <w:szCs w:val="24"/>
        </w:rPr>
      </w:pPr>
      <w:r w:rsidRPr="00AE3456">
        <w:rPr>
          <w:rFonts w:ascii="Times New Roman" w:hAnsi="Times New Roman"/>
          <w:sz w:val="24"/>
          <w:szCs w:val="24"/>
        </w:rPr>
        <w:t>Furthermore, in combining these two theories explain the process through which online social campaigns generate awareness, interest, and perception, illustrating the interconnection between Internet behavior and buyer attitudes.</w:t>
      </w:r>
    </w:p>
    <w:p w14:paraId="5C611C2F" w14:textId="77777777" w:rsidR="00AE3456" w:rsidRDefault="00AE3456">
      <w:pPr>
        <w:spacing w:line="480" w:lineRule="auto"/>
        <w:jc w:val="both"/>
        <w:rPr>
          <w:rFonts w:ascii="Arial" w:hAnsi="Arial" w:cs="Arial"/>
          <w:b/>
          <w:bCs/>
          <w:sz w:val="24"/>
          <w:szCs w:val="24"/>
        </w:rPr>
      </w:pPr>
    </w:p>
    <w:p w14:paraId="14831BDB" w14:textId="77777777" w:rsidR="00AE3456" w:rsidRDefault="00AE3456">
      <w:pPr>
        <w:spacing w:line="480" w:lineRule="auto"/>
        <w:jc w:val="both"/>
        <w:rPr>
          <w:rFonts w:ascii="Arial" w:hAnsi="Arial" w:cs="Arial"/>
          <w:b/>
          <w:bCs/>
          <w:sz w:val="24"/>
          <w:szCs w:val="24"/>
        </w:rPr>
      </w:pPr>
    </w:p>
    <w:p w14:paraId="04D05FCD" w14:textId="77777777" w:rsidR="002B050E" w:rsidRPr="00DD2E39" w:rsidRDefault="00426A35">
      <w:pPr>
        <w:spacing w:line="480" w:lineRule="auto"/>
        <w:jc w:val="both"/>
        <w:rPr>
          <w:rFonts w:ascii="Times New Roman" w:hAnsi="Times New Roman"/>
          <w:sz w:val="24"/>
          <w:szCs w:val="24"/>
        </w:rPr>
      </w:pPr>
      <w:r w:rsidRPr="00DD2E39">
        <w:rPr>
          <w:rFonts w:ascii="Times New Roman" w:hAnsi="Times New Roman"/>
          <w:b/>
          <w:bCs/>
          <w:sz w:val="24"/>
          <w:szCs w:val="24"/>
        </w:rPr>
        <w:lastRenderedPageBreak/>
        <w:t>Conceptual Framework</w:t>
      </w:r>
    </w:p>
    <w:p w14:paraId="48F7FAA3" w14:textId="289D4089" w:rsidR="002B050E" w:rsidRPr="00DD2E39" w:rsidRDefault="00426A35">
      <w:pPr>
        <w:spacing w:line="480" w:lineRule="auto"/>
        <w:jc w:val="both"/>
        <w:rPr>
          <w:rFonts w:ascii="Times New Roman" w:hAnsi="Times New Roman"/>
          <w:sz w:val="24"/>
          <w:szCs w:val="24"/>
        </w:rPr>
      </w:pPr>
      <w:r w:rsidRPr="00DD2E39">
        <w:rPr>
          <w:rFonts w:ascii="Times New Roman" w:hAnsi="Times New Roman"/>
          <w:sz w:val="24"/>
          <w:szCs w:val="24"/>
        </w:rPr>
        <w:t>This study is guided by two main variables:</w:t>
      </w:r>
    </w:p>
    <w:p w14:paraId="226AFCFF" w14:textId="77794368" w:rsidR="00462399" w:rsidRPr="00DD2E39" w:rsidRDefault="00462399" w:rsidP="00462399">
      <w:pPr>
        <w:spacing w:line="360" w:lineRule="auto"/>
        <w:rPr>
          <w:rFonts w:ascii="Times New Roman" w:hAnsi="Times New Roman"/>
          <w:b/>
          <w:bCs/>
          <w:sz w:val="24"/>
          <w:szCs w:val="24"/>
        </w:rPr>
      </w:pPr>
      <w:r w:rsidRPr="00DD2E39">
        <w:rPr>
          <w:rFonts w:ascii="Times New Roman" w:hAnsi="Times New Roman"/>
          <w:b/>
          <w:bCs/>
          <w:noProof/>
          <w:sz w:val="24"/>
          <w:szCs w:val="24"/>
          <w:lang w:val="en-PH" w:eastAsia="en-PH"/>
        </w:rPr>
        <mc:AlternateContent>
          <mc:Choice Requires="wps">
            <w:drawing>
              <wp:anchor distT="0" distB="0" distL="0" distR="0" simplePos="0" relativeHeight="251657216" behindDoc="0" locked="0" layoutInCell="1" allowOverlap="1" wp14:anchorId="3A8C7438" wp14:editId="094410C5">
                <wp:simplePos x="0" y="0"/>
                <wp:positionH relativeFrom="margin">
                  <wp:posOffset>-194310</wp:posOffset>
                </wp:positionH>
                <wp:positionV relativeFrom="margin">
                  <wp:posOffset>1283970</wp:posOffset>
                </wp:positionV>
                <wp:extent cx="2143125" cy="2916555"/>
                <wp:effectExtent l="0" t="0" r="28575" b="17145"/>
                <wp:wrapNone/>
                <wp:docPr id="1027" name="Rectangle: Rounded Corners 7"/>
                <wp:cNvGraphicFramePr/>
                <a:graphic xmlns:a="http://schemas.openxmlformats.org/drawingml/2006/main">
                  <a:graphicData uri="http://schemas.microsoft.com/office/word/2010/wordprocessingShape">
                    <wps:wsp>
                      <wps:cNvSpPr/>
                      <wps:spPr>
                        <a:xfrm>
                          <a:off x="0" y="0"/>
                          <a:ext cx="2143125" cy="2916555"/>
                        </a:xfrm>
                        <a:prstGeom prst="roundRect">
                          <a:avLst/>
                        </a:prstGeom>
                        <a:solidFill>
                          <a:srgbClr val="FFFFFF"/>
                        </a:solidFill>
                        <a:ln w="25400" cap="flat" cmpd="sng">
                          <a:solidFill>
                            <a:srgbClr val="000000"/>
                          </a:solidFill>
                          <a:prstDash val="solid"/>
                          <a:round/>
                          <a:headEnd type="none" w="med" len="med"/>
                          <a:tailEnd type="none" w="med" len="med"/>
                        </a:ln>
                      </wps:spPr>
                      <wps:txbx>
                        <w:txbxContent>
                          <w:p w14:paraId="6C7EAD04" w14:textId="77777777" w:rsidR="002B050E" w:rsidRPr="00DD2E39" w:rsidRDefault="00426A35">
                            <w:pPr>
                              <w:spacing w:line="360" w:lineRule="auto"/>
                              <w:jc w:val="center"/>
                              <w:rPr>
                                <w:rFonts w:ascii="Times New Roman" w:hAnsi="Times New Roman"/>
                                <w:sz w:val="24"/>
                                <w:szCs w:val="24"/>
                              </w:rPr>
                            </w:pPr>
                            <w:r w:rsidRPr="00DD2E39">
                              <w:rPr>
                                <w:rFonts w:ascii="Times New Roman" w:hAnsi="Times New Roman"/>
                                <w:sz w:val="24"/>
                                <w:szCs w:val="24"/>
                              </w:rPr>
                              <w:t xml:space="preserve">Social Media Campaigns of Different Restaurants in </w:t>
                            </w:r>
                            <w:proofErr w:type="spellStart"/>
                            <w:r w:rsidRPr="00DD2E39">
                              <w:rPr>
                                <w:rFonts w:ascii="Times New Roman" w:hAnsi="Times New Roman"/>
                                <w:sz w:val="24"/>
                                <w:szCs w:val="24"/>
                              </w:rPr>
                              <w:t>Tambak</w:t>
                            </w:r>
                            <w:proofErr w:type="spellEnd"/>
                            <w:r w:rsidRPr="00DD2E39">
                              <w:rPr>
                                <w:rFonts w:ascii="Times New Roman" w:hAnsi="Times New Roman"/>
                                <w:sz w:val="24"/>
                                <w:szCs w:val="24"/>
                              </w:rPr>
                              <w:t>, New Washington, Aklan (in terms of content quality, creativity, engagement, and relevance)</w:t>
                            </w:r>
                          </w:p>
                          <w:p w14:paraId="52C06C49" w14:textId="77777777" w:rsidR="002B050E" w:rsidRDefault="002B050E">
                            <w:pPr>
                              <w:jc w:val="center"/>
                            </w:pPr>
                          </w:p>
                        </w:txbxContent>
                      </wps:txbx>
                      <wps:bodyPr vert="horz" wrap="square" lIns="91440" tIns="45720" rIns="91440" bIns="45720" anchor="ctr">
                        <a:noAutofit/>
                      </wps:bodyPr>
                    </wps:wsp>
                  </a:graphicData>
                </a:graphic>
              </wp:anchor>
            </w:drawing>
          </mc:Choice>
          <mc:Fallback>
            <w:pict>
              <v:roundrect w14:anchorId="3A8C7438" id="Rectangle: Rounded Corners 7" o:spid="_x0000_s1026" style="position:absolute;margin-left:-15.3pt;margin-top:101.1pt;width:168.75pt;height:229.65pt;z-index:251657216;visibility:visible;mso-wrap-style:square;mso-wrap-distance-left:0;mso-wrap-distance-top:0;mso-wrap-distance-right:0;mso-wrap-distance-bottom:0;mso-position-horizontal:absolute;mso-position-horizontal-relative:margin;mso-position-vertical:absolute;mso-position-vertical-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" strokeweight="2pt">
                <v:textbox>
                  <w:txbxContent>
                    <w:p w14:paraId="6C7EAD04" w14:textId="77777777" w:rsidR="002B050E" w:rsidRPr="00DD2E39" w:rsidRDefault="00426A35">
                      <w:pPr>
                        <w:spacing w:line="360" w:lineRule="auto"/>
                        <w:jc w:val="center"/>
                        <w:rPr>
                          <w:rFonts w:ascii="Times New Roman" w:hAnsi="Times New Roman"/>
                          <w:sz w:val="24"/>
                          <w:szCs w:val="24"/>
                        </w:rPr>
                      </w:pPr>
                      <w:r w:rsidRPr="00DD2E39">
                        <w:rPr>
                          <w:rFonts w:ascii="Times New Roman" w:hAnsi="Times New Roman"/>
                          <w:sz w:val="24"/>
                          <w:szCs w:val="24"/>
                        </w:rPr>
                        <w:t xml:space="preserve">Social Media Campaigns of Different Restaurants in </w:t>
                      </w:r>
                      <w:proofErr w:type="spellStart"/>
                      <w:r w:rsidRPr="00DD2E39">
                        <w:rPr>
                          <w:rFonts w:ascii="Times New Roman" w:hAnsi="Times New Roman"/>
                          <w:sz w:val="24"/>
                          <w:szCs w:val="24"/>
                        </w:rPr>
                        <w:t>Tambak</w:t>
                      </w:r>
                      <w:proofErr w:type="spellEnd"/>
                      <w:r w:rsidRPr="00DD2E39">
                        <w:rPr>
                          <w:rFonts w:ascii="Times New Roman" w:hAnsi="Times New Roman"/>
                          <w:sz w:val="24"/>
                          <w:szCs w:val="24"/>
                        </w:rPr>
                        <w:t>, New Washington, Aklan (in terms of content quality, creativity, engagement, and relevance)</w:t>
                      </w:r>
                    </w:p>
                    <w:p w14:paraId="52C06C49" w14:textId="77777777" w:rsidR="002B050E" w:rsidRDefault="002B050E">
                      <w:pPr>
                        <w:jc w:val="center"/>
                      </w:pPr>
                    </w:p>
                  </w:txbxContent>
                </v:textbox>
                <w10:wrap anchorx="margin" anchory="margin"/>
              </v:roundrect>
            </w:pict>
          </mc:Fallback>
        </mc:AlternateContent>
      </w:r>
      <w:r w:rsidRPr="00DD2E39">
        <w:rPr>
          <w:rFonts w:ascii="Times New Roman" w:hAnsi="Times New Roman"/>
          <w:b/>
          <w:bCs/>
          <w:sz w:val="24"/>
          <w:szCs w:val="24"/>
        </w:rPr>
        <w:t>Independent Variables (IV)</w:t>
      </w:r>
      <w:r w:rsidRPr="00DD2E39">
        <w:rPr>
          <w:rFonts w:ascii="Times New Roman" w:hAnsi="Times New Roman"/>
          <w:b/>
          <w:bCs/>
          <w:sz w:val="24"/>
          <w:szCs w:val="24"/>
        </w:rPr>
        <w:tab/>
      </w:r>
      <w:r w:rsidRPr="00DD2E39">
        <w:rPr>
          <w:rFonts w:ascii="Times New Roman" w:hAnsi="Times New Roman"/>
          <w:b/>
          <w:bCs/>
          <w:sz w:val="24"/>
          <w:szCs w:val="24"/>
        </w:rPr>
        <w:tab/>
      </w:r>
      <w:r w:rsidRPr="00DD2E39">
        <w:rPr>
          <w:rFonts w:ascii="Times New Roman" w:hAnsi="Times New Roman"/>
          <w:b/>
          <w:bCs/>
          <w:sz w:val="24"/>
          <w:szCs w:val="24"/>
        </w:rPr>
        <w:tab/>
      </w:r>
      <w:r w:rsidRPr="00DD2E39">
        <w:rPr>
          <w:rFonts w:ascii="Times New Roman" w:hAnsi="Times New Roman"/>
          <w:b/>
          <w:bCs/>
          <w:sz w:val="24"/>
          <w:szCs w:val="24"/>
        </w:rPr>
        <w:tab/>
      </w:r>
      <w:r w:rsidR="00DD2E39">
        <w:rPr>
          <w:rFonts w:ascii="Times New Roman" w:hAnsi="Times New Roman"/>
          <w:b/>
          <w:bCs/>
          <w:sz w:val="24"/>
          <w:szCs w:val="24"/>
        </w:rPr>
        <w:tab/>
      </w:r>
      <w:r w:rsidRPr="00DD2E39">
        <w:rPr>
          <w:rFonts w:ascii="Times New Roman" w:hAnsi="Times New Roman"/>
          <w:b/>
          <w:bCs/>
          <w:sz w:val="24"/>
          <w:szCs w:val="24"/>
        </w:rPr>
        <w:t>Dependent Variables (DV)</w:t>
      </w:r>
    </w:p>
    <w:p w14:paraId="5C96CFB8" w14:textId="0E1595FE" w:rsidR="00462399" w:rsidRPr="00DD2E39" w:rsidRDefault="00462399">
      <w:pPr>
        <w:spacing w:line="480" w:lineRule="auto"/>
        <w:jc w:val="both"/>
        <w:rPr>
          <w:rFonts w:ascii="Times New Roman" w:hAnsi="Times New Roman"/>
          <w:sz w:val="24"/>
          <w:szCs w:val="24"/>
        </w:rPr>
      </w:pPr>
      <w:r w:rsidRPr="00DD2E39">
        <w:rPr>
          <w:rFonts w:ascii="Times New Roman" w:hAnsi="Times New Roman"/>
          <w:noProof/>
          <w:sz w:val="24"/>
          <w:szCs w:val="24"/>
          <w:lang w:val="en-PH" w:eastAsia="en-PH"/>
        </w:rPr>
        <mc:AlternateContent>
          <mc:Choice Requires="wps">
            <w:drawing>
              <wp:anchor distT="0" distB="0" distL="0" distR="0" simplePos="0" relativeHeight="251656192" behindDoc="0" locked="0" layoutInCell="1" allowOverlap="1" wp14:anchorId="2484A640" wp14:editId="74D486B6">
                <wp:simplePos x="0" y="0"/>
                <wp:positionH relativeFrom="margin">
                  <wp:posOffset>3356610</wp:posOffset>
                </wp:positionH>
                <wp:positionV relativeFrom="page">
                  <wp:posOffset>2574290</wp:posOffset>
                </wp:positionV>
                <wp:extent cx="2166620" cy="2879725"/>
                <wp:effectExtent l="0" t="0" r="24130" b="15875"/>
                <wp:wrapNone/>
                <wp:docPr id="1026" name="Rectangle: Rounded Corners 10"/>
                <wp:cNvGraphicFramePr/>
                <a:graphic xmlns:a="http://schemas.openxmlformats.org/drawingml/2006/main">
                  <a:graphicData uri="http://schemas.microsoft.com/office/word/2010/wordprocessingShape">
                    <wps:wsp>
                      <wps:cNvSpPr/>
                      <wps:spPr>
                        <a:xfrm>
                          <a:off x="0" y="0"/>
                          <a:ext cx="2166620" cy="2879725"/>
                        </a:xfrm>
                        <a:prstGeom prst="roundRect">
                          <a:avLst/>
                        </a:prstGeom>
                        <a:solidFill>
                          <a:srgbClr val="FFFFFF"/>
                        </a:solidFill>
                        <a:ln w="25400" cap="flat" cmpd="sng">
                          <a:solidFill>
                            <a:srgbClr val="000000"/>
                          </a:solidFill>
                          <a:prstDash val="solid"/>
                          <a:round/>
                          <a:headEnd type="none" w="med" len="med"/>
                          <a:tailEnd type="none" w="med" len="med"/>
                        </a:ln>
                      </wps:spPr>
                      <wps:txbx>
                        <w:txbxContent>
                          <w:p w14:paraId="2507F9C7" w14:textId="32C5AC0F" w:rsidR="002B050E" w:rsidRDefault="00426A35">
                            <w:pPr>
                              <w:jc w:val="center"/>
                            </w:pPr>
                            <w:r>
                              <w:t>Perception of BSHM Students (in terms o</w:t>
                            </w:r>
                            <w:r w:rsidR="00462399">
                              <w:t>f</w:t>
                            </w:r>
                            <w:r>
                              <w:t xml:space="preserve"> awareness, interest, </w:t>
                            </w:r>
                            <w:proofErr w:type="spellStart"/>
                            <w:r>
                              <w:t>ane</w:t>
                            </w:r>
                            <w:proofErr w:type="spellEnd"/>
                            <w:r>
                              <w:t xml:space="preserve"> overall impression toward the restaurants)</w:t>
                            </w:r>
                          </w:p>
                        </w:txbxContent>
                      </wps:txbx>
                      <wps:bodyPr vert="horz" wrap="square" lIns="91440" tIns="45720" rIns="91440" bIns="45720" anchor="ctr">
                        <a:noAutofit/>
                      </wps:bodyPr>
                    </wps:wsp>
                  </a:graphicData>
                </a:graphic>
              </wp:anchor>
            </w:drawing>
          </mc:Choice>
          <mc:Fallback>
            <w:pict>
              <v:roundrect w14:anchorId="2484A640" id="Rectangle: Rounded Corners 10" o:spid="_x0000_s1027" style="position:absolute;left:0;text-align:left;margin-left:264.3pt;margin-top:202.7pt;width:170.6pt;height:226.75pt;z-index:251656192;visibility:visible;mso-wrap-style:square;mso-wrap-distance-left:0;mso-wrap-distance-top:0;mso-wrap-distance-right:0;mso-wrap-distance-bottom:0;mso-position-horizontal:absolute;mso-position-horizontal-relative:margin;mso-position-vertical:absolute;mso-position-vertical-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" strokeweight="2pt">
                <v:textbox>
                  <w:txbxContent>
                    <w:p w14:paraId="2507F9C7" w14:textId="32C5AC0F" w:rsidR="002B050E" w:rsidRDefault="00426A35">
                      <w:pPr>
                        <w:jc w:val="center"/>
                      </w:pPr>
                      <w:r>
                        <w:t>Perception of BSHM Students (in terms o</w:t>
                      </w:r>
                      <w:r w:rsidR="00462399">
                        <w:t>f</w:t>
                      </w:r>
                      <w:r>
                        <w:t xml:space="preserve"> awareness, interest, </w:t>
                      </w:r>
                      <w:proofErr w:type="spellStart"/>
                      <w:r>
                        <w:t>ane</w:t>
                      </w:r>
                      <w:proofErr w:type="spellEnd"/>
                      <w:r>
                        <w:t xml:space="preserve"> overall impression toward the restaurants)</w:t>
                      </w:r>
                    </w:p>
                  </w:txbxContent>
                </v:textbox>
                <w10:wrap anchorx="margin" anchory="page"/>
              </v:roundrect>
            </w:pict>
          </mc:Fallback>
        </mc:AlternateContent>
      </w:r>
    </w:p>
    <w:p w14:paraId="4191AE39" w14:textId="1C16E6DE" w:rsidR="00462399" w:rsidRPr="00DD2E39" w:rsidRDefault="00462399">
      <w:pPr>
        <w:spacing w:line="480" w:lineRule="auto"/>
        <w:jc w:val="both"/>
        <w:rPr>
          <w:rFonts w:ascii="Times New Roman" w:hAnsi="Times New Roman"/>
          <w:sz w:val="24"/>
          <w:szCs w:val="24"/>
        </w:rPr>
      </w:pPr>
    </w:p>
    <w:p w14:paraId="15C8603C" w14:textId="4C9AF082" w:rsidR="0005618C" w:rsidRPr="00DD2E39" w:rsidRDefault="0005618C">
      <w:pPr>
        <w:spacing w:line="480" w:lineRule="auto"/>
        <w:jc w:val="both"/>
        <w:rPr>
          <w:rFonts w:ascii="Times New Roman" w:hAnsi="Times New Roman"/>
          <w:sz w:val="24"/>
          <w:szCs w:val="24"/>
        </w:rPr>
      </w:pPr>
    </w:p>
    <w:p w14:paraId="6C571DC6" w14:textId="77777777" w:rsidR="002B050E" w:rsidRDefault="002B050E">
      <w:pPr>
        <w:spacing w:line="480" w:lineRule="auto"/>
        <w:jc w:val="both"/>
        <w:rPr>
          <w:rFonts w:ascii="Arial" w:hAnsi="Arial" w:cs="Arial"/>
          <w:sz w:val="24"/>
          <w:szCs w:val="24"/>
        </w:rPr>
      </w:pPr>
    </w:p>
    <w:p w14:paraId="651E179C" w14:textId="77777777" w:rsidR="002B050E" w:rsidRDefault="002B050E">
      <w:pPr>
        <w:spacing w:line="480" w:lineRule="auto"/>
        <w:jc w:val="both"/>
        <w:rPr>
          <w:rFonts w:ascii="Arial" w:hAnsi="Arial" w:cs="Arial"/>
          <w:sz w:val="24"/>
          <w:szCs w:val="24"/>
        </w:rPr>
      </w:pPr>
    </w:p>
    <w:p w14:paraId="4E7C9E0D" w14:textId="77777777" w:rsidR="002B050E" w:rsidRDefault="002B050E">
      <w:pPr>
        <w:spacing w:line="480" w:lineRule="auto"/>
        <w:jc w:val="both"/>
        <w:rPr>
          <w:rFonts w:ascii="Arial" w:hAnsi="Arial" w:cs="Arial"/>
          <w:sz w:val="24"/>
          <w:szCs w:val="24"/>
        </w:rPr>
      </w:pPr>
    </w:p>
    <w:p w14:paraId="1DC84585" w14:textId="77777777" w:rsidR="002B050E" w:rsidRDefault="002B050E">
      <w:pPr>
        <w:spacing w:line="480" w:lineRule="auto"/>
        <w:jc w:val="both"/>
        <w:rPr>
          <w:rFonts w:ascii="Arial" w:hAnsi="Arial" w:cs="Arial"/>
          <w:sz w:val="24"/>
          <w:szCs w:val="24"/>
        </w:rPr>
      </w:pPr>
    </w:p>
    <w:p w14:paraId="2E48EDD1" w14:textId="67B15847" w:rsidR="0005618C" w:rsidRPr="00DD2E39" w:rsidRDefault="00426A35" w:rsidP="0005618C">
      <w:pPr>
        <w:spacing w:line="480" w:lineRule="auto"/>
        <w:jc w:val="both"/>
        <w:rPr>
          <w:rFonts w:ascii="Times New Roman" w:hAnsi="Times New Roman"/>
          <w:sz w:val="24"/>
          <w:szCs w:val="24"/>
        </w:rPr>
      </w:pPr>
      <w:r w:rsidRPr="00DD2E39">
        <w:rPr>
          <w:rFonts w:ascii="Times New Roman" w:hAnsi="Times New Roman"/>
          <w:noProof/>
          <w:lang w:val="en-PH" w:eastAsia="en-PH"/>
        </w:rPr>
        <mc:AlternateContent>
          <mc:Choice Requires="wps">
            <w:drawing>
              <wp:anchor distT="0" distB="0" distL="0" distR="0" simplePos="0" relativeHeight="251658240" behindDoc="0" locked="0" layoutInCell="1" allowOverlap="1" wp14:anchorId="4E99FA5E" wp14:editId="0426C1D7">
                <wp:simplePos x="0" y="0"/>
                <wp:positionH relativeFrom="page">
                  <wp:posOffset>3592195</wp:posOffset>
                </wp:positionH>
                <wp:positionV relativeFrom="page">
                  <wp:posOffset>2898775</wp:posOffset>
                </wp:positionV>
                <wp:extent cx="886460" cy="445135"/>
                <wp:effectExtent l="0" t="0" r="0" b="0"/>
                <wp:wrapNone/>
                <wp:docPr id="1028" name="Image1"/>
                <wp:cNvGraphicFramePr/>
                <a:graphic xmlns:a="http://schemas.openxmlformats.org/drawingml/2006/main">
                  <a:graphicData uri="http://schemas.microsoft.com/office/word/2010/wordprocessingShape">
                    <wps:wsp>
                      <wps:cNvSpPr/>
                      <wps:spPr>
                        <a:xfrm>
                          <a:off x="0" y="0"/>
                          <a:ext cx="886767" cy="445157"/>
                        </a:xfrm>
                        <a:prstGeom prst="rightArrow">
                          <a:avLst>
                            <a:gd name="adj1" fmla="val 50000"/>
                            <a:gd name="adj2" fmla="val 70611"/>
                          </a:avLst>
                        </a:prstGeom>
                        <a:solidFill>
                          <a:srgbClr val="FFFFFF"/>
                        </a:solidFill>
                        <a:ln w="9525" cap="flat" cmpd="sng">
                          <a:solidFill>
                            <a:srgbClr val="666666"/>
                          </a:solidFill>
                          <a:prstDash val="solid"/>
                          <a:round/>
                          <a:headEnd type="none" w="med" len="med"/>
                          <a:tailEnd type="none" w="med" len="med"/>
                        </a:ln>
                      </wps:spPr>
                      <wps:bodyPr/>
                    </wps:wsp>
                  </a:graphicData>
                </a:graphic>
              </wp:anchor>
            </w:drawing>
          </mc:Choice>
          <mc:Fallback xmlns:wpsCustomData="http://www.wps.cn/officeDocument/2013/wpsCustomData">
            <w:pict>
              <v:shape id="Image1" o:spid="_x0000_s1026" o:spt="13" type="#_x0000_t13" style="position:absolute;left:0pt;margin-left:282.85pt;margin-top:228.25pt;height:35.05pt;width:69.8pt;mso-position-horizontal-relative:page;mso-position-vertical-relative:page;z-index:1024;mso-width-relative:page;mso-height-relative:page;" fillcolor="#FFFFFF" filled="t" stroked="t" coordsize="21600,21600" o:gfxdata="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uUlzctkAAAALAQAADwAAAAAAAAABACAAAAAiAAAAZHJzL2Rvd25yZXYueG1sUEsB&#10;AhQAFAAAAAgAh07iQKiG5Y/0AQAAGwQAAA4AAAAAAAAAAQAgAAAAKAEAAGRycy9lMm9Eb2MueG1s&#10;UEsFBgAAAAAGAAYAWQEAAI4FAAAAAAAA&#10;" adj="13944,5400">
                <v:fill on="t" focussize="0,0"/>
                <v:stroke color="#666666" joinstyle="round"/>
                <v:imagedata o:title=""/>
                <o:lock v:ext="edit" aspectratio="f"/>
              </v:shape>
            </w:pict>
          </mc:Fallback>
        </mc:AlternateContent>
      </w:r>
      <w:r w:rsidRPr="00DD2E39">
        <w:rPr>
          <w:rFonts w:ascii="Times New Roman" w:hAnsi="Times New Roman"/>
          <w:noProof/>
          <w:lang w:val="en-PH" w:eastAsia="en-PH"/>
        </w:rPr>
        <mc:AlternateContent>
          <mc:Choice Requires="wps">
            <w:drawing>
              <wp:anchor distT="0" distB="0" distL="0" distR="0" simplePos="0" relativeHeight="251659264" behindDoc="0" locked="0" layoutInCell="1" allowOverlap="1" wp14:anchorId="5DE718D7" wp14:editId="05B0D1BE">
                <wp:simplePos x="0" y="0"/>
                <wp:positionH relativeFrom="page">
                  <wp:posOffset>3595370</wp:posOffset>
                </wp:positionH>
                <wp:positionV relativeFrom="page">
                  <wp:posOffset>3736340</wp:posOffset>
                </wp:positionV>
                <wp:extent cx="845185" cy="493395"/>
                <wp:effectExtent l="0" t="0" r="0" b="0"/>
                <wp:wrapNone/>
                <wp:docPr id="1029" name="Image1"/>
                <wp:cNvGraphicFramePr/>
                <a:graphic xmlns:a="http://schemas.openxmlformats.org/drawingml/2006/main">
                  <a:graphicData uri="http://schemas.microsoft.com/office/word/2010/wordprocessingShape">
                    <wps:wsp>
                      <wps:cNvSpPr/>
                      <wps:spPr>
                        <a:xfrm rot="10800000">
                          <a:off x="0" y="0"/>
                          <a:ext cx="845093" cy="493567"/>
                        </a:xfrm>
                        <a:prstGeom prst="rightArrow">
                          <a:avLst>
                            <a:gd name="adj1" fmla="val 50000"/>
                            <a:gd name="adj2" fmla="val 50000"/>
                          </a:avLst>
                        </a:prstGeom>
                        <a:solidFill>
                          <a:srgbClr val="FFFFFF"/>
                        </a:solidFill>
                        <a:ln w="9525" cap="flat" cmpd="sng">
                          <a:solidFill>
                            <a:srgbClr val="666666"/>
                          </a:solidFill>
                          <a:prstDash val="solid"/>
                          <a:round/>
                          <a:headEnd type="none" w="med" len="med"/>
                          <a:tailEnd type="none" w="med" len="med"/>
                        </a:ln>
                      </wps:spPr>
                      <wps:bodyPr/>
                    </wps:wsp>
                  </a:graphicData>
                </a:graphic>
              </wp:anchor>
            </w:drawing>
          </mc:Choice>
          <mc:Fallback xmlns:wpsCustomData="http://www.wps.cn/officeDocument/2013/wpsCustomData">
            <w:pict>
              <v:shape id="Image1" o:spid="_x0000_s1026" o:spt="13" type="#_x0000_t13" style="position:absolute;left:0pt;margin-left:283.1pt;margin-top:294.2pt;height:38.85pt;width:66.55pt;mso-position-horizontal-relative:page;mso-position-vertical-relative:page;rotation:11796480f;z-index:1024;mso-width-relative:page;mso-height-relative:page;" fillcolor="#FFFFFF" filled="t" stroked="t" coordsize="21600,21600" o:gfxdata="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IwbpR9YAAAALAQAADwAAAAAAAAABACAAAAAiAAAAZHJzL2Rvd25yZXYueG1s&#10;UEsBAhQAFAAAAAgAh07iQN82b8/6AQAAKgQAAA4AAAAAAAAAAQAgAAAAJQEAAGRycy9lMm9Eb2Mu&#10;eG1sUEsFBgAAAAAGAAYAWQEAAJEFAAAAAAAA&#10;" adj="15293,5400">
                <v:fill on="t" focussize="0,0"/>
                <v:stroke color="#666666" joinstyle="round"/>
                <v:imagedata o:title=""/>
                <o:lock v:ext="edit" aspectratio="f"/>
              </v:shape>
            </w:pict>
          </mc:Fallback>
        </mc:AlternateContent>
      </w:r>
      <w:r w:rsidRPr="00DD2E39">
        <w:rPr>
          <w:rFonts w:ascii="Times New Roman" w:hAnsi="Times New Roman"/>
          <w:b/>
          <w:bCs/>
          <w:i/>
          <w:iCs/>
          <w:sz w:val="24"/>
          <w:szCs w:val="24"/>
        </w:rPr>
        <w:t>Figure 1</w:t>
      </w:r>
      <w:r w:rsidR="0005618C" w:rsidRPr="00DD2E39">
        <w:rPr>
          <w:rFonts w:ascii="Times New Roman" w:hAnsi="Times New Roman"/>
          <w:b/>
          <w:bCs/>
          <w:i/>
          <w:iCs/>
          <w:sz w:val="24"/>
          <w:szCs w:val="24"/>
        </w:rPr>
        <w:t>.</w:t>
      </w:r>
      <w:r w:rsidR="0005618C" w:rsidRPr="00DD2E39">
        <w:rPr>
          <w:rFonts w:ascii="Times New Roman" w:hAnsi="Times New Roman"/>
          <w:i/>
          <w:iCs/>
          <w:sz w:val="24"/>
          <w:szCs w:val="24"/>
        </w:rPr>
        <w:t xml:space="preserve"> The conceptua</w:t>
      </w:r>
      <w:r w:rsidR="00462399" w:rsidRPr="00DD2E39">
        <w:rPr>
          <w:rFonts w:ascii="Times New Roman" w:hAnsi="Times New Roman"/>
          <w:i/>
          <w:iCs/>
          <w:sz w:val="24"/>
          <w:szCs w:val="24"/>
        </w:rPr>
        <w:t>l paradigm illustrates that the social media campaigns (independent variables) influence the perceptions (dependent variables) of 4</w:t>
      </w:r>
      <w:r w:rsidR="00462399" w:rsidRPr="00DD2E39">
        <w:rPr>
          <w:rFonts w:ascii="Times New Roman" w:hAnsi="Times New Roman"/>
          <w:i/>
          <w:iCs/>
          <w:sz w:val="24"/>
          <w:szCs w:val="24"/>
          <w:vertAlign w:val="superscript"/>
        </w:rPr>
        <w:t>th</w:t>
      </w:r>
      <w:r w:rsidR="00462399" w:rsidRPr="00DD2E39">
        <w:rPr>
          <w:rFonts w:ascii="Times New Roman" w:hAnsi="Times New Roman"/>
          <w:i/>
          <w:iCs/>
          <w:sz w:val="24"/>
          <w:szCs w:val="24"/>
        </w:rPr>
        <w:t xml:space="preserve"> year Bachelor of Science in Hospitality Management students towards restaurants in </w:t>
      </w:r>
      <w:proofErr w:type="spellStart"/>
      <w:r w:rsidR="00462399" w:rsidRPr="00DD2E39">
        <w:rPr>
          <w:rFonts w:ascii="Times New Roman" w:hAnsi="Times New Roman"/>
          <w:i/>
          <w:iCs/>
          <w:sz w:val="24"/>
          <w:szCs w:val="24"/>
        </w:rPr>
        <w:t>Tambak</w:t>
      </w:r>
      <w:proofErr w:type="spellEnd"/>
      <w:r w:rsidR="00DD2E39">
        <w:rPr>
          <w:rFonts w:ascii="Times New Roman" w:hAnsi="Times New Roman"/>
          <w:i/>
          <w:iCs/>
          <w:sz w:val="24"/>
          <w:szCs w:val="24"/>
        </w:rPr>
        <w:t>, New Washington, Aklan.</w:t>
      </w:r>
    </w:p>
    <w:p w14:paraId="07E19B41" w14:textId="77777777" w:rsidR="0005618C" w:rsidRDefault="0005618C" w:rsidP="0005618C">
      <w:pPr>
        <w:spacing w:line="480" w:lineRule="auto"/>
        <w:jc w:val="both"/>
        <w:rPr>
          <w:rFonts w:ascii="Arial" w:hAnsi="Arial" w:cs="Arial"/>
          <w:sz w:val="24"/>
          <w:szCs w:val="24"/>
        </w:rPr>
      </w:pPr>
    </w:p>
    <w:p w14:paraId="4E9AC210" w14:textId="77777777" w:rsidR="0005618C" w:rsidRDefault="0005618C" w:rsidP="0005618C">
      <w:pPr>
        <w:spacing w:line="480" w:lineRule="auto"/>
        <w:jc w:val="both"/>
        <w:rPr>
          <w:rFonts w:ascii="Arial" w:hAnsi="Arial" w:cs="Arial"/>
          <w:sz w:val="24"/>
          <w:szCs w:val="24"/>
        </w:rPr>
      </w:pPr>
    </w:p>
    <w:p w14:paraId="35573305" w14:textId="77777777" w:rsidR="00462399" w:rsidRPr="0005618C" w:rsidRDefault="00462399" w:rsidP="0005618C">
      <w:pPr>
        <w:spacing w:line="480" w:lineRule="auto"/>
        <w:jc w:val="both"/>
        <w:rPr>
          <w:rFonts w:ascii="Arial" w:hAnsi="Arial" w:cs="Arial"/>
          <w:i/>
          <w:iCs/>
          <w:sz w:val="24"/>
          <w:szCs w:val="24"/>
        </w:rPr>
      </w:pPr>
    </w:p>
    <w:p w14:paraId="6FC4A3A5" w14:textId="77777777" w:rsidR="002B050E" w:rsidRDefault="00426A35" w:rsidP="0005618C">
      <w:pPr>
        <w:spacing w:line="480" w:lineRule="auto"/>
        <w:jc w:val="both"/>
        <w:rPr>
          <w:rFonts w:ascii="Times New Roman" w:hAnsi="Times New Roman"/>
          <w:sz w:val="24"/>
          <w:szCs w:val="24"/>
        </w:rPr>
      </w:pPr>
      <w:r>
        <w:rPr>
          <w:rFonts w:ascii="Times New Roman" w:hAnsi="Times New Roman"/>
          <w:b/>
          <w:bCs/>
          <w:sz w:val="24"/>
          <w:szCs w:val="24"/>
        </w:rPr>
        <w:lastRenderedPageBreak/>
        <w:t xml:space="preserve">Significance of the Study </w:t>
      </w:r>
    </w:p>
    <w:p w14:paraId="65C6F663" w14:textId="77777777" w:rsidR="002B050E" w:rsidRDefault="00426A35">
      <w:pPr>
        <w:spacing w:line="480" w:lineRule="auto"/>
        <w:jc w:val="both"/>
        <w:rPr>
          <w:rFonts w:ascii="Times New Roman" w:hAnsi="Times New Roman"/>
          <w:b/>
          <w:bCs/>
          <w:sz w:val="24"/>
          <w:szCs w:val="24"/>
        </w:rPr>
      </w:pPr>
      <w:r>
        <w:rPr>
          <w:rFonts w:ascii="Times New Roman" w:hAnsi="Times New Roman"/>
          <w:b/>
          <w:bCs/>
          <w:sz w:val="24"/>
          <w:szCs w:val="24"/>
        </w:rPr>
        <w:t>Restaurant Managers and Owners.</w:t>
      </w:r>
    </w:p>
    <w:p w14:paraId="1CE72123" w14:textId="77777777" w:rsidR="002B050E" w:rsidRDefault="00426A35" w:rsidP="00AE3456">
      <w:pPr>
        <w:spacing w:line="480" w:lineRule="auto"/>
        <w:ind w:firstLine="720"/>
        <w:jc w:val="both"/>
        <w:rPr>
          <w:rFonts w:ascii="Times New Roman" w:hAnsi="Times New Roman"/>
          <w:sz w:val="24"/>
          <w:szCs w:val="24"/>
        </w:rPr>
      </w:pPr>
      <w:r>
        <w:rPr>
          <w:rFonts w:ascii="Times New Roman" w:hAnsi="Times New Roman"/>
          <w:sz w:val="24"/>
          <w:szCs w:val="24"/>
        </w:rPr>
        <w:t xml:space="preserve">The research will help </w:t>
      </w:r>
      <w:proofErr w:type="spellStart"/>
      <w:r>
        <w:rPr>
          <w:rFonts w:ascii="Times New Roman" w:hAnsi="Times New Roman"/>
          <w:sz w:val="24"/>
          <w:szCs w:val="24"/>
        </w:rPr>
        <w:t>Tambak</w:t>
      </w:r>
      <w:proofErr w:type="spellEnd"/>
      <w:r>
        <w:rPr>
          <w:rFonts w:ascii="Times New Roman" w:hAnsi="Times New Roman"/>
          <w:sz w:val="24"/>
          <w:szCs w:val="24"/>
        </w:rPr>
        <w:t xml:space="preserve"> restaurant owners understand how BSHM students perceive their social media advertisements as digital customers. They can use the findings of the research to enhance their marketing strategies and elevate their online presence.</w:t>
      </w:r>
    </w:p>
    <w:p w14:paraId="69EF0824" w14:textId="77777777" w:rsidR="002B050E" w:rsidRDefault="00426A35">
      <w:pPr>
        <w:spacing w:line="480" w:lineRule="auto"/>
        <w:jc w:val="both"/>
        <w:rPr>
          <w:rFonts w:ascii="Times New Roman" w:hAnsi="Times New Roman"/>
          <w:b/>
          <w:bCs/>
          <w:sz w:val="24"/>
          <w:szCs w:val="24"/>
        </w:rPr>
      </w:pPr>
      <w:r>
        <w:rPr>
          <w:rFonts w:ascii="Times New Roman" w:hAnsi="Times New Roman"/>
          <w:b/>
          <w:bCs/>
          <w:sz w:val="24"/>
          <w:szCs w:val="24"/>
        </w:rPr>
        <w:t>BSHM Students.</w:t>
      </w:r>
    </w:p>
    <w:p w14:paraId="12183169" w14:textId="77777777" w:rsidR="002B050E" w:rsidRDefault="00426A35" w:rsidP="00AE3456">
      <w:pPr>
        <w:spacing w:line="480" w:lineRule="auto"/>
        <w:ind w:firstLine="720"/>
        <w:jc w:val="both"/>
        <w:rPr>
          <w:rFonts w:ascii="Times New Roman" w:hAnsi="Times New Roman"/>
          <w:sz w:val="24"/>
          <w:szCs w:val="24"/>
        </w:rPr>
      </w:pPr>
      <w:r>
        <w:rPr>
          <w:rFonts w:ascii="Times New Roman" w:hAnsi="Times New Roman"/>
          <w:sz w:val="24"/>
          <w:szCs w:val="24"/>
        </w:rPr>
        <w:t>Their knowledge on how digital marketing functions in the restaurant sector can be enhanced by the findings, which will also provide them with beneficial information for their future work in the hospitality and tourism industries.</w:t>
      </w:r>
    </w:p>
    <w:p w14:paraId="452C44F0" w14:textId="77777777" w:rsidR="002B050E" w:rsidRDefault="00426A35">
      <w:pPr>
        <w:spacing w:line="480" w:lineRule="auto"/>
        <w:jc w:val="both"/>
        <w:rPr>
          <w:rFonts w:ascii="Times New Roman" w:hAnsi="Times New Roman"/>
          <w:b/>
          <w:bCs/>
          <w:sz w:val="24"/>
          <w:szCs w:val="24"/>
        </w:rPr>
      </w:pPr>
      <w:r>
        <w:rPr>
          <w:rFonts w:ascii="Times New Roman" w:hAnsi="Times New Roman"/>
          <w:b/>
          <w:bCs/>
          <w:sz w:val="24"/>
          <w:szCs w:val="24"/>
        </w:rPr>
        <w:t>Educators.</w:t>
      </w:r>
    </w:p>
    <w:p w14:paraId="4E5D8314" w14:textId="77777777" w:rsidR="002B050E" w:rsidRDefault="00426A35" w:rsidP="00AE3456">
      <w:pPr>
        <w:spacing w:line="480" w:lineRule="auto"/>
        <w:ind w:firstLine="720"/>
        <w:jc w:val="both"/>
        <w:rPr>
          <w:rFonts w:ascii="Times New Roman" w:hAnsi="Times New Roman"/>
          <w:sz w:val="24"/>
          <w:szCs w:val="24"/>
        </w:rPr>
      </w:pPr>
      <w:r>
        <w:rPr>
          <w:rFonts w:ascii="Times New Roman" w:hAnsi="Times New Roman"/>
          <w:sz w:val="24"/>
          <w:szCs w:val="24"/>
        </w:rPr>
        <w:t>Instructors can apply the findings of the study to underscore the importance of social media and customer behavior in hospitality management through the inclusion of the same in class discussions.</w:t>
      </w:r>
    </w:p>
    <w:p w14:paraId="747A7293" w14:textId="77777777" w:rsidR="002B050E" w:rsidRDefault="00426A35">
      <w:pPr>
        <w:spacing w:line="480" w:lineRule="auto"/>
        <w:jc w:val="both"/>
        <w:rPr>
          <w:rFonts w:ascii="Times New Roman" w:hAnsi="Times New Roman"/>
          <w:b/>
          <w:bCs/>
          <w:sz w:val="24"/>
          <w:szCs w:val="24"/>
        </w:rPr>
      </w:pPr>
      <w:r>
        <w:rPr>
          <w:rFonts w:ascii="Times New Roman" w:hAnsi="Times New Roman"/>
          <w:b/>
          <w:bCs/>
          <w:sz w:val="24"/>
          <w:szCs w:val="24"/>
        </w:rPr>
        <w:t>Future Researchers.</w:t>
      </w:r>
    </w:p>
    <w:p w14:paraId="188A6937" w14:textId="77777777" w:rsidR="002B050E" w:rsidRDefault="00426A35" w:rsidP="00AE3456">
      <w:pPr>
        <w:spacing w:line="480" w:lineRule="auto"/>
        <w:ind w:firstLine="720"/>
        <w:jc w:val="both"/>
        <w:rPr>
          <w:rFonts w:ascii="Times New Roman" w:hAnsi="Times New Roman"/>
          <w:sz w:val="24"/>
          <w:szCs w:val="24"/>
        </w:rPr>
      </w:pPr>
      <w:r>
        <w:rPr>
          <w:rFonts w:ascii="Times New Roman" w:hAnsi="Times New Roman"/>
          <w:sz w:val="24"/>
          <w:szCs w:val="24"/>
        </w:rPr>
        <w:t>Subsequent research in the area of digital marketing, restaurant advertising, and consumer views—particularly in local or regional areas of dining—will find the study to be an example.</w:t>
      </w:r>
    </w:p>
    <w:p w14:paraId="3CD351BF" w14:textId="77777777" w:rsidR="0005618C" w:rsidRDefault="0005618C" w:rsidP="00AE3456">
      <w:pPr>
        <w:spacing w:line="480" w:lineRule="auto"/>
        <w:ind w:firstLine="720"/>
        <w:jc w:val="both"/>
        <w:rPr>
          <w:rFonts w:ascii="Times New Roman" w:hAnsi="Times New Roman"/>
          <w:sz w:val="24"/>
          <w:szCs w:val="24"/>
        </w:rPr>
      </w:pPr>
    </w:p>
    <w:p w14:paraId="10F3278B" w14:textId="77777777" w:rsidR="002B050E" w:rsidRDefault="00426A35">
      <w:pPr>
        <w:spacing w:line="480" w:lineRule="auto"/>
        <w:jc w:val="both"/>
        <w:rPr>
          <w:rFonts w:ascii="Times New Roman" w:hAnsi="Times New Roman"/>
          <w:sz w:val="24"/>
          <w:szCs w:val="24"/>
        </w:rPr>
      </w:pPr>
      <w:r>
        <w:rPr>
          <w:rFonts w:ascii="Times New Roman" w:hAnsi="Times New Roman"/>
          <w:b/>
          <w:bCs/>
          <w:sz w:val="24"/>
          <w:szCs w:val="24"/>
        </w:rPr>
        <w:lastRenderedPageBreak/>
        <w:t>Definition of Terms</w:t>
      </w:r>
    </w:p>
    <w:p w14:paraId="5B40BAB0" w14:textId="77777777" w:rsidR="002B050E" w:rsidRDefault="00426A35">
      <w:pPr>
        <w:spacing w:line="480" w:lineRule="auto"/>
        <w:jc w:val="both"/>
        <w:rPr>
          <w:rFonts w:ascii="Times New Roman" w:hAnsi="Times New Roman"/>
          <w:sz w:val="24"/>
          <w:szCs w:val="24"/>
        </w:rPr>
      </w:pPr>
      <w:r>
        <w:rPr>
          <w:rFonts w:ascii="Times New Roman" w:hAnsi="Times New Roman"/>
          <w:b/>
          <w:bCs/>
          <w:sz w:val="24"/>
          <w:szCs w:val="24"/>
        </w:rPr>
        <w:t xml:space="preserve">Social Media Campaigns </w:t>
      </w:r>
      <w:r>
        <w:rPr>
          <w:rFonts w:ascii="Times New Roman" w:hAnsi="Times New Roman"/>
          <w:sz w:val="24"/>
          <w:szCs w:val="24"/>
        </w:rPr>
        <w:t xml:space="preserve">-are organized by marketing campaigns that use websites like Facebook, Instagram, or TikTok to advertise restaurants and interact with customers </w:t>
      </w:r>
    </w:p>
    <w:p w14:paraId="5D46DECF" w14:textId="77777777" w:rsidR="002B050E" w:rsidRDefault="00426A35">
      <w:pPr>
        <w:spacing w:line="480" w:lineRule="auto"/>
        <w:jc w:val="both"/>
        <w:rPr>
          <w:rFonts w:ascii="Times New Roman" w:hAnsi="Times New Roman"/>
          <w:sz w:val="24"/>
          <w:szCs w:val="24"/>
        </w:rPr>
      </w:pPr>
      <w:r>
        <w:rPr>
          <w:rFonts w:ascii="Times New Roman" w:hAnsi="Times New Roman"/>
          <w:b/>
          <w:bCs/>
          <w:sz w:val="24"/>
          <w:szCs w:val="24"/>
        </w:rPr>
        <w:t>Exposure</w:t>
      </w:r>
      <w:r>
        <w:rPr>
          <w:rFonts w:ascii="Times New Roman" w:hAnsi="Times New Roman"/>
          <w:sz w:val="24"/>
          <w:szCs w:val="24"/>
        </w:rPr>
        <w:t xml:space="preserve"> - how frequently and to what degree respondents come across advertisements, videos, or posts about </w:t>
      </w:r>
      <w:proofErr w:type="spellStart"/>
      <w:r>
        <w:rPr>
          <w:rFonts w:ascii="Times New Roman" w:hAnsi="Times New Roman"/>
          <w:sz w:val="24"/>
          <w:szCs w:val="24"/>
        </w:rPr>
        <w:t>Tambak</w:t>
      </w:r>
      <w:proofErr w:type="spellEnd"/>
      <w:r>
        <w:rPr>
          <w:rFonts w:ascii="Times New Roman" w:hAnsi="Times New Roman"/>
          <w:sz w:val="24"/>
          <w:szCs w:val="24"/>
        </w:rPr>
        <w:t xml:space="preserve"> restaurants on social media.</w:t>
      </w:r>
    </w:p>
    <w:p w14:paraId="02DE821F" w14:textId="77777777" w:rsidR="002B050E" w:rsidRDefault="00426A35">
      <w:pPr>
        <w:spacing w:line="480" w:lineRule="auto"/>
        <w:jc w:val="both"/>
        <w:rPr>
          <w:rFonts w:ascii="Times New Roman" w:hAnsi="Times New Roman"/>
          <w:sz w:val="24"/>
          <w:szCs w:val="24"/>
        </w:rPr>
      </w:pPr>
      <w:r>
        <w:rPr>
          <w:rFonts w:ascii="Times New Roman" w:hAnsi="Times New Roman"/>
          <w:b/>
          <w:bCs/>
          <w:sz w:val="24"/>
          <w:szCs w:val="24"/>
        </w:rPr>
        <w:t>Perception</w:t>
      </w:r>
      <w:r>
        <w:rPr>
          <w:rFonts w:ascii="Times New Roman" w:hAnsi="Times New Roman"/>
          <w:sz w:val="24"/>
          <w:szCs w:val="24"/>
        </w:rPr>
        <w:t xml:space="preserve"> - the way BSHM students understand or assess th</w:t>
      </w:r>
      <w:r w:rsidR="00AE3456">
        <w:rPr>
          <w:rFonts w:ascii="Times New Roman" w:hAnsi="Times New Roman"/>
          <w:sz w:val="24"/>
          <w:szCs w:val="24"/>
        </w:rPr>
        <w:t>e originality, faithful</w:t>
      </w:r>
      <w:r>
        <w:rPr>
          <w:rFonts w:ascii="Times New Roman" w:hAnsi="Times New Roman"/>
          <w:sz w:val="24"/>
          <w:szCs w:val="24"/>
        </w:rPr>
        <w:t>, and interest of social media marketing for restaurants.</w:t>
      </w:r>
    </w:p>
    <w:p w14:paraId="2D32875A" w14:textId="77777777" w:rsidR="002B050E" w:rsidRDefault="00426A35">
      <w:pPr>
        <w:spacing w:line="480" w:lineRule="auto"/>
        <w:jc w:val="both"/>
        <w:rPr>
          <w:rFonts w:ascii="Times New Roman" w:hAnsi="Times New Roman"/>
          <w:sz w:val="24"/>
          <w:szCs w:val="24"/>
        </w:rPr>
      </w:pPr>
      <w:r>
        <w:rPr>
          <w:rFonts w:ascii="Times New Roman" w:hAnsi="Times New Roman"/>
          <w:b/>
          <w:bCs/>
          <w:sz w:val="24"/>
          <w:szCs w:val="24"/>
        </w:rPr>
        <w:t>Engagement</w:t>
      </w:r>
      <w:r>
        <w:rPr>
          <w:rFonts w:ascii="Times New Roman" w:hAnsi="Times New Roman"/>
          <w:sz w:val="24"/>
          <w:szCs w:val="24"/>
        </w:rPr>
        <w:t xml:space="preserve"> - The user interest with a post, as measured by likes, comments, shares, and promotional activity</w:t>
      </w:r>
    </w:p>
    <w:p w14:paraId="067F41FF" w14:textId="77777777" w:rsidR="002B050E" w:rsidRDefault="00426A35">
      <w:pPr>
        <w:spacing w:line="480" w:lineRule="auto"/>
        <w:jc w:val="both"/>
        <w:rPr>
          <w:rFonts w:ascii="Times New Roman" w:hAnsi="Times New Roman"/>
          <w:sz w:val="24"/>
          <w:szCs w:val="24"/>
        </w:rPr>
      </w:pPr>
      <w:r>
        <w:rPr>
          <w:rFonts w:ascii="Times New Roman" w:hAnsi="Times New Roman"/>
          <w:b/>
          <w:bCs/>
          <w:sz w:val="24"/>
          <w:szCs w:val="24"/>
        </w:rPr>
        <w:t xml:space="preserve">Restaurants in </w:t>
      </w:r>
      <w:proofErr w:type="spellStart"/>
      <w:r>
        <w:rPr>
          <w:rFonts w:ascii="Times New Roman" w:hAnsi="Times New Roman"/>
          <w:b/>
          <w:bCs/>
          <w:sz w:val="24"/>
          <w:szCs w:val="24"/>
        </w:rPr>
        <w:t>Tambak</w:t>
      </w:r>
      <w:proofErr w:type="spellEnd"/>
      <w:r>
        <w:rPr>
          <w:rFonts w:ascii="Times New Roman" w:hAnsi="Times New Roman"/>
          <w:sz w:val="24"/>
          <w:szCs w:val="24"/>
        </w:rPr>
        <w:t xml:space="preserve"> - The restaurant in Barangay </w:t>
      </w:r>
      <w:proofErr w:type="spellStart"/>
      <w:r>
        <w:rPr>
          <w:rFonts w:ascii="Times New Roman" w:hAnsi="Times New Roman"/>
          <w:sz w:val="24"/>
          <w:szCs w:val="24"/>
        </w:rPr>
        <w:t>Tambak</w:t>
      </w:r>
      <w:proofErr w:type="spellEnd"/>
      <w:r>
        <w:rPr>
          <w:rFonts w:ascii="Times New Roman" w:hAnsi="Times New Roman"/>
          <w:sz w:val="24"/>
          <w:szCs w:val="24"/>
        </w:rPr>
        <w:t>, New Washington, Aklan, are famous for their seafood and regional specialties.</w:t>
      </w:r>
    </w:p>
    <w:p w14:paraId="52222FC8" w14:textId="77777777" w:rsidR="0005618C" w:rsidRDefault="00426A35">
      <w:pPr>
        <w:spacing w:line="480" w:lineRule="auto"/>
        <w:jc w:val="both"/>
        <w:rPr>
          <w:rFonts w:ascii="Times New Roman" w:hAnsi="Times New Roman"/>
          <w:sz w:val="24"/>
          <w:szCs w:val="24"/>
        </w:rPr>
      </w:pPr>
      <w:r>
        <w:rPr>
          <w:rFonts w:ascii="Times New Roman" w:hAnsi="Times New Roman"/>
          <w:b/>
          <w:bCs/>
          <w:sz w:val="24"/>
          <w:szCs w:val="24"/>
        </w:rPr>
        <w:t>BSHM Students</w:t>
      </w:r>
      <w:r>
        <w:rPr>
          <w:rFonts w:ascii="Times New Roman" w:hAnsi="Times New Roman"/>
          <w:sz w:val="24"/>
          <w:szCs w:val="24"/>
        </w:rPr>
        <w:t xml:space="preserve"> </w:t>
      </w:r>
      <w:proofErr w:type="gramStart"/>
      <w:r>
        <w:rPr>
          <w:rFonts w:ascii="Times New Roman" w:hAnsi="Times New Roman"/>
          <w:sz w:val="24"/>
          <w:szCs w:val="24"/>
        </w:rPr>
        <w:t>-  The</w:t>
      </w:r>
      <w:proofErr w:type="gramEnd"/>
      <w:r>
        <w:rPr>
          <w:rFonts w:ascii="Times New Roman" w:hAnsi="Times New Roman"/>
          <w:sz w:val="24"/>
          <w:szCs w:val="24"/>
        </w:rPr>
        <w:t xml:space="preserve"> Students enrolled in Aklan State </w:t>
      </w:r>
      <w:proofErr w:type="spellStart"/>
      <w:r>
        <w:rPr>
          <w:rFonts w:ascii="Times New Roman" w:hAnsi="Times New Roman"/>
          <w:sz w:val="24"/>
          <w:szCs w:val="24"/>
        </w:rPr>
        <w:t>University's</w:t>
      </w:r>
      <w:proofErr w:type="spellEnd"/>
      <w:r>
        <w:rPr>
          <w:rFonts w:ascii="Times New Roman" w:hAnsi="Times New Roman"/>
          <w:sz w:val="24"/>
          <w:szCs w:val="24"/>
        </w:rPr>
        <w:t xml:space="preserve"> of BSHM program are the study's respondents</w:t>
      </w:r>
    </w:p>
    <w:p w14:paraId="1E10DA12" w14:textId="77777777" w:rsidR="0005618C" w:rsidRDefault="0005618C">
      <w:pPr>
        <w:spacing w:line="480" w:lineRule="auto"/>
        <w:jc w:val="both"/>
        <w:rPr>
          <w:rFonts w:ascii="Times New Roman" w:hAnsi="Times New Roman"/>
          <w:sz w:val="24"/>
          <w:szCs w:val="24"/>
        </w:rPr>
      </w:pPr>
    </w:p>
    <w:p w14:paraId="6EC7F727" w14:textId="77777777" w:rsidR="0005618C" w:rsidRDefault="0005618C">
      <w:pPr>
        <w:spacing w:line="480" w:lineRule="auto"/>
        <w:jc w:val="both"/>
        <w:rPr>
          <w:rFonts w:ascii="Times New Roman" w:hAnsi="Times New Roman"/>
          <w:sz w:val="24"/>
          <w:szCs w:val="24"/>
        </w:rPr>
      </w:pPr>
    </w:p>
    <w:p w14:paraId="1F4BD8B2" w14:textId="77777777" w:rsidR="0005618C" w:rsidRDefault="0005618C">
      <w:pPr>
        <w:spacing w:line="480" w:lineRule="auto"/>
        <w:jc w:val="both"/>
        <w:rPr>
          <w:rFonts w:ascii="Times New Roman" w:hAnsi="Times New Roman"/>
          <w:sz w:val="24"/>
          <w:szCs w:val="24"/>
        </w:rPr>
      </w:pPr>
    </w:p>
    <w:p w14:paraId="0D1CE6CB" w14:textId="77777777" w:rsidR="0005618C" w:rsidRDefault="0005618C">
      <w:pPr>
        <w:spacing w:line="480" w:lineRule="auto"/>
        <w:jc w:val="both"/>
        <w:rPr>
          <w:rFonts w:ascii="Times New Roman" w:hAnsi="Times New Roman"/>
          <w:sz w:val="24"/>
          <w:szCs w:val="24"/>
        </w:rPr>
      </w:pPr>
    </w:p>
    <w:p w14:paraId="5B1383E4" w14:textId="28CEA55B" w:rsidR="002B050E" w:rsidRDefault="002B050E">
      <w:pPr>
        <w:spacing w:line="480" w:lineRule="auto"/>
        <w:jc w:val="both"/>
        <w:rPr>
          <w:rFonts w:ascii="Times New Roman" w:hAnsi="Times New Roman"/>
          <w:sz w:val="24"/>
          <w:szCs w:val="24"/>
        </w:rPr>
      </w:pPr>
    </w:p>
    <w:p w14:paraId="16B79AC5" w14:textId="77777777" w:rsidR="002B050E" w:rsidRDefault="00426A35">
      <w:pPr>
        <w:spacing w:line="480" w:lineRule="auto"/>
        <w:jc w:val="both"/>
        <w:rPr>
          <w:rFonts w:ascii="Times New Roman" w:hAnsi="Times New Roman"/>
          <w:sz w:val="24"/>
          <w:szCs w:val="24"/>
        </w:rPr>
      </w:pPr>
      <w:r>
        <w:rPr>
          <w:rFonts w:ascii="Times New Roman" w:hAnsi="Times New Roman"/>
          <w:b/>
          <w:bCs/>
          <w:sz w:val="24"/>
          <w:szCs w:val="24"/>
        </w:rPr>
        <w:lastRenderedPageBreak/>
        <w:t>Scope and Delimitations</w:t>
      </w:r>
    </w:p>
    <w:p w14:paraId="1CB94259" w14:textId="6DC5EAC9" w:rsidR="002B050E" w:rsidRDefault="00426A35" w:rsidP="00AE3456">
      <w:pPr>
        <w:spacing w:line="480" w:lineRule="auto"/>
        <w:ind w:firstLine="720"/>
        <w:jc w:val="both"/>
        <w:rPr>
          <w:rFonts w:ascii="Times New Roman" w:hAnsi="Times New Roman"/>
          <w:sz w:val="24"/>
          <w:szCs w:val="24"/>
        </w:rPr>
      </w:pPr>
      <w:r>
        <w:rPr>
          <w:rFonts w:ascii="Times New Roman" w:hAnsi="Times New Roman"/>
          <w:sz w:val="24"/>
          <w:szCs w:val="24"/>
        </w:rPr>
        <w:t xml:space="preserve">This review focuses on studying the effects of social media campaigns conducted by various restaurants located in </w:t>
      </w:r>
      <w:proofErr w:type="spellStart"/>
      <w:r>
        <w:rPr>
          <w:rFonts w:ascii="Times New Roman" w:hAnsi="Times New Roman"/>
          <w:sz w:val="24"/>
          <w:szCs w:val="24"/>
        </w:rPr>
        <w:t>Tambak</w:t>
      </w:r>
      <w:proofErr w:type="spellEnd"/>
      <w:r>
        <w:rPr>
          <w:rFonts w:ascii="Times New Roman" w:hAnsi="Times New Roman"/>
          <w:sz w:val="24"/>
          <w:szCs w:val="24"/>
        </w:rPr>
        <w:t xml:space="preserve">, New Washington, Aklan, as observed by </w:t>
      </w:r>
      <w:r w:rsidR="00667556">
        <w:rPr>
          <w:rFonts w:ascii="Times New Roman" w:hAnsi="Times New Roman"/>
          <w:sz w:val="24"/>
          <w:szCs w:val="24"/>
        </w:rPr>
        <w:t>4</w:t>
      </w:r>
      <w:r w:rsidR="00667556" w:rsidRPr="00667556">
        <w:rPr>
          <w:rFonts w:ascii="Times New Roman" w:hAnsi="Times New Roman"/>
          <w:sz w:val="24"/>
          <w:szCs w:val="24"/>
          <w:vertAlign w:val="superscript"/>
        </w:rPr>
        <w:t>th</w:t>
      </w:r>
      <w:r w:rsidR="00667556">
        <w:rPr>
          <w:rFonts w:ascii="Times New Roman" w:hAnsi="Times New Roman"/>
          <w:sz w:val="24"/>
          <w:szCs w:val="24"/>
        </w:rPr>
        <w:t xml:space="preserve"> </w:t>
      </w:r>
      <w:proofErr w:type="gramStart"/>
      <w:r w:rsidR="00667556">
        <w:rPr>
          <w:rFonts w:ascii="Times New Roman" w:hAnsi="Times New Roman"/>
          <w:sz w:val="24"/>
          <w:szCs w:val="24"/>
        </w:rPr>
        <w:t xml:space="preserve">year  </w:t>
      </w:r>
      <w:r>
        <w:rPr>
          <w:rFonts w:ascii="Times New Roman" w:hAnsi="Times New Roman"/>
          <w:sz w:val="24"/>
          <w:szCs w:val="24"/>
        </w:rPr>
        <w:t>B</w:t>
      </w:r>
      <w:r w:rsidR="00667556">
        <w:rPr>
          <w:rFonts w:ascii="Times New Roman" w:hAnsi="Times New Roman"/>
          <w:sz w:val="24"/>
          <w:szCs w:val="24"/>
        </w:rPr>
        <w:t>achelor</w:t>
      </w:r>
      <w:proofErr w:type="gramEnd"/>
      <w:r w:rsidR="00667556">
        <w:rPr>
          <w:rFonts w:ascii="Times New Roman" w:hAnsi="Times New Roman"/>
          <w:sz w:val="24"/>
          <w:szCs w:val="24"/>
        </w:rPr>
        <w:t xml:space="preserve"> of </w:t>
      </w:r>
      <w:r>
        <w:rPr>
          <w:rFonts w:ascii="Times New Roman" w:hAnsi="Times New Roman"/>
          <w:sz w:val="24"/>
          <w:szCs w:val="24"/>
        </w:rPr>
        <w:t>S</w:t>
      </w:r>
      <w:r w:rsidR="00667556">
        <w:rPr>
          <w:rFonts w:ascii="Times New Roman" w:hAnsi="Times New Roman"/>
          <w:sz w:val="24"/>
          <w:szCs w:val="24"/>
        </w:rPr>
        <w:t xml:space="preserve">cience in </w:t>
      </w:r>
      <w:r>
        <w:rPr>
          <w:rFonts w:ascii="Times New Roman" w:hAnsi="Times New Roman"/>
          <w:sz w:val="24"/>
          <w:szCs w:val="24"/>
        </w:rPr>
        <w:t>H</w:t>
      </w:r>
      <w:r w:rsidR="00667556">
        <w:rPr>
          <w:rFonts w:ascii="Times New Roman" w:hAnsi="Times New Roman"/>
          <w:sz w:val="24"/>
          <w:szCs w:val="24"/>
        </w:rPr>
        <w:t xml:space="preserve">ospitality Management </w:t>
      </w:r>
      <w:r>
        <w:rPr>
          <w:rFonts w:ascii="Times New Roman" w:hAnsi="Times New Roman"/>
          <w:sz w:val="24"/>
          <w:szCs w:val="24"/>
        </w:rPr>
        <w:t>students of Aklan State University during the Academic Year 2025–2026.</w:t>
      </w:r>
    </w:p>
    <w:p w14:paraId="0A330E74" w14:textId="77777777" w:rsidR="002B050E" w:rsidRDefault="00426A35" w:rsidP="00AE3456">
      <w:pPr>
        <w:spacing w:line="480" w:lineRule="auto"/>
        <w:ind w:firstLine="720"/>
        <w:jc w:val="both"/>
        <w:rPr>
          <w:rFonts w:ascii="Times New Roman" w:hAnsi="Times New Roman"/>
          <w:sz w:val="24"/>
          <w:szCs w:val="24"/>
        </w:rPr>
      </w:pPr>
      <w:r>
        <w:rPr>
          <w:rFonts w:ascii="Times New Roman" w:hAnsi="Times New Roman"/>
          <w:sz w:val="24"/>
          <w:szCs w:val="24"/>
        </w:rPr>
        <w:t>The study covers the respondents’ level of exposure to restaurant promotions on social media platforms, the common sources of these campaigns such as restaurant pages, vloggers, and customer-generated posts, and their perceptions regarding the creativity, engagement, and relevance of the promotional content.</w:t>
      </w:r>
    </w:p>
    <w:p w14:paraId="63BE1B81" w14:textId="71032BDC" w:rsidR="002B050E" w:rsidRDefault="00426A35" w:rsidP="00AE3456">
      <w:pPr>
        <w:spacing w:line="480" w:lineRule="auto"/>
        <w:ind w:firstLine="720"/>
        <w:jc w:val="both"/>
        <w:rPr>
          <w:rFonts w:ascii="Times New Roman" w:hAnsi="Times New Roman"/>
          <w:sz w:val="24"/>
          <w:szCs w:val="24"/>
        </w:rPr>
      </w:pPr>
      <w:r>
        <w:rPr>
          <w:rFonts w:ascii="Times New Roman" w:hAnsi="Times New Roman"/>
          <w:sz w:val="24"/>
          <w:szCs w:val="24"/>
        </w:rPr>
        <w:t xml:space="preserve">The research is limited to </w:t>
      </w:r>
      <w:r w:rsidR="0005618C">
        <w:rPr>
          <w:rFonts w:ascii="Times New Roman" w:hAnsi="Times New Roman"/>
          <w:sz w:val="24"/>
          <w:szCs w:val="24"/>
        </w:rPr>
        <w:t>4</w:t>
      </w:r>
      <w:r w:rsidR="0005618C" w:rsidRPr="0005618C">
        <w:rPr>
          <w:rFonts w:ascii="Times New Roman" w:hAnsi="Times New Roman"/>
          <w:sz w:val="24"/>
          <w:szCs w:val="24"/>
          <w:vertAlign w:val="superscript"/>
        </w:rPr>
        <w:t>th</w:t>
      </w:r>
      <w:r w:rsidR="0005618C">
        <w:rPr>
          <w:rFonts w:ascii="Times New Roman" w:hAnsi="Times New Roman"/>
          <w:sz w:val="24"/>
          <w:szCs w:val="24"/>
        </w:rPr>
        <w:t xml:space="preserve"> year </w:t>
      </w:r>
      <w:r>
        <w:rPr>
          <w:rFonts w:ascii="Times New Roman" w:hAnsi="Times New Roman"/>
          <w:sz w:val="24"/>
          <w:szCs w:val="24"/>
        </w:rPr>
        <w:t>B</w:t>
      </w:r>
      <w:r w:rsidR="0005618C">
        <w:rPr>
          <w:rFonts w:ascii="Times New Roman" w:hAnsi="Times New Roman"/>
          <w:sz w:val="24"/>
          <w:szCs w:val="24"/>
        </w:rPr>
        <w:t xml:space="preserve">achelor of Science in Hospitality Management </w:t>
      </w:r>
      <w:r>
        <w:rPr>
          <w:rFonts w:ascii="Times New Roman" w:hAnsi="Times New Roman"/>
          <w:sz w:val="24"/>
          <w:szCs w:val="24"/>
        </w:rPr>
        <w:t xml:space="preserve">students only and does not include other programs or institutions. It also focuses </w:t>
      </w:r>
      <w:proofErr w:type="spellStart"/>
      <w:r>
        <w:rPr>
          <w:rFonts w:ascii="Times New Roman" w:hAnsi="Times New Roman"/>
          <w:sz w:val="24"/>
          <w:szCs w:val="24"/>
        </w:rPr>
        <w:t>speci</w:t>
      </w:r>
      <w:proofErr w:type="spellEnd"/>
      <w:r>
        <w:rPr>
          <w:rFonts w:ascii="Times New Roman" w:hAnsi="Times New Roman"/>
          <w:sz w:val="24"/>
          <w:szCs w:val="24"/>
        </w:rPr>
        <w:t xml:space="preserve"> on restaurants within the </w:t>
      </w:r>
      <w:proofErr w:type="spellStart"/>
      <w:r>
        <w:rPr>
          <w:rFonts w:ascii="Times New Roman" w:hAnsi="Times New Roman"/>
          <w:sz w:val="24"/>
          <w:szCs w:val="24"/>
        </w:rPr>
        <w:t>Tambak</w:t>
      </w:r>
      <w:proofErr w:type="spellEnd"/>
      <w:r>
        <w:rPr>
          <w:rFonts w:ascii="Times New Roman" w:hAnsi="Times New Roman"/>
          <w:sz w:val="24"/>
          <w:szCs w:val="24"/>
        </w:rPr>
        <w:t xml:space="preserve"> area and excludes other food establishments outside this location. Furthermore, the study is confined to analyzing the students’ perceptions and does not measure the actual sales or marketing performance of the restaurants.</w:t>
      </w:r>
    </w:p>
    <w:p w14:paraId="0FBE6B7F" w14:textId="77777777" w:rsidR="0003705E" w:rsidRDefault="0003705E" w:rsidP="00AE3456">
      <w:pPr>
        <w:spacing w:line="480" w:lineRule="auto"/>
        <w:ind w:firstLine="720"/>
        <w:jc w:val="both"/>
        <w:rPr>
          <w:rFonts w:ascii="Times New Roman" w:hAnsi="Times New Roman"/>
          <w:sz w:val="24"/>
          <w:szCs w:val="24"/>
        </w:rPr>
      </w:pPr>
    </w:p>
    <w:p w14:paraId="711C7425" w14:textId="77777777" w:rsidR="0003705E" w:rsidRDefault="0003705E" w:rsidP="00AE3456">
      <w:pPr>
        <w:spacing w:line="480" w:lineRule="auto"/>
        <w:ind w:firstLine="720"/>
        <w:jc w:val="both"/>
        <w:rPr>
          <w:rFonts w:ascii="Times New Roman" w:hAnsi="Times New Roman"/>
          <w:sz w:val="24"/>
          <w:szCs w:val="24"/>
        </w:rPr>
      </w:pPr>
    </w:p>
    <w:p w14:paraId="0D8509DE" w14:textId="77777777" w:rsidR="0003705E" w:rsidRDefault="0003705E" w:rsidP="00AE3456">
      <w:pPr>
        <w:spacing w:line="480" w:lineRule="auto"/>
        <w:ind w:firstLine="720"/>
        <w:jc w:val="both"/>
        <w:rPr>
          <w:rFonts w:ascii="Times New Roman" w:hAnsi="Times New Roman"/>
          <w:sz w:val="24"/>
          <w:szCs w:val="24"/>
        </w:rPr>
      </w:pPr>
    </w:p>
    <w:p w14:paraId="44123FCE" w14:textId="77777777" w:rsidR="0003705E" w:rsidRDefault="0003705E" w:rsidP="00667556">
      <w:pPr>
        <w:spacing w:line="480" w:lineRule="auto"/>
        <w:rPr>
          <w:rFonts w:ascii="Times New Roman" w:hAnsi="Times New Roman"/>
          <w:sz w:val="24"/>
          <w:szCs w:val="24"/>
        </w:rPr>
      </w:pPr>
    </w:p>
    <w:p w14:paraId="44217DCC" w14:textId="77777777" w:rsidR="00667556" w:rsidRDefault="00667556" w:rsidP="00667556">
      <w:pPr>
        <w:spacing w:line="480" w:lineRule="auto"/>
        <w:rPr>
          <w:rFonts w:ascii="Times New Roman" w:hAnsi="Times New Roman"/>
          <w:sz w:val="24"/>
          <w:szCs w:val="24"/>
        </w:rPr>
      </w:pPr>
    </w:p>
    <w:p w14:paraId="0F3219E1" w14:textId="712C1AEF" w:rsidR="002B050E" w:rsidRDefault="00426A35">
      <w:pPr>
        <w:spacing w:line="480" w:lineRule="auto"/>
        <w:jc w:val="center"/>
        <w:rPr>
          <w:rFonts w:ascii="Times New Roman" w:hAnsi="Times New Roman"/>
          <w:b/>
          <w:bCs/>
          <w:sz w:val="24"/>
          <w:szCs w:val="24"/>
        </w:rPr>
      </w:pPr>
      <w:r>
        <w:rPr>
          <w:rFonts w:ascii="Times New Roman" w:hAnsi="Times New Roman"/>
          <w:b/>
          <w:bCs/>
          <w:sz w:val="24"/>
          <w:szCs w:val="24"/>
        </w:rPr>
        <w:lastRenderedPageBreak/>
        <w:t>CHAPTER II</w:t>
      </w:r>
    </w:p>
    <w:p w14:paraId="10178370" w14:textId="49BE178E" w:rsidR="002B050E" w:rsidRDefault="0003705E" w:rsidP="0003705E">
      <w:pPr>
        <w:spacing w:line="480" w:lineRule="auto"/>
        <w:jc w:val="center"/>
        <w:rPr>
          <w:rFonts w:ascii="Times New Roman" w:hAnsi="Times New Roman"/>
          <w:b/>
          <w:bCs/>
          <w:sz w:val="24"/>
          <w:szCs w:val="24"/>
        </w:rPr>
      </w:pPr>
      <w:r>
        <w:rPr>
          <w:rFonts w:ascii="Times New Roman" w:hAnsi="Times New Roman"/>
          <w:b/>
          <w:bCs/>
          <w:sz w:val="24"/>
          <w:szCs w:val="24"/>
        </w:rPr>
        <w:t>REVIEW OF RELATED LITERATURE</w:t>
      </w:r>
    </w:p>
    <w:p w14:paraId="7ECAD50A" w14:textId="77777777" w:rsidR="00667556" w:rsidRPr="00667556" w:rsidRDefault="00667556" w:rsidP="00667556">
      <w:pPr>
        <w:spacing w:line="480" w:lineRule="auto"/>
        <w:ind w:firstLine="720"/>
        <w:jc w:val="both"/>
        <w:rPr>
          <w:rFonts w:ascii="Times New Roman" w:hAnsi="Times New Roman"/>
          <w:sz w:val="24"/>
          <w:szCs w:val="24"/>
          <w:lang w:val="en-PH"/>
        </w:rPr>
      </w:pPr>
      <w:r w:rsidRPr="00667556">
        <w:rPr>
          <w:rFonts w:ascii="Times New Roman" w:hAnsi="Times New Roman"/>
          <w:sz w:val="24"/>
          <w:szCs w:val="24"/>
          <w:lang w:val="en-PH"/>
        </w:rPr>
        <w:t>This chapter presents the body of literature and studies that provide support and foundation for the current research. It is divided into three parts: (1) Foreign Literature and Studies, (2) Local Literature and Studies, and (3) Synthesis.</w:t>
      </w:r>
    </w:p>
    <w:p w14:paraId="711A2A17" w14:textId="77777777" w:rsidR="002B050E" w:rsidRPr="00520D30" w:rsidRDefault="00426A35" w:rsidP="00520D30">
      <w:pPr>
        <w:spacing w:before="240" w:line="480" w:lineRule="auto"/>
        <w:ind w:firstLine="720"/>
        <w:jc w:val="both"/>
        <w:rPr>
          <w:rFonts w:ascii="Times New Roman" w:hAnsi="Times New Roman"/>
          <w:sz w:val="24"/>
          <w:szCs w:val="24"/>
        </w:rPr>
      </w:pPr>
      <w:r w:rsidRPr="00520D30">
        <w:rPr>
          <w:rFonts w:ascii="Times New Roman" w:hAnsi="Times New Roman"/>
          <w:sz w:val="24"/>
          <w:szCs w:val="24"/>
        </w:rPr>
        <w:t>In the current digital setting, social media has been one of the greatest media outlets for business communication and marketing. Restaurants currently employ Facebook, Instagram, and TikTok for promoting their food, services, and eating establishments. As per Kemp (2024), over 85 million Filipinos use social media actively, and food and dining content figures among the most-watched categories. This indicates the role of online campaigns in engaging consumers and influencing their thoughts.</w:t>
      </w:r>
    </w:p>
    <w:p w14:paraId="13CD9C5C" w14:textId="77777777" w:rsidR="002B050E" w:rsidRPr="00520D30" w:rsidRDefault="00AE3456">
      <w:pPr>
        <w:spacing w:before="240" w:line="480" w:lineRule="auto"/>
        <w:jc w:val="both"/>
        <w:rPr>
          <w:rFonts w:ascii="Times New Roman" w:hAnsi="Times New Roman"/>
          <w:sz w:val="24"/>
          <w:szCs w:val="24"/>
        </w:rPr>
      </w:pPr>
      <w:r w:rsidRPr="00520D30">
        <w:rPr>
          <w:rFonts w:ascii="Times New Roman" w:hAnsi="Times New Roman"/>
          <w:sz w:val="24"/>
          <w:szCs w:val="24"/>
        </w:rPr>
        <w:t xml:space="preserve">The </w:t>
      </w:r>
      <w:proofErr w:type="spellStart"/>
      <w:r w:rsidRPr="00520D30">
        <w:rPr>
          <w:rFonts w:ascii="Times New Roman" w:hAnsi="Times New Roman"/>
          <w:sz w:val="24"/>
          <w:szCs w:val="24"/>
        </w:rPr>
        <w:t>Blumler</w:t>
      </w:r>
      <w:proofErr w:type="spellEnd"/>
      <w:r w:rsidRPr="00520D30">
        <w:rPr>
          <w:rFonts w:ascii="Times New Roman" w:hAnsi="Times New Roman"/>
          <w:sz w:val="24"/>
          <w:szCs w:val="24"/>
        </w:rPr>
        <w:t xml:space="preserve"> and </w:t>
      </w:r>
      <w:proofErr w:type="gramStart"/>
      <w:r w:rsidRPr="00520D30">
        <w:rPr>
          <w:rFonts w:ascii="Times New Roman" w:hAnsi="Times New Roman"/>
          <w:sz w:val="24"/>
          <w:szCs w:val="24"/>
        </w:rPr>
        <w:t xml:space="preserve">Katz </w:t>
      </w:r>
      <w:r w:rsidR="00426A35" w:rsidRPr="00520D30">
        <w:rPr>
          <w:rFonts w:ascii="Times New Roman" w:hAnsi="Times New Roman"/>
          <w:sz w:val="24"/>
          <w:szCs w:val="24"/>
        </w:rPr>
        <w:t xml:space="preserve"> Uses</w:t>
      </w:r>
      <w:proofErr w:type="gramEnd"/>
      <w:r w:rsidR="00426A35" w:rsidRPr="00520D30">
        <w:rPr>
          <w:rFonts w:ascii="Times New Roman" w:hAnsi="Times New Roman"/>
          <w:sz w:val="24"/>
          <w:szCs w:val="24"/>
        </w:rPr>
        <w:t xml:space="preserve"> and Gratifications Theory confirms that people use media to fulfill their individual requirements of information, entertainment, and social contact. Applying the above to restaurant promotions, social media is an instrument fulfilling users' need to find new places to eat, interact with internet communities, and receive information about food and surroundings. The Social I</w:t>
      </w:r>
      <w:r w:rsidRPr="00520D30">
        <w:rPr>
          <w:rFonts w:ascii="Times New Roman" w:hAnsi="Times New Roman"/>
          <w:sz w:val="24"/>
          <w:szCs w:val="24"/>
        </w:rPr>
        <w:t xml:space="preserve">nfluence Theory by </w:t>
      </w:r>
      <w:proofErr w:type="gramStart"/>
      <w:r w:rsidRPr="00520D30">
        <w:rPr>
          <w:rFonts w:ascii="Times New Roman" w:hAnsi="Times New Roman"/>
          <w:sz w:val="24"/>
          <w:szCs w:val="24"/>
        </w:rPr>
        <w:t xml:space="preserve">Kelman </w:t>
      </w:r>
      <w:r w:rsidR="00426A35" w:rsidRPr="00520D30">
        <w:rPr>
          <w:rFonts w:ascii="Times New Roman" w:hAnsi="Times New Roman"/>
          <w:sz w:val="24"/>
          <w:szCs w:val="24"/>
        </w:rPr>
        <w:t xml:space="preserve"> also</w:t>
      </w:r>
      <w:proofErr w:type="gramEnd"/>
      <w:r w:rsidR="00426A35" w:rsidRPr="00520D30">
        <w:rPr>
          <w:rFonts w:ascii="Times New Roman" w:hAnsi="Times New Roman"/>
          <w:sz w:val="24"/>
          <w:szCs w:val="24"/>
        </w:rPr>
        <w:t xml:space="preserve"> describes how individuals are influenced by others in making their choices using compliance, identification, and internalization. This can be seen when prospective customers become reliant on vloggers, influencers, or friends who dine and post their experiences on social media.</w:t>
      </w:r>
    </w:p>
    <w:p w14:paraId="1F7E4978" w14:textId="77777777" w:rsidR="002B050E" w:rsidRPr="00520D30" w:rsidRDefault="00426A35" w:rsidP="00AE3456">
      <w:pPr>
        <w:spacing w:before="240" w:line="480" w:lineRule="auto"/>
        <w:ind w:firstLine="720"/>
        <w:jc w:val="both"/>
        <w:rPr>
          <w:rFonts w:ascii="Times New Roman" w:hAnsi="Times New Roman"/>
          <w:sz w:val="24"/>
          <w:szCs w:val="24"/>
        </w:rPr>
      </w:pPr>
      <w:r w:rsidRPr="00520D30">
        <w:rPr>
          <w:rFonts w:ascii="Times New Roman" w:hAnsi="Times New Roman"/>
          <w:sz w:val="24"/>
          <w:szCs w:val="24"/>
        </w:rPr>
        <w:lastRenderedPageBreak/>
        <w:t>Social media campaigns succeed if they look genuine, are visually appealing, and can be related to by the target audience. Ryu and Kim (2022) discovered that customer-generated content like photographs and short videos is an essential driver of young consumers' restaurant trust. Likewise, Mohamad Bash, Bandyopadhyay, and Pahari (2024) asserted that influencer attractiveness and credibility heavily influence restaurant visit intention. For Gen Z viewers, trust and similarity are significant drivers of whether or not they connect with a brand's online offer.</w:t>
      </w:r>
    </w:p>
    <w:p w14:paraId="4AD548E6" w14:textId="77777777" w:rsidR="002B050E" w:rsidRPr="00520D30" w:rsidRDefault="00426A35" w:rsidP="00AE3456">
      <w:pPr>
        <w:spacing w:before="240" w:line="480" w:lineRule="auto"/>
        <w:ind w:firstLine="720"/>
        <w:jc w:val="both"/>
        <w:rPr>
          <w:rFonts w:ascii="Times New Roman" w:hAnsi="Times New Roman"/>
          <w:b/>
          <w:bCs/>
          <w:sz w:val="24"/>
          <w:szCs w:val="24"/>
        </w:rPr>
      </w:pPr>
      <w:r w:rsidRPr="00520D30">
        <w:rPr>
          <w:rFonts w:ascii="Times New Roman" w:hAnsi="Times New Roman"/>
          <w:sz w:val="24"/>
          <w:szCs w:val="24"/>
        </w:rPr>
        <w:t xml:space="preserve">In provincial towns such as </w:t>
      </w:r>
      <w:proofErr w:type="spellStart"/>
      <w:r w:rsidRPr="00520D30">
        <w:rPr>
          <w:rFonts w:ascii="Times New Roman" w:hAnsi="Times New Roman"/>
          <w:sz w:val="24"/>
          <w:szCs w:val="24"/>
        </w:rPr>
        <w:t>Tambak</w:t>
      </w:r>
      <w:proofErr w:type="spellEnd"/>
      <w:r w:rsidRPr="00520D30">
        <w:rPr>
          <w:rFonts w:ascii="Times New Roman" w:hAnsi="Times New Roman"/>
          <w:sz w:val="24"/>
          <w:szCs w:val="24"/>
        </w:rPr>
        <w:t>, New Washington, Aklan, social media advertising is of another kind. Some restaurants have their own pages, but others exist thanks to customers, vloggers, or online community posts. This condition therefore stresses the necessity of knowing how different campaigns are perceived by the audience, especially among BSHM students who are most active on social media and are also aspiring professionals in the hospitality industry.</w:t>
      </w:r>
    </w:p>
    <w:p w14:paraId="735A8441" w14:textId="77777777" w:rsidR="002B050E" w:rsidRPr="00520D30" w:rsidRDefault="00426A35">
      <w:pPr>
        <w:spacing w:before="240" w:line="480" w:lineRule="auto"/>
        <w:jc w:val="both"/>
        <w:rPr>
          <w:rFonts w:ascii="Times New Roman" w:hAnsi="Times New Roman"/>
          <w:b/>
          <w:bCs/>
          <w:sz w:val="24"/>
          <w:szCs w:val="24"/>
        </w:rPr>
      </w:pPr>
      <w:r w:rsidRPr="00520D30">
        <w:rPr>
          <w:rFonts w:ascii="Times New Roman" w:hAnsi="Times New Roman"/>
          <w:b/>
          <w:bCs/>
          <w:sz w:val="24"/>
          <w:szCs w:val="24"/>
        </w:rPr>
        <w:t>Local Studies</w:t>
      </w:r>
    </w:p>
    <w:p w14:paraId="23328449" w14:textId="77777777" w:rsidR="0003705E" w:rsidRPr="00520D30" w:rsidRDefault="00426A35" w:rsidP="0003705E">
      <w:pPr>
        <w:spacing w:before="240" w:line="480" w:lineRule="auto"/>
        <w:ind w:firstLine="720"/>
        <w:jc w:val="both"/>
        <w:rPr>
          <w:rFonts w:ascii="Times New Roman" w:hAnsi="Times New Roman"/>
          <w:sz w:val="24"/>
          <w:szCs w:val="24"/>
        </w:rPr>
      </w:pPr>
      <w:r w:rsidRPr="00520D30">
        <w:rPr>
          <w:rFonts w:ascii="Times New Roman" w:hAnsi="Times New Roman"/>
          <w:sz w:val="24"/>
          <w:szCs w:val="24"/>
        </w:rPr>
        <w:t>A research paper by Del Rosario and Santos (2022) entitled "Influence of Social Media on Millennials' Buying Decision in Selected Restaurants in Davao City" showed that exposure to social media strongly influences consumers' purchasing decisions. The researchers learned that social media ads for restaurants elicited customers to go or order online, particularly when the ads were nice and posted by credible influencers. This corresponds to the current study's emphasis on the impact of exposure on perception.</w:t>
      </w:r>
      <w:r w:rsidR="0003705E" w:rsidRPr="00520D30">
        <w:rPr>
          <w:rFonts w:ascii="Times New Roman" w:hAnsi="Times New Roman"/>
          <w:sz w:val="24"/>
          <w:szCs w:val="24"/>
        </w:rPr>
        <w:t xml:space="preserve"> </w:t>
      </w:r>
    </w:p>
    <w:p w14:paraId="34BA6866" w14:textId="18FFAA3C" w:rsidR="002B050E" w:rsidRPr="00520D30" w:rsidRDefault="00426A35" w:rsidP="0003705E">
      <w:pPr>
        <w:spacing w:before="240" w:line="480" w:lineRule="auto"/>
        <w:ind w:firstLine="720"/>
        <w:jc w:val="both"/>
        <w:rPr>
          <w:rFonts w:ascii="Times New Roman" w:hAnsi="Times New Roman"/>
          <w:sz w:val="24"/>
          <w:szCs w:val="24"/>
        </w:rPr>
      </w:pPr>
      <w:r w:rsidRPr="00520D30">
        <w:rPr>
          <w:rFonts w:ascii="Times New Roman" w:hAnsi="Times New Roman"/>
          <w:sz w:val="24"/>
          <w:szCs w:val="24"/>
        </w:rPr>
        <w:lastRenderedPageBreak/>
        <w:t>Meanwhile, Lopez (2024) in her research “The Influence of Social Media Marketing Efforts Toward Brand Perception of Customers in Davao del Norte” discovered that interactive and trendy social media posts create a positive impression among consumers. Although this study focused on retail stores, the findings are relevant to restaurants because they emphasize the importance of engaging content in forming positive perceptions.</w:t>
      </w:r>
    </w:p>
    <w:p w14:paraId="6E43CFEB" w14:textId="77777777" w:rsidR="002B050E" w:rsidRPr="00520D30" w:rsidRDefault="00426A35" w:rsidP="00AE3456">
      <w:pPr>
        <w:spacing w:before="240" w:line="480" w:lineRule="auto"/>
        <w:ind w:firstLine="720"/>
        <w:jc w:val="both"/>
        <w:rPr>
          <w:rFonts w:ascii="Times New Roman" w:hAnsi="Times New Roman"/>
          <w:sz w:val="24"/>
          <w:szCs w:val="24"/>
        </w:rPr>
      </w:pPr>
      <w:r w:rsidRPr="00520D30">
        <w:rPr>
          <w:rFonts w:ascii="Times New Roman" w:hAnsi="Times New Roman"/>
          <w:sz w:val="24"/>
          <w:szCs w:val="24"/>
        </w:rPr>
        <w:t>In Iloilo City, Reyes and Bautista (2023) researched the "Effectiveness of Social Media Advertisements on Customer Engagement in Food Businesses." They found that videos depicting food preparation and customer responses had better engagement compared to simple promotional posts. They concluded that authenticity and creativity improve online presence and drive customer interest, supporting the current study's focus on content quality and engagement.</w:t>
      </w:r>
    </w:p>
    <w:p w14:paraId="3A8C536C" w14:textId="77777777" w:rsidR="002B050E" w:rsidRPr="00520D30" w:rsidRDefault="00426A35" w:rsidP="00AE3456">
      <w:pPr>
        <w:spacing w:before="240" w:line="480" w:lineRule="auto"/>
        <w:ind w:firstLine="720"/>
        <w:jc w:val="both"/>
        <w:rPr>
          <w:rFonts w:ascii="Times New Roman" w:hAnsi="Times New Roman"/>
          <w:sz w:val="24"/>
          <w:szCs w:val="24"/>
        </w:rPr>
      </w:pPr>
      <w:r w:rsidRPr="00520D30">
        <w:rPr>
          <w:rFonts w:ascii="Times New Roman" w:hAnsi="Times New Roman"/>
          <w:sz w:val="24"/>
          <w:szCs w:val="24"/>
        </w:rPr>
        <w:t>Cruz (2021) carried out a study named "Social Media and Its Impact on Consumer Behavior Among College Students in the Philippines." The study revealed that trends on social media and peer suggestions play a huge role in influencing how college students decide to go to restaurants and cafes. The study highlighted that college students tend to use social media when looking for where to dine, revealing that perception is heavily influenced by online exposure.</w:t>
      </w:r>
    </w:p>
    <w:p w14:paraId="34692330" w14:textId="77777777" w:rsidR="002B050E" w:rsidRPr="00520D30" w:rsidRDefault="00426A35" w:rsidP="00AE3456">
      <w:pPr>
        <w:spacing w:before="240" w:line="480" w:lineRule="auto"/>
        <w:ind w:firstLine="720"/>
        <w:jc w:val="both"/>
        <w:rPr>
          <w:rFonts w:ascii="Times New Roman" w:hAnsi="Times New Roman"/>
          <w:sz w:val="24"/>
          <w:szCs w:val="24"/>
        </w:rPr>
      </w:pPr>
      <w:r w:rsidRPr="00520D30">
        <w:rPr>
          <w:rFonts w:ascii="Times New Roman" w:hAnsi="Times New Roman"/>
          <w:sz w:val="24"/>
          <w:szCs w:val="24"/>
        </w:rPr>
        <w:t xml:space="preserve">Finally, Francisco and Dela Cruz (2020) in their research work "Digital Marketing Strategies and Their Effectiveness in Promoting Local Tourism and Restaurants in Aklan" spoke about how restaurant business owners utilize Facebook pages, influencer </w:t>
      </w:r>
      <w:r w:rsidRPr="00520D30">
        <w:rPr>
          <w:rFonts w:ascii="Times New Roman" w:hAnsi="Times New Roman"/>
          <w:sz w:val="24"/>
          <w:szCs w:val="24"/>
        </w:rPr>
        <w:lastRenderedPageBreak/>
        <w:t xml:space="preserve">partnerships, and interaction with customers in advertising their restaurants. From the research, it was gathered that frequent posting and customer engagement enhance brand recognition and customer interest—principles that can be extended to </w:t>
      </w:r>
      <w:proofErr w:type="spellStart"/>
      <w:r w:rsidRPr="00520D30">
        <w:rPr>
          <w:rFonts w:ascii="Times New Roman" w:hAnsi="Times New Roman"/>
          <w:sz w:val="24"/>
          <w:szCs w:val="24"/>
        </w:rPr>
        <w:t>Tambak</w:t>
      </w:r>
      <w:proofErr w:type="spellEnd"/>
      <w:r w:rsidRPr="00520D30">
        <w:rPr>
          <w:rFonts w:ascii="Times New Roman" w:hAnsi="Times New Roman"/>
          <w:sz w:val="24"/>
          <w:szCs w:val="24"/>
        </w:rPr>
        <w:t xml:space="preserve"> restaurants.</w:t>
      </w:r>
    </w:p>
    <w:p w14:paraId="4077B0D2" w14:textId="77777777" w:rsidR="002B050E" w:rsidRPr="00520D30" w:rsidRDefault="00426A35">
      <w:pPr>
        <w:spacing w:before="240" w:line="480" w:lineRule="auto"/>
        <w:jc w:val="both"/>
        <w:rPr>
          <w:rFonts w:ascii="Times New Roman" w:hAnsi="Times New Roman"/>
          <w:b/>
          <w:bCs/>
          <w:sz w:val="24"/>
          <w:szCs w:val="24"/>
        </w:rPr>
      </w:pPr>
      <w:r w:rsidRPr="00520D30">
        <w:rPr>
          <w:rFonts w:ascii="Times New Roman" w:hAnsi="Times New Roman"/>
          <w:b/>
          <w:bCs/>
          <w:sz w:val="24"/>
          <w:szCs w:val="24"/>
        </w:rPr>
        <w:t>Foreign Studies</w:t>
      </w:r>
    </w:p>
    <w:p w14:paraId="4AC72D99" w14:textId="77777777" w:rsidR="002B050E" w:rsidRPr="00520D30" w:rsidRDefault="00426A35" w:rsidP="00AE3456">
      <w:pPr>
        <w:spacing w:before="240" w:line="480" w:lineRule="auto"/>
        <w:ind w:firstLine="720"/>
        <w:jc w:val="both"/>
        <w:rPr>
          <w:rFonts w:ascii="Times New Roman" w:hAnsi="Times New Roman"/>
          <w:sz w:val="24"/>
          <w:szCs w:val="24"/>
        </w:rPr>
      </w:pPr>
      <w:r w:rsidRPr="00520D30">
        <w:rPr>
          <w:rFonts w:ascii="Times New Roman" w:hAnsi="Times New Roman"/>
          <w:sz w:val="24"/>
          <w:szCs w:val="24"/>
        </w:rPr>
        <w:t>Foreign studies have also attributed the influence of social media campaigns on restaurant marketing. Hasan and Rahman (2025) in their research titled "Influence of Social Media Marketing on Consumers' Purchasing Decision Toward the Restaurant Industry in Bangladesh" discovered that informativeness, interactivity, and trust of social media updates play a strong role in shaping consumers' decision-making. The findings validate the current research's emphasis on perception and exposure.</w:t>
      </w:r>
    </w:p>
    <w:p w14:paraId="562D2118" w14:textId="77777777" w:rsidR="002B050E" w:rsidRPr="00520D30" w:rsidRDefault="00426A35" w:rsidP="00AE3456">
      <w:pPr>
        <w:spacing w:before="240" w:line="480" w:lineRule="auto"/>
        <w:ind w:firstLine="720"/>
        <w:jc w:val="both"/>
        <w:rPr>
          <w:rFonts w:ascii="Times New Roman" w:hAnsi="Times New Roman"/>
          <w:sz w:val="24"/>
          <w:szCs w:val="24"/>
        </w:rPr>
      </w:pPr>
      <w:r w:rsidRPr="00520D30">
        <w:rPr>
          <w:rFonts w:ascii="Times New Roman" w:hAnsi="Times New Roman"/>
          <w:sz w:val="24"/>
          <w:szCs w:val="24"/>
        </w:rPr>
        <w:t xml:space="preserve">Mohamad Bash et al. (2024) examined "The Effect of Social Media Influencers on Visit Intention in the Restaurant Industry." They identified that the credibility of influencers and the content quality directly influence the popularity of restaurants. This is related to the current research, as influencers and vloggers are some of the primary sources of exposure for restaurants in </w:t>
      </w:r>
      <w:proofErr w:type="spellStart"/>
      <w:r w:rsidRPr="00520D30">
        <w:rPr>
          <w:rFonts w:ascii="Times New Roman" w:hAnsi="Times New Roman"/>
          <w:sz w:val="24"/>
          <w:szCs w:val="24"/>
        </w:rPr>
        <w:t>Tambak</w:t>
      </w:r>
      <w:proofErr w:type="spellEnd"/>
      <w:r w:rsidRPr="00520D30">
        <w:rPr>
          <w:rFonts w:ascii="Times New Roman" w:hAnsi="Times New Roman"/>
          <w:sz w:val="24"/>
          <w:szCs w:val="24"/>
        </w:rPr>
        <w:t>.</w:t>
      </w:r>
    </w:p>
    <w:p w14:paraId="1C5B7FBF" w14:textId="77777777" w:rsidR="002B050E" w:rsidRPr="00520D30" w:rsidRDefault="00426A35" w:rsidP="00AE3456">
      <w:pPr>
        <w:spacing w:before="240" w:line="480" w:lineRule="auto"/>
        <w:ind w:firstLine="720"/>
        <w:jc w:val="both"/>
        <w:rPr>
          <w:rFonts w:ascii="Times New Roman" w:hAnsi="Times New Roman"/>
          <w:sz w:val="24"/>
          <w:szCs w:val="24"/>
        </w:rPr>
      </w:pPr>
      <w:r w:rsidRPr="00520D30">
        <w:rPr>
          <w:rFonts w:ascii="Times New Roman" w:hAnsi="Times New Roman"/>
          <w:sz w:val="24"/>
          <w:szCs w:val="24"/>
        </w:rPr>
        <w:t>Nugroho and Putra (2023), in their study "Understanding Restaurant Customers' Environmental Behavior in the Social Media Context," used the Theory of Planned Behavior to explore how social media influences customer attitudes. Peer influence and social norms were identified as main drivers of how customers view online campaigns, offering theoretical backing to the current study.</w:t>
      </w:r>
    </w:p>
    <w:p w14:paraId="7D4076AF" w14:textId="77777777" w:rsidR="002B050E" w:rsidRPr="00520D30" w:rsidRDefault="00426A35" w:rsidP="00AE3456">
      <w:pPr>
        <w:spacing w:before="240" w:line="480" w:lineRule="auto"/>
        <w:ind w:firstLine="720"/>
        <w:jc w:val="both"/>
        <w:rPr>
          <w:rFonts w:ascii="Times New Roman" w:hAnsi="Times New Roman"/>
          <w:sz w:val="24"/>
          <w:szCs w:val="24"/>
        </w:rPr>
      </w:pPr>
      <w:r w:rsidRPr="00520D30">
        <w:rPr>
          <w:rFonts w:ascii="Times New Roman" w:hAnsi="Times New Roman"/>
          <w:sz w:val="24"/>
          <w:szCs w:val="24"/>
        </w:rPr>
        <w:lastRenderedPageBreak/>
        <w:t xml:space="preserve">Likewise, </w:t>
      </w:r>
      <w:proofErr w:type="spellStart"/>
      <w:r w:rsidRPr="00520D30">
        <w:rPr>
          <w:rFonts w:ascii="Times New Roman" w:hAnsi="Times New Roman"/>
          <w:sz w:val="24"/>
          <w:szCs w:val="24"/>
        </w:rPr>
        <w:t>Anggraini</w:t>
      </w:r>
      <w:proofErr w:type="spellEnd"/>
      <w:r w:rsidRPr="00520D30">
        <w:rPr>
          <w:rFonts w:ascii="Times New Roman" w:hAnsi="Times New Roman"/>
          <w:sz w:val="24"/>
          <w:szCs w:val="24"/>
        </w:rPr>
        <w:t xml:space="preserve"> (2024) in "The Influence of Customer Perceived Restaurant Innovativeness on Brand Love and Brand Loyalty" found that innovative and creative social media content results in greater brand loyalty and emotional commitment. This is further proof of the value of creativity as one element of restaurant campaigns being analyzed in this study.</w:t>
      </w:r>
    </w:p>
    <w:p w14:paraId="7F2EAA15" w14:textId="3C3FD15A" w:rsidR="00520D30" w:rsidRPr="00520D30" w:rsidRDefault="00426A35" w:rsidP="00520D30">
      <w:pPr>
        <w:spacing w:before="240" w:line="480" w:lineRule="auto"/>
        <w:ind w:firstLine="720"/>
        <w:jc w:val="both"/>
        <w:rPr>
          <w:rFonts w:ascii="Times New Roman" w:hAnsi="Times New Roman"/>
          <w:sz w:val="24"/>
          <w:szCs w:val="24"/>
        </w:rPr>
      </w:pPr>
      <w:r w:rsidRPr="00520D30">
        <w:rPr>
          <w:rFonts w:ascii="Times New Roman" w:hAnsi="Times New Roman"/>
          <w:sz w:val="24"/>
          <w:szCs w:val="24"/>
        </w:rPr>
        <w:t xml:space="preserve">Lastly, </w:t>
      </w:r>
      <w:proofErr w:type="spellStart"/>
      <w:r w:rsidRPr="00520D30">
        <w:rPr>
          <w:rFonts w:ascii="Times New Roman" w:hAnsi="Times New Roman"/>
          <w:sz w:val="24"/>
          <w:szCs w:val="24"/>
        </w:rPr>
        <w:t>Syahrul</w:t>
      </w:r>
      <w:proofErr w:type="spellEnd"/>
      <w:r w:rsidRPr="00520D30">
        <w:rPr>
          <w:rFonts w:ascii="Times New Roman" w:hAnsi="Times New Roman"/>
          <w:sz w:val="24"/>
          <w:szCs w:val="24"/>
        </w:rPr>
        <w:t xml:space="preserve"> and Pratiwi (2023) carried out research on "The Mediating Role of Consumer Trust in Local Food Restaurants." Their study proved that consumer trust acts as a mediating factor in the relationship between social media marketing and purchase intention. The fact implies that trust and perception are essential in determining customer reaction to web promotions—highlighted variables in the current study.</w:t>
      </w:r>
    </w:p>
    <w:p w14:paraId="425ECD44" w14:textId="77777777" w:rsidR="002B050E" w:rsidRPr="00520D30" w:rsidRDefault="00426A35">
      <w:pPr>
        <w:spacing w:before="240" w:line="480" w:lineRule="auto"/>
        <w:jc w:val="both"/>
        <w:rPr>
          <w:rFonts w:ascii="Times New Roman" w:hAnsi="Times New Roman"/>
          <w:sz w:val="24"/>
          <w:szCs w:val="24"/>
        </w:rPr>
      </w:pPr>
      <w:r w:rsidRPr="00520D30">
        <w:rPr>
          <w:rFonts w:ascii="Times New Roman" w:hAnsi="Times New Roman"/>
          <w:b/>
          <w:bCs/>
          <w:sz w:val="24"/>
          <w:szCs w:val="24"/>
        </w:rPr>
        <w:t>Synthesis of the Review</w:t>
      </w:r>
    </w:p>
    <w:p w14:paraId="49F58304" w14:textId="77777777" w:rsidR="002B050E" w:rsidRPr="00520D30" w:rsidRDefault="00426A35" w:rsidP="00AE3456">
      <w:pPr>
        <w:spacing w:before="240" w:line="480" w:lineRule="auto"/>
        <w:ind w:firstLine="720"/>
        <w:jc w:val="both"/>
        <w:rPr>
          <w:rFonts w:ascii="Times New Roman" w:hAnsi="Times New Roman"/>
          <w:sz w:val="24"/>
          <w:szCs w:val="24"/>
        </w:rPr>
      </w:pPr>
      <w:r w:rsidRPr="00520D30">
        <w:rPr>
          <w:rFonts w:ascii="Times New Roman" w:hAnsi="Times New Roman"/>
          <w:sz w:val="24"/>
          <w:szCs w:val="24"/>
        </w:rPr>
        <w:t xml:space="preserve">Both local and foreign research confirm that social media campaigns are effective tools that impact customer perception, awareness, and behavior. Authenticity, creativity, and trust are highlighted by the reviewed literature as vital elements in forming positive perceptions towards restaurants. Most studies, however, were done in urban or high-scale restaurant environments. There is still limited research on small local eateries, like </w:t>
      </w:r>
      <w:proofErr w:type="spellStart"/>
      <w:r w:rsidRPr="00520D30">
        <w:rPr>
          <w:rFonts w:ascii="Times New Roman" w:hAnsi="Times New Roman"/>
          <w:sz w:val="24"/>
          <w:szCs w:val="24"/>
        </w:rPr>
        <w:t>Tambak</w:t>
      </w:r>
      <w:proofErr w:type="spellEnd"/>
      <w:r w:rsidRPr="00520D30">
        <w:rPr>
          <w:rFonts w:ascii="Times New Roman" w:hAnsi="Times New Roman"/>
          <w:sz w:val="24"/>
          <w:szCs w:val="24"/>
        </w:rPr>
        <w:t>, New Washington, Aklan, where the exposure is mostly through vlogger or customer-generated content instead of proper marketing.</w:t>
      </w:r>
    </w:p>
    <w:p w14:paraId="6AB01E12" w14:textId="77777777" w:rsidR="002B050E" w:rsidRPr="00520D30" w:rsidRDefault="00426A35" w:rsidP="00AE3456">
      <w:pPr>
        <w:spacing w:before="240" w:line="480" w:lineRule="auto"/>
        <w:ind w:firstLine="720"/>
        <w:jc w:val="both"/>
        <w:rPr>
          <w:rFonts w:ascii="Times New Roman" w:hAnsi="Times New Roman"/>
          <w:sz w:val="24"/>
          <w:szCs w:val="24"/>
        </w:rPr>
      </w:pPr>
      <w:r w:rsidRPr="00520D30">
        <w:rPr>
          <w:rFonts w:ascii="Times New Roman" w:hAnsi="Times New Roman"/>
          <w:sz w:val="24"/>
          <w:szCs w:val="24"/>
        </w:rPr>
        <w:t xml:space="preserve">This research fills that void by investigating the perception of social media campaigns among BSHM students on various restaurants in </w:t>
      </w:r>
      <w:proofErr w:type="spellStart"/>
      <w:r w:rsidRPr="00520D30">
        <w:rPr>
          <w:rFonts w:ascii="Times New Roman" w:hAnsi="Times New Roman"/>
          <w:sz w:val="24"/>
          <w:szCs w:val="24"/>
        </w:rPr>
        <w:t>Tambak</w:t>
      </w:r>
      <w:proofErr w:type="spellEnd"/>
      <w:r w:rsidRPr="00520D30">
        <w:rPr>
          <w:rFonts w:ascii="Times New Roman" w:hAnsi="Times New Roman"/>
          <w:sz w:val="24"/>
          <w:szCs w:val="24"/>
        </w:rPr>
        <w:t xml:space="preserve">, focusing on the </w:t>
      </w:r>
      <w:r w:rsidRPr="00520D30">
        <w:rPr>
          <w:rFonts w:ascii="Times New Roman" w:hAnsi="Times New Roman"/>
          <w:sz w:val="24"/>
          <w:szCs w:val="24"/>
        </w:rPr>
        <w:lastRenderedPageBreak/>
        <w:t>degree of exposure, favored platforms, and general impression. The review offers a robust empirical and theoretical foundation for understanding how strategies of digital marketing influence young consumers in the hospitality sector.</w:t>
      </w:r>
    </w:p>
    <w:p w14:paraId="017E8EC8" w14:textId="77777777" w:rsidR="002B050E" w:rsidRPr="00520D30" w:rsidRDefault="002B050E">
      <w:pPr>
        <w:spacing w:before="240" w:line="480" w:lineRule="auto"/>
        <w:jc w:val="both"/>
        <w:rPr>
          <w:rFonts w:ascii="Times New Roman" w:hAnsi="Times New Roman"/>
          <w:b/>
          <w:bCs/>
          <w:sz w:val="24"/>
          <w:szCs w:val="24"/>
        </w:rPr>
      </w:pPr>
    </w:p>
    <w:p w14:paraId="6F3833E5" w14:textId="77777777" w:rsidR="002B050E" w:rsidRPr="00520D30" w:rsidRDefault="002B050E">
      <w:pPr>
        <w:spacing w:before="240" w:line="480" w:lineRule="auto"/>
        <w:jc w:val="both"/>
        <w:rPr>
          <w:rFonts w:ascii="Times New Roman" w:hAnsi="Times New Roman"/>
          <w:b/>
          <w:bCs/>
          <w:sz w:val="24"/>
          <w:szCs w:val="24"/>
        </w:rPr>
      </w:pPr>
    </w:p>
    <w:p w14:paraId="5A2BBC98" w14:textId="77777777" w:rsidR="002B050E" w:rsidRPr="00520D30" w:rsidRDefault="002B050E">
      <w:pPr>
        <w:spacing w:before="240" w:line="480" w:lineRule="auto"/>
        <w:jc w:val="both"/>
        <w:rPr>
          <w:rFonts w:ascii="Times New Roman" w:hAnsi="Times New Roman"/>
          <w:b/>
          <w:bCs/>
          <w:sz w:val="24"/>
          <w:szCs w:val="24"/>
        </w:rPr>
      </w:pPr>
    </w:p>
    <w:p w14:paraId="5AEF07E1" w14:textId="77777777" w:rsidR="002B050E" w:rsidRPr="00520D30" w:rsidRDefault="002B050E">
      <w:pPr>
        <w:spacing w:before="240" w:line="480" w:lineRule="auto"/>
        <w:jc w:val="both"/>
        <w:rPr>
          <w:rFonts w:ascii="Times New Roman" w:hAnsi="Times New Roman"/>
          <w:b/>
          <w:bCs/>
          <w:sz w:val="24"/>
          <w:szCs w:val="24"/>
        </w:rPr>
      </w:pPr>
    </w:p>
    <w:p w14:paraId="25448D9C" w14:textId="77777777" w:rsidR="0003705E" w:rsidRDefault="0003705E">
      <w:pPr>
        <w:spacing w:before="240" w:line="480" w:lineRule="auto"/>
        <w:jc w:val="both"/>
        <w:rPr>
          <w:rFonts w:ascii="Times New Roman" w:hAnsi="Times New Roman"/>
          <w:b/>
          <w:bCs/>
          <w:sz w:val="24"/>
          <w:szCs w:val="24"/>
        </w:rPr>
      </w:pPr>
    </w:p>
    <w:p w14:paraId="38939CC9" w14:textId="77777777" w:rsidR="00520D30" w:rsidRDefault="00520D30">
      <w:pPr>
        <w:spacing w:before="240" w:line="480" w:lineRule="auto"/>
        <w:jc w:val="both"/>
        <w:rPr>
          <w:rFonts w:ascii="Times New Roman" w:hAnsi="Times New Roman"/>
          <w:b/>
          <w:bCs/>
          <w:sz w:val="24"/>
          <w:szCs w:val="24"/>
        </w:rPr>
      </w:pPr>
    </w:p>
    <w:p w14:paraId="22BCF3D7" w14:textId="77777777" w:rsidR="00520D30" w:rsidRDefault="00520D30">
      <w:pPr>
        <w:spacing w:before="240" w:line="480" w:lineRule="auto"/>
        <w:jc w:val="both"/>
        <w:rPr>
          <w:rFonts w:ascii="Times New Roman" w:hAnsi="Times New Roman"/>
          <w:b/>
          <w:bCs/>
          <w:sz w:val="24"/>
          <w:szCs w:val="24"/>
        </w:rPr>
      </w:pPr>
    </w:p>
    <w:p w14:paraId="3AC47106" w14:textId="77777777" w:rsidR="00520D30" w:rsidRDefault="00520D30">
      <w:pPr>
        <w:spacing w:before="240" w:line="480" w:lineRule="auto"/>
        <w:jc w:val="both"/>
        <w:rPr>
          <w:rFonts w:ascii="Times New Roman" w:hAnsi="Times New Roman"/>
          <w:b/>
          <w:bCs/>
          <w:sz w:val="24"/>
          <w:szCs w:val="24"/>
        </w:rPr>
      </w:pPr>
    </w:p>
    <w:p w14:paraId="70E330C4" w14:textId="77777777" w:rsidR="00520D30" w:rsidRDefault="00520D30">
      <w:pPr>
        <w:spacing w:before="240" w:line="480" w:lineRule="auto"/>
        <w:jc w:val="both"/>
        <w:rPr>
          <w:rFonts w:ascii="Times New Roman" w:hAnsi="Times New Roman"/>
          <w:b/>
          <w:bCs/>
          <w:sz w:val="24"/>
          <w:szCs w:val="24"/>
        </w:rPr>
      </w:pPr>
    </w:p>
    <w:p w14:paraId="6F2F68C0" w14:textId="77777777" w:rsidR="00520D30" w:rsidRDefault="00520D30">
      <w:pPr>
        <w:spacing w:before="240" w:line="480" w:lineRule="auto"/>
        <w:jc w:val="both"/>
        <w:rPr>
          <w:rFonts w:ascii="Times New Roman" w:hAnsi="Times New Roman"/>
          <w:b/>
          <w:bCs/>
          <w:sz w:val="24"/>
          <w:szCs w:val="24"/>
        </w:rPr>
      </w:pPr>
    </w:p>
    <w:p w14:paraId="10887C39" w14:textId="77777777" w:rsidR="00520D30" w:rsidRDefault="00520D30">
      <w:pPr>
        <w:spacing w:before="240" w:line="480" w:lineRule="auto"/>
        <w:jc w:val="both"/>
        <w:rPr>
          <w:rFonts w:ascii="Times New Roman" w:hAnsi="Times New Roman"/>
          <w:b/>
          <w:bCs/>
          <w:sz w:val="24"/>
          <w:szCs w:val="24"/>
        </w:rPr>
      </w:pPr>
    </w:p>
    <w:p w14:paraId="5A366FF2" w14:textId="77777777" w:rsidR="00520D30" w:rsidRDefault="00520D30">
      <w:pPr>
        <w:spacing w:before="240" w:line="480" w:lineRule="auto"/>
        <w:jc w:val="both"/>
        <w:rPr>
          <w:rFonts w:ascii="Times New Roman" w:hAnsi="Times New Roman"/>
          <w:b/>
          <w:bCs/>
          <w:sz w:val="24"/>
          <w:szCs w:val="24"/>
        </w:rPr>
      </w:pPr>
    </w:p>
    <w:p w14:paraId="1D94BB8D" w14:textId="77777777" w:rsidR="00520D30" w:rsidRPr="00520D30" w:rsidRDefault="00520D30">
      <w:pPr>
        <w:spacing w:before="240" w:line="480" w:lineRule="auto"/>
        <w:jc w:val="both"/>
        <w:rPr>
          <w:rFonts w:ascii="Times New Roman" w:hAnsi="Times New Roman"/>
          <w:b/>
          <w:bCs/>
          <w:sz w:val="24"/>
          <w:szCs w:val="24"/>
        </w:rPr>
      </w:pPr>
    </w:p>
    <w:p w14:paraId="30D80E1C" w14:textId="77777777" w:rsidR="002B050E" w:rsidRPr="00520D30" w:rsidRDefault="00426A35">
      <w:pPr>
        <w:spacing w:line="480" w:lineRule="auto"/>
        <w:jc w:val="center"/>
        <w:rPr>
          <w:rFonts w:ascii="Times New Roman" w:hAnsi="Times New Roman"/>
          <w:b/>
          <w:bCs/>
          <w:sz w:val="24"/>
          <w:szCs w:val="24"/>
        </w:rPr>
      </w:pPr>
      <w:r w:rsidRPr="00520D30">
        <w:rPr>
          <w:rFonts w:ascii="Times New Roman" w:hAnsi="Times New Roman"/>
          <w:b/>
          <w:bCs/>
          <w:sz w:val="24"/>
          <w:szCs w:val="24"/>
        </w:rPr>
        <w:lastRenderedPageBreak/>
        <w:t>CHAPTER 3</w:t>
      </w:r>
    </w:p>
    <w:p w14:paraId="6BA21E56" w14:textId="682D8D24" w:rsidR="002B050E" w:rsidRPr="00520D30" w:rsidRDefault="0003705E">
      <w:pPr>
        <w:spacing w:line="480" w:lineRule="auto"/>
        <w:jc w:val="center"/>
        <w:rPr>
          <w:rFonts w:ascii="Times New Roman" w:hAnsi="Times New Roman"/>
          <w:b/>
          <w:bCs/>
          <w:sz w:val="24"/>
          <w:szCs w:val="24"/>
        </w:rPr>
      </w:pPr>
      <w:r w:rsidRPr="00520D30">
        <w:rPr>
          <w:rFonts w:ascii="Times New Roman" w:hAnsi="Times New Roman"/>
          <w:b/>
          <w:bCs/>
          <w:sz w:val="24"/>
          <w:szCs w:val="24"/>
        </w:rPr>
        <w:t>METHODOLOGY</w:t>
      </w:r>
    </w:p>
    <w:p w14:paraId="66810B1E" w14:textId="782DC479" w:rsidR="00520D30" w:rsidRPr="00520D30" w:rsidRDefault="00520D30" w:rsidP="00520D30">
      <w:pPr>
        <w:spacing w:line="480" w:lineRule="auto"/>
        <w:ind w:firstLine="720"/>
        <w:jc w:val="center"/>
        <w:rPr>
          <w:rFonts w:ascii="Times New Roman" w:hAnsi="Times New Roman"/>
          <w:sz w:val="24"/>
          <w:szCs w:val="24"/>
          <w:lang w:val="en-PH"/>
        </w:rPr>
      </w:pPr>
      <w:r w:rsidRPr="00520D30">
        <w:rPr>
          <w:rFonts w:ascii="Times New Roman" w:hAnsi="Times New Roman"/>
          <w:sz w:val="24"/>
          <w:szCs w:val="24"/>
          <w:lang w:val="en-PH"/>
        </w:rPr>
        <w:t>This chapter presents the methods and procedures used in conducting the study. It is divided into four parts: (1) Research Design, (2) Participants/Respondents of the Study, (3) Research Instruments, and (4) Data Gathering and Analysis. These sections describe how the study was carried out to ensure accuracy, validity, and reliability of the results.</w:t>
      </w:r>
    </w:p>
    <w:p w14:paraId="4572C519" w14:textId="77777777" w:rsidR="002B050E" w:rsidRPr="00520D30" w:rsidRDefault="00426A35">
      <w:pPr>
        <w:spacing w:line="480" w:lineRule="auto"/>
        <w:jc w:val="both"/>
        <w:rPr>
          <w:rFonts w:ascii="Times New Roman" w:hAnsi="Times New Roman"/>
          <w:b/>
          <w:bCs/>
          <w:sz w:val="24"/>
          <w:szCs w:val="24"/>
        </w:rPr>
      </w:pPr>
      <w:r w:rsidRPr="00520D30">
        <w:rPr>
          <w:rFonts w:ascii="Times New Roman" w:hAnsi="Times New Roman"/>
          <w:b/>
          <w:bCs/>
          <w:sz w:val="24"/>
          <w:szCs w:val="24"/>
        </w:rPr>
        <w:t>Research Design</w:t>
      </w:r>
    </w:p>
    <w:p w14:paraId="5F0033A9" w14:textId="77777777" w:rsidR="002B050E" w:rsidRPr="00520D30" w:rsidRDefault="00426A35" w:rsidP="00AE3456">
      <w:pPr>
        <w:spacing w:line="480" w:lineRule="auto"/>
        <w:ind w:firstLine="720"/>
        <w:jc w:val="both"/>
        <w:rPr>
          <w:rFonts w:ascii="Times New Roman" w:hAnsi="Times New Roman"/>
          <w:sz w:val="24"/>
          <w:szCs w:val="24"/>
        </w:rPr>
      </w:pPr>
      <w:r w:rsidRPr="00520D30">
        <w:rPr>
          <w:rFonts w:ascii="Times New Roman" w:hAnsi="Times New Roman"/>
          <w:sz w:val="24"/>
          <w:szCs w:val="24"/>
        </w:rPr>
        <w:t xml:space="preserve">The study will utilize a quantitative descriptive–correlational research design. The descriptive method will be used to describe the respondents’ level of exposure and perception toward the social media campaigns of different restaurants in </w:t>
      </w:r>
      <w:proofErr w:type="spellStart"/>
      <w:r w:rsidRPr="00520D30">
        <w:rPr>
          <w:rFonts w:ascii="Times New Roman" w:hAnsi="Times New Roman"/>
          <w:sz w:val="24"/>
          <w:szCs w:val="24"/>
        </w:rPr>
        <w:t>Tambak</w:t>
      </w:r>
      <w:proofErr w:type="spellEnd"/>
      <w:r w:rsidRPr="00520D30">
        <w:rPr>
          <w:rFonts w:ascii="Times New Roman" w:hAnsi="Times New Roman"/>
          <w:sz w:val="24"/>
          <w:szCs w:val="24"/>
        </w:rPr>
        <w:t>, New Washington, Aklan, while the correlational method will determine whether a significant relationship exists between the two variables.</w:t>
      </w:r>
    </w:p>
    <w:p w14:paraId="6EBE78F4" w14:textId="4BCC0C55" w:rsidR="002B050E" w:rsidRPr="00520D30" w:rsidRDefault="00426A35" w:rsidP="00520D30">
      <w:pPr>
        <w:spacing w:line="480" w:lineRule="auto"/>
        <w:ind w:firstLine="720"/>
        <w:jc w:val="both"/>
        <w:rPr>
          <w:rFonts w:ascii="Times New Roman" w:hAnsi="Times New Roman"/>
          <w:sz w:val="24"/>
          <w:szCs w:val="24"/>
        </w:rPr>
      </w:pPr>
      <w:r w:rsidRPr="00520D30">
        <w:rPr>
          <w:rFonts w:ascii="Times New Roman" w:hAnsi="Times New Roman"/>
          <w:sz w:val="24"/>
          <w:szCs w:val="24"/>
        </w:rPr>
        <w:t xml:space="preserve">A quantitative approach will be applied, since the study will collect numerical data through survey questionnaires, and the results will be analyzed statistically. The method is appropriate for identifying relationships, determining patterns, and providing measurable results regarding the perception and exposure of BSHM students of Aklan State University, New Washington Campus, toward social media campaigns. The quantitative descriptive–correlational research design is a combination of two methods that cannot manipulate the results of one another (Saro et al., 2023). This method could help the researcher determine </w:t>
      </w:r>
      <w:r w:rsidRPr="00520D30">
        <w:rPr>
          <w:rFonts w:ascii="Times New Roman" w:hAnsi="Times New Roman"/>
          <w:sz w:val="24"/>
          <w:szCs w:val="24"/>
        </w:rPr>
        <w:lastRenderedPageBreak/>
        <w:t xml:space="preserve">the effect of social media campaigns of different restaurants in </w:t>
      </w:r>
      <w:proofErr w:type="spellStart"/>
      <w:r w:rsidRPr="00520D30">
        <w:rPr>
          <w:rFonts w:ascii="Times New Roman" w:hAnsi="Times New Roman"/>
          <w:sz w:val="24"/>
          <w:szCs w:val="24"/>
        </w:rPr>
        <w:t>Tambak</w:t>
      </w:r>
      <w:proofErr w:type="spellEnd"/>
      <w:r w:rsidRPr="00520D30">
        <w:rPr>
          <w:rFonts w:ascii="Times New Roman" w:hAnsi="Times New Roman"/>
          <w:sz w:val="24"/>
          <w:szCs w:val="24"/>
        </w:rPr>
        <w:t>, New Washington, Aklan, perceived by the BSHM students of Aklan State University, New Washington</w:t>
      </w:r>
    </w:p>
    <w:p w14:paraId="1C332792" w14:textId="77777777" w:rsidR="002B050E" w:rsidRPr="00520D30" w:rsidRDefault="00426A35">
      <w:pPr>
        <w:spacing w:line="480" w:lineRule="auto"/>
        <w:jc w:val="both"/>
        <w:rPr>
          <w:rFonts w:ascii="Times New Roman" w:hAnsi="Times New Roman"/>
          <w:b/>
          <w:bCs/>
          <w:sz w:val="24"/>
          <w:szCs w:val="24"/>
        </w:rPr>
      </w:pPr>
      <w:r w:rsidRPr="00520D30">
        <w:rPr>
          <w:rFonts w:ascii="Times New Roman" w:hAnsi="Times New Roman"/>
          <w:b/>
          <w:bCs/>
          <w:sz w:val="24"/>
          <w:szCs w:val="24"/>
        </w:rPr>
        <w:t>Respondents of the Study</w:t>
      </w:r>
    </w:p>
    <w:p w14:paraId="7181DA7C" w14:textId="77777777" w:rsidR="002B050E" w:rsidRPr="00520D30" w:rsidRDefault="00426A35" w:rsidP="00AE3456">
      <w:pPr>
        <w:spacing w:line="480" w:lineRule="auto"/>
        <w:ind w:firstLine="720"/>
        <w:jc w:val="both"/>
        <w:rPr>
          <w:rFonts w:ascii="Times New Roman" w:hAnsi="Times New Roman"/>
          <w:sz w:val="24"/>
          <w:szCs w:val="24"/>
        </w:rPr>
      </w:pPr>
      <w:r w:rsidRPr="00520D30">
        <w:rPr>
          <w:rFonts w:ascii="Times New Roman" w:hAnsi="Times New Roman"/>
          <w:sz w:val="24"/>
          <w:szCs w:val="24"/>
        </w:rPr>
        <w:t xml:space="preserve">The respondents of this study will be the Bachelor of Science in Hospitality Management (BSHM) students from Aklan State University – New Washington Campus for the Academic Year 2025–2026. They were selected because they constantly engage with online materials, their views are important in determining the impact of social media campaigns on their perception of restaurants in </w:t>
      </w:r>
      <w:proofErr w:type="spellStart"/>
      <w:r w:rsidRPr="00520D30">
        <w:rPr>
          <w:rFonts w:ascii="Times New Roman" w:hAnsi="Times New Roman"/>
          <w:sz w:val="24"/>
          <w:szCs w:val="24"/>
        </w:rPr>
        <w:t>Tambak</w:t>
      </w:r>
      <w:proofErr w:type="spellEnd"/>
      <w:r w:rsidRPr="00520D30">
        <w:rPr>
          <w:rFonts w:ascii="Times New Roman" w:hAnsi="Times New Roman"/>
          <w:sz w:val="24"/>
          <w:szCs w:val="24"/>
        </w:rPr>
        <w:t>.</w:t>
      </w:r>
    </w:p>
    <w:p w14:paraId="678B1040" w14:textId="77777777" w:rsidR="00527012" w:rsidRDefault="00527012">
      <w:pPr>
        <w:spacing w:line="480" w:lineRule="auto"/>
        <w:jc w:val="both"/>
        <w:rPr>
          <w:rFonts w:ascii="Times New Roman" w:hAnsi="Times New Roman"/>
          <w:sz w:val="24"/>
          <w:szCs w:val="24"/>
        </w:rPr>
      </w:pPr>
      <w:r w:rsidRPr="00527012">
        <w:rPr>
          <w:rFonts w:ascii="Times New Roman" w:hAnsi="Times New Roman"/>
          <w:sz w:val="24"/>
          <w:szCs w:val="24"/>
        </w:rPr>
        <w:t xml:space="preserve">The total number of 4th-year BSHM students is </w:t>
      </w:r>
      <w:r w:rsidRPr="00527012">
        <w:rPr>
          <w:rFonts w:ascii="Times New Roman" w:hAnsi="Times New Roman"/>
          <w:b/>
          <w:bCs/>
          <w:sz w:val="24"/>
          <w:szCs w:val="24"/>
        </w:rPr>
        <w:t>124</w:t>
      </w:r>
      <w:r w:rsidRPr="00527012">
        <w:rPr>
          <w:rFonts w:ascii="Times New Roman" w:hAnsi="Times New Roman"/>
          <w:sz w:val="24"/>
          <w:szCs w:val="24"/>
        </w:rPr>
        <w:t xml:space="preserve">. The sample size will be determined using </w:t>
      </w:r>
      <w:r w:rsidRPr="00527012">
        <w:rPr>
          <w:rFonts w:ascii="Times New Roman" w:hAnsi="Times New Roman"/>
          <w:b/>
          <w:bCs/>
          <w:sz w:val="24"/>
          <w:szCs w:val="24"/>
        </w:rPr>
        <w:t>Slovin’s Formula</w:t>
      </w:r>
      <w:r w:rsidRPr="00527012">
        <w:rPr>
          <w:rFonts w:ascii="Times New Roman" w:hAnsi="Times New Roman"/>
          <w:sz w:val="24"/>
          <w:szCs w:val="24"/>
        </w:rPr>
        <w:t xml:space="preserve"> with a </w:t>
      </w:r>
      <w:r w:rsidRPr="00527012">
        <w:rPr>
          <w:rFonts w:ascii="Times New Roman" w:hAnsi="Times New Roman"/>
          <w:b/>
          <w:bCs/>
          <w:sz w:val="24"/>
          <w:szCs w:val="24"/>
        </w:rPr>
        <w:t>5% margin of error</w:t>
      </w:r>
      <w:r w:rsidRPr="00527012">
        <w:rPr>
          <w:rFonts w:ascii="Times New Roman" w:hAnsi="Times New Roman"/>
          <w:sz w:val="24"/>
          <w:szCs w:val="24"/>
        </w:rPr>
        <w:t xml:space="preserve"> to obtain a representative number of respondents.</w:t>
      </w:r>
    </w:p>
    <w:p w14:paraId="4999484E" w14:textId="321194ED" w:rsidR="002B050E" w:rsidRPr="00520D30" w:rsidRDefault="00426A35">
      <w:pPr>
        <w:spacing w:line="480" w:lineRule="auto"/>
        <w:jc w:val="both"/>
        <w:rPr>
          <w:rFonts w:ascii="Times New Roman" w:hAnsi="Times New Roman"/>
          <w:b/>
          <w:bCs/>
          <w:sz w:val="24"/>
          <w:szCs w:val="24"/>
        </w:rPr>
      </w:pPr>
      <w:r w:rsidRPr="00520D30">
        <w:rPr>
          <w:rFonts w:ascii="Times New Roman" w:hAnsi="Times New Roman"/>
          <w:b/>
          <w:bCs/>
          <w:sz w:val="24"/>
          <w:szCs w:val="24"/>
        </w:rPr>
        <w:t>Sample Size Computation</w:t>
      </w:r>
    </w:p>
    <w:p w14:paraId="1877A1EB" w14:textId="77777777" w:rsidR="002B050E" w:rsidRDefault="00AE3456" w:rsidP="00AE3456">
      <w:pPr>
        <w:spacing w:line="480" w:lineRule="auto"/>
        <w:ind w:firstLine="720"/>
        <w:jc w:val="both"/>
        <w:rPr>
          <w:rFonts w:ascii="Times New Roman" w:hAnsi="Times New Roman"/>
          <w:sz w:val="24"/>
          <w:szCs w:val="24"/>
        </w:rPr>
      </w:pPr>
      <w:r w:rsidRPr="00520D30">
        <w:rPr>
          <w:rFonts w:ascii="Times New Roman" w:hAnsi="Times New Roman"/>
          <w:sz w:val="24"/>
          <w:szCs w:val="24"/>
        </w:rPr>
        <w:t>T</w:t>
      </w:r>
      <w:r w:rsidR="00426A35" w:rsidRPr="00520D30">
        <w:rPr>
          <w:rFonts w:ascii="Times New Roman" w:hAnsi="Times New Roman"/>
          <w:sz w:val="24"/>
          <w:szCs w:val="24"/>
        </w:rPr>
        <w:t>he number of respondents who will participate in the study will be determined using Slovin’s Formula to ensure a representative sample size with an acceptable margin of error. The formula is expressed as:</w:t>
      </w:r>
    </w:p>
    <w:p w14:paraId="5D645C05" w14:textId="0427B96A" w:rsidR="00520D30" w:rsidRPr="00520D30" w:rsidRDefault="00520D30" w:rsidP="00520D30">
      <w:pPr>
        <w:spacing w:line="480" w:lineRule="auto"/>
        <w:ind w:firstLine="720"/>
        <w:jc w:val="center"/>
        <w:rPr>
          <w:rFonts w:ascii="Times New Roman" w:hAnsi="Times New Roman"/>
          <w:sz w:val="24"/>
          <w:szCs w:val="24"/>
        </w:rPr>
      </w:pPr>
      <w:r w:rsidRPr="00520D30">
        <w:rPr>
          <w:rFonts w:ascii="Times New Roman" w:hAnsi="Times New Roman"/>
          <w:sz w:val="24"/>
          <w:szCs w:val="24"/>
        </w:rPr>
        <w:drawing>
          <wp:inline distT="0" distB="0" distL="0" distR="0" wp14:anchorId="0300C764" wp14:editId="4FEE0B15">
            <wp:extent cx="1428949" cy="476316"/>
            <wp:effectExtent l="0" t="0" r="0" b="0"/>
            <wp:docPr id="8920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08073" name=""/>
                    <pic:cNvPicPr/>
                  </pic:nvPicPr>
                  <pic:blipFill>
                    <a:blip r:embed="rId7"/>
                    <a:stretch>
                      <a:fillRect/>
                    </a:stretch>
                  </pic:blipFill>
                  <pic:spPr>
                    <a:xfrm>
                      <a:off x="0" y="0"/>
                      <a:ext cx="1428949" cy="476316"/>
                    </a:xfrm>
                    <a:prstGeom prst="rect">
                      <a:avLst/>
                    </a:prstGeom>
                  </pic:spPr>
                </pic:pic>
              </a:graphicData>
            </a:graphic>
          </wp:inline>
        </w:drawing>
      </w:r>
    </w:p>
    <w:p w14:paraId="413DE8EF"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sz w:val="24"/>
          <w:szCs w:val="24"/>
        </w:rPr>
        <w:t>Where:</w:t>
      </w:r>
    </w:p>
    <w:p w14:paraId="7F1DE27A"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sz w:val="24"/>
          <w:szCs w:val="24"/>
        </w:rPr>
        <w:t> </w:t>
      </w:r>
      <w:r w:rsidRPr="00520D30">
        <w:rPr>
          <w:rFonts w:ascii="Times New Roman" w:hAnsi="Times New Roman"/>
          <w:sz w:val="24"/>
          <w:szCs w:val="24"/>
        </w:rPr>
        <w:t>n = sample size</w:t>
      </w:r>
    </w:p>
    <w:p w14:paraId="3886515D"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sz w:val="24"/>
          <w:szCs w:val="24"/>
        </w:rPr>
        <w:lastRenderedPageBreak/>
        <w:t> </w:t>
      </w:r>
      <w:r w:rsidRPr="00520D30">
        <w:rPr>
          <w:rFonts w:ascii="Times New Roman" w:hAnsi="Times New Roman"/>
          <w:sz w:val="24"/>
          <w:szCs w:val="24"/>
        </w:rPr>
        <w:t>N = total population</w:t>
      </w:r>
    </w:p>
    <w:p w14:paraId="13EC3E1F" w14:textId="659A6D35" w:rsidR="002B050E" w:rsidRPr="00520D30" w:rsidRDefault="00426A35" w:rsidP="00520D30">
      <w:pPr>
        <w:spacing w:line="360" w:lineRule="auto"/>
        <w:jc w:val="both"/>
        <w:rPr>
          <w:rFonts w:ascii="Times New Roman" w:hAnsi="Times New Roman"/>
          <w:sz w:val="24"/>
        </w:rPr>
      </w:pPr>
      <w:r w:rsidRPr="00520D30">
        <w:rPr>
          <w:rFonts w:ascii="Times New Roman" w:hAnsi="Times New Roman"/>
          <w:sz w:val="24"/>
          <w:szCs w:val="24"/>
        </w:rPr>
        <w:t> </w:t>
      </w:r>
      <w:r w:rsidRPr="00520D30">
        <w:rPr>
          <w:rFonts w:ascii="Times New Roman" w:hAnsi="Times New Roman"/>
          <w:sz w:val="24"/>
          <w:szCs w:val="24"/>
        </w:rPr>
        <w:t>e = margin of error</w:t>
      </w:r>
      <w:r w:rsidR="00520D30">
        <w:rPr>
          <w:rFonts w:ascii="Times New Roman" w:hAnsi="Times New Roman"/>
          <w:sz w:val="24"/>
          <w:szCs w:val="24"/>
        </w:rPr>
        <w:t xml:space="preserve"> </w:t>
      </w:r>
      <w:r w:rsidR="00520D30" w:rsidRPr="00520D30">
        <w:rPr>
          <w:rFonts w:ascii="Times New Roman" w:hAnsi="Times New Roman"/>
          <w:sz w:val="24"/>
        </w:rPr>
        <w:t>margin of error which is set in 0.05</w:t>
      </w:r>
    </w:p>
    <w:p w14:paraId="6917DCDD" w14:textId="77777777" w:rsidR="002B050E" w:rsidRPr="00520D30" w:rsidRDefault="00426A35" w:rsidP="00AE3456">
      <w:pPr>
        <w:spacing w:line="480" w:lineRule="auto"/>
        <w:ind w:firstLine="720"/>
        <w:jc w:val="both"/>
        <w:rPr>
          <w:rFonts w:ascii="Times New Roman" w:hAnsi="Times New Roman"/>
          <w:sz w:val="24"/>
          <w:szCs w:val="24"/>
        </w:rPr>
      </w:pPr>
      <w:r w:rsidRPr="00520D30">
        <w:rPr>
          <w:rFonts w:ascii="Times New Roman" w:hAnsi="Times New Roman"/>
          <w:sz w:val="24"/>
          <w:szCs w:val="24"/>
        </w:rPr>
        <w:t>The total population of BSHM students enrolled at Aklan State University – New Washington Campus for the Academic Year 2025–2026 is 489. Using a margin of error of 0.05 (5%), the computation is as follows:</w:t>
      </w:r>
    </w:p>
    <w:p w14:paraId="5380ED90" w14:textId="77777777" w:rsidR="002B050E" w:rsidRPr="00527012" w:rsidRDefault="00426A35">
      <w:pPr>
        <w:spacing w:line="480" w:lineRule="auto"/>
        <w:jc w:val="both"/>
        <w:rPr>
          <w:rFonts w:ascii="Times New Roman" w:hAnsi="Times New Roman"/>
          <w:sz w:val="24"/>
          <w:szCs w:val="24"/>
          <w:highlight w:val="yellow"/>
        </w:rPr>
      </w:pPr>
      <w:r w:rsidRPr="00527012">
        <w:rPr>
          <w:rFonts w:ascii="Times New Roman" w:hAnsi="Times New Roman"/>
          <w:sz w:val="24"/>
          <w:szCs w:val="24"/>
          <w:highlight w:val="yellow"/>
        </w:rPr>
        <w:t>n = \</w:t>
      </w:r>
      <w:proofErr w:type="gramStart"/>
      <w:r w:rsidRPr="00527012">
        <w:rPr>
          <w:rFonts w:ascii="Times New Roman" w:hAnsi="Times New Roman"/>
          <w:sz w:val="24"/>
          <w:szCs w:val="24"/>
          <w:highlight w:val="yellow"/>
        </w:rPr>
        <w:t>frac{489}{</w:t>
      </w:r>
      <w:proofErr w:type="gramEnd"/>
      <w:r w:rsidRPr="00527012">
        <w:rPr>
          <w:rFonts w:ascii="Times New Roman" w:hAnsi="Times New Roman"/>
          <w:sz w:val="24"/>
          <w:szCs w:val="24"/>
          <w:highlight w:val="yellow"/>
        </w:rPr>
        <w:t>1 + 489(</w:t>
      </w:r>
      <w:proofErr w:type="gramStart"/>
      <w:r w:rsidRPr="00527012">
        <w:rPr>
          <w:rFonts w:ascii="Times New Roman" w:hAnsi="Times New Roman"/>
          <w:sz w:val="24"/>
          <w:szCs w:val="24"/>
          <w:highlight w:val="yellow"/>
        </w:rPr>
        <w:t>0.05)^</w:t>
      </w:r>
      <w:proofErr w:type="gramEnd"/>
      <w:r w:rsidRPr="00527012">
        <w:rPr>
          <w:rFonts w:ascii="Times New Roman" w:hAnsi="Times New Roman"/>
          <w:sz w:val="24"/>
          <w:szCs w:val="24"/>
          <w:highlight w:val="yellow"/>
        </w:rPr>
        <w:t>2}</w:t>
      </w:r>
    </w:p>
    <w:p w14:paraId="1426A101" w14:textId="77777777" w:rsidR="002B050E" w:rsidRPr="00520D30" w:rsidRDefault="00426A35">
      <w:pPr>
        <w:spacing w:line="480" w:lineRule="auto"/>
        <w:jc w:val="both"/>
        <w:rPr>
          <w:rFonts w:ascii="Times New Roman" w:hAnsi="Times New Roman"/>
          <w:sz w:val="24"/>
          <w:szCs w:val="24"/>
        </w:rPr>
      </w:pPr>
      <w:r w:rsidRPr="00527012">
        <w:rPr>
          <w:rFonts w:ascii="Times New Roman" w:hAnsi="Times New Roman"/>
          <w:sz w:val="24"/>
          <w:szCs w:val="24"/>
          <w:highlight w:val="yellow"/>
        </w:rPr>
        <w:t>n = \</w:t>
      </w:r>
      <w:proofErr w:type="gramStart"/>
      <w:r w:rsidRPr="00527012">
        <w:rPr>
          <w:rFonts w:ascii="Times New Roman" w:hAnsi="Times New Roman"/>
          <w:sz w:val="24"/>
          <w:szCs w:val="24"/>
          <w:highlight w:val="yellow"/>
        </w:rPr>
        <w:t>frac{489}{</w:t>
      </w:r>
      <w:proofErr w:type="gramEnd"/>
      <w:r w:rsidRPr="00527012">
        <w:rPr>
          <w:rFonts w:ascii="Times New Roman" w:hAnsi="Times New Roman"/>
          <w:sz w:val="24"/>
          <w:szCs w:val="24"/>
          <w:highlight w:val="yellow"/>
        </w:rPr>
        <w:t>1 + 489(0.0025)} = \</w:t>
      </w:r>
      <w:proofErr w:type="gramStart"/>
      <w:r w:rsidRPr="00527012">
        <w:rPr>
          <w:rFonts w:ascii="Times New Roman" w:hAnsi="Times New Roman"/>
          <w:sz w:val="24"/>
          <w:szCs w:val="24"/>
          <w:highlight w:val="yellow"/>
        </w:rPr>
        <w:t>frac{489}{</w:t>
      </w:r>
      <w:proofErr w:type="gramEnd"/>
      <w:r w:rsidRPr="00527012">
        <w:rPr>
          <w:rFonts w:ascii="Times New Roman" w:hAnsi="Times New Roman"/>
          <w:sz w:val="24"/>
          <w:szCs w:val="24"/>
          <w:highlight w:val="yellow"/>
        </w:rPr>
        <w:t>2.2225} = 220</w:t>
      </w:r>
    </w:p>
    <w:p w14:paraId="28FB6839"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sz w:val="24"/>
          <w:szCs w:val="24"/>
        </w:rPr>
        <w:t>Hence, the computed sample size is 220 respondents.</w:t>
      </w:r>
    </w:p>
    <w:p w14:paraId="4FDA29C6"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sz w:val="24"/>
          <w:szCs w:val="24"/>
        </w:rPr>
        <w:t>To ensure fair representation across all year levels, stratified random sampling will be applied. The proportional allocation per year level is shown below.</w:t>
      </w:r>
    </w:p>
    <w:p w14:paraId="7F816D50" w14:textId="77777777" w:rsidR="002B050E" w:rsidRPr="00527012" w:rsidRDefault="00426A35">
      <w:pPr>
        <w:spacing w:line="480" w:lineRule="auto"/>
        <w:jc w:val="both"/>
        <w:rPr>
          <w:rFonts w:ascii="Times New Roman" w:hAnsi="Times New Roman"/>
          <w:b/>
          <w:bCs/>
          <w:sz w:val="24"/>
          <w:szCs w:val="24"/>
        </w:rPr>
      </w:pPr>
      <w:r w:rsidRPr="00527012">
        <w:rPr>
          <w:rFonts w:ascii="Times New Roman" w:hAnsi="Times New Roman"/>
          <w:b/>
          <w:bCs/>
          <w:sz w:val="24"/>
          <w:szCs w:val="24"/>
        </w:rPr>
        <w:t>Table 1</w:t>
      </w:r>
    </w:p>
    <w:p w14:paraId="234B94D8" w14:textId="77777777" w:rsidR="002B050E" w:rsidRPr="00527012" w:rsidRDefault="00426A35">
      <w:pPr>
        <w:spacing w:line="480" w:lineRule="auto"/>
        <w:jc w:val="both"/>
        <w:rPr>
          <w:rFonts w:ascii="Times New Roman" w:hAnsi="Times New Roman"/>
          <w:sz w:val="24"/>
          <w:szCs w:val="24"/>
        </w:rPr>
      </w:pPr>
      <w:r w:rsidRPr="00527012">
        <w:rPr>
          <w:rFonts w:ascii="Times New Roman" w:hAnsi="Times New Roman"/>
          <w:sz w:val="24"/>
          <w:szCs w:val="24"/>
        </w:rPr>
        <w:t>Distribution of Respondents According to Year Level</w:t>
      </w:r>
    </w:p>
    <w:tbl>
      <w:tblPr>
        <w:tblStyle w:val="TableGrid"/>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160"/>
        <w:gridCol w:w="2160"/>
        <w:gridCol w:w="2160"/>
      </w:tblGrid>
      <w:tr w:rsidR="002B050E" w:rsidRPr="00527012" w14:paraId="13510ABD" w14:textId="77777777" w:rsidTr="00527012">
        <w:tc>
          <w:tcPr>
            <w:tcW w:w="2160" w:type="dxa"/>
            <w:tcBorders>
              <w:top w:val="single" w:sz="4" w:space="0" w:color="auto"/>
              <w:left w:val="single" w:sz="4" w:space="0" w:color="auto"/>
              <w:bottom w:val="single" w:sz="4" w:space="0" w:color="auto"/>
              <w:right w:val="single" w:sz="4" w:space="0" w:color="auto"/>
            </w:tcBorders>
          </w:tcPr>
          <w:p w14:paraId="2599E2D6" w14:textId="77777777" w:rsidR="002B050E" w:rsidRPr="00527012" w:rsidRDefault="00426A35">
            <w:pPr>
              <w:spacing w:line="480" w:lineRule="auto"/>
              <w:jc w:val="center"/>
              <w:rPr>
                <w:rFonts w:ascii="Times New Roman" w:hAnsi="Times New Roman"/>
                <w:sz w:val="24"/>
                <w:szCs w:val="24"/>
              </w:rPr>
            </w:pPr>
            <w:r w:rsidRPr="00527012">
              <w:rPr>
                <w:rFonts w:ascii="Times New Roman" w:hAnsi="Times New Roman"/>
                <w:sz w:val="24"/>
                <w:szCs w:val="24"/>
              </w:rPr>
              <w:t>Year Level</w:t>
            </w:r>
          </w:p>
        </w:tc>
        <w:tc>
          <w:tcPr>
            <w:tcW w:w="2160" w:type="dxa"/>
            <w:tcBorders>
              <w:top w:val="single" w:sz="4" w:space="0" w:color="auto"/>
              <w:left w:val="single" w:sz="4" w:space="0" w:color="auto"/>
              <w:bottom w:val="single" w:sz="4" w:space="0" w:color="auto"/>
              <w:right w:val="single" w:sz="4" w:space="0" w:color="auto"/>
            </w:tcBorders>
          </w:tcPr>
          <w:p w14:paraId="1B9FE058" w14:textId="77777777" w:rsidR="002B050E" w:rsidRPr="00527012" w:rsidRDefault="00426A35">
            <w:pPr>
              <w:spacing w:line="480" w:lineRule="auto"/>
              <w:jc w:val="center"/>
              <w:rPr>
                <w:rFonts w:ascii="Times New Roman" w:hAnsi="Times New Roman"/>
                <w:sz w:val="24"/>
                <w:szCs w:val="24"/>
              </w:rPr>
            </w:pPr>
            <w:r w:rsidRPr="00527012">
              <w:rPr>
                <w:rFonts w:ascii="Times New Roman" w:hAnsi="Times New Roman"/>
                <w:sz w:val="24"/>
                <w:szCs w:val="24"/>
              </w:rPr>
              <w:t>Population (N)</w:t>
            </w:r>
          </w:p>
        </w:tc>
        <w:tc>
          <w:tcPr>
            <w:tcW w:w="2160" w:type="dxa"/>
            <w:tcBorders>
              <w:top w:val="single" w:sz="4" w:space="0" w:color="auto"/>
              <w:left w:val="single" w:sz="4" w:space="0" w:color="auto"/>
              <w:bottom w:val="single" w:sz="4" w:space="0" w:color="auto"/>
              <w:right w:val="single" w:sz="4" w:space="0" w:color="auto"/>
            </w:tcBorders>
          </w:tcPr>
          <w:p w14:paraId="5F6E5713" w14:textId="77777777" w:rsidR="002B050E" w:rsidRPr="00527012" w:rsidRDefault="00426A35">
            <w:pPr>
              <w:spacing w:line="480" w:lineRule="auto"/>
              <w:jc w:val="center"/>
              <w:rPr>
                <w:rFonts w:ascii="Times New Roman" w:hAnsi="Times New Roman"/>
                <w:sz w:val="24"/>
                <w:szCs w:val="24"/>
              </w:rPr>
            </w:pPr>
            <w:r w:rsidRPr="00527012">
              <w:rPr>
                <w:rFonts w:ascii="Times New Roman" w:hAnsi="Times New Roman"/>
                <w:sz w:val="24"/>
                <w:szCs w:val="24"/>
              </w:rPr>
              <w:t xml:space="preserve">Proportion </w:t>
            </w:r>
          </w:p>
        </w:tc>
        <w:tc>
          <w:tcPr>
            <w:tcW w:w="2160" w:type="dxa"/>
            <w:tcBorders>
              <w:top w:val="single" w:sz="4" w:space="0" w:color="auto"/>
              <w:left w:val="single" w:sz="4" w:space="0" w:color="auto"/>
              <w:bottom w:val="single" w:sz="4" w:space="0" w:color="auto"/>
              <w:right w:val="single" w:sz="4" w:space="0" w:color="auto"/>
            </w:tcBorders>
          </w:tcPr>
          <w:p w14:paraId="270F5C34" w14:textId="77777777" w:rsidR="002B050E" w:rsidRPr="00527012" w:rsidRDefault="00426A35">
            <w:pPr>
              <w:spacing w:line="480" w:lineRule="auto"/>
              <w:jc w:val="center"/>
              <w:rPr>
                <w:rFonts w:ascii="Times New Roman" w:hAnsi="Times New Roman"/>
                <w:sz w:val="24"/>
                <w:szCs w:val="24"/>
              </w:rPr>
            </w:pPr>
            <w:r w:rsidRPr="00527012">
              <w:rPr>
                <w:rFonts w:ascii="Times New Roman" w:hAnsi="Times New Roman"/>
                <w:sz w:val="24"/>
                <w:szCs w:val="24"/>
              </w:rPr>
              <w:t>Sample Size (n)</w:t>
            </w:r>
          </w:p>
        </w:tc>
      </w:tr>
      <w:tr w:rsidR="002B050E" w:rsidRPr="00520D30" w14:paraId="1550C97B" w14:textId="77777777" w:rsidTr="00527012">
        <w:tc>
          <w:tcPr>
            <w:tcW w:w="2160" w:type="dxa"/>
            <w:tcBorders>
              <w:top w:val="single" w:sz="4" w:space="0" w:color="auto"/>
              <w:left w:val="single" w:sz="4" w:space="0" w:color="auto"/>
              <w:bottom w:val="single" w:sz="4" w:space="0" w:color="auto"/>
              <w:right w:val="single" w:sz="4" w:space="0" w:color="auto"/>
            </w:tcBorders>
          </w:tcPr>
          <w:p w14:paraId="0C8CBF33" w14:textId="77777777" w:rsidR="002B050E" w:rsidRPr="00527012" w:rsidRDefault="00426A35">
            <w:pPr>
              <w:spacing w:line="480" w:lineRule="auto"/>
              <w:jc w:val="center"/>
              <w:rPr>
                <w:rFonts w:ascii="Times New Roman" w:hAnsi="Times New Roman"/>
                <w:sz w:val="24"/>
                <w:szCs w:val="24"/>
              </w:rPr>
            </w:pPr>
            <w:r w:rsidRPr="00527012">
              <w:rPr>
                <w:rFonts w:ascii="Times New Roman" w:hAnsi="Times New Roman"/>
                <w:sz w:val="24"/>
                <w:szCs w:val="24"/>
              </w:rPr>
              <w:t>4th Year</w:t>
            </w:r>
          </w:p>
        </w:tc>
        <w:tc>
          <w:tcPr>
            <w:tcW w:w="2160" w:type="dxa"/>
            <w:tcBorders>
              <w:top w:val="single" w:sz="4" w:space="0" w:color="auto"/>
              <w:left w:val="single" w:sz="4" w:space="0" w:color="auto"/>
              <w:bottom w:val="single" w:sz="4" w:space="0" w:color="auto"/>
              <w:right w:val="single" w:sz="4" w:space="0" w:color="auto"/>
            </w:tcBorders>
          </w:tcPr>
          <w:p w14:paraId="0E8FD23C" w14:textId="77777777" w:rsidR="002B050E" w:rsidRPr="00527012" w:rsidRDefault="00426A35">
            <w:pPr>
              <w:spacing w:line="480" w:lineRule="auto"/>
              <w:jc w:val="center"/>
              <w:rPr>
                <w:rFonts w:ascii="Times New Roman" w:hAnsi="Times New Roman"/>
                <w:sz w:val="24"/>
                <w:szCs w:val="24"/>
              </w:rPr>
            </w:pPr>
            <w:r w:rsidRPr="00527012">
              <w:rPr>
                <w:rFonts w:ascii="Times New Roman" w:hAnsi="Times New Roman"/>
                <w:sz w:val="24"/>
                <w:szCs w:val="24"/>
              </w:rPr>
              <w:t>124</w:t>
            </w:r>
          </w:p>
        </w:tc>
        <w:tc>
          <w:tcPr>
            <w:tcW w:w="2160" w:type="dxa"/>
            <w:tcBorders>
              <w:top w:val="single" w:sz="4" w:space="0" w:color="auto"/>
              <w:left w:val="single" w:sz="4" w:space="0" w:color="auto"/>
              <w:bottom w:val="single" w:sz="4" w:space="0" w:color="auto"/>
              <w:right w:val="single" w:sz="4" w:space="0" w:color="auto"/>
            </w:tcBorders>
          </w:tcPr>
          <w:p w14:paraId="3E80FEF2" w14:textId="77777777" w:rsidR="002B050E" w:rsidRPr="00527012" w:rsidRDefault="00426A35">
            <w:pPr>
              <w:spacing w:line="480" w:lineRule="auto"/>
              <w:jc w:val="center"/>
              <w:rPr>
                <w:rFonts w:ascii="Times New Roman" w:hAnsi="Times New Roman"/>
                <w:sz w:val="24"/>
                <w:szCs w:val="24"/>
              </w:rPr>
            </w:pPr>
            <w:r w:rsidRPr="00527012">
              <w:rPr>
                <w:rFonts w:ascii="Times New Roman" w:hAnsi="Times New Roman"/>
                <w:sz w:val="24"/>
                <w:szCs w:val="24"/>
              </w:rPr>
              <w:t>0.2536</w:t>
            </w:r>
          </w:p>
        </w:tc>
        <w:tc>
          <w:tcPr>
            <w:tcW w:w="2160" w:type="dxa"/>
            <w:tcBorders>
              <w:top w:val="single" w:sz="4" w:space="0" w:color="auto"/>
              <w:left w:val="single" w:sz="4" w:space="0" w:color="auto"/>
              <w:bottom w:val="single" w:sz="4" w:space="0" w:color="auto"/>
              <w:right w:val="single" w:sz="4" w:space="0" w:color="auto"/>
            </w:tcBorders>
          </w:tcPr>
          <w:p w14:paraId="75C157C3" w14:textId="77777777" w:rsidR="002B050E" w:rsidRPr="00527012" w:rsidRDefault="00426A35">
            <w:pPr>
              <w:spacing w:line="480" w:lineRule="auto"/>
              <w:jc w:val="center"/>
              <w:rPr>
                <w:rFonts w:ascii="Times New Roman" w:hAnsi="Times New Roman"/>
                <w:sz w:val="24"/>
                <w:szCs w:val="24"/>
              </w:rPr>
            </w:pPr>
            <w:r w:rsidRPr="00527012">
              <w:rPr>
                <w:rFonts w:ascii="Times New Roman" w:hAnsi="Times New Roman"/>
                <w:sz w:val="24"/>
                <w:szCs w:val="24"/>
              </w:rPr>
              <w:t>56</w:t>
            </w:r>
          </w:p>
        </w:tc>
      </w:tr>
    </w:tbl>
    <w:p w14:paraId="755489A9" w14:textId="25FD01B0" w:rsidR="002B050E" w:rsidRDefault="002B050E" w:rsidP="00527012">
      <w:pPr>
        <w:spacing w:line="480" w:lineRule="auto"/>
        <w:jc w:val="both"/>
        <w:rPr>
          <w:rFonts w:ascii="Times New Roman" w:hAnsi="Times New Roman"/>
          <w:sz w:val="24"/>
          <w:szCs w:val="24"/>
        </w:rPr>
      </w:pPr>
    </w:p>
    <w:p w14:paraId="24914101" w14:textId="77777777" w:rsidR="00527012" w:rsidRDefault="00527012" w:rsidP="00527012">
      <w:pPr>
        <w:spacing w:line="480" w:lineRule="auto"/>
        <w:jc w:val="both"/>
        <w:rPr>
          <w:rFonts w:ascii="Times New Roman" w:hAnsi="Times New Roman"/>
          <w:sz w:val="24"/>
          <w:szCs w:val="24"/>
        </w:rPr>
      </w:pPr>
    </w:p>
    <w:p w14:paraId="4D893490" w14:textId="77777777" w:rsidR="00527012" w:rsidRPr="00520D30" w:rsidRDefault="00527012" w:rsidP="00527012">
      <w:pPr>
        <w:spacing w:line="480" w:lineRule="auto"/>
        <w:jc w:val="both"/>
        <w:rPr>
          <w:rFonts w:ascii="Times New Roman" w:hAnsi="Times New Roman"/>
          <w:sz w:val="24"/>
          <w:szCs w:val="24"/>
        </w:rPr>
      </w:pPr>
    </w:p>
    <w:p w14:paraId="47320710" w14:textId="77777777" w:rsidR="002B050E" w:rsidRPr="00520D30" w:rsidRDefault="00426A35">
      <w:pPr>
        <w:spacing w:line="480" w:lineRule="auto"/>
        <w:jc w:val="both"/>
        <w:rPr>
          <w:rFonts w:ascii="Times New Roman" w:hAnsi="Times New Roman"/>
          <w:b/>
          <w:bCs/>
          <w:sz w:val="24"/>
          <w:szCs w:val="24"/>
        </w:rPr>
      </w:pPr>
      <w:r w:rsidRPr="00520D30">
        <w:rPr>
          <w:rFonts w:ascii="Times New Roman" w:hAnsi="Times New Roman"/>
          <w:b/>
          <w:bCs/>
          <w:sz w:val="24"/>
          <w:szCs w:val="24"/>
        </w:rPr>
        <w:lastRenderedPageBreak/>
        <w:t>Research Locale</w:t>
      </w:r>
    </w:p>
    <w:p w14:paraId="6545D597" w14:textId="77777777" w:rsidR="002B050E" w:rsidRPr="00520D30" w:rsidRDefault="00426A35" w:rsidP="00AE3456">
      <w:pPr>
        <w:spacing w:line="480" w:lineRule="auto"/>
        <w:ind w:firstLine="720"/>
        <w:jc w:val="both"/>
        <w:rPr>
          <w:rFonts w:ascii="Times New Roman" w:hAnsi="Times New Roman"/>
          <w:sz w:val="24"/>
          <w:szCs w:val="24"/>
        </w:rPr>
      </w:pPr>
      <w:r w:rsidRPr="00520D30">
        <w:rPr>
          <w:rFonts w:ascii="Times New Roman" w:hAnsi="Times New Roman"/>
          <w:sz w:val="24"/>
          <w:szCs w:val="24"/>
        </w:rPr>
        <w:t xml:space="preserve">The study will be conducted in </w:t>
      </w:r>
      <w:proofErr w:type="spellStart"/>
      <w:r w:rsidRPr="00520D30">
        <w:rPr>
          <w:rFonts w:ascii="Times New Roman" w:hAnsi="Times New Roman"/>
          <w:sz w:val="24"/>
          <w:szCs w:val="24"/>
        </w:rPr>
        <w:t>Tambak</w:t>
      </w:r>
      <w:proofErr w:type="spellEnd"/>
      <w:r w:rsidRPr="00520D30">
        <w:rPr>
          <w:rFonts w:ascii="Times New Roman" w:hAnsi="Times New Roman"/>
          <w:sz w:val="24"/>
          <w:szCs w:val="24"/>
        </w:rPr>
        <w:t xml:space="preserve">, New Washington, Aklan, Philippines — a coastal barangay along the shoreline of New Washington known locally for its seaside eateries and seafood stalls commonly referred to as </w:t>
      </w:r>
      <w:proofErr w:type="spellStart"/>
      <w:r w:rsidRPr="00520D30">
        <w:rPr>
          <w:rFonts w:ascii="Times New Roman" w:hAnsi="Times New Roman"/>
          <w:sz w:val="24"/>
          <w:szCs w:val="24"/>
        </w:rPr>
        <w:t>talabahan</w:t>
      </w:r>
      <w:proofErr w:type="spellEnd"/>
      <w:r w:rsidRPr="00520D30">
        <w:rPr>
          <w:rFonts w:ascii="Times New Roman" w:hAnsi="Times New Roman"/>
          <w:sz w:val="24"/>
          <w:szCs w:val="24"/>
        </w:rPr>
        <w:t xml:space="preserve"> (oyster and seafood restaurants). </w:t>
      </w:r>
      <w:proofErr w:type="spellStart"/>
      <w:r w:rsidRPr="00520D30">
        <w:rPr>
          <w:rFonts w:ascii="Times New Roman" w:hAnsi="Times New Roman"/>
          <w:sz w:val="24"/>
          <w:szCs w:val="24"/>
        </w:rPr>
        <w:t>Tambak</w:t>
      </w:r>
      <w:proofErr w:type="spellEnd"/>
      <w:r w:rsidRPr="00520D30">
        <w:rPr>
          <w:rFonts w:ascii="Times New Roman" w:hAnsi="Times New Roman"/>
          <w:sz w:val="24"/>
          <w:szCs w:val="24"/>
        </w:rPr>
        <w:t xml:space="preserve"> is a popular dining area for both residents and visitors because of its concentration of small- and medium-sized seafood restaurants, open-air dining, and a seaside atmosphere that encourages food-centered visits.</w:t>
      </w:r>
    </w:p>
    <w:p w14:paraId="7AF2C5E8" w14:textId="23B26389" w:rsidR="002B050E" w:rsidRPr="00527012" w:rsidRDefault="00426A35">
      <w:pPr>
        <w:spacing w:line="480" w:lineRule="auto"/>
        <w:jc w:val="both"/>
        <w:rPr>
          <w:rFonts w:ascii="Times New Roman" w:hAnsi="Times New Roman"/>
          <w:sz w:val="24"/>
          <w:szCs w:val="24"/>
        </w:rPr>
      </w:pPr>
      <w:r w:rsidRPr="00520D30">
        <w:rPr>
          <w:rFonts w:ascii="Times New Roman" w:hAnsi="Times New Roman"/>
          <w:sz w:val="24"/>
          <w:szCs w:val="24"/>
        </w:rPr>
        <w:t xml:space="preserve"> </w:t>
      </w:r>
      <w:r w:rsidR="00AE3456" w:rsidRPr="00520D30">
        <w:rPr>
          <w:rFonts w:ascii="Times New Roman" w:hAnsi="Times New Roman"/>
          <w:sz w:val="24"/>
          <w:szCs w:val="24"/>
        </w:rPr>
        <w:tab/>
      </w:r>
      <w:r w:rsidRPr="00520D30">
        <w:rPr>
          <w:rFonts w:ascii="Times New Roman" w:hAnsi="Times New Roman"/>
          <w:sz w:val="24"/>
          <w:szCs w:val="24"/>
        </w:rPr>
        <w:t xml:space="preserve">Data collection will focus on restaurants and food establishments that actively attract customers in </w:t>
      </w:r>
      <w:proofErr w:type="spellStart"/>
      <w:r w:rsidRPr="00520D30">
        <w:rPr>
          <w:rFonts w:ascii="Times New Roman" w:hAnsi="Times New Roman"/>
          <w:sz w:val="24"/>
          <w:szCs w:val="24"/>
        </w:rPr>
        <w:t>Tambak</w:t>
      </w:r>
      <w:proofErr w:type="spellEnd"/>
      <w:r w:rsidRPr="00520D30">
        <w:rPr>
          <w:rFonts w:ascii="Times New Roman" w:hAnsi="Times New Roman"/>
          <w:sz w:val="24"/>
          <w:szCs w:val="24"/>
        </w:rPr>
        <w:t xml:space="preserve"> (including those with formal social-media accounts and those without), and on the BSHM (Bachelor of Science in Hospitality Management) student population at Aklan State University who have patronized or are aware of </w:t>
      </w:r>
      <w:proofErr w:type="spellStart"/>
      <w:r w:rsidRPr="00520D30">
        <w:rPr>
          <w:rFonts w:ascii="Times New Roman" w:hAnsi="Times New Roman"/>
          <w:sz w:val="24"/>
          <w:szCs w:val="24"/>
        </w:rPr>
        <w:t>Tambak</w:t>
      </w:r>
      <w:proofErr w:type="spellEnd"/>
      <w:r w:rsidRPr="00520D30">
        <w:rPr>
          <w:rFonts w:ascii="Times New Roman" w:hAnsi="Times New Roman"/>
          <w:sz w:val="24"/>
          <w:szCs w:val="24"/>
        </w:rPr>
        <w:t xml:space="preserve"> restaurants. The choice of BSHM students as respondents is deliberate: they are locally accessible, have relevant hospitality knowledge, and are frequent users of social media for dining discovery.</w:t>
      </w:r>
    </w:p>
    <w:p w14:paraId="4E9F5DF3" w14:textId="77777777" w:rsidR="002B050E" w:rsidRPr="00520D30" w:rsidRDefault="00426A35">
      <w:pPr>
        <w:spacing w:line="480" w:lineRule="auto"/>
        <w:jc w:val="both"/>
        <w:rPr>
          <w:rFonts w:ascii="Times New Roman" w:hAnsi="Times New Roman"/>
          <w:b/>
          <w:bCs/>
          <w:sz w:val="24"/>
          <w:szCs w:val="24"/>
        </w:rPr>
      </w:pPr>
      <w:r w:rsidRPr="00520D30">
        <w:rPr>
          <w:rFonts w:ascii="Times New Roman" w:hAnsi="Times New Roman"/>
          <w:b/>
          <w:bCs/>
          <w:sz w:val="24"/>
          <w:szCs w:val="24"/>
        </w:rPr>
        <w:t xml:space="preserve">Research Instrument </w:t>
      </w:r>
    </w:p>
    <w:p w14:paraId="52E4191B" w14:textId="77777777" w:rsidR="002B050E" w:rsidRPr="00520D30" w:rsidRDefault="00426A35" w:rsidP="00AE3456">
      <w:pPr>
        <w:spacing w:line="480" w:lineRule="auto"/>
        <w:ind w:firstLine="720"/>
        <w:jc w:val="both"/>
        <w:rPr>
          <w:rFonts w:ascii="Times New Roman" w:hAnsi="Times New Roman"/>
          <w:sz w:val="24"/>
          <w:szCs w:val="24"/>
        </w:rPr>
      </w:pPr>
      <w:r w:rsidRPr="00520D30">
        <w:rPr>
          <w:rFonts w:ascii="Times New Roman" w:hAnsi="Times New Roman"/>
          <w:sz w:val="24"/>
          <w:szCs w:val="24"/>
        </w:rPr>
        <w:t>The organized questionnaire for a survey prepared by the researchers will be the main tool used to collect data. There will be four parts to the questionnaire:</w:t>
      </w:r>
    </w:p>
    <w:p w14:paraId="13A3F4E2"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sz w:val="24"/>
          <w:szCs w:val="24"/>
        </w:rPr>
        <w:t xml:space="preserve">Part I is Respondents' Profile like </w:t>
      </w:r>
      <w:proofErr w:type="gramStart"/>
      <w:r w:rsidRPr="00520D30">
        <w:rPr>
          <w:rFonts w:ascii="Times New Roman" w:hAnsi="Times New Roman"/>
          <w:sz w:val="24"/>
          <w:szCs w:val="24"/>
        </w:rPr>
        <w:t>( Name</w:t>
      </w:r>
      <w:proofErr w:type="gramEnd"/>
      <w:r w:rsidRPr="00520D30">
        <w:rPr>
          <w:rFonts w:ascii="Times New Roman" w:hAnsi="Times New Roman"/>
          <w:sz w:val="24"/>
          <w:szCs w:val="24"/>
        </w:rPr>
        <w:t xml:space="preserve">, Age, Gender and Year Level). </w:t>
      </w:r>
    </w:p>
    <w:p w14:paraId="13F62DF0"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sz w:val="24"/>
          <w:szCs w:val="24"/>
        </w:rPr>
        <w:lastRenderedPageBreak/>
        <w:t xml:space="preserve">Part II, Level of Exposure, measures how mostly customers visit to </w:t>
      </w:r>
      <w:proofErr w:type="spellStart"/>
      <w:r w:rsidRPr="00520D30">
        <w:rPr>
          <w:rFonts w:ascii="Times New Roman" w:hAnsi="Times New Roman"/>
          <w:sz w:val="24"/>
          <w:szCs w:val="24"/>
        </w:rPr>
        <w:t>Tambak</w:t>
      </w:r>
      <w:proofErr w:type="spellEnd"/>
      <w:r w:rsidRPr="00520D30">
        <w:rPr>
          <w:rFonts w:ascii="Times New Roman" w:hAnsi="Times New Roman"/>
          <w:sz w:val="24"/>
          <w:szCs w:val="24"/>
        </w:rPr>
        <w:t xml:space="preserve"> restaurant by Social media campaigns using which mediums or platforms (e.g., vloggers, past customers, or restaurant pages). </w:t>
      </w:r>
    </w:p>
    <w:p w14:paraId="664D0DA0"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sz w:val="24"/>
          <w:szCs w:val="24"/>
        </w:rPr>
        <w:t xml:space="preserve">Part III: Level of </w:t>
      </w:r>
      <w:proofErr w:type="gramStart"/>
      <w:r w:rsidRPr="00520D30">
        <w:rPr>
          <w:rFonts w:ascii="Times New Roman" w:hAnsi="Times New Roman"/>
          <w:sz w:val="24"/>
          <w:szCs w:val="24"/>
        </w:rPr>
        <w:t>Awareness  evaluates</w:t>
      </w:r>
      <w:proofErr w:type="gramEnd"/>
      <w:r w:rsidRPr="00520D30">
        <w:rPr>
          <w:rFonts w:ascii="Times New Roman" w:hAnsi="Times New Roman"/>
          <w:sz w:val="24"/>
          <w:szCs w:val="24"/>
        </w:rPr>
        <w:t xml:space="preserve"> those who responded about the social media campaigns'5-point response scale to assess how respondents perceive the creativity, content quality, engagement, and effectiveness of social media campaigns.</w:t>
      </w:r>
    </w:p>
    <w:p w14:paraId="3510B13B"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sz w:val="24"/>
          <w:szCs w:val="24"/>
        </w:rPr>
        <w:t>The scale is as follows:</w:t>
      </w:r>
    </w:p>
    <w:p w14:paraId="5C6BF2CF"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sz w:val="24"/>
          <w:szCs w:val="24"/>
        </w:rPr>
        <w:t>5 – Strongly Agree</w:t>
      </w:r>
    </w:p>
    <w:p w14:paraId="344EC8E4"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sz w:val="24"/>
          <w:szCs w:val="24"/>
        </w:rPr>
        <w:t>4 – Agree</w:t>
      </w:r>
    </w:p>
    <w:p w14:paraId="4D7D9690"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sz w:val="24"/>
          <w:szCs w:val="24"/>
        </w:rPr>
        <w:t>3 – Neutral</w:t>
      </w:r>
    </w:p>
    <w:p w14:paraId="6605F3F1"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sz w:val="24"/>
          <w:szCs w:val="24"/>
        </w:rPr>
        <w:t>2 – Disagree</w:t>
      </w:r>
    </w:p>
    <w:p w14:paraId="1087C721" w14:textId="37F554DF" w:rsidR="00AE3456" w:rsidRDefault="00426A35">
      <w:pPr>
        <w:spacing w:line="480" w:lineRule="auto"/>
        <w:jc w:val="both"/>
        <w:rPr>
          <w:rFonts w:ascii="Times New Roman" w:hAnsi="Times New Roman"/>
          <w:sz w:val="24"/>
          <w:szCs w:val="24"/>
        </w:rPr>
      </w:pPr>
      <w:r w:rsidRPr="00520D30">
        <w:rPr>
          <w:rFonts w:ascii="Times New Roman" w:hAnsi="Times New Roman"/>
          <w:sz w:val="24"/>
          <w:szCs w:val="24"/>
        </w:rPr>
        <w:t>1 – Strongly Disagree</w:t>
      </w:r>
    </w:p>
    <w:p w14:paraId="0FB4F30A" w14:textId="77777777" w:rsidR="00527012" w:rsidRPr="00520D30" w:rsidRDefault="00527012">
      <w:pPr>
        <w:spacing w:line="480" w:lineRule="auto"/>
        <w:jc w:val="both"/>
        <w:rPr>
          <w:rFonts w:ascii="Times New Roman" w:hAnsi="Times New Roman"/>
          <w:sz w:val="24"/>
          <w:szCs w:val="24"/>
        </w:rPr>
      </w:pPr>
    </w:p>
    <w:p w14:paraId="43EEE573"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sz w:val="24"/>
          <w:szCs w:val="24"/>
        </w:rPr>
        <w:t>Part IV: Open-Ended Questions</w:t>
      </w:r>
    </w:p>
    <w:p w14:paraId="3EE549EA" w14:textId="77777777" w:rsidR="002B050E" w:rsidRDefault="00426A35" w:rsidP="00AE3456">
      <w:pPr>
        <w:spacing w:line="480" w:lineRule="auto"/>
        <w:ind w:firstLine="720"/>
        <w:jc w:val="both"/>
        <w:rPr>
          <w:rFonts w:ascii="Times New Roman" w:hAnsi="Times New Roman"/>
          <w:sz w:val="24"/>
          <w:szCs w:val="24"/>
        </w:rPr>
      </w:pPr>
      <w:r w:rsidRPr="00520D30">
        <w:rPr>
          <w:rFonts w:ascii="Times New Roman" w:hAnsi="Times New Roman"/>
          <w:sz w:val="24"/>
          <w:szCs w:val="24"/>
        </w:rPr>
        <w:t>The questionnaire will be developed based on the study’s objectives and statement of the problem to ensure arrangements with the variables being measured.</w:t>
      </w:r>
    </w:p>
    <w:p w14:paraId="0166CF22" w14:textId="77777777" w:rsidR="00527012" w:rsidRDefault="00527012" w:rsidP="00AE3456">
      <w:pPr>
        <w:spacing w:line="480" w:lineRule="auto"/>
        <w:ind w:firstLine="720"/>
        <w:jc w:val="both"/>
        <w:rPr>
          <w:rFonts w:ascii="Times New Roman" w:hAnsi="Times New Roman"/>
          <w:sz w:val="24"/>
          <w:szCs w:val="24"/>
        </w:rPr>
      </w:pPr>
    </w:p>
    <w:p w14:paraId="061A3F26" w14:textId="77777777" w:rsidR="00527012" w:rsidRPr="00520D30" w:rsidRDefault="00527012" w:rsidP="00AE3456">
      <w:pPr>
        <w:spacing w:line="480" w:lineRule="auto"/>
        <w:ind w:firstLine="720"/>
        <w:jc w:val="both"/>
        <w:rPr>
          <w:rFonts w:ascii="Times New Roman" w:hAnsi="Times New Roman"/>
          <w:sz w:val="24"/>
          <w:szCs w:val="24"/>
        </w:rPr>
      </w:pPr>
    </w:p>
    <w:p w14:paraId="7D516760"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b/>
          <w:bCs/>
          <w:sz w:val="24"/>
          <w:szCs w:val="24"/>
        </w:rPr>
        <w:lastRenderedPageBreak/>
        <w:t xml:space="preserve">Validation of the Instrument </w:t>
      </w:r>
    </w:p>
    <w:p w14:paraId="36F7D81E" w14:textId="77777777" w:rsidR="002B050E" w:rsidRPr="00520D30" w:rsidRDefault="00426A35" w:rsidP="00AE3456">
      <w:pPr>
        <w:spacing w:line="480" w:lineRule="auto"/>
        <w:ind w:firstLine="720"/>
        <w:jc w:val="both"/>
        <w:rPr>
          <w:rFonts w:ascii="Times New Roman" w:hAnsi="Times New Roman"/>
          <w:sz w:val="24"/>
          <w:szCs w:val="24"/>
        </w:rPr>
      </w:pPr>
      <w:r w:rsidRPr="00520D30">
        <w:rPr>
          <w:rFonts w:ascii="Times New Roman" w:hAnsi="Times New Roman"/>
          <w:sz w:val="24"/>
          <w:szCs w:val="24"/>
        </w:rPr>
        <w:t>An initial content validation of the research instrument will be conducted by three experts, two of whom are professors in the College of Hospitality Management and one of whom is a research adviser. The validators will examine the questionnaire to see whether the items are understandable, pertinent, and suitable, and they will make recommendations. The feedback and recommendations will be integrated, and the questionnaire will be modified prior to its final distribution.</w:t>
      </w:r>
    </w:p>
    <w:p w14:paraId="5D2AD5AE" w14:textId="77777777" w:rsidR="002B050E" w:rsidRPr="00520D30" w:rsidRDefault="00426A35">
      <w:pPr>
        <w:spacing w:line="480" w:lineRule="auto"/>
        <w:jc w:val="both"/>
        <w:rPr>
          <w:rFonts w:ascii="Times New Roman" w:hAnsi="Times New Roman"/>
          <w:b/>
          <w:bCs/>
          <w:sz w:val="24"/>
          <w:szCs w:val="24"/>
        </w:rPr>
      </w:pPr>
      <w:r w:rsidRPr="00520D30">
        <w:rPr>
          <w:rFonts w:ascii="Times New Roman" w:hAnsi="Times New Roman"/>
          <w:b/>
          <w:bCs/>
          <w:sz w:val="24"/>
          <w:szCs w:val="24"/>
        </w:rPr>
        <w:t>Data Gathering Procedures</w:t>
      </w:r>
    </w:p>
    <w:p w14:paraId="4F546BCC" w14:textId="77777777" w:rsidR="002B050E" w:rsidRPr="00520D30" w:rsidRDefault="00426A35" w:rsidP="00AE3456">
      <w:pPr>
        <w:spacing w:line="480" w:lineRule="auto"/>
        <w:ind w:firstLine="720"/>
        <w:jc w:val="both"/>
        <w:rPr>
          <w:rFonts w:ascii="Times New Roman" w:hAnsi="Times New Roman"/>
          <w:sz w:val="24"/>
          <w:szCs w:val="24"/>
        </w:rPr>
      </w:pPr>
      <w:r w:rsidRPr="00520D30">
        <w:rPr>
          <w:rFonts w:ascii="Times New Roman" w:hAnsi="Times New Roman"/>
          <w:sz w:val="24"/>
          <w:szCs w:val="24"/>
        </w:rPr>
        <w:t xml:space="preserve">The researchers will obtain permission from the Research Adviser, College Dean, and the Aklan State University Office of Student Affairs before carrying out the survey. Permission will also be sought from chosen restaurant owners in </w:t>
      </w:r>
      <w:proofErr w:type="spellStart"/>
      <w:r w:rsidRPr="00520D30">
        <w:rPr>
          <w:rFonts w:ascii="Times New Roman" w:hAnsi="Times New Roman"/>
          <w:sz w:val="24"/>
          <w:szCs w:val="24"/>
        </w:rPr>
        <w:t>Tambak</w:t>
      </w:r>
      <w:proofErr w:type="spellEnd"/>
      <w:r w:rsidRPr="00520D30">
        <w:rPr>
          <w:rFonts w:ascii="Times New Roman" w:hAnsi="Times New Roman"/>
          <w:sz w:val="24"/>
          <w:szCs w:val="24"/>
        </w:rPr>
        <w:t>, New Washington, Aklan for open disclosure and cooperation.</w:t>
      </w:r>
    </w:p>
    <w:p w14:paraId="74B8470D" w14:textId="77777777" w:rsidR="002B050E" w:rsidRDefault="00426A35" w:rsidP="00AE3456">
      <w:pPr>
        <w:spacing w:line="480" w:lineRule="auto"/>
        <w:ind w:firstLine="720"/>
        <w:jc w:val="both"/>
        <w:rPr>
          <w:rFonts w:ascii="Times New Roman" w:hAnsi="Times New Roman"/>
          <w:sz w:val="24"/>
          <w:szCs w:val="24"/>
        </w:rPr>
      </w:pPr>
      <w:r w:rsidRPr="00520D30">
        <w:rPr>
          <w:rFonts w:ascii="Times New Roman" w:hAnsi="Times New Roman"/>
          <w:sz w:val="24"/>
          <w:szCs w:val="24"/>
        </w:rPr>
        <w:t>Once permission has been obtained, the researchers shall personally provide the printed questionnaires to the respondents. The data collection will be done face-to-face within the university campus to avoid misunderstanding of the questions and acquire a higher rate of response. The respondents will be told about the aim of the study and assured that their responses will be kept confidential and only for academic use. At the end, the questionnaires will be returned and prepared for encoding and analysis of the data.</w:t>
      </w:r>
    </w:p>
    <w:p w14:paraId="46369F78" w14:textId="77777777" w:rsidR="00527012" w:rsidRDefault="00527012" w:rsidP="00AE3456">
      <w:pPr>
        <w:spacing w:line="480" w:lineRule="auto"/>
        <w:ind w:firstLine="720"/>
        <w:jc w:val="both"/>
        <w:rPr>
          <w:rFonts w:ascii="Times New Roman" w:hAnsi="Times New Roman"/>
          <w:sz w:val="24"/>
          <w:szCs w:val="24"/>
        </w:rPr>
      </w:pPr>
    </w:p>
    <w:p w14:paraId="2087B13A" w14:textId="77777777" w:rsidR="00527012" w:rsidRPr="00520D30" w:rsidRDefault="00527012" w:rsidP="00AE3456">
      <w:pPr>
        <w:spacing w:line="480" w:lineRule="auto"/>
        <w:ind w:firstLine="720"/>
        <w:jc w:val="both"/>
        <w:rPr>
          <w:rFonts w:ascii="Times New Roman" w:hAnsi="Times New Roman"/>
          <w:sz w:val="24"/>
          <w:szCs w:val="24"/>
        </w:rPr>
      </w:pPr>
    </w:p>
    <w:p w14:paraId="5C8AA4AC"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b/>
          <w:bCs/>
          <w:sz w:val="24"/>
          <w:szCs w:val="24"/>
        </w:rPr>
        <w:lastRenderedPageBreak/>
        <w:t>Statistical Treatment of Data</w:t>
      </w:r>
    </w:p>
    <w:p w14:paraId="4DDC4A80"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sz w:val="24"/>
          <w:szCs w:val="24"/>
        </w:rPr>
        <w:t>The following statistical measures will be applied to examine the data collected:</w:t>
      </w:r>
    </w:p>
    <w:p w14:paraId="1722FF8C"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sz w:val="24"/>
          <w:szCs w:val="24"/>
        </w:rPr>
        <w:t>1. Frequency and Percentage – to summarize the demographic profile of the respondents.</w:t>
      </w:r>
    </w:p>
    <w:p w14:paraId="34B258AE"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sz w:val="24"/>
          <w:szCs w:val="24"/>
        </w:rPr>
        <w:t>2. Weighted Mean – to calculate the respondents' level of exposure and perception towards the social media campaigns.</w:t>
      </w:r>
    </w:p>
    <w:p w14:paraId="3900D53E"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sz w:val="24"/>
          <w:szCs w:val="24"/>
        </w:rPr>
        <w:t>3. Pearson Product–Moment Correlation Coefficient (r) – to establish whether there is a significant relationship between the respondents' level of exposure and perception.</w:t>
      </w:r>
    </w:p>
    <w:p w14:paraId="700170AE"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sz w:val="24"/>
          <w:szCs w:val="24"/>
        </w:rPr>
        <w:t>4. Qualitative Description – to condense and interpret the open-ended answers.</w:t>
      </w:r>
    </w:p>
    <w:p w14:paraId="6FCBC632" w14:textId="10A6CE66" w:rsidR="00AE3456" w:rsidRPr="00527012" w:rsidRDefault="00426A35">
      <w:pPr>
        <w:spacing w:line="480" w:lineRule="auto"/>
        <w:jc w:val="both"/>
        <w:rPr>
          <w:rFonts w:ascii="Times New Roman" w:hAnsi="Times New Roman"/>
          <w:sz w:val="24"/>
          <w:szCs w:val="24"/>
        </w:rPr>
      </w:pPr>
      <w:r w:rsidRPr="00520D30">
        <w:rPr>
          <w:rFonts w:ascii="Times New Roman" w:hAnsi="Times New Roman"/>
          <w:sz w:val="24"/>
          <w:szCs w:val="24"/>
        </w:rPr>
        <w:t>All data gathered will be analyzed and processed via Microsoft Excel and SPSS (Statistical Package for the Social Sciences) in order to obtain accuracy and reliability of calculations.</w:t>
      </w:r>
    </w:p>
    <w:p w14:paraId="777F5390"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b/>
          <w:bCs/>
          <w:sz w:val="24"/>
          <w:szCs w:val="24"/>
        </w:rPr>
        <w:t>Data Analysis Tools</w:t>
      </w:r>
    </w:p>
    <w:p w14:paraId="6AB5AEA0" w14:textId="77777777" w:rsidR="002B050E" w:rsidRPr="00520D30" w:rsidRDefault="00426A35" w:rsidP="00AE3456">
      <w:pPr>
        <w:spacing w:line="480" w:lineRule="auto"/>
        <w:ind w:firstLine="720"/>
        <w:jc w:val="both"/>
        <w:rPr>
          <w:rFonts w:ascii="Times New Roman" w:hAnsi="Times New Roman"/>
          <w:sz w:val="24"/>
          <w:szCs w:val="24"/>
        </w:rPr>
      </w:pPr>
      <w:r w:rsidRPr="00520D30">
        <w:rPr>
          <w:rFonts w:ascii="Times New Roman" w:hAnsi="Times New Roman"/>
          <w:sz w:val="24"/>
          <w:szCs w:val="24"/>
        </w:rPr>
        <w:t>Descriptive and inferential statistical tools will be used to analyze the data gathered from the survey. The findings will be displayed in the form of tables and charts to indicate frequency, percentage, and weighted mean of responses. The Pearson correlation coefficient will be used to check whether there is a significant relationship between the extent of exposure and perception of the respondents.</w:t>
      </w:r>
    </w:p>
    <w:p w14:paraId="56F91EF1"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sz w:val="24"/>
          <w:szCs w:val="24"/>
        </w:rPr>
        <w:t>Interpretation will be after the set standards for descriptive analysis and correlation significance levels to respond to the study's particular issues.</w:t>
      </w:r>
    </w:p>
    <w:p w14:paraId="2E24F631"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b/>
          <w:bCs/>
          <w:sz w:val="24"/>
          <w:szCs w:val="24"/>
        </w:rPr>
        <w:lastRenderedPageBreak/>
        <w:t>Ethical Considerations</w:t>
      </w:r>
    </w:p>
    <w:p w14:paraId="5B058C31" w14:textId="77777777" w:rsidR="002B050E" w:rsidRPr="00520D30" w:rsidRDefault="00426A35" w:rsidP="00AE3456">
      <w:pPr>
        <w:spacing w:line="480" w:lineRule="auto"/>
        <w:ind w:firstLine="720"/>
        <w:jc w:val="both"/>
        <w:rPr>
          <w:rFonts w:ascii="Times New Roman" w:hAnsi="Times New Roman"/>
          <w:sz w:val="24"/>
          <w:szCs w:val="24"/>
        </w:rPr>
      </w:pPr>
      <w:r w:rsidRPr="00520D30">
        <w:rPr>
          <w:rFonts w:ascii="Times New Roman" w:hAnsi="Times New Roman"/>
          <w:sz w:val="24"/>
          <w:szCs w:val="24"/>
        </w:rPr>
        <w:t>This study will follow the ethical guidelines in carrying out academic research. The respondents will be made aware of the study purpose and will participate willingly after providing consent. They will be assured that their identities and responses will be kept confidential and that the information gathered will be utilized only for academic purposes.</w:t>
      </w:r>
    </w:p>
    <w:p w14:paraId="7EE01E32" w14:textId="77777777" w:rsidR="002B050E" w:rsidRPr="00520D30" w:rsidRDefault="00426A35" w:rsidP="00AE3456">
      <w:pPr>
        <w:spacing w:line="480" w:lineRule="auto"/>
        <w:ind w:firstLine="720"/>
        <w:jc w:val="both"/>
        <w:rPr>
          <w:rFonts w:ascii="Times New Roman" w:hAnsi="Times New Roman"/>
          <w:sz w:val="24"/>
          <w:szCs w:val="24"/>
        </w:rPr>
      </w:pPr>
      <w:r w:rsidRPr="00520D30">
        <w:rPr>
          <w:rFonts w:ascii="Times New Roman" w:hAnsi="Times New Roman"/>
          <w:sz w:val="24"/>
          <w:szCs w:val="24"/>
        </w:rPr>
        <w:t xml:space="preserve">No personal and sensitive data will be needed, and respondents can opt out of the survey at </w:t>
      </w:r>
      <w:proofErr w:type="spellStart"/>
      <w:r w:rsidRPr="00520D30">
        <w:rPr>
          <w:rFonts w:ascii="Times New Roman" w:hAnsi="Times New Roman"/>
          <w:sz w:val="24"/>
          <w:szCs w:val="24"/>
        </w:rPr>
        <w:t>anytime</w:t>
      </w:r>
      <w:proofErr w:type="spellEnd"/>
      <w:r w:rsidRPr="00520D30">
        <w:rPr>
          <w:rFonts w:ascii="Times New Roman" w:hAnsi="Times New Roman"/>
          <w:sz w:val="24"/>
          <w:szCs w:val="24"/>
        </w:rPr>
        <w:t xml:space="preserve"> without penalty. Honesty, transparency, and respect will be observed in the data collection and reporting by the researchers. Proper credit will be accorded to all sources employed in the research to prevent plagiarism.</w:t>
      </w:r>
    </w:p>
    <w:p w14:paraId="76F361AA" w14:textId="77777777" w:rsidR="002B050E" w:rsidRDefault="002B050E">
      <w:pPr>
        <w:spacing w:line="480" w:lineRule="auto"/>
        <w:jc w:val="both"/>
        <w:rPr>
          <w:rFonts w:ascii="Times New Roman" w:hAnsi="Times New Roman"/>
          <w:sz w:val="24"/>
          <w:szCs w:val="24"/>
        </w:rPr>
      </w:pPr>
    </w:p>
    <w:p w14:paraId="05238FB4" w14:textId="77777777" w:rsidR="00527012" w:rsidRDefault="00527012">
      <w:pPr>
        <w:spacing w:line="480" w:lineRule="auto"/>
        <w:jc w:val="both"/>
        <w:rPr>
          <w:rFonts w:ascii="Times New Roman" w:hAnsi="Times New Roman"/>
          <w:sz w:val="24"/>
          <w:szCs w:val="24"/>
        </w:rPr>
      </w:pPr>
    </w:p>
    <w:p w14:paraId="593E7B0F" w14:textId="77777777" w:rsidR="00527012" w:rsidRDefault="00527012">
      <w:pPr>
        <w:spacing w:line="480" w:lineRule="auto"/>
        <w:jc w:val="both"/>
        <w:rPr>
          <w:rFonts w:ascii="Times New Roman" w:hAnsi="Times New Roman"/>
          <w:sz w:val="24"/>
          <w:szCs w:val="24"/>
        </w:rPr>
      </w:pPr>
    </w:p>
    <w:p w14:paraId="244D1A63" w14:textId="77777777" w:rsidR="00527012" w:rsidRDefault="00527012">
      <w:pPr>
        <w:spacing w:line="480" w:lineRule="auto"/>
        <w:jc w:val="both"/>
        <w:rPr>
          <w:rFonts w:ascii="Times New Roman" w:hAnsi="Times New Roman"/>
          <w:sz w:val="24"/>
          <w:szCs w:val="24"/>
        </w:rPr>
      </w:pPr>
    </w:p>
    <w:p w14:paraId="5E1025A2" w14:textId="77777777" w:rsidR="00527012" w:rsidRDefault="00527012">
      <w:pPr>
        <w:spacing w:line="480" w:lineRule="auto"/>
        <w:jc w:val="both"/>
        <w:rPr>
          <w:rFonts w:ascii="Times New Roman" w:hAnsi="Times New Roman"/>
          <w:sz w:val="24"/>
          <w:szCs w:val="24"/>
        </w:rPr>
      </w:pPr>
    </w:p>
    <w:p w14:paraId="5EE2DC9F" w14:textId="77777777" w:rsidR="00527012" w:rsidRDefault="00527012">
      <w:pPr>
        <w:spacing w:line="480" w:lineRule="auto"/>
        <w:jc w:val="both"/>
        <w:rPr>
          <w:rFonts w:ascii="Times New Roman" w:hAnsi="Times New Roman"/>
          <w:sz w:val="24"/>
          <w:szCs w:val="24"/>
        </w:rPr>
      </w:pPr>
    </w:p>
    <w:p w14:paraId="0C671B53" w14:textId="77777777" w:rsidR="00527012" w:rsidRDefault="00527012">
      <w:pPr>
        <w:spacing w:line="480" w:lineRule="auto"/>
        <w:jc w:val="both"/>
        <w:rPr>
          <w:rFonts w:ascii="Times New Roman" w:hAnsi="Times New Roman"/>
          <w:sz w:val="24"/>
          <w:szCs w:val="24"/>
        </w:rPr>
      </w:pPr>
    </w:p>
    <w:p w14:paraId="2F505CAE" w14:textId="77777777" w:rsidR="00527012" w:rsidRDefault="00527012">
      <w:pPr>
        <w:spacing w:line="480" w:lineRule="auto"/>
        <w:jc w:val="both"/>
        <w:rPr>
          <w:rFonts w:ascii="Times New Roman" w:hAnsi="Times New Roman"/>
          <w:sz w:val="24"/>
          <w:szCs w:val="24"/>
        </w:rPr>
      </w:pPr>
    </w:p>
    <w:p w14:paraId="5A0C7FEF" w14:textId="77777777" w:rsidR="00527012" w:rsidRPr="00520D30" w:rsidRDefault="00527012">
      <w:pPr>
        <w:spacing w:line="480" w:lineRule="auto"/>
        <w:jc w:val="both"/>
        <w:rPr>
          <w:rFonts w:ascii="Times New Roman" w:hAnsi="Times New Roman"/>
          <w:sz w:val="24"/>
          <w:szCs w:val="24"/>
        </w:rPr>
      </w:pPr>
    </w:p>
    <w:p w14:paraId="71F6C08C" w14:textId="77777777" w:rsidR="002B050E" w:rsidRPr="00520D30" w:rsidRDefault="00426A35" w:rsidP="0012042E">
      <w:pPr>
        <w:spacing w:line="480" w:lineRule="auto"/>
        <w:jc w:val="center"/>
        <w:rPr>
          <w:rFonts w:ascii="Times New Roman" w:hAnsi="Times New Roman"/>
          <w:sz w:val="24"/>
          <w:szCs w:val="24"/>
        </w:rPr>
      </w:pPr>
      <w:r w:rsidRPr="00520D30">
        <w:rPr>
          <w:rFonts w:ascii="Times New Roman" w:hAnsi="Times New Roman"/>
          <w:b/>
          <w:bCs/>
          <w:sz w:val="24"/>
          <w:szCs w:val="24"/>
        </w:rPr>
        <w:lastRenderedPageBreak/>
        <w:t>REFERENCES</w:t>
      </w:r>
    </w:p>
    <w:p w14:paraId="2245BC90"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b/>
          <w:bCs/>
          <w:sz w:val="24"/>
          <w:szCs w:val="24"/>
        </w:rPr>
        <w:t xml:space="preserve">Ajzen, I. (2020). </w:t>
      </w:r>
      <w:r w:rsidRPr="00520D30">
        <w:rPr>
          <w:rFonts w:ascii="Times New Roman" w:hAnsi="Times New Roman"/>
          <w:sz w:val="24"/>
          <w:szCs w:val="24"/>
        </w:rPr>
        <w:t>The theory of planned behavior: Frequently asked questions. Human Behavior and Emerging Technologies, 2(4), 314–324. https://doi.org/10.1002/hbe2.195</w:t>
      </w:r>
    </w:p>
    <w:p w14:paraId="685FA3F8" w14:textId="77777777" w:rsidR="002B050E" w:rsidRPr="00520D30" w:rsidRDefault="00426A35">
      <w:pPr>
        <w:spacing w:line="480" w:lineRule="auto"/>
        <w:jc w:val="both"/>
        <w:rPr>
          <w:rFonts w:ascii="Times New Roman" w:hAnsi="Times New Roman"/>
          <w:sz w:val="24"/>
          <w:szCs w:val="24"/>
        </w:rPr>
      </w:pPr>
      <w:proofErr w:type="spellStart"/>
      <w:r w:rsidRPr="00520D30">
        <w:rPr>
          <w:rFonts w:ascii="Times New Roman" w:hAnsi="Times New Roman"/>
          <w:b/>
          <w:bCs/>
          <w:sz w:val="24"/>
          <w:szCs w:val="24"/>
        </w:rPr>
        <w:t>Alalwan</w:t>
      </w:r>
      <w:proofErr w:type="spellEnd"/>
      <w:r w:rsidRPr="00520D30">
        <w:rPr>
          <w:rFonts w:ascii="Times New Roman" w:hAnsi="Times New Roman"/>
          <w:b/>
          <w:bCs/>
          <w:sz w:val="24"/>
          <w:szCs w:val="24"/>
        </w:rPr>
        <w:t xml:space="preserve">, A. A. (2023). </w:t>
      </w:r>
      <w:r w:rsidRPr="00520D30">
        <w:rPr>
          <w:rFonts w:ascii="Times New Roman" w:hAnsi="Times New Roman"/>
          <w:sz w:val="24"/>
          <w:szCs w:val="24"/>
        </w:rPr>
        <w:t>Social media marketing in hospitality: Impacts on consumer engagement and dining behavior. Journal of Hospitality and Tourism Research, 47(5), 1094–1113. https://doi.org/10.1177/10963480221100600</w:t>
      </w:r>
    </w:p>
    <w:p w14:paraId="3822621F" w14:textId="77777777" w:rsidR="002B050E" w:rsidRPr="00520D30" w:rsidRDefault="00426A35">
      <w:pPr>
        <w:spacing w:line="480" w:lineRule="auto"/>
        <w:jc w:val="both"/>
        <w:rPr>
          <w:rFonts w:ascii="Times New Roman" w:hAnsi="Times New Roman"/>
          <w:sz w:val="24"/>
          <w:szCs w:val="24"/>
        </w:rPr>
      </w:pPr>
      <w:proofErr w:type="spellStart"/>
      <w:r w:rsidRPr="00520D30">
        <w:rPr>
          <w:rFonts w:ascii="Times New Roman" w:hAnsi="Times New Roman"/>
          <w:b/>
          <w:bCs/>
          <w:sz w:val="24"/>
          <w:szCs w:val="24"/>
        </w:rPr>
        <w:t>Anggraini</w:t>
      </w:r>
      <w:proofErr w:type="spellEnd"/>
      <w:r w:rsidRPr="00520D30">
        <w:rPr>
          <w:rFonts w:ascii="Times New Roman" w:hAnsi="Times New Roman"/>
          <w:b/>
          <w:bCs/>
          <w:sz w:val="24"/>
          <w:szCs w:val="24"/>
        </w:rPr>
        <w:t xml:space="preserve">, N. (2024). </w:t>
      </w:r>
      <w:r w:rsidRPr="00520D30">
        <w:rPr>
          <w:rFonts w:ascii="Times New Roman" w:hAnsi="Times New Roman"/>
          <w:sz w:val="24"/>
          <w:szCs w:val="24"/>
        </w:rPr>
        <w:t>The influence of customer perceived restaurant innovativeness on brand love and brand loyalty. Journal of Hospitality and Tourism Insights, 7(2), 225–239. https://doi.org/10.1108/JHTI-03-2023-0065</w:t>
      </w:r>
    </w:p>
    <w:p w14:paraId="1A1B10DC" w14:textId="77777777" w:rsidR="002B050E" w:rsidRPr="00520D30" w:rsidRDefault="00426A35">
      <w:pPr>
        <w:spacing w:line="480" w:lineRule="auto"/>
        <w:jc w:val="both"/>
        <w:rPr>
          <w:rFonts w:ascii="Times New Roman" w:hAnsi="Times New Roman"/>
          <w:sz w:val="24"/>
          <w:szCs w:val="24"/>
        </w:rPr>
      </w:pPr>
      <w:proofErr w:type="spellStart"/>
      <w:r w:rsidRPr="00520D30">
        <w:rPr>
          <w:rFonts w:ascii="Times New Roman" w:hAnsi="Times New Roman"/>
          <w:b/>
          <w:bCs/>
          <w:sz w:val="24"/>
          <w:szCs w:val="24"/>
        </w:rPr>
        <w:t>Blumler</w:t>
      </w:r>
      <w:proofErr w:type="spellEnd"/>
      <w:r w:rsidRPr="00520D30">
        <w:rPr>
          <w:rFonts w:ascii="Times New Roman" w:hAnsi="Times New Roman"/>
          <w:b/>
          <w:bCs/>
          <w:sz w:val="24"/>
          <w:szCs w:val="24"/>
        </w:rPr>
        <w:t>, J. G., &amp; Katz, E. (2019).</w:t>
      </w:r>
      <w:r w:rsidRPr="00520D30">
        <w:rPr>
          <w:rFonts w:ascii="Times New Roman" w:hAnsi="Times New Roman"/>
          <w:sz w:val="24"/>
          <w:szCs w:val="24"/>
        </w:rPr>
        <w:t xml:space="preserve"> The uses of mass communications: Current perspectives on gratifications research. Sage Publications. (Reprinted edition)</w:t>
      </w:r>
    </w:p>
    <w:p w14:paraId="1B629A58"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b/>
          <w:bCs/>
          <w:sz w:val="24"/>
          <w:szCs w:val="24"/>
        </w:rPr>
        <w:t>Cruz, M. A. (2021).</w:t>
      </w:r>
      <w:r w:rsidRPr="00520D30">
        <w:rPr>
          <w:rFonts w:ascii="Times New Roman" w:hAnsi="Times New Roman"/>
          <w:sz w:val="24"/>
          <w:szCs w:val="24"/>
        </w:rPr>
        <w:t xml:space="preserve"> Social media and its impact on consumer behavior among college students in the Philippines. Asia Pacific Journal of Education, Arts and Sciences, 8(3), 22–31.</w:t>
      </w:r>
    </w:p>
    <w:p w14:paraId="30C7F451"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b/>
          <w:bCs/>
          <w:sz w:val="24"/>
          <w:szCs w:val="24"/>
        </w:rPr>
        <w:t xml:space="preserve">Del Rosario, P. A., &amp; Santos, J. M. (2022). </w:t>
      </w:r>
      <w:r w:rsidRPr="00520D30">
        <w:rPr>
          <w:rFonts w:ascii="Times New Roman" w:hAnsi="Times New Roman"/>
          <w:sz w:val="24"/>
          <w:szCs w:val="24"/>
        </w:rPr>
        <w:t>Influence of social media on millennials' buying decision in selected restaurants in Davao City. Philippine Journal of Hospitality and Tourism Management, 9(1), 45–58.</w:t>
      </w:r>
    </w:p>
    <w:p w14:paraId="01F492CF"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b/>
          <w:bCs/>
          <w:sz w:val="24"/>
          <w:szCs w:val="24"/>
        </w:rPr>
        <w:t xml:space="preserve">Dela Cruz, K. A., &amp; Manalo, J. E. (2020). </w:t>
      </w:r>
      <w:r w:rsidRPr="00520D30">
        <w:rPr>
          <w:rFonts w:ascii="Times New Roman" w:hAnsi="Times New Roman"/>
          <w:sz w:val="24"/>
          <w:szCs w:val="24"/>
        </w:rPr>
        <w:t>Social media marketing practices of local food businesses in Aklan Province. ASU Research Journal, 2(1), 56–68.</w:t>
      </w:r>
    </w:p>
    <w:p w14:paraId="1EB0B856"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b/>
          <w:bCs/>
          <w:sz w:val="24"/>
          <w:szCs w:val="24"/>
        </w:rPr>
        <w:lastRenderedPageBreak/>
        <w:t>Diola, A. N. G., Canlas, C. Y., Domondon, I. S., &amp; Mitu, A. A. M. (2025).</w:t>
      </w:r>
      <w:r w:rsidRPr="00520D30">
        <w:rPr>
          <w:rFonts w:ascii="Times New Roman" w:hAnsi="Times New Roman"/>
          <w:sz w:val="24"/>
          <w:szCs w:val="24"/>
        </w:rPr>
        <w:t xml:space="preserve"> Influence of social media strategies on the brand awareness of customers: The case of alfresco-style restaurants in Pampanga during the pandemic. Journal of Global Business, 11(1), 23–35.</w:t>
      </w:r>
    </w:p>
    <w:p w14:paraId="7C9C8A5E"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b/>
          <w:bCs/>
          <w:sz w:val="24"/>
          <w:szCs w:val="24"/>
        </w:rPr>
        <w:t>Fishbein, M., &amp; Ajzen, I. (2015).</w:t>
      </w:r>
      <w:r w:rsidRPr="00520D30">
        <w:rPr>
          <w:rFonts w:ascii="Times New Roman" w:hAnsi="Times New Roman"/>
          <w:sz w:val="24"/>
          <w:szCs w:val="24"/>
        </w:rPr>
        <w:t xml:space="preserve"> Belief, attitude, intention, and behavior: An introduction to theory and research. Routledge. (Reissue edition)</w:t>
      </w:r>
    </w:p>
    <w:p w14:paraId="1C7521CD"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b/>
          <w:bCs/>
          <w:sz w:val="24"/>
          <w:szCs w:val="24"/>
        </w:rPr>
        <w:t>Francisco, L. B., &amp; Dela Cruz, R. E. (2020).</w:t>
      </w:r>
      <w:r w:rsidRPr="00520D30">
        <w:rPr>
          <w:rFonts w:ascii="Times New Roman" w:hAnsi="Times New Roman"/>
          <w:sz w:val="24"/>
          <w:szCs w:val="24"/>
        </w:rPr>
        <w:t xml:space="preserve"> Digital marketing strategies and their effectiveness in promoting local tourism and restaurants in Aklan. Journal of Business and Tourism Research, 5(2), 77–89.</w:t>
      </w:r>
    </w:p>
    <w:p w14:paraId="549E6D71"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b/>
          <w:bCs/>
          <w:sz w:val="24"/>
          <w:szCs w:val="24"/>
        </w:rPr>
        <w:t xml:space="preserve">Hasan, M. M., &amp; Rahman, S. (2025). </w:t>
      </w:r>
      <w:r w:rsidRPr="00520D30">
        <w:rPr>
          <w:rFonts w:ascii="Times New Roman" w:hAnsi="Times New Roman"/>
          <w:sz w:val="24"/>
          <w:szCs w:val="24"/>
        </w:rPr>
        <w:t>Influence of social media marketing on consumers' purchasing decision toward the restaurant industry in Bangladesh. International Journal of Business and Social Science, 16(1), 11–25.</w:t>
      </w:r>
    </w:p>
    <w:p w14:paraId="5CD97C30"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b/>
          <w:bCs/>
          <w:sz w:val="24"/>
          <w:szCs w:val="24"/>
        </w:rPr>
        <w:t xml:space="preserve">Kemp, S. (2024). Digital 2024: </w:t>
      </w:r>
      <w:r w:rsidRPr="00520D30">
        <w:rPr>
          <w:rFonts w:ascii="Times New Roman" w:hAnsi="Times New Roman"/>
          <w:sz w:val="24"/>
          <w:szCs w:val="24"/>
        </w:rPr>
        <w:t xml:space="preserve">The Philippines—Social media usage statistics. </w:t>
      </w:r>
      <w:proofErr w:type="spellStart"/>
      <w:r w:rsidRPr="00520D30">
        <w:rPr>
          <w:rFonts w:ascii="Times New Roman" w:hAnsi="Times New Roman"/>
          <w:sz w:val="24"/>
          <w:szCs w:val="24"/>
        </w:rPr>
        <w:t>DataReportal</w:t>
      </w:r>
      <w:proofErr w:type="spellEnd"/>
      <w:r w:rsidRPr="00520D30">
        <w:rPr>
          <w:rFonts w:ascii="Times New Roman" w:hAnsi="Times New Roman"/>
          <w:sz w:val="24"/>
          <w:szCs w:val="24"/>
        </w:rPr>
        <w:t>. https://datareportal.com/reports/digital-2024-philippines</w:t>
      </w:r>
    </w:p>
    <w:p w14:paraId="1E7E2C1C"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b/>
          <w:bCs/>
          <w:sz w:val="24"/>
          <w:szCs w:val="24"/>
        </w:rPr>
        <w:t xml:space="preserve">Kelman, H. C. (2017). </w:t>
      </w:r>
      <w:r w:rsidRPr="00520D30">
        <w:rPr>
          <w:rFonts w:ascii="Times New Roman" w:hAnsi="Times New Roman"/>
          <w:sz w:val="24"/>
          <w:szCs w:val="24"/>
        </w:rPr>
        <w:t>Compliance, identification, and internalization: Three processes of attitude change. Journal of Conflict Resolution, 61(7), 1376–1393. https://doi.org/10.1177/0022002717707598</w:t>
      </w:r>
    </w:p>
    <w:p w14:paraId="696EEC83"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b/>
          <w:bCs/>
          <w:sz w:val="24"/>
          <w:szCs w:val="24"/>
        </w:rPr>
        <w:t xml:space="preserve">Lopez, R. M. (2024). </w:t>
      </w:r>
      <w:r w:rsidRPr="00520D30">
        <w:rPr>
          <w:rFonts w:ascii="Times New Roman" w:hAnsi="Times New Roman"/>
          <w:sz w:val="24"/>
          <w:szCs w:val="24"/>
        </w:rPr>
        <w:t>The influence of social media marketing efforts toward brand perception of customers in Davao del Norte. Journal of Sustainable Trends in Economics and Management, 9(1), 67–78. https://doi.org/10.31014/aior.1992.09.1.2099</w:t>
      </w:r>
    </w:p>
    <w:p w14:paraId="5F743C39"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b/>
          <w:bCs/>
          <w:sz w:val="24"/>
          <w:szCs w:val="24"/>
        </w:rPr>
        <w:lastRenderedPageBreak/>
        <w:t xml:space="preserve">Mohamad Bash, A., Bandyopadhyay, S., &amp; Pahari, S. (2024). </w:t>
      </w:r>
      <w:r w:rsidRPr="00520D30">
        <w:rPr>
          <w:rFonts w:ascii="Times New Roman" w:hAnsi="Times New Roman"/>
          <w:sz w:val="24"/>
          <w:szCs w:val="24"/>
        </w:rPr>
        <w:t>The effect of social media influencers on visit intention in the restaurant industry. Asia-Pacific Journal of Marketing and Logistics, 36(3), 455–471. https://doi.org/10.1108/APJML-02-2024-0147</w:t>
      </w:r>
    </w:p>
    <w:p w14:paraId="0937405C"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b/>
          <w:bCs/>
          <w:sz w:val="24"/>
          <w:szCs w:val="24"/>
        </w:rPr>
        <w:t xml:space="preserve">Nugroho, A. R., &amp; Putra, Y. E. (2023). </w:t>
      </w:r>
      <w:r w:rsidRPr="00520D30">
        <w:rPr>
          <w:rFonts w:ascii="Times New Roman" w:hAnsi="Times New Roman"/>
          <w:sz w:val="24"/>
          <w:szCs w:val="24"/>
        </w:rPr>
        <w:t>Understanding restaurant customers' behavior in the social media context: An application of the Theory of Planned Behavior. Journal of Marketing and Sustainability, 8(4), 112–127.</w:t>
      </w:r>
    </w:p>
    <w:p w14:paraId="27ACC13F"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b/>
          <w:bCs/>
          <w:sz w:val="24"/>
          <w:szCs w:val="24"/>
        </w:rPr>
        <w:t xml:space="preserve">Reyes, M. J., &amp; Bautista, C. L. (2023). </w:t>
      </w:r>
      <w:r w:rsidRPr="00520D30">
        <w:rPr>
          <w:rFonts w:ascii="Times New Roman" w:hAnsi="Times New Roman"/>
          <w:sz w:val="24"/>
          <w:szCs w:val="24"/>
        </w:rPr>
        <w:t>Effectiveness of social media advertisements on customer engagement in food businesses. Philippine Journal of Business and Marketing, 14(2), 98–110.</w:t>
      </w:r>
    </w:p>
    <w:p w14:paraId="297E4DBA"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b/>
          <w:bCs/>
          <w:sz w:val="24"/>
          <w:szCs w:val="24"/>
        </w:rPr>
        <w:t xml:space="preserve">Ryu, H., &amp; Kim, J. (2022). </w:t>
      </w:r>
      <w:r w:rsidRPr="00520D30">
        <w:rPr>
          <w:rFonts w:ascii="Times New Roman" w:hAnsi="Times New Roman"/>
          <w:sz w:val="24"/>
          <w:szCs w:val="24"/>
        </w:rPr>
        <w:t>Digital word-of-mouth and consumer behavior among Gen Z: The role of social media content credibility. International Journal of Marketing Studies, 14(3), 22–36. https://doi.org/10.5539/ijms.v14n3p22</w:t>
      </w:r>
    </w:p>
    <w:p w14:paraId="6D78A91E"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b/>
          <w:bCs/>
          <w:sz w:val="24"/>
          <w:szCs w:val="24"/>
        </w:rPr>
        <w:t xml:space="preserve">Saro, G. M., Torres, A. P., &amp; Velasco, R. C. (2023). </w:t>
      </w:r>
      <w:r w:rsidRPr="00520D30">
        <w:rPr>
          <w:rFonts w:ascii="Times New Roman" w:hAnsi="Times New Roman"/>
          <w:sz w:val="24"/>
          <w:szCs w:val="24"/>
        </w:rPr>
        <w:t>Quantitative descriptive–correlational design in business research: A practical guide for undergraduates. Journal of Research Methods and Education, 6(1), 55–67.</w:t>
      </w:r>
    </w:p>
    <w:p w14:paraId="48FCC7DA" w14:textId="77777777" w:rsidR="002B050E" w:rsidRPr="00520D30" w:rsidRDefault="00426A35">
      <w:pPr>
        <w:spacing w:line="480" w:lineRule="auto"/>
        <w:jc w:val="both"/>
        <w:rPr>
          <w:rFonts w:ascii="Times New Roman" w:hAnsi="Times New Roman"/>
          <w:sz w:val="24"/>
          <w:szCs w:val="24"/>
        </w:rPr>
      </w:pPr>
      <w:r w:rsidRPr="00520D30">
        <w:rPr>
          <w:rFonts w:ascii="Times New Roman" w:hAnsi="Times New Roman"/>
          <w:b/>
          <w:bCs/>
          <w:sz w:val="24"/>
          <w:szCs w:val="24"/>
        </w:rPr>
        <w:t>Syahrul, H., &amp; Pratiwi, E. D. (2023).</w:t>
      </w:r>
      <w:r w:rsidRPr="00520D30">
        <w:rPr>
          <w:rFonts w:ascii="Times New Roman" w:hAnsi="Times New Roman"/>
          <w:sz w:val="24"/>
          <w:szCs w:val="24"/>
        </w:rPr>
        <w:t xml:space="preserve"> The mediating role of consumer trust in local food restaurants: Social media marketing and purchase intention. International Journal of Social Science and Business, 7(2), 211–223. https://doi.org/10.23887/ijssb.v7i2.62955</w:t>
      </w:r>
    </w:p>
    <w:p w14:paraId="248BDC06" w14:textId="77777777" w:rsidR="002B050E" w:rsidRDefault="002B050E">
      <w:pPr>
        <w:spacing w:line="480" w:lineRule="auto"/>
        <w:jc w:val="both"/>
        <w:rPr>
          <w:rFonts w:ascii="Arial" w:hAnsi="Arial" w:cs="Arial"/>
          <w:b/>
          <w:bCs/>
          <w:sz w:val="24"/>
          <w:szCs w:val="24"/>
        </w:rPr>
      </w:pPr>
    </w:p>
    <w:sectPr w:rsidR="002B050E" w:rsidSect="0005618C">
      <w:headerReference w:type="default" r:id="rId8"/>
      <w:footerReference w:type="default" r:id="rId9"/>
      <w:pgSz w:w="12240" w:h="15840"/>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FC139" w14:textId="77777777" w:rsidR="00426A35" w:rsidRDefault="00426A35">
      <w:pPr>
        <w:spacing w:after="0" w:line="240" w:lineRule="auto"/>
      </w:pPr>
      <w:r>
        <w:separator/>
      </w:r>
    </w:p>
  </w:endnote>
  <w:endnote w:type="continuationSeparator" w:id="0">
    <w:p w14:paraId="4C2A1465" w14:textId="77777777" w:rsidR="00426A35" w:rsidRDefault="00426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2C7F0" w14:textId="41F0750D" w:rsidR="002B050E" w:rsidRDefault="002B050E">
    <w:pPr>
      <w:pStyle w:val="Footer"/>
      <w:jc w:val="center"/>
    </w:pPr>
  </w:p>
  <w:p w14:paraId="501CFF54" w14:textId="77777777" w:rsidR="002B050E" w:rsidRDefault="002B05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3CA84" w14:textId="77777777" w:rsidR="00426A35" w:rsidRDefault="00426A35">
      <w:pPr>
        <w:spacing w:after="0" w:line="240" w:lineRule="auto"/>
      </w:pPr>
      <w:r>
        <w:separator/>
      </w:r>
    </w:p>
  </w:footnote>
  <w:footnote w:type="continuationSeparator" w:id="0">
    <w:p w14:paraId="7F83E983" w14:textId="77777777" w:rsidR="00426A35" w:rsidRDefault="00426A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7E75" w14:textId="77777777" w:rsidR="002B050E" w:rsidRDefault="00426A35">
    <w:pPr>
      <w:spacing w:after="0" w:line="240" w:lineRule="auto"/>
    </w:pPr>
    <w:r>
      <w:rPr>
        <w:rFonts w:ascii="Arial" w:hAnsi="Arial" w:cs="Arial"/>
        <w:b/>
        <w:bCs/>
        <w:noProof/>
        <w:sz w:val="24"/>
        <w:szCs w:val="24"/>
        <w:lang w:val="en-PH" w:eastAsia="en-PH"/>
      </w:rPr>
      <w:drawing>
        <wp:anchor distT="0" distB="0" distL="0" distR="0" simplePos="0" relativeHeight="1024" behindDoc="0" locked="0" layoutInCell="1" allowOverlap="1" wp14:anchorId="233D4214" wp14:editId="001CCB17">
          <wp:simplePos x="0" y="0"/>
          <wp:positionH relativeFrom="page">
            <wp:posOffset>561975</wp:posOffset>
          </wp:positionH>
          <wp:positionV relativeFrom="page">
            <wp:posOffset>266700</wp:posOffset>
          </wp:positionV>
          <wp:extent cx="771525" cy="771525"/>
          <wp:effectExtent l="0" t="0" r="0" b="0"/>
          <wp:wrapTopAndBottom/>
          <wp:docPr id="4097" name="Picture 6" descr="A logo of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4097" name="Picture 6" descr="A logo of a university&#10;&#10;AI-generated content may be incorrect."/>
                  <pic:cNvPicPr/>
                </pic:nvPicPr>
                <pic:blipFill>
                  <a:blip r:embed="rId1" cstate="print"/>
                  <a:srcRect/>
                  <a:stretch>
                    <a:fillRect/>
                  </a:stretch>
                </pic:blipFill>
                <pic:spPr>
                  <a:xfrm>
                    <a:off x="0" y="0"/>
                    <a:ext cx="771359" cy="771360"/>
                  </a:xfrm>
                  <a:prstGeom prst="rect">
                    <a:avLst/>
                  </a:prstGeom>
                </pic:spPr>
              </pic:pic>
            </a:graphicData>
          </a:graphic>
        </wp:anchor>
      </w:drawing>
    </w:r>
    <w:r>
      <w:t>Republic of the Philippines</w:t>
    </w:r>
  </w:p>
  <w:p w14:paraId="49F43947" w14:textId="77777777" w:rsidR="002B050E" w:rsidRDefault="00426A35">
    <w:pPr>
      <w:spacing w:after="0" w:line="240" w:lineRule="auto"/>
    </w:pPr>
    <w:r>
      <w:t>Aklan State University</w:t>
    </w:r>
  </w:p>
  <w:p w14:paraId="39462C6A" w14:textId="77777777" w:rsidR="002B050E" w:rsidRDefault="00426A35">
    <w:pPr>
      <w:spacing w:after="0" w:line="240" w:lineRule="auto"/>
    </w:pPr>
    <w:r>
      <w:t>New Washington, Aklan</w:t>
    </w:r>
  </w:p>
  <w:p w14:paraId="5422AD42" w14:textId="77777777" w:rsidR="002B050E" w:rsidRDefault="002B05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50E"/>
    <w:rsid w:val="0003705E"/>
    <w:rsid w:val="0005618C"/>
    <w:rsid w:val="001028AC"/>
    <w:rsid w:val="0012042E"/>
    <w:rsid w:val="002B050E"/>
    <w:rsid w:val="00426A35"/>
    <w:rsid w:val="00462399"/>
    <w:rsid w:val="00520D30"/>
    <w:rsid w:val="00527012"/>
    <w:rsid w:val="00612B02"/>
    <w:rsid w:val="00667556"/>
    <w:rsid w:val="0083759C"/>
    <w:rsid w:val="00AE3456"/>
    <w:rsid w:val="00C37216"/>
    <w:rsid w:val="00DD2E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C49FE5"/>
  <w15:docId w15:val="{21127875-47AF-4F29-8355-2289BDAF8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PH" w:eastAsia="en-PH"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uiPriority="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uiPriority="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sz w:val="22"/>
      <w:szCs w:val="22"/>
      <w:lang w:val="en-US" w:eastAsia="zh-CN"/>
    </w:rPr>
  </w:style>
  <w:style w:type="paragraph" w:styleId="Heading1">
    <w:name w:val="heading 1"/>
    <w:basedOn w:val="Normal"/>
    <w:next w:val="Normal"/>
    <w:link w:val="Heading1Char"/>
    <w:uiPriority w:val="9"/>
    <w:qFormat/>
    <w:pPr>
      <w:keepNext/>
      <w:keepLines/>
      <w:spacing w:before="240" w:after="0"/>
      <w:outlineLvl w:val="0"/>
    </w:pPr>
    <w:rPr>
      <w:rFonts w:ascii="Cambria" w:hAnsi="Cambria" w:cs="SimSun"/>
      <w:color w:val="365F91"/>
      <w:sz w:val="32"/>
      <w:szCs w:val="32"/>
    </w:rPr>
  </w:style>
  <w:style w:type="paragraph" w:styleId="Heading3">
    <w:name w:val="heading 3"/>
    <w:basedOn w:val="Normal"/>
    <w:next w:val="Normal"/>
    <w:link w:val="Heading3Char"/>
    <w:uiPriority w:val="9"/>
    <w:qFormat/>
    <w:pPr>
      <w:keepNext/>
      <w:keepLines/>
      <w:spacing w:before="160" w:after="80"/>
      <w:outlineLvl w:val="2"/>
    </w:pPr>
    <w:rPr>
      <w:rFonts w:cs="SimSun"/>
      <w:color w:val="365F91"/>
      <w:sz w:val="28"/>
      <w:szCs w:val="28"/>
    </w:rPr>
  </w:style>
  <w:style w:type="paragraph" w:styleId="Heading4">
    <w:name w:val="heading 4"/>
    <w:basedOn w:val="Normal"/>
    <w:next w:val="Normal"/>
    <w:link w:val="Heading4Char"/>
    <w:uiPriority w:val="9"/>
    <w:qFormat/>
    <w:pPr>
      <w:keepNext/>
      <w:keepLines/>
      <w:spacing w:before="80" w:after="40"/>
      <w:outlineLvl w:val="3"/>
    </w:pPr>
    <w:rPr>
      <w:rFonts w:cs="SimSun"/>
      <w:i/>
      <w:iCs/>
      <w:color w:val="365F9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680"/>
        <w:tab w:val="right" w:pos="9360"/>
      </w:tabs>
    </w:pPr>
  </w:style>
  <w:style w:type="paragraph" w:styleId="Header">
    <w:name w:val="header"/>
    <w:basedOn w:val="Normal"/>
    <w:link w:val="HeaderChar"/>
    <w:uiPriority w:val="99"/>
    <w:pPr>
      <w:tabs>
        <w:tab w:val="center" w:pos="4680"/>
        <w:tab w:val="right" w:pos="9360"/>
      </w:tabs>
    </w:pPr>
  </w:style>
  <w:style w:type="paragraph" w:styleId="NormalWeb">
    <w:name w:val="Normal (Web)"/>
    <w:basedOn w:val="Normal"/>
    <w:uiPriority w:val="99"/>
    <w:pPr>
      <w:spacing w:before="100" w:beforeAutospacing="1" w:after="100" w:afterAutospacing="1" w:line="240" w:lineRule="auto"/>
    </w:pPr>
    <w:rPr>
      <w:rFonts w:ascii="Times New Roman" w:hAnsi="Times New Roman"/>
      <w:sz w:val="24"/>
      <w:szCs w:val="24"/>
      <w:lang w:val="en-GB" w:eastAsia="en-US"/>
    </w:rPr>
  </w:style>
  <w:style w:type="character" w:styleId="Emphasis">
    <w:name w:val="Emphasis"/>
    <w:basedOn w:val="DefaultParagraphFont"/>
    <w:uiPriority w:val="20"/>
    <w:qFormat/>
    <w:rPr>
      <w:i/>
      <w:iCs/>
    </w:rPr>
  </w:style>
  <w:style w:type="character" w:styleId="Hyperlink">
    <w:name w:val="Hyperlink"/>
    <w:uiPriority w:val="99"/>
    <w:rPr>
      <w:color w:val="0000FF"/>
      <w:u w:val="single"/>
    </w:rPr>
  </w:style>
  <w:style w:type="character" w:styleId="Strong">
    <w:name w:val="Strong"/>
    <w:basedOn w:val="DefaultParagraphFont"/>
    <w:uiPriority w:val="22"/>
    <w:qFormat/>
    <w:rPr>
      <w:b/>
      <w:bCs/>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auto"/>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auto"/>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auto"/>
          <w:insideV w:val="single" w:sz="8" w:space="0" w:color="auto"/>
        </w:tcBorders>
        <w:shd w:val="clear" w:color="auto" w:fill="FBCAA2"/>
      </w:tcPr>
    </w:tblStylePr>
  </w:style>
  <w:style w:type="character" w:customStyle="1" w:styleId="UnresolvedMention1">
    <w:name w:val="Unresolved Mention1"/>
    <w:uiPriority w:val="99"/>
    <w:rPr>
      <w:color w:val="605E5C"/>
      <w:shd w:val="clear" w:color="auto" w:fill="E1DFDD"/>
    </w:rPr>
  </w:style>
  <w:style w:type="character" w:customStyle="1" w:styleId="HeaderChar">
    <w:name w:val="Header Char"/>
    <w:link w:val="Header"/>
    <w:uiPriority w:val="99"/>
    <w:rPr>
      <w:sz w:val="22"/>
      <w:szCs w:val="22"/>
    </w:rPr>
  </w:style>
  <w:style w:type="character" w:customStyle="1" w:styleId="FooterChar">
    <w:name w:val="Footer Char"/>
    <w:link w:val="Footer"/>
    <w:uiPriority w:val="99"/>
    <w:rPr>
      <w:sz w:val="22"/>
      <w:szCs w:val="22"/>
    </w:rPr>
  </w:style>
  <w:style w:type="character" w:customStyle="1" w:styleId="Heading3Char">
    <w:name w:val="Heading 3 Char"/>
    <w:basedOn w:val="DefaultParagraphFont"/>
    <w:link w:val="Heading3"/>
    <w:uiPriority w:val="9"/>
    <w:rPr>
      <w:rFonts w:ascii="Calibri" w:eastAsia="SimSun" w:hAnsi="Calibri" w:cs="SimSun"/>
      <w:color w:val="365F91"/>
      <w:sz w:val="28"/>
      <w:szCs w:val="28"/>
      <w:lang w:val="en-US" w:eastAsia="zh-CN"/>
    </w:rPr>
  </w:style>
  <w:style w:type="character" w:customStyle="1" w:styleId="Heading4Char">
    <w:name w:val="Heading 4 Char"/>
    <w:basedOn w:val="DefaultParagraphFont"/>
    <w:link w:val="Heading4"/>
    <w:uiPriority w:val="9"/>
    <w:rPr>
      <w:rFonts w:ascii="Calibri" w:eastAsia="SimSun" w:hAnsi="Calibri" w:cs="SimSun"/>
      <w:i/>
      <w:iCs/>
      <w:color w:val="365F91"/>
      <w:sz w:val="22"/>
      <w:szCs w:val="22"/>
      <w:lang w:val="en-US" w:eastAsia="zh-CN"/>
    </w:rPr>
  </w:style>
  <w:style w:type="character" w:customStyle="1" w:styleId="UnresolvedMention2">
    <w:name w:val="Unresolved Mention2"/>
    <w:basedOn w:val="DefaultParagraphFont"/>
    <w:uiPriority w:val="99"/>
    <w:rPr>
      <w:color w:val="605E5C"/>
      <w:shd w:val="clear" w:color="auto" w:fill="E1DFDD"/>
    </w:rPr>
  </w:style>
  <w:style w:type="character" w:customStyle="1" w:styleId="Heading1Char">
    <w:name w:val="Heading 1 Char"/>
    <w:basedOn w:val="DefaultParagraphFont"/>
    <w:link w:val="Heading1"/>
    <w:uiPriority w:val="9"/>
    <w:rPr>
      <w:rFonts w:ascii="Cambria" w:eastAsia="SimSun" w:hAnsi="Cambria" w:cs="SimSun"/>
      <w:color w:val="365F91"/>
      <w:sz w:val="32"/>
      <w:szCs w:val="32"/>
      <w:lang w:val="en-US" w:eastAsia="zh-CN"/>
    </w:rPr>
  </w:style>
  <w:style w:type="paragraph" w:customStyle="1" w:styleId="TOCHeading1">
    <w:name w:val="TOC Heading1"/>
    <w:basedOn w:val="Heading1"/>
    <w:next w:val="Normal"/>
    <w:uiPriority w:val="39"/>
    <w:qFormat/>
    <w:pPr>
      <w:spacing w:line="259" w:lineRule="auto"/>
      <w:outlineLvl w:val="9"/>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4800</Words>
  <Characters>27365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V2026</dc:creator>
  <cp:lastModifiedBy>Dhenise Dela Cruz</cp:lastModifiedBy>
  <cp:revision>2</cp:revision>
  <dcterms:created xsi:type="dcterms:W3CDTF">2025-10-25T13:56:00Z</dcterms:created>
  <dcterms:modified xsi:type="dcterms:W3CDTF">2025-10-25T13:56:00Z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ad2796ec6a7f4b9d8ec990ebdaea25b2</vt:lpwstr>
  </property>
  <property fmtid="{D5CDD505-2E9C-101B-9397-08002B2CF9AE}" pid="3" name="GrammarlyDocumentId">
    <vt:lpwstr>361d06c0-d788-4564-a06c-4a4c5b543d5a</vt:lpwstr>
  </property>
  <property fmtid="{D5CDD505-2E9C-101B-9397-08002B2CF9AE}" pid="4" name="KSOProductBuildVer">
    <vt:lpwstr>1033-11.37.00</vt:lpwstr>
  </property>
</Properties>
</file>