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B0" w:rsidRDefault="005271B0" w:rsidP="00455B15">
      <w:pPr>
        <w:pStyle w:val="Heading1"/>
      </w:pPr>
      <w:bookmarkStart w:id="0" w:name="_Toc97286796"/>
      <w:r>
        <w:t>Table of Contents</w:t>
      </w:r>
      <w:bookmarkEnd w:id="0"/>
    </w:p>
    <w:sdt>
      <w:sdtPr>
        <w:id w:val="-13346032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271B0" w:rsidRDefault="005271B0">
          <w:pPr>
            <w:pStyle w:val="TOCHeading"/>
          </w:pPr>
          <w:r>
            <w:t>Contents</w:t>
          </w:r>
        </w:p>
        <w:p w:rsidR="005271B0" w:rsidRDefault="0052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86796" w:history="1">
            <w:r w:rsidRPr="00AE180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1B0" w:rsidRDefault="0052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286797" w:history="1">
            <w:r w:rsidRPr="00AE1801">
              <w:rPr>
                <w:rStyle w:val="Hyperlink"/>
                <w:noProof/>
              </w:rPr>
              <w:t>1.16 - Gripper Adv/Ret Cycle 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1B0" w:rsidRDefault="0052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286798" w:history="1">
            <w:r w:rsidRPr="00AE1801">
              <w:rPr>
                <w:rStyle w:val="Hyperlink"/>
                <w:noProof/>
              </w:rPr>
              <w:t>Material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1B0" w:rsidRDefault="00527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286799" w:history="1">
            <w:r w:rsidRPr="00AE1801">
              <w:rPr>
                <w:rStyle w:val="Hyperlink"/>
                <w:noProof/>
              </w:rPr>
              <w:t>Kickout “The scanned box barcode is not valid”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1B0" w:rsidRDefault="005271B0">
          <w:r>
            <w:rPr>
              <w:b/>
              <w:bCs/>
              <w:noProof/>
            </w:rPr>
            <w:fldChar w:fldCharType="end"/>
          </w:r>
        </w:p>
      </w:sdtContent>
    </w:sdt>
    <w:p w:rsidR="005271B0" w:rsidRPr="005271B0" w:rsidRDefault="005271B0" w:rsidP="005271B0"/>
    <w:p w:rsidR="005271B0" w:rsidRDefault="005271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D493C" w:rsidRDefault="00455B15" w:rsidP="00455B15">
      <w:pPr>
        <w:pStyle w:val="Heading1"/>
      </w:pPr>
      <w:bookmarkStart w:id="1" w:name="_Toc97286797"/>
      <w:r w:rsidRPr="00455B15">
        <w:lastRenderedPageBreak/>
        <w:t>1.16 - Gripper Adv/Ret Cycle Fault</w:t>
      </w:r>
      <w:bookmarkEnd w:id="1"/>
    </w:p>
    <w:p w:rsidR="00455B15" w:rsidRDefault="00455B15" w:rsidP="00455B15">
      <w:pPr>
        <w:pStyle w:val="ListParagraph"/>
        <w:numPr>
          <w:ilvl w:val="0"/>
          <w:numId w:val="1"/>
        </w:numPr>
      </w:pPr>
      <w:r>
        <w:t>Indicates the gripper advance (move to right) cylinder advance reed switch is not working</w:t>
      </w:r>
    </w:p>
    <w:p w:rsidR="00455B15" w:rsidRDefault="00455B15" w:rsidP="00455B15">
      <w:pPr>
        <w:pStyle w:val="ListParagraph"/>
        <w:numPr>
          <w:ilvl w:val="0"/>
          <w:numId w:val="1"/>
        </w:numPr>
      </w:pPr>
      <w:r>
        <w:t>It is suggested that this sensor be repaired</w:t>
      </w:r>
    </w:p>
    <w:p w:rsidR="00455B15" w:rsidRDefault="00455B15" w:rsidP="00455B15">
      <w:pPr>
        <w:pStyle w:val="ListParagraph"/>
        <w:numPr>
          <w:ilvl w:val="0"/>
          <w:numId w:val="1"/>
        </w:numPr>
      </w:pPr>
      <w:r>
        <w:t>If you choose not to repair the sensor, enable g_par.24</w:t>
      </w:r>
    </w:p>
    <w:p w:rsidR="00455B15" w:rsidRDefault="00455B15" w:rsidP="00455B15"/>
    <w:p w:rsidR="00455B15" w:rsidRDefault="00221A23" w:rsidP="00221A23">
      <w:pPr>
        <w:pStyle w:val="Heading1"/>
      </w:pPr>
      <w:bookmarkStart w:id="2" w:name="_Toc97286798"/>
      <w:r>
        <w:t>Material Setup</w:t>
      </w:r>
      <w:bookmarkEnd w:id="2"/>
    </w:p>
    <w:p w:rsidR="00221A23" w:rsidRPr="00221A23" w:rsidRDefault="00221A23" w:rsidP="00221A23">
      <w:r>
        <w:t xml:space="preserve">Only the config for the material you are running should be active (ON).  Typically, this is </w:t>
      </w:r>
      <w:r w:rsidRPr="00221A23">
        <w:t>g_par_FilmWidth30in</w:t>
      </w:r>
      <w:r>
        <w:t xml:space="preserve"> as shown in the screen shot below</w:t>
      </w:r>
    </w:p>
    <w:p w:rsidR="00455B15" w:rsidRDefault="00455B15" w:rsidP="00455B15">
      <w:r>
        <w:rPr>
          <w:noProof/>
        </w:rPr>
        <w:drawing>
          <wp:inline distT="0" distB="0" distL="0" distR="0" wp14:anchorId="32F41336" wp14:editId="1AECCA8A">
            <wp:extent cx="4332426" cy="591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438" cy="592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23" w:rsidRDefault="00221A23" w:rsidP="00455B15">
      <w:r>
        <w:rPr>
          <w:noProof/>
        </w:rPr>
        <w:lastRenderedPageBreak/>
        <w:drawing>
          <wp:inline distT="0" distB="0" distL="0" distR="0" wp14:anchorId="57A90930" wp14:editId="53CABD36">
            <wp:extent cx="4199467" cy="20862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054" cy="21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B0" w:rsidRDefault="005271B0">
      <w:r>
        <w:br w:type="page"/>
      </w:r>
    </w:p>
    <w:p w:rsidR="00221A23" w:rsidRDefault="005271B0" w:rsidP="005271B0">
      <w:pPr>
        <w:pStyle w:val="Heading1"/>
      </w:pPr>
      <w:bookmarkStart w:id="3" w:name="_Toc97286799"/>
      <w:r>
        <w:lastRenderedPageBreak/>
        <w:t>Kickout “The scanned box barcode is not valid”</w:t>
      </w:r>
      <w:bookmarkEnd w:id="3"/>
    </w:p>
    <w:p w:rsidR="00221A23" w:rsidRPr="00455B15" w:rsidRDefault="00221A23" w:rsidP="00455B15">
      <w:r>
        <w:rPr>
          <w:noProof/>
        </w:rPr>
        <w:drawing>
          <wp:inline distT="0" distB="0" distL="0" distR="0" wp14:anchorId="7E77829C" wp14:editId="72B28986">
            <wp:extent cx="5124450" cy="578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23" w:rsidRPr="00455B1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13A" w:rsidRDefault="001D013A" w:rsidP="00F459B8">
      <w:pPr>
        <w:spacing w:after="0" w:line="240" w:lineRule="auto"/>
      </w:pPr>
      <w:r>
        <w:separator/>
      </w:r>
    </w:p>
  </w:endnote>
  <w:endnote w:type="continuationSeparator" w:id="0">
    <w:p w:rsidR="001D013A" w:rsidRDefault="001D013A" w:rsidP="00F4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9B8" w:rsidRDefault="00F459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9B8" w:rsidRDefault="00F459B8">
    <w:pPr>
      <w:pStyle w:val="Footer"/>
    </w:pPr>
    <w:r>
      <w:t xml:space="preserve">File: </w:t>
    </w:r>
    <w:fldSimple w:instr=" FILENAME   \* MERGEFORMAT ">
      <w:r>
        <w:rPr>
          <w:noProof/>
        </w:rPr>
        <w:t>SmartPac 3 Light gripper interlock to light curtain code update notes 2022-03-04.docx</w:t>
      </w:r>
    </w:fldSimple>
    <w:r>
      <w:tab/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bookmarkStart w:id="4" w:name="_GoBack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9B8" w:rsidRDefault="00F45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13A" w:rsidRDefault="001D013A" w:rsidP="00F459B8">
      <w:pPr>
        <w:spacing w:after="0" w:line="240" w:lineRule="auto"/>
      </w:pPr>
      <w:r>
        <w:separator/>
      </w:r>
    </w:p>
  </w:footnote>
  <w:footnote w:type="continuationSeparator" w:id="0">
    <w:p w:rsidR="001D013A" w:rsidRDefault="001D013A" w:rsidP="00F45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9B8" w:rsidRDefault="00F45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9B8" w:rsidRDefault="00F459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9B8" w:rsidRDefault="00F45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5020"/>
    <w:multiLevelType w:val="hybridMultilevel"/>
    <w:tmpl w:val="2FE2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15"/>
    <w:rsid w:val="001D013A"/>
    <w:rsid w:val="00221A23"/>
    <w:rsid w:val="00455B15"/>
    <w:rsid w:val="005271B0"/>
    <w:rsid w:val="005D115D"/>
    <w:rsid w:val="00982288"/>
    <w:rsid w:val="009B62BC"/>
    <w:rsid w:val="00F4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0E6D"/>
  <w15:chartTrackingRefBased/>
  <w15:docId w15:val="{369AE0AC-3E8B-417C-A99F-1FE2836F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5B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271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71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71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9B8"/>
  </w:style>
  <w:style w:type="paragraph" w:styleId="Footer">
    <w:name w:val="footer"/>
    <w:basedOn w:val="Normal"/>
    <w:link w:val="FooterChar"/>
    <w:uiPriority w:val="99"/>
    <w:unhideWhenUsed/>
    <w:rsid w:val="00F45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83E1A-376E-4D19-9FDB-7845F5ED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Keilly, Brian</dc:creator>
  <cp:keywords/>
  <dc:description/>
  <cp:lastModifiedBy>Keilly, Brian</cp:lastModifiedBy>
  <cp:revision>2</cp:revision>
  <dcterms:created xsi:type="dcterms:W3CDTF">2022-03-04T19:20:00Z</dcterms:created>
  <dcterms:modified xsi:type="dcterms:W3CDTF">2022-03-04T19:47:00Z</dcterms:modified>
</cp:coreProperties>
</file>