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91450" w14:textId="6C9D9949" w:rsidR="00C0220B" w:rsidRDefault="00C0220B">
      <w:bookmarkStart w:id="0" w:name="_GoBack"/>
      <w:bookmarkEnd w:id="0"/>
      <w:r>
        <w:t>To replace SAFETY IO modules:</w:t>
      </w:r>
    </w:p>
    <w:p w14:paraId="4F23672B" w14:textId="395E3C4B" w:rsidR="00C0220B" w:rsidRPr="00B86C5F" w:rsidRDefault="00616CE9">
      <w:pPr>
        <w:rPr>
          <w:sz w:val="16"/>
          <w:szCs w:val="16"/>
        </w:rPr>
      </w:pPr>
      <w:r w:rsidRPr="00B86C5F">
        <w:rPr>
          <w:sz w:val="16"/>
          <w:szCs w:val="16"/>
        </w:rPr>
        <w:t>(</w:t>
      </w:r>
      <w:r w:rsidR="00A36BB5" w:rsidRPr="00B86C5F">
        <w:rPr>
          <w:sz w:val="16"/>
          <w:szCs w:val="16"/>
        </w:rPr>
        <w:t>R</w:t>
      </w:r>
      <w:r w:rsidRPr="00B86C5F">
        <w:rPr>
          <w:sz w:val="16"/>
          <w:szCs w:val="16"/>
        </w:rPr>
        <w:t>eplacement module must be new</w:t>
      </w:r>
      <w:r w:rsidR="00A36BB5" w:rsidRPr="00B86C5F">
        <w:rPr>
          <w:sz w:val="16"/>
          <w:szCs w:val="16"/>
        </w:rPr>
        <w:t>.  If not: see reference document listed below.</w:t>
      </w:r>
      <w:r w:rsidRPr="00B86C5F">
        <w:rPr>
          <w:sz w:val="16"/>
          <w:szCs w:val="16"/>
        </w:rPr>
        <w:t>)</w:t>
      </w:r>
    </w:p>
    <w:p w14:paraId="60224FDF" w14:textId="5AECF297" w:rsidR="00FC009F" w:rsidRDefault="00C0220B">
      <w:r>
        <w:rPr>
          <w:noProof/>
        </w:rPr>
        <w:drawing>
          <wp:inline distT="0" distB="0" distL="0" distR="0" wp14:anchorId="056DEF8F" wp14:editId="4D136277">
            <wp:extent cx="5943600" cy="3001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DDAB" w14:textId="59A36424" w:rsidR="00C0220B" w:rsidRDefault="00C0220B">
      <w:r>
        <w:rPr>
          <w:noProof/>
        </w:rPr>
        <w:drawing>
          <wp:inline distT="0" distB="0" distL="0" distR="0" wp14:anchorId="1D013EC5" wp14:editId="05A658A5">
            <wp:extent cx="5943600" cy="286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ADBD" w14:textId="48FE9048" w:rsidR="00C0220B" w:rsidRDefault="00C0220B">
      <w:r>
        <w:rPr>
          <w:noProof/>
        </w:rPr>
        <w:lastRenderedPageBreak/>
        <w:drawing>
          <wp:inline distT="0" distB="0" distL="0" distR="0" wp14:anchorId="491FEE6D" wp14:editId="698907D6">
            <wp:extent cx="5943600" cy="2388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43A9" w14:textId="77777777" w:rsidR="004B316E" w:rsidRDefault="004B316E"/>
    <w:p w14:paraId="25BBE5B4" w14:textId="71CF3656" w:rsidR="004B316E" w:rsidRPr="006711C8" w:rsidRDefault="004B316E" w:rsidP="006711C8">
      <w:pPr>
        <w:rPr>
          <w:rFonts w:ascii="Ember" w:hAnsi="Ember"/>
          <w:b/>
          <w:color w:val="212F3E"/>
        </w:rPr>
      </w:pPr>
      <w:r w:rsidRPr="006711C8">
        <w:rPr>
          <w:rFonts w:ascii="Ember" w:hAnsi="Ember"/>
          <w:b/>
          <w:color w:val="212F3E"/>
          <w:highlight w:val="yellow"/>
        </w:rPr>
        <w:t>Save a new copy of the PLC program with the new safety signature and archive the old.</w:t>
      </w:r>
    </w:p>
    <w:p w14:paraId="1BA02D3A" w14:textId="77777777" w:rsidR="004B316E" w:rsidRDefault="004B316E"/>
    <w:p w14:paraId="68F202E7" w14:textId="7BC594D9" w:rsidR="00C0220B" w:rsidRDefault="00C0220B">
      <w:r>
        <w:t>DONE!</w:t>
      </w:r>
    </w:p>
    <w:p w14:paraId="65EC4EE0" w14:textId="359AE5EE" w:rsidR="00FA1082" w:rsidRDefault="00FA1082"/>
    <w:p w14:paraId="1273AD49" w14:textId="4AD30AC5" w:rsidR="00FA1082" w:rsidRDefault="00FA1082">
      <w:r>
        <w:t xml:space="preserve">REFERENCE: </w:t>
      </w:r>
      <w:hyperlink r:id="rId10" w:history="1">
        <w:r w:rsidRPr="007930A2">
          <w:rPr>
            <w:rStyle w:val="Hyperlink"/>
          </w:rPr>
          <w:t>https://literature.rockwellautomation.com/idc/groups/literature/documents/um/1756-um020_-en-p.pdf</w:t>
        </w:r>
      </w:hyperlink>
      <w:r>
        <w:t xml:space="preserve">  Page 81-on</w:t>
      </w:r>
    </w:p>
    <w:sectPr w:rsidR="00FA1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9B5D4" w14:textId="77777777" w:rsidR="00CF2CA0" w:rsidRDefault="00CF2CA0" w:rsidP="00B86C5F">
      <w:pPr>
        <w:spacing w:after="0" w:line="240" w:lineRule="auto"/>
      </w:pPr>
      <w:r>
        <w:separator/>
      </w:r>
    </w:p>
  </w:endnote>
  <w:endnote w:type="continuationSeparator" w:id="0">
    <w:p w14:paraId="69A7B76A" w14:textId="77777777" w:rsidR="00CF2CA0" w:rsidRDefault="00CF2CA0" w:rsidP="00B86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mb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2398F" w14:textId="77777777" w:rsidR="00CF2CA0" w:rsidRDefault="00CF2CA0" w:rsidP="00B86C5F">
      <w:pPr>
        <w:spacing w:after="0" w:line="240" w:lineRule="auto"/>
      </w:pPr>
      <w:r>
        <w:separator/>
      </w:r>
    </w:p>
  </w:footnote>
  <w:footnote w:type="continuationSeparator" w:id="0">
    <w:p w14:paraId="5135FB1C" w14:textId="77777777" w:rsidR="00CF2CA0" w:rsidRDefault="00CF2CA0" w:rsidP="00B86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415E5"/>
    <w:multiLevelType w:val="hybridMultilevel"/>
    <w:tmpl w:val="84B49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54"/>
    <w:rsid w:val="004B316E"/>
    <w:rsid w:val="005E1954"/>
    <w:rsid w:val="00616CE9"/>
    <w:rsid w:val="006711C8"/>
    <w:rsid w:val="00734F89"/>
    <w:rsid w:val="008A65B1"/>
    <w:rsid w:val="00A36BB5"/>
    <w:rsid w:val="00B86C5F"/>
    <w:rsid w:val="00C0220B"/>
    <w:rsid w:val="00CF2CA0"/>
    <w:rsid w:val="00FA1082"/>
    <w:rsid w:val="00FC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59DA"/>
  <w15:chartTrackingRefBased/>
  <w15:docId w15:val="{D9587F25-7512-453D-A5C9-CC9DF141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16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A1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0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6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C5F"/>
  </w:style>
  <w:style w:type="paragraph" w:styleId="Footer">
    <w:name w:val="footer"/>
    <w:basedOn w:val="Normal"/>
    <w:link w:val="FooterChar"/>
    <w:uiPriority w:val="99"/>
    <w:unhideWhenUsed/>
    <w:rsid w:val="00B86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iterature.rockwellautomation.com/idc/groups/literature/documents/um/1756-um020_-en-p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Dimond, Richard</dc:creator>
  <cp:keywords/>
  <dc:description/>
  <cp:lastModifiedBy>Merkley, Alex</cp:lastModifiedBy>
  <cp:revision>2</cp:revision>
  <dcterms:created xsi:type="dcterms:W3CDTF">2022-03-15T14:30:00Z</dcterms:created>
  <dcterms:modified xsi:type="dcterms:W3CDTF">2022-03-15T14:30:00Z</dcterms:modified>
</cp:coreProperties>
</file>