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before="3120" w:after="60" w:line="240" w:lineRule="auto"/>
        <w:ind w:hanging="2"/>
        <w:jc w:val="right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Shoe Systems - Sistema para Lojas de Calçados</w:t>
      </w:r>
      <w:r>
        <w:rPr>
          <w:rFonts w:ascii="Arial" w:eastAsia="Arial" w:hAnsi="Arial" w:cs="Arial"/>
          <w:b/>
          <w:color w:val="000000"/>
          <w:sz w:val="48"/>
          <w:szCs w:val="48"/>
        </w:rPr>
        <w:br/>
      </w: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Cliente: </w:t>
      </w:r>
      <w:r>
        <w:rPr>
          <w:b/>
          <w:color w:val="000000"/>
          <w:sz w:val="32"/>
          <w:szCs w:val="32"/>
        </w:rPr>
        <w:t>Dono do estabelecimento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1731645" cy="634365"/>
                <wp:effectExtent l="0" t="0" r="0" b="0"/>
                <wp:wrapNone/>
                <wp:docPr id="1033" name="Retângulo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4940" y="3467580"/>
                          <a:ext cx="172212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693E59" w14:textId="77777777" w:rsidR="007F1899" w:rsidRDefault="007F1899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1731645" cy="634365"/>
                <wp:effectExtent b="0" l="0" r="0" t="0"/>
                <wp:wrapNone/>
                <wp:docPr id="103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634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2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b/>
          <w:color w:val="000000"/>
          <w:sz w:val="24"/>
          <w:szCs w:val="24"/>
        </w:rPr>
      </w:pPr>
    </w:p>
    <w:p w14:paraId="00000003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Data de Emissão: </w:t>
      </w:r>
      <w:r>
        <w:rPr>
          <w:b/>
          <w:i/>
          <w:color w:val="000000"/>
          <w:sz w:val="24"/>
          <w:szCs w:val="24"/>
        </w:rPr>
        <w:t>12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/07/2021</w:t>
      </w:r>
    </w:p>
    <w:p w14:paraId="00000004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Data de Validade: </w:t>
      </w:r>
      <w:r>
        <w:rPr>
          <w:b/>
          <w:i/>
          <w:color w:val="000000"/>
          <w:sz w:val="24"/>
          <w:szCs w:val="24"/>
        </w:rPr>
        <w:t>12/10/2021</w:t>
      </w:r>
    </w:p>
    <w:p w14:paraId="00000005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8"/>
          <w:szCs w:val="28"/>
        </w:rPr>
      </w:pPr>
    </w:p>
    <w:p w14:paraId="00000006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Responsáve</w:t>
      </w:r>
      <w:r>
        <w:rPr>
          <w:b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pela Proposta: </w:t>
      </w:r>
    </w:p>
    <w:p w14:paraId="00000007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08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Thais Danieli Branco de Souza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– </w:t>
      </w:r>
      <w:r>
        <w:rPr>
          <w:rFonts w:ascii="Arial" w:eastAsia="Arial" w:hAnsi="Arial" w:cs="Arial"/>
          <w:b/>
          <w:color w:val="000000"/>
          <w:sz w:val="24"/>
          <w:szCs w:val="24"/>
        </w:rPr>
        <w:t>2021001228</w:t>
      </w:r>
    </w:p>
    <w:p w14:paraId="00000009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Eng de Software – </w:t>
      </w:r>
      <w:hyperlink r:id="rId9">
        <w:r>
          <w:rPr>
            <w:rFonts w:ascii="Arial" w:eastAsia="Arial" w:hAnsi="Arial" w:cs="Arial"/>
            <w:b/>
            <w:i/>
            <w:color w:val="000000"/>
            <w:sz w:val="24"/>
            <w:szCs w:val="24"/>
          </w:rPr>
          <w:t>thaisdesouza311@gmail.com</w:t>
        </w:r>
      </w:hyperlink>
    </w:p>
    <w:p w14:paraId="0000000A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Bryan Muller da Silva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– </w:t>
      </w:r>
      <w:r>
        <w:rPr>
          <w:rFonts w:ascii="Arial" w:eastAsia="Arial" w:hAnsi="Arial" w:cs="Arial"/>
          <w:b/>
          <w:color w:val="000000"/>
          <w:sz w:val="24"/>
          <w:szCs w:val="24"/>
        </w:rPr>
        <w:t>2020012844</w:t>
      </w:r>
    </w:p>
    <w:p w14:paraId="0000000B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Eng de Software – </w:t>
      </w:r>
      <w:hyperlink r:id="rId10">
        <w:r>
          <w:rPr>
            <w:rFonts w:ascii="Arial" w:eastAsia="Arial" w:hAnsi="Arial" w:cs="Arial"/>
            <w:b/>
            <w:i/>
            <w:color w:val="000000"/>
            <w:sz w:val="24"/>
            <w:szCs w:val="24"/>
          </w:rPr>
          <w:t>bryan.silva@unifei.edu.br</w:t>
        </w:r>
      </w:hyperlink>
    </w:p>
    <w:p w14:paraId="0000000C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Gustavo de Souza Bueno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 – 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2020008823</w:t>
      </w:r>
    </w:p>
    <w:p w14:paraId="0000000D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Analista/Eng 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de Software - </w:t>
      </w:r>
      <w:hyperlink r:id="rId11">
        <w:r>
          <w:rPr>
            <w:rFonts w:ascii="Arial" w:eastAsia="Arial" w:hAnsi="Arial" w:cs="Arial"/>
            <w:b/>
            <w:i/>
            <w:color w:val="000000"/>
            <w:sz w:val="24"/>
            <w:szCs w:val="24"/>
            <w:highlight w:val="white"/>
          </w:rPr>
          <w:t>gustavochu8@hotmail.com</w:t>
        </w:r>
      </w:hyperlink>
    </w:p>
    <w:p w14:paraId="0000000E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rFonts w:ascii="Arial" w:eastAsia="Arial" w:hAnsi="Arial" w:cs="Arial"/>
          <w:b/>
          <w:i/>
          <w:color w:val="000000"/>
          <w:sz w:val="24"/>
          <w:szCs w:val="24"/>
        </w:rPr>
      </w:pPr>
    </w:p>
    <w:p w14:paraId="0000000F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44"/>
          <w:szCs w:val="44"/>
        </w:rPr>
      </w:pPr>
      <w:r>
        <w:rPr>
          <w:rFonts w:ascii="Arial" w:eastAsia="Arial" w:hAnsi="Arial" w:cs="Arial"/>
          <w:b/>
          <w:i/>
          <w:noProof/>
          <w:color w:val="000000"/>
          <w:sz w:val="24"/>
          <w:szCs w:val="24"/>
          <w:highlight w:val="white"/>
        </w:rPr>
        <w:drawing>
          <wp:inline distT="0" distB="0" distL="0" distR="0">
            <wp:extent cx="2346960" cy="1287780"/>
            <wp:effectExtent l="0" t="0" r="0" b="0"/>
            <wp:docPr id="10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28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0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8"/>
          <w:szCs w:val="28"/>
        </w:rPr>
      </w:pPr>
    </w:p>
    <w:p w14:paraId="00000011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Consultoria e Sistemas Ltda</w:t>
      </w:r>
    </w:p>
    <w:p w14:paraId="00000012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Rua Santana, 179, sala 306/308</w:t>
      </w:r>
    </w:p>
    <w:p w14:paraId="00000013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CEP: 37200-000 Lavras – MG</w:t>
      </w:r>
    </w:p>
    <w:p w14:paraId="00000014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2"/>
          <w:szCs w:val="22"/>
        </w:rPr>
        <w:t>(35) 3822-8148</w:t>
      </w:r>
      <w:r>
        <w:rPr>
          <w:rFonts w:ascii="Arial" w:eastAsia="Arial" w:hAnsi="Arial" w:cs="Arial"/>
          <w:b/>
          <w:color w:val="000000"/>
          <w:sz w:val="28"/>
          <w:szCs w:val="28"/>
        </w:rPr>
        <w:br/>
        <w:t>http://www.shoesystems.com.br</w:t>
      </w:r>
    </w:p>
    <w:p w14:paraId="00000015" w14:textId="77777777" w:rsidR="007F1899" w:rsidRDefault="007F18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00000016" w14:textId="77777777" w:rsidR="007F1899" w:rsidRDefault="00513A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800"/>
        </w:tabs>
        <w:spacing w:line="240" w:lineRule="auto"/>
        <w:ind w:left="2" w:hanging="4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ab/>
      </w:r>
      <w:r>
        <w:rPr>
          <w:rFonts w:ascii="Arial" w:eastAsia="Arial" w:hAnsi="Arial" w:cs="Arial"/>
          <w:b/>
          <w:color w:val="000000"/>
          <w:sz w:val="36"/>
          <w:szCs w:val="36"/>
        </w:rPr>
        <w:tab/>
      </w:r>
    </w:p>
    <w:p w14:paraId="00000017" w14:textId="77777777" w:rsidR="007F1899" w:rsidRDefault="00513A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Revisões do Documento</w:t>
      </w:r>
    </w:p>
    <w:p w14:paraId="00000018" w14:textId="77777777" w:rsidR="007F1899" w:rsidRDefault="00513A86">
      <w:pPr>
        <w:ind w:hanging="2"/>
        <w:jc w:val="both"/>
      </w:pPr>
      <w:r>
        <w:t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a3"/>
        <w:tblW w:w="907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4681"/>
        <w:gridCol w:w="1987"/>
      </w:tblGrid>
      <w:tr w:rsidR="007F1899" w14:paraId="2289B486" w14:textId="77777777">
        <w:trPr>
          <w:trHeight w:val="27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19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1A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Versão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1B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C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Autor</w:t>
            </w:r>
          </w:p>
        </w:tc>
      </w:tr>
      <w:tr w:rsidR="007F1899" w14:paraId="17DF4A81" w14:textId="77777777">
        <w:tc>
          <w:tcPr>
            <w:tcW w:w="1554" w:type="dxa"/>
            <w:tcBorders>
              <w:left w:val="single" w:sz="4" w:space="0" w:color="000000"/>
              <w:bottom w:val="single" w:sz="4" w:space="0" w:color="000000"/>
            </w:tcBorders>
          </w:tcPr>
          <w:p w14:paraId="0000001D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 w14:paraId="0000001E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</w:tcPr>
          <w:p w14:paraId="0000001F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Definindo os requisitos</w:t>
            </w: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0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t>Thais</w:t>
            </w:r>
          </w:p>
        </w:tc>
      </w:tr>
      <w:tr w:rsidR="007F1899" w14:paraId="6C39F7D3" w14:textId="77777777">
        <w:trPr>
          <w:trHeight w:val="274"/>
        </w:trPr>
        <w:tc>
          <w:tcPr>
            <w:tcW w:w="1554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1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2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3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Cronograma </w:t>
            </w: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4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Gustavo</w:t>
            </w:r>
          </w:p>
        </w:tc>
      </w:tr>
      <w:tr w:rsidR="007F1899" w14:paraId="06E54601" w14:textId="77777777">
        <w:trPr>
          <w:trHeight w:val="25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5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6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7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Processo de Desenvolvimento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8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Bryan</w:t>
            </w:r>
          </w:p>
        </w:tc>
      </w:tr>
      <w:tr w:rsidR="007F1899" w14:paraId="24BB3AA7" w14:textId="77777777">
        <w:trPr>
          <w:trHeight w:val="25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9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A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B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Revisão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C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Thais </w:t>
            </w:r>
          </w:p>
        </w:tc>
      </w:tr>
    </w:tbl>
    <w:p w14:paraId="0000002D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2E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2F" w14:textId="77777777" w:rsidR="007F1899" w:rsidRDefault="00513A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Auditorias do Documento</w:t>
      </w:r>
    </w:p>
    <w:p w14:paraId="00000030" w14:textId="77777777" w:rsidR="007F1899" w:rsidRDefault="00513A86">
      <w:pPr>
        <w:ind w:hanging="2"/>
        <w:jc w:val="both"/>
      </w:pPr>
      <w:r>
        <w:t>Auditorias são inspeções conduzidas pela equipe de PPQA – Product Process Quality Assurance (Garantia da qualidade do produto e processo) – do projeto, e tem por objetivo garantir uma qualidade mínima dos artefatos gerados durante o processo de desenvolvim</w:t>
      </w:r>
      <w:r>
        <w:t>ento. Essa tabela pode ser utilizada também pelo GN – Gerente da Área de Negócio com o objetivo de documentar a viabilidade do mesmo.</w:t>
      </w:r>
    </w:p>
    <w:tbl>
      <w:tblPr>
        <w:tblStyle w:val="a4"/>
        <w:tblW w:w="907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59"/>
        <w:gridCol w:w="7"/>
        <w:gridCol w:w="843"/>
        <w:gridCol w:w="11"/>
        <w:gridCol w:w="4665"/>
        <w:gridCol w:w="1987"/>
      </w:tblGrid>
      <w:tr w:rsidR="007F1899" w14:paraId="3DC5EB8A" w14:textId="77777777">
        <w:trPr>
          <w:trHeight w:val="274"/>
        </w:trPr>
        <w:tc>
          <w:tcPr>
            <w:tcW w:w="1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31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33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Versão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35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6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Autor</w:t>
            </w:r>
          </w:p>
        </w:tc>
      </w:tr>
      <w:tr w:rsidR="007F1899" w14:paraId="6CE9E2EC" w14:textId="77777777"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00000037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dd/mm/aaaa</w:t>
            </w:r>
          </w:p>
        </w:tc>
        <w:tc>
          <w:tcPr>
            <w:tcW w:w="85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38" w14:textId="77777777" w:rsidR="007F1899" w:rsidRDefault="00513A8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x.x</w:t>
            </w:r>
          </w:p>
        </w:tc>
        <w:tc>
          <w:tcPr>
            <w:tcW w:w="467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3A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C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  <w:tr w:rsidR="007F1899" w14:paraId="63B3771C" w14:textId="77777777">
        <w:trPr>
          <w:trHeight w:val="274"/>
        </w:trPr>
        <w:tc>
          <w:tcPr>
            <w:tcW w:w="156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3D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85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3F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4665" w:type="dxa"/>
            <w:tcBorders>
              <w:left w:val="single" w:sz="4" w:space="0" w:color="000000"/>
              <w:bottom w:val="single" w:sz="4" w:space="0" w:color="000000"/>
            </w:tcBorders>
          </w:tcPr>
          <w:p w14:paraId="00000041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2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  <w:tr w:rsidR="007F1899" w14:paraId="76ED6547" w14:textId="77777777">
        <w:trPr>
          <w:trHeight w:val="256"/>
        </w:trPr>
        <w:tc>
          <w:tcPr>
            <w:tcW w:w="1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3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5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7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8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  <w:tr w:rsidR="007F1899" w14:paraId="0C535B84" w14:textId="77777777">
        <w:trPr>
          <w:trHeight w:val="256"/>
        </w:trPr>
        <w:tc>
          <w:tcPr>
            <w:tcW w:w="1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9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B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D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E" w14:textId="77777777" w:rsidR="007F1899" w:rsidRDefault="007F189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</w:tbl>
    <w:p w14:paraId="0000004F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right="-2" w:hanging="2"/>
        <w:jc w:val="center"/>
        <w:rPr>
          <w:b/>
          <w:color w:val="000000"/>
          <w:sz w:val="28"/>
          <w:szCs w:val="28"/>
        </w:rPr>
      </w:pPr>
      <w:r>
        <w:br w:type="column"/>
      </w: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ÍNDICE</w:t>
      </w:r>
    </w:p>
    <w:sdt>
      <w:sdtPr>
        <w:id w:val="1698654485"/>
        <w:docPartObj>
          <w:docPartGallery w:val="Table of Contents"/>
          <w:docPartUnique/>
        </w:docPartObj>
      </w:sdtPr>
      <w:sdtEndPr/>
      <w:sdtContent>
        <w:p w14:paraId="00000050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1.</w:t>
          </w: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INTRODUÇÃO</w:t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</w:t>
          </w:r>
          <w:hyperlink w:anchor="_heading=h.2jxsxqh" w:history="1"/>
        </w:p>
        <w:p w14:paraId="00000051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1.1</w:t>
          </w: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Objetivos do Projeto</w:t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4</w:t>
          </w:r>
          <w:hyperlink w:anchor="_heading=h.z337ya" w:history="1"/>
        </w:p>
        <w:p w14:paraId="00000052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1.2</w:t>
          </w: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Abrangência</w:t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4</w:t>
          </w:r>
          <w:hyperlink w:anchor="_heading=h.3j2qqm3" w:history="1"/>
        </w:p>
        <w:p w14:paraId="00000053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2.</w:t>
          </w: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PREMISSAS BÁSICAS</w:t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_heading=h.1y81</w:instrText>
          </w:r>
          <w:r>
            <w:instrText xml:space="preserve">0tw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</w:t>
          </w:r>
          <w:hyperlink w:anchor="_heading=h.1y810tw" w:history="1"/>
        </w:p>
        <w:p w14:paraId="00000054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3.</w:t>
          </w: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RESTRIÇÕES</w:t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</w:t>
          </w:r>
          <w:hyperlink w:anchor="_heading=h.4i7ojhp" w:history="1"/>
        </w:p>
        <w:p w14:paraId="00000055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b/>
              <w:smallCaps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4.</w:t>
          </w: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REQUISITOS PRELIMINARES E FUNCIONALIDADES GERAIS</w:t>
          </w:r>
        </w:p>
        <w:p w14:paraId="00000056" w14:textId="77777777" w:rsidR="007F1899" w:rsidRDefault="00513A8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line="240" w:lineRule="auto"/>
            <w:jc w:val="both"/>
            <w:rPr>
              <w:b/>
            </w:rPr>
          </w:pPr>
          <w:r>
            <w:rPr>
              <w:b/>
            </w:rPr>
            <w:t>4.1   REQUISITOS FUNCIONAIs</w:t>
          </w:r>
        </w:p>
        <w:p w14:paraId="00000057" w14:textId="77777777" w:rsidR="007F1899" w:rsidRDefault="00513A8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line="240" w:lineRule="auto"/>
            <w:jc w:val="both"/>
            <w:rPr>
              <w:b/>
              <w:color w:val="000000"/>
            </w:rPr>
          </w:pPr>
          <w:r>
            <w:rPr>
              <w:b/>
            </w:rPr>
            <w:t>4.2   REQUISITOS NÃO FUNCIONAIS</w:t>
          </w:r>
        </w:p>
        <w:p w14:paraId="00000058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5.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ESTRATÉGIA DE DESENVOLVIMENTO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5</w:t>
          </w:r>
          <w:hyperlink w:anchor="_heading=h.1ci93xb" w:history="1"/>
        </w:p>
        <w:p w14:paraId="00000059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5.1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Organograma do Projeto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_heading=h.3whwml4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hyperlink w:anchor="_heading=h.3whwml4" w:history="1"/>
        </w:p>
        <w:p w14:paraId="0000005A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5.2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Processo de Desenvolvimento do Software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_heading=h.2bn6wsx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hyperlink w:anchor="_heading=h.2bn6wsx" w:history="1"/>
        </w:p>
        <w:p w14:paraId="0000005B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5.3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Cronograma Preliminar do Projeto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_heading=h.qsh70q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hyperlink w:anchor="_heading=h.qsh70q" w:history="1"/>
        </w:p>
        <w:p w14:paraId="0000005C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5.4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Produtos Disponibilizados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_heading=h.3as4poj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hyperlink w:anchor="_heading=h.3as4poj" w:history="1"/>
        </w:p>
        <w:p w14:paraId="0000005D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CRITÉRIOS DE CONCLUSÃO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_heading=h.1pxezwc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5</w:t>
          </w:r>
          <w:hyperlink w:anchor="_heading=h.1pxezwc" w:history="1"/>
        </w:p>
        <w:p w14:paraId="0000005E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7.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MANUTENÇÃO DO SERVIÇO EM OPERAÇÃO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_heading=h.49x2ik5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hyperlink w:anchor="_heading=h.49x2ik5" w:history="1"/>
        </w:p>
        <w:p w14:paraId="0000005F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8.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GARANTIA DO PRODUTO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_heading=h.2p2csry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hyperlink w:anchor="_heading=h.2p2csry" w:history="1"/>
        </w:p>
        <w:p w14:paraId="00000060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9.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DISPOSIÇÕES FINAIS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_heading=h.147n2zr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hyperlink w:anchor="_heading=h.147n2zr" w:history="1"/>
        </w:p>
        <w:p w14:paraId="00000061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ANEXO I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_heading=h.3o7alnk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r>
            <w:fldChar w:fldCharType="end"/>
          </w:r>
          <w:r>
            <w:fldChar w:fldCharType="end"/>
          </w:r>
        </w:p>
      </w:sdtContent>
    </w:sdt>
    <w:p w14:paraId="00000062" w14:textId="77777777" w:rsidR="007F1899" w:rsidRDefault="007F1899">
      <w:pPr>
        <w:ind w:hanging="2"/>
        <w:jc w:val="both"/>
      </w:pPr>
    </w:p>
    <w:p w14:paraId="00000063" w14:textId="77777777" w:rsidR="007F1899" w:rsidRDefault="007F1899">
      <w:pPr>
        <w:ind w:hanging="2"/>
        <w:jc w:val="both"/>
      </w:pPr>
    </w:p>
    <w:p w14:paraId="00000064" w14:textId="77777777" w:rsidR="007F1899" w:rsidRDefault="007F1899">
      <w:pPr>
        <w:ind w:hanging="2"/>
        <w:jc w:val="both"/>
      </w:pPr>
      <w:bookmarkStart w:id="0" w:name="_heading=h.gjdgxs" w:colFirst="0" w:colLast="0"/>
      <w:bookmarkEnd w:id="0"/>
    </w:p>
    <w:p w14:paraId="00000065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INTRODUÇÃO</w:t>
      </w:r>
    </w:p>
    <w:p w14:paraId="00000066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hanging="2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color w:val="000000"/>
          <w:sz w:val="22"/>
          <w:szCs w:val="22"/>
        </w:rPr>
        <w:t>Um software para Lojas de Calçados pode facilitar a maioria das rotinas, pois contribui para melhorar os processos, centralizar e otimizar as atividades, tornando-as mais ágeis e garantindo um melhor atendimento. De olho na organização e aumento na produti</w:t>
      </w:r>
      <w:r>
        <w:rPr>
          <w:rFonts w:ascii="Arial" w:eastAsia="Arial" w:hAnsi="Arial" w:cs="Arial"/>
          <w:color w:val="000000"/>
          <w:sz w:val="22"/>
          <w:szCs w:val="22"/>
        </w:rPr>
        <w:t>vidade, gestores de negócios de todos os portes vêm utilizando cada vez mais essa ferramenta. Foi pensando nisso que a Shoe Systems visou a estruturação de um projeto que atenda todos os requisitos essenciais para a manutenção e funcionalidade de um</w:t>
      </w:r>
      <w:r>
        <w:rPr>
          <w:rFonts w:ascii="Arial" w:eastAsia="Arial" w:hAnsi="Arial" w:cs="Arial"/>
          <w:sz w:val="22"/>
          <w:szCs w:val="22"/>
        </w:rPr>
        <w:t xml:space="preserve"> softwa</w:t>
      </w:r>
      <w:r>
        <w:rPr>
          <w:rFonts w:ascii="Arial" w:eastAsia="Arial" w:hAnsi="Arial" w:cs="Arial"/>
          <w:sz w:val="22"/>
          <w:szCs w:val="22"/>
        </w:rPr>
        <w:t>re para o estabelecimento do lojista de calçados.</w:t>
      </w:r>
    </w:p>
    <w:p w14:paraId="00000067" w14:textId="77777777" w:rsidR="007F1899" w:rsidRDefault="007F18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68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Objetivos do Projeto</w:t>
      </w:r>
    </w:p>
    <w:p w14:paraId="00000069" w14:textId="77777777" w:rsidR="007F1899" w:rsidRDefault="00513A86">
      <w:pPr>
        <w:ind w:hanging="2"/>
        <w:rPr>
          <w:rFonts w:ascii="Arial" w:eastAsia="Arial" w:hAnsi="Arial" w:cs="Arial"/>
          <w:sz w:val="22"/>
          <w:szCs w:val="22"/>
        </w:rPr>
      </w:pPr>
      <w:bookmarkStart w:id="2" w:name="_heading=h.1fob9te" w:colFirst="0" w:colLast="0"/>
      <w:bookmarkEnd w:id="2"/>
      <w:r>
        <w:rPr>
          <w:rFonts w:ascii="Arial" w:eastAsia="Arial" w:hAnsi="Arial" w:cs="Arial"/>
          <w:sz w:val="22"/>
          <w:szCs w:val="22"/>
        </w:rPr>
        <w:t xml:space="preserve">O objetivo deste projeto é utilizar um software que garanta a redução de custos, centralize as informações para todos os profissionais, garanta a segurança das informações, diminua os erros com processos automáticos e otimize o aproveitamento do tempo por </w:t>
      </w:r>
      <w:r>
        <w:rPr>
          <w:rFonts w:ascii="Arial" w:eastAsia="Arial" w:hAnsi="Arial" w:cs="Arial"/>
          <w:sz w:val="22"/>
          <w:szCs w:val="22"/>
        </w:rPr>
        <w:t>parte dos funcionários da loja.</w:t>
      </w:r>
    </w:p>
    <w:p w14:paraId="0000006A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Abrangência </w:t>
      </w:r>
    </w:p>
    <w:p w14:paraId="0000006B" w14:textId="77777777" w:rsidR="007F1899" w:rsidRDefault="00513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hanging="2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3" w:name="_heading=h.3znysh7" w:colFirst="0" w:colLast="0"/>
      <w:bookmarkEnd w:id="3"/>
      <w:r>
        <w:rPr>
          <w:rFonts w:ascii="Arial" w:eastAsia="Arial" w:hAnsi="Arial" w:cs="Arial"/>
          <w:color w:val="000000"/>
          <w:sz w:val="22"/>
          <w:szCs w:val="22"/>
        </w:rPr>
        <w:t>O projeto abrange toda área relacionada aos lojistas de calçados, envolvendo os gerentes, os funcionários e o setor administrativo, tornando possível o monitoramento, análise e melhoramento dos dados. O softwar</w:t>
      </w:r>
      <w:r>
        <w:t>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está disponível para que os usuários/funcionários possam manter o controle do atendimento ao público, desde</w:t>
      </w:r>
      <w: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dados pessoais e de endereço, como também dados de estoque. Contando com uma equipe especializada que ensinará sobre a utilização do software e tam</w:t>
      </w:r>
      <w:r>
        <w:rPr>
          <w:rFonts w:ascii="Arial" w:eastAsia="Arial" w:hAnsi="Arial" w:cs="Arial"/>
          <w:color w:val="000000"/>
          <w:sz w:val="22"/>
          <w:szCs w:val="22"/>
        </w:rPr>
        <w:t>bém suporte técnico com terceirizados especializados.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0000006C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PREMISSAS BÁSICAS</w:t>
      </w:r>
    </w:p>
    <w:p w14:paraId="0000006D" w14:textId="77777777" w:rsidR="007F1899" w:rsidRDefault="00513A86">
      <w:pPr>
        <w:ind w:hanging="2"/>
        <w:jc w:val="both"/>
      </w:pPr>
      <w:r>
        <w:t>Para que o projeto seja desenvolvido sem maiores impactos. Esta seção descreve estas premissas básicas para a execução do projeto:</w:t>
      </w:r>
    </w:p>
    <w:p w14:paraId="0000006E" w14:textId="77777777" w:rsidR="007F1899" w:rsidRDefault="00513A86">
      <w:pPr>
        <w:ind w:hanging="2"/>
        <w:jc w:val="both"/>
      </w:pPr>
      <w:r>
        <w:tab/>
        <w:t>i - Disponibilização da loja toda a infraestrutura de TI, tais como, desktops, servidor, e acesso à rede;</w:t>
      </w:r>
    </w:p>
    <w:p w14:paraId="0000006F" w14:textId="77777777" w:rsidR="007F1899" w:rsidRDefault="00513A86">
      <w:pPr>
        <w:ind w:hanging="2"/>
        <w:jc w:val="both"/>
      </w:pPr>
      <w:r>
        <w:tab/>
        <w:t>ii - Os softwares</w:t>
      </w:r>
      <w:r>
        <w:t xml:space="preserve"> para desenvolvimento ficam a cargo da empresa fornecedora;</w:t>
      </w:r>
    </w:p>
    <w:p w14:paraId="00000070" w14:textId="77777777" w:rsidR="007F1899" w:rsidRDefault="00513A86">
      <w:pPr>
        <w:ind w:hanging="2"/>
        <w:jc w:val="both"/>
      </w:pPr>
      <w:r>
        <w:tab/>
        <w:t>iii - A empresa desenvolvedora tem total autonomia na escolha de sua equipe;</w:t>
      </w:r>
    </w:p>
    <w:p w14:paraId="00000071" w14:textId="77777777" w:rsidR="007F1899" w:rsidRDefault="00513A86">
      <w:pPr>
        <w:ind w:hanging="2"/>
        <w:jc w:val="both"/>
      </w:pPr>
      <w:r>
        <w:tab/>
        <w:t>iv - Comprometimento de ambas as partes com relação ao fornecimento de recursos de acordo com a exigência do projeto;</w:t>
      </w:r>
    </w:p>
    <w:p w14:paraId="00000072" w14:textId="77777777" w:rsidR="007F1899" w:rsidRDefault="00513A86">
      <w:pPr>
        <w:ind w:hanging="2"/>
        <w:jc w:val="both"/>
      </w:pPr>
      <w:r>
        <w:tab/>
        <w:t>v - Encontros todas as sextas-feiras, às 18:00, na sede da empresa desenvolvedora, para acompanhamento do projeto sob possíveis alterações.</w:t>
      </w:r>
    </w:p>
    <w:p w14:paraId="00000073" w14:textId="77777777" w:rsidR="007F1899" w:rsidRDefault="007F1899">
      <w:pPr>
        <w:ind w:hanging="2"/>
        <w:jc w:val="both"/>
        <w:rPr>
          <w:i/>
        </w:rPr>
      </w:pPr>
    </w:p>
    <w:p w14:paraId="00000074" w14:textId="77777777" w:rsidR="007F1899" w:rsidRDefault="007F1899">
      <w:pPr>
        <w:ind w:hanging="2"/>
        <w:jc w:val="both"/>
        <w:rPr>
          <w:i/>
        </w:rPr>
      </w:pPr>
    </w:p>
    <w:p w14:paraId="00000075" w14:textId="77777777" w:rsidR="007F1899" w:rsidRDefault="007F1899">
      <w:pPr>
        <w:ind w:hanging="2"/>
        <w:jc w:val="both"/>
        <w:rPr>
          <w:i/>
        </w:rPr>
      </w:pPr>
    </w:p>
    <w:p w14:paraId="00000076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RESTRIÇÕES</w:t>
      </w:r>
    </w:p>
    <w:p w14:paraId="00000077" w14:textId="77777777" w:rsidR="007F1899" w:rsidRDefault="00513A86">
      <w:pPr>
        <w:ind w:hanging="2"/>
        <w:jc w:val="both"/>
      </w:pPr>
      <w:r>
        <w:t>Uma restrição ou limitação aplicável, interna ou externa ao projeto, que afetará o desempenho do projeto.</w:t>
      </w:r>
    </w:p>
    <w:p w14:paraId="00000078" w14:textId="77777777" w:rsidR="007F1899" w:rsidRDefault="00513A86">
      <w:pPr>
        <w:ind w:hanging="2"/>
        <w:jc w:val="both"/>
      </w:pPr>
      <w:r>
        <w:t>&lt; Por exemplo: As restrições para este projeto são:</w:t>
      </w:r>
    </w:p>
    <w:p w14:paraId="00000079" w14:textId="77777777" w:rsidR="007F1899" w:rsidRDefault="00513A86">
      <w:pPr>
        <w:numPr>
          <w:ilvl w:val="0"/>
          <w:numId w:val="2"/>
        </w:numPr>
        <w:ind w:left="0" w:hanging="2"/>
        <w:jc w:val="both"/>
      </w:pPr>
      <w:r>
        <w:t>O projeto deve ser encerrado até a data 15/07/2022, para que não atrase o início dos RA’s 8 e 9.&gt;</w:t>
      </w:r>
    </w:p>
    <w:p w14:paraId="0000007A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bookmarkStart w:id="4" w:name="_heading=h.3dy6vkm" w:colFirst="0" w:colLast="0"/>
      <w:bookmarkEnd w:id="4"/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lastRenderedPageBreak/>
        <w:t>REQUISITOS PRELIMINARES E FUNCIONALIDADES GERAIS</w:t>
      </w:r>
    </w:p>
    <w:p w14:paraId="0000007B" w14:textId="77777777" w:rsidR="007F1899" w:rsidRDefault="007F1899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sz w:val="24"/>
          <w:szCs w:val="24"/>
        </w:rPr>
      </w:pPr>
    </w:p>
    <w:p w14:paraId="0000007C" w14:textId="77777777" w:rsidR="007F1899" w:rsidRDefault="00513A86">
      <w:pPr>
        <w:keepNext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FUNCIONAIS</w:t>
      </w:r>
    </w:p>
    <w:p w14:paraId="0000007D" w14:textId="77777777" w:rsidR="007F1899" w:rsidRDefault="007F1899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color w:val="000000"/>
          <w:sz w:val="28"/>
          <w:szCs w:val="28"/>
        </w:rPr>
      </w:pPr>
    </w:p>
    <w:p w14:paraId="0000007E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[RFC-01] Manter Funcionário</w:t>
      </w:r>
    </w:p>
    <w:p w14:paraId="0000007F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permite o cadastro para cada usuário do sistema.</w:t>
      </w:r>
    </w:p>
    <w:p w14:paraId="00000080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Essencial [ X ]  -  Importante [  ] - Desejável [  ]</w:t>
      </w:r>
    </w:p>
    <w:p w14:paraId="00000081" w14:textId="77777777" w:rsidR="007F1899" w:rsidRDefault="007F1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2"/>
          <w:szCs w:val="22"/>
        </w:rPr>
        <w:t>[RFC-02] Manter cliente</w:t>
      </w:r>
    </w:p>
    <w:p w14:paraId="00000083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>O sistema permitirá a criação de um cadastro para clientes da loja.</w:t>
      </w:r>
    </w:p>
    <w:p w14:paraId="00000084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Essencial [ X ]  -  Importante [  ] - Desejável [  ]</w:t>
      </w:r>
    </w:p>
    <w:p w14:paraId="00000085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86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[RFC-03] Manter Produto</w:t>
      </w:r>
    </w:p>
    <w:p w14:paraId="00000087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permitirá o cadastro de produtos.</w:t>
      </w:r>
    </w:p>
    <w:p w14:paraId="00000088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Essencial [ X ]  -  Importante [  ] - Desejável [  ]</w:t>
      </w:r>
    </w:p>
    <w:p w14:paraId="00000089" w14:textId="77777777" w:rsidR="007F1899" w:rsidRDefault="007F1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A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[RFC-0</w:t>
      </w:r>
      <w:r>
        <w:rPr>
          <w:rFonts w:ascii="Arial" w:eastAsia="Arial" w:hAnsi="Arial" w:cs="Arial"/>
          <w:b/>
          <w:sz w:val="22"/>
          <w:szCs w:val="22"/>
        </w:rPr>
        <w:t>4</w:t>
      </w:r>
      <w:r>
        <w:rPr>
          <w:rFonts w:ascii="Arial" w:eastAsia="Arial" w:hAnsi="Arial" w:cs="Arial"/>
          <w:b/>
          <w:color w:val="000000"/>
          <w:sz w:val="22"/>
          <w:szCs w:val="22"/>
        </w:rPr>
        <w:t>] Manter Estoque</w:t>
      </w:r>
    </w:p>
    <w:p w14:paraId="0000008B" w14:textId="77777777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permitirá a criação de um cadastro de estoque para os produtos.</w:t>
      </w:r>
    </w:p>
    <w:p w14:paraId="0000008C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Essencial [ X ]  -  Importante [  ] - Desejável [  ]</w:t>
      </w:r>
    </w:p>
    <w:p w14:paraId="0000008D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8E" w14:textId="79FB95D3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2"/>
          <w:szCs w:val="22"/>
        </w:rPr>
        <w:t>[RFC-0</w:t>
      </w:r>
      <w:r>
        <w:rPr>
          <w:rFonts w:ascii="Arial" w:eastAsia="Arial" w:hAnsi="Arial" w:cs="Arial"/>
          <w:b/>
          <w:sz w:val="22"/>
          <w:szCs w:val="22"/>
        </w:rPr>
        <w:t xml:space="preserve">5] Manter </w:t>
      </w:r>
      <w:r w:rsidR="00A403B5">
        <w:rPr>
          <w:rFonts w:ascii="Arial" w:eastAsia="Arial" w:hAnsi="Arial" w:cs="Arial"/>
          <w:b/>
          <w:sz w:val="22"/>
          <w:szCs w:val="22"/>
        </w:rPr>
        <w:t>E- commerce</w:t>
      </w:r>
    </w:p>
    <w:p w14:paraId="0000008F" w14:textId="59E0FDAE" w:rsidR="007F1899" w:rsidRDefault="00513A86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 xml:space="preserve">O sistema permitirá </w:t>
      </w:r>
      <w:r w:rsidR="00A403B5">
        <w:rPr>
          <w:rFonts w:ascii="Arial" w:eastAsia="Arial" w:hAnsi="Arial" w:cs="Arial"/>
          <w:sz w:val="22"/>
          <w:szCs w:val="22"/>
        </w:rPr>
        <w:t>a manutenção da loja virtual (caso o empregador tenha) que fornecerá promoções, funções como adição e exclusão de itens do carrinho.</w:t>
      </w:r>
    </w:p>
    <w:p w14:paraId="00000090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Essencial [ X ]  -  Importante [  ] - Desejável [  ]</w:t>
      </w:r>
    </w:p>
    <w:p w14:paraId="00000091" w14:textId="77777777" w:rsidR="007F1899" w:rsidRDefault="007F1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[RFC-05]  Manter Fornecedor</w:t>
      </w:r>
    </w:p>
    <w:p w14:paraId="00000093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sistema permitirá a criação de cadastro, edição/exc</w:t>
      </w:r>
      <w:r>
        <w:rPr>
          <w:rFonts w:ascii="Arial" w:eastAsia="Arial" w:hAnsi="Arial" w:cs="Arial"/>
          <w:sz w:val="22"/>
          <w:szCs w:val="22"/>
        </w:rPr>
        <w:t>lusão e atualizações de novas coleções por parte do fornecedor da loja.</w:t>
      </w:r>
    </w:p>
    <w:p w14:paraId="00000094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Essencial [ X ]  -  Importante [  ] - Desejável [  ]</w:t>
      </w:r>
    </w:p>
    <w:p w14:paraId="00000095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96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97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98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99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Protótipos: </w:t>
      </w:r>
    </w:p>
    <w:p w14:paraId="0000009A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9B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noProof/>
          <w:sz w:val="22"/>
          <w:szCs w:val="22"/>
        </w:rPr>
        <w:lastRenderedPageBreak/>
        <w:drawing>
          <wp:inline distT="114300" distB="114300" distL="114300" distR="114300">
            <wp:extent cx="4773803" cy="6428261"/>
            <wp:effectExtent l="0" t="0" r="0" b="0"/>
            <wp:docPr id="104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3803" cy="6428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0000009C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noProof/>
          <w:sz w:val="22"/>
          <w:szCs w:val="22"/>
        </w:rPr>
        <w:lastRenderedPageBreak/>
        <w:drawing>
          <wp:inline distT="114300" distB="114300" distL="114300" distR="114300">
            <wp:extent cx="5400675" cy="4229100"/>
            <wp:effectExtent l="0" t="0" r="0" b="0"/>
            <wp:docPr id="103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D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9E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noProof/>
          <w:sz w:val="22"/>
          <w:szCs w:val="22"/>
        </w:rPr>
        <w:lastRenderedPageBreak/>
        <w:drawing>
          <wp:inline distT="114300" distB="114300" distL="114300" distR="114300">
            <wp:extent cx="5400675" cy="4248150"/>
            <wp:effectExtent l="0" t="0" r="0" b="0"/>
            <wp:docPr id="104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4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F" w14:textId="77777777" w:rsidR="007F1899" w:rsidRDefault="007F1899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0000A0" w14:textId="77777777" w:rsidR="007F1899" w:rsidRDefault="00513A86">
      <w:pPr>
        <w:spacing w:before="60" w:after="6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noProof/>
          <w:sz w:val="22"/>
          <w:szCs w:val="22"/>
        </w:rPr>
        <w:lastRenderedPageBreak/>
        <w:drawing>
          <wp:inline distT="114300" distB="114300" distL="114300" distR="114300">
            <wp:extent cx="5759140" cy="3835400"/>
            <wp:effectExtent l="0" t="0" r="0" b="0"/>
            <wp:docPr id="10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A1" w14:textId="77777777" w:rsidR="007F1899" w:rsidRDefault="007F1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2" w14:textId="77777777" w:rsidR="007F1899" w:rsidRDefault="007F1899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7777777" w:rsidR="007F1899" w:rsidRDefault="007F1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4" w14:textId="77777777" w:rsidR="007F1899" w:rsidRDefault="007F1899">
      <w:pPr>
        <w:spacing w:before="60" w:after="60"/>
        <w:jc w:val="both"/>
        <w:rPr>
          <w:b/>
        </w:rPr>
      </w:pPr>
    </w:p>
    <w:p w14:paraId="000000A5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bookmarkStart w:id="5" w:name="_heading=h.1t3h5sf" w:colFirst="0" w:colLast="0"/>
      <w:bookmarkEnd w:id="5"/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ESTRATÉGIA DE DESENVOLVIMENTO</w:t>
      </w:r>
    </w:p>
    <w:p w14:paraId="000000A6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Organograma do Projeto</w:t>
      </w:r>
    </w:p>
    <w:p w14:paraId="000000A7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i/>
          <w:color w:val="000000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&lt;Esta seção apresenta o organograma do projeto, onde devem ser apresentados todos os "papéis" a serem executados no projeto e as participações integrais e parciais de cada função no projeto. </w:t>
      </w:r>
      <w:r>
        <w:rPr>
          <w:i/>
          <w:color w:val="000000"/>
        </w:rPr>
        <w:t>As atribuições de cada “papel” tanto da equipe da empresa fornece</w:t>
      </w:r>
      <w:r>
        <w:rPr>
          <w:i/>
          <w:color w:val="000000"/>
        </w:rPr>
        <w:t>dora quanto da equipe do cliente devem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ser </w:t>
      </w:r>
      <w:r>
        <w:rPr>
          <w:i/>
          <w:color w:val="000000"/>
        </w:rPr>
        <w:t>detalhadas</w:t>
      </w:r>
      <w:r>
        <w:rPr>
          <w:rFonts w:ascii="Arial" w:eastAsia="Arial" w:hAnsi="Arial" w:cs="Arial"/>
          <w:i/>
          <w:color w:val="000000"/>
          <w:sz w:val="22"/>
          <w:szCs w:val="22"/>
        </w:rPr>
        <w:t>, ou fazer referência a um outro documento relacionado que contenha esta informação.&gt;</w:t>
      </w:r>
    </w:p>
    <w:p w14:paraId="000000A8" w14:textId="77777777" w:rsidR="007F1899" w:rsidRDefault="00513A86">
      <w:pPr>
        <w:ind w:hanging="2"/>
        <w:jc w:val="both"/>
        <w:rPr>
          <w:i/>
        </w:rPr>
      </w:pPr>
      <w:bookmarkStart w:id="6" w:name="_heading=h.4d34og8" w:colFirst="0" w:colLast="0"/>
      <w:bookmarkEnd w:id="6"/>
      <w:r>
        <w:rPr>
          <w:i/>
        </w:rPr>
        <w:t>&lt;Deve-se analisar a organização necessária em termos de pessoal, que deve ser disponibilizada pelo cliente para o pro</w:t>
      </w:r>
      <w:r>
        <w:rPr>
          <w:i/>
        </w:rPr>
        <w:t>jeto, por exemplo, responsável pelo acompanhamento do projeto, responsáveis por módulos/processos, pessoal técnico etc.</w:t>
      </w:r>
    </w:p>
    <w:p w14:paraId="000000A9" w14:textId="77777777" w:rsidR="007F1899" w:rsidRDefault="007F1899">
      <w:pPr>
        <w:ind w:hanging="2"/>
        <w:jc w:val="both"/>
      </w:pPr>
    </w:p>
    <w:p w14:paraId="000000AA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Processo de Desenvolvimento do Software</w:t>
      </w:r>
    </w:p>
    <w:p w14:paraId="000000AB" w14:textId="77777777" w:rsidR="007F1899" w:rsidRDefault="00513A86">
      <w:pPr>
        <w:ind w:hanging="2"/>
        <w:jc w:val="both"/>
      </w:pPr>
      <w:bookmarkStart w:id="7" w:name="_heading=h.2s8eyo1" w:colFirst="0" w:colLast="0"/>
      <w:bookmarkEnd w:id="7"/>
      <w:r>
        <w:rPr>
          <w:i/>
        </w:rPr>
        <w:t>&lt;Esta seção descreve a metodologia de desenvolvimento adotada pelo projeto, descrevendo as atividades de ciclo de vida, atividades de apoio, artefatos gerados. Deve ser adotado como base, a não ser por exigência do cliente, o processo de software da empres</w:t>
      </w:r>
      <w:r>
        <w:rPr>
          <w:i/>
        </w:rPr>
        <w:t>a fornecedora, o qual deve ter sido configurado para o projeto específico e apresentado nesta seção. &gt;</w:t>
      </w:r>
    </w:p>
    <w:p w14:paraId="000000AC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Cronograma Preliminar do Projeto</w:t>
      </w:r>
    </w:p>
    <w:p w14:paraId="000000AD" w14:textId="77777777" w:rsidR="007F1899" w:rsidRDefault="00513A86">
      <w:pPr>
        <w:ind w:hanging="2"/>
        <w:jc w:val="both"/>
      </w:pPr>
      <w:bookmarkStart w:id="8" w:name="_heading=h.17dp8vu" w:colFirst="0" w:colLast="0"/>
      <w:bookmarkEnd w:id="8"/>
      <w:r>
        <w:rPr>
          <w:i/>
        </w:rPr>
        <w:t>&lt;Nesta seção deve ser apresentado um cronograma preliminar do projeto, realizado com base nos requisitos especificados n</w:t>
      </w:r>
      <w:r>
        <w:rPr>
          <w:i/>
        </w:rPr>
        <w:t>esta proposta, descrevendo atividade, tempo e recursos necessários. No cronograma deve-se utilizar as colunas de data de início e fim apenas se estas datas forem reais. Caso contrário deve ser adotada a visão por semanas/dias e omitir as colunas de datas.&gt;</w:t>
      </w:r>
    </w:p>
    <w:p w14:paraId="000000AE" w14:textId="77777777" w:rsidR="007F1899" w:rsidRDefault="00513A86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Produtos Disponibilizados</w:t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</w:r>
    </w:p>
    <w:p w14:paraId="000000AF" w14:textId="77777777" w:rsidR="007F1899" w:rsidRDefault="00513A86">
      <w:pPr>
        <w:ind w:hanging="2"/>
        <w:jc w:val="both"/>
      </w:pPr>
      <w:bookmarkStart w:id="9" w:name="_heading=h.3rdcrjn" w:colFirst="0" w:colLast="0"/>
      <w:bookmarkEnd w:id="9"/>
      <w:r>
        <w:rPr>
          <w:i/>
        </w:rPr>
        <w:t>&lt; Esta seção estabelece a lista de produtos que serão disponibilizados para o cliente&gt;</w:t>
      </w:r>
    </w:p>
    <w:p w14:paraId="000000B0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 xml:space="preserve">CRITÉRIOS DE CONCLUSÃO </w:t>
      </w:r>
    </w:p>
    <w:p w14:paraId="000000B1" w14:textId="77777777" w:rsidR="007F1899" w:rsidRDefault="00513A86">
      <w:pPr>
        <w:ind w:hanging="2"/>
        <w:jc w:val="both"/>
      </w:pPr>
      <w:bookmarkStart w:id="10" w:name="_heading=h.26in1rg" w:colFirst="0" w:colLast="0"/>
      <w:bookmarkEnd w:id="10"/>
      <w:r>
        <w:rPr>
          <w:i/>
        </w:rPr>
        <w:t>&lt;Esta seção compreende os critérios de conclusão para a aceitação dos produtos e/ou atividades realizadas durante a prestação do serviço. É importante que o critério de conclusão de cada um dos produtos que será entregue ao cliente esteja suficientemente c</w:t>
      </w:r>
      <w:r>
        <w:rPr>
          <w:i/>
        </w:rPr>
        <w:t>laro, a fim de que não surjam problemas no decorrer do projeto.&gt;</w:t>
      </w:r>
    </w:p>
    <w:p w14:paraId="000000B2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MANUTENÇÃO DO SERVIÇO EM OPERAÇÃO</w:t>
      </w:r>
    </w:p>
    <w:p w14:paraId="000000B3" w14:textId="77777777" w:rsidR="007F1899" w:rsidRDefault="00513A86">
      <w:pPr>
        <w:ind w:right="-2" w:hanging="2"/>
        <w:jc w:val="both"/>
      </w:pPr>
      <w:bookmarkStart w:id="11" w:name="_heading=h.lnxbz9" w:colFirst="0" w:colLast="0"/>
      <w:bookmarkEnd w:id="11"/>
      <w:r>
        <w:rPr>
          <w:i/>
        </w:rPr>
        <w:t>&lt;Nesta seção devem ser descritas as condições para manutenção do produto ou serviço, se for o caso. Caso as atividades de manutenção do serviço não tenham si</w:t>
      </w:r>
      <w:r>
        <w:rPr>
          <w:i/>
        </w:rPr>
        <w:t>do negociadas nesta proposta, este fato deve ser explicitado nesta seção.&gt;</w:t>
      </w:r>
    </w:p>
    <w:p w14:paraId="000000B4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GARANTIA DO PRODUTO</w:t>
      </w:r>
    </w:p>
    <w:p w14:paraId="000000B5" w14:textId="77777777" w:rsidR="007F1899" w:rsidRDefault="00513A86">
      <w:pPr>
        <w:ind w:hanging="2"/>
        <w:jc w:val="both"/>
      </w:pPr>
      <w:bookmarkStart w:id="12" w:name="_heading=h.35nkun2" w:colFirst="0" w:colLast="0"/>
      <w:bookmarkEnd w:id="12"/>
      <w:r>
        <w:rPr>
          <w:i/>
        </w:rPr>
        <w:t>&lt;Esta seção compreende informações sobre o período e condições de garantia do produto após sua entrega. Após este período, as atividades de suporte devem estar c</w:t>
      </w:r>
      <w:r>
        <w:rPr>
          <w:i/>
        </w:rPr>
        <w:t>ontempladas no contrato de manutenção do serviço em operação (Seção 7 ou contrato adicional) ou serão negociadas a cada demanda.&gt;</w:t>
      </w:r>
    </w:p>
    <w:p w14:paraId="000000B6" w14:textId="77777777" w:rsidR="007F1899" w:rsidRDefault="00513A8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DISPOSIÇÕES FINAIS</w:t>
      </w:r>
    </w:p>
    <w:p w14:paraId="000000B7" w14:textId="77777777" w:rsidR="007F1899" w:rsidRDefault="00513A86">
      <w:pPr>
        <w:ind w:hanging="2"/>
        <w:jc w:val="both"/>
      </w:pPr>
      <w:r>
        <w:rPr>
          <w:i/>
        </w:rPr>
        <w:t xml:space="preserve">&lt;Nesta seção devem ser relacionadas disposições gerais que se tornem necessárias a serem salientadas. Veja </w:t>
      </w:r>
      <w:r>
        <w:rPr>
          <w:i/>
        </w:rPr>
        <w:t>exemplo a seguir&gt;</w:t>
      </w:r>
    </w:p>
    <w:p w14:paraId="000000B8" w14:textId="77777777" w:rsidR="007F1899" w:rsidRDefault="00513A86">
      <w:pPr>
        <w:ind w:hanging="2"/>
        <w:jc w:val="both"/>
      </w:pPr>
      <w:r>
        <w:t xml:space="preserve">Esta proposta e respectivos documentos aqui referenciados, recebidos pelo cliente, constituem o acordo completo relativo ao projeto, objeto desta proposta, e substituem qualquer comunicação </w:t>
      </w:r>
      <w:r>
        <w:lastRenderedPageBreak/>
        <w:t>prévia, verbal ou escrita. A assinatura desta pr</w:t>
      </w:r>
      <w:r>
        <w:t>oposta pelo cliente representa plena e total aceitação dos termos e condições constantes nos citados documentos.</w:t>
      </w:r>
    </w:p>
    <w:p w14:paraId="000000B9" w14:textId="77777777" w:rsidR="007F1899" w:rsidRDefault="00513A86">
      <w:pPr>
        <w:numPr>
          <w:ilvl w:val="0"/>
          <w:numId w:val="3"/>
        </w:numPr>
        <w:ind w:left="0" w:hanging="2"/>
        <w:jc w:val="both"/>
      </w:pPr>
      <w:r>
        <w:t>O ambiente do cliente deve estar pronto para a implantação no prazo definido no contrato. Atrasos superiores a 30 dias implicarão na desobrigaç</w:t>
      </w:r>
      <w:r>
        <w:t>ão da empresa fornecedora para a implantação dentro dos custos especificados na proposta, implicando em nova proposta financeira.</w:t>
      </w:r>
    </w:p>
    <w:p w14:paraId="000000BA" w14:textId="77777777" w:rsidR="007F1899" w:rsidRDefault="00513A86">
      <w:pPr>
        <w:numPr>
          <w:ilvl w:val="0"/>
          <w:numId w:val="3"/>
        </w:numPr>
        <w:ind w:left="0" w:hanging="2"/>
        <w:jc w:val="both"/>
      </w:pPr>
      <w:r>
        <w:t>A empresa fornecedora fica à disposição para discutir a proposta ora apresentada.</w:t>
      </w:r>
    </w:p>
    <w:p w14:paraId="000000BB" w14:textId="77777777" w:rsidR="007F1899" w:rsidRDefault="00513A86">
      <w:pPr>
        <w:numPr>
          <w:ilvl w:val="0"/>
          <w:numId w:val="1"/>
        </w:numPr>
        <w:ind w:left="0" w:hanging="2"/>
        <w:jc w:val="both"/>
      </w:pPr>
      <w:bookmarkStart w:id="13" w:name="_heading=h.1ksv4uv" w:colFirst="0" w:colLast="0"/>
      <w:bookmarkEnd w:id="13"/>
      <w:r>
        <w:t xml:space="preserve">Os serviços propostos neste documento serão </w:t>
      </w:r>
      <w:r>
        <w:t>iniciados no prazo máximo de &lt;N&gt; semanas após a formalização do aceite desta proposta.</w:t>
      </w:r>
    </w:p>
    <w:p w14:paraId="000000BC" w14:textId="77777777" w:rsidR="007F1899" w:rsidRDefault="00513A8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 xml:space="preserve">ANEXO I </w:t>
      </w:r>
    </w:p>
    <w:p w14:paraId="000000BD" w14:textId="77777777" w:rsidR="007F1899" w:rsidRDefault="00513A86">
      <w:pPr>
        <w:ind w:hanging="2"/>
        <w:jc w:val="both"/>
      </w:pPr>
      <w:r>
        <w:rPr>
          <w:i/>
        </w:rPr>
        <w:t>&lt;Nesta seção devem ser apresentados os documentos referenciados na proposta técnica.&gt;</w:t>
      </w:r>
    </w:p>
    <w:p w14:paraId="000000BE" w14:textId="77777777" w:rsidR="007F1899" w:rsidRDefault="007F1899">
      <w:pPr>
        <w:ind w:hanging="2"/>
      </w:pPr>
    </w:p>
    <w:p w14:paraId="000000BF" w14:textId="77777777" w:rsidR="007F1899" w:rsidRDefault="007F1899">
      <w:pPr>
        <w:ind w:hanging="2"/>
      </w:pPr>
    </w:p>
    <w:p w14:paraId="000000C0" w14:textId="77777777" w:rsidR="007F1899" w:rsidRDefault="00513A86">
      <w:pPr>
        <w:ind w:hanging="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76201</wp:posOffset>
                </wp:positionH>
                <wp:positionV relativeFrom="paragraph">
                  <wp:posOffset>139700</wp:posOffset>
                </wp:positionV>
                <wp:extent cx="2638425" cy="22225"/>
                <wp:effectExtent l="0" t="0" r="0" b="0"/>
                <wp:wrapNone/>
                <wp:docPr id="1032" name="Conector de Seta Reta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139700</wp:posOffset>
                </wp:positionV>
                <wp:extent cx="2638425" cy="22225"/>
                <wp:effectExtent b="0" l="0" r="0" t="0"/>
                <wp:wrapNone/>
                <wp:docPr id="10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3022600</wp:posOffset>
                </wp:positionH>
                <wp:positionV relativeFrom="paragraph">
                  <wp:posOffset>139700</wp:posOffset>
                </wp:positionV>
                <wp:extent cx="2638425" cy="22225"/>
                <wp:effectExtent l="0" t="0" r="0" b="0"/>
                <wp:wrapNone/>
                <wp:docPr id="1035" name="Conector de Seta Reta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139700</wp:posOffset>
                </wp:positionV>
                <wp:extent cx="2638425" cy="22225"/>
                <wp:effectExtent b="0" l="0" r="0" t="0"/>
                <wp:wrapNone/>
                <wp:docPr id="103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C1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bookmarkStart w:id="14" w:name="_heading=h.2et92p0" w:colFirst="0" w:colLast="0"/>
      <w:bookmarkEnd w:id="14"/>
      <w:r>
        <w:rPr>
          <w:rFonts w:ascii="Arial" w:eastAsia="Arial" w:hAnsi="Arial" w:cs="Arial"/>
          <w:b/>
          <w:color w:val="000000"/>
          <w:sz w:val="22"/>
          <w:szCs w:val="22"/>
        </w:rPr>
        <w:t>Representante do contratando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Representante da contratante</w:t>
      </w:r>
    </w:p>
    <w:p w14:paraId="000000C2" w14:textId="77777777" w:rsidR="007F1899" w:rsidRDefault="00513A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          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                    </w:t>
      </w:r>
    </w:p>
    <w:p w14:paraId="000000C3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</w:p>
    <w:p w14:paraId="000000C4" w14:textId="77777777" w:rsidR="007F1899" w:rsidRDefault="007F18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</w:p>
    <w:p w14:paraId="000000C5" w14:textId="77777777" w:rsidR="007F1899" w:rsidRDefault="00513A86">
      <w:pPr>
        <w:ind w:hanging="2"/>
        <w:jc w:val="both"/>
      </w:pPr>
      <w:r>
        <w:tab/>
      </w:r>
      <w:r>
        <w:tab/>
      </w:r>
      <w:r>
        <w:rPr>
          <w:b/>
        </w:rPr>
        <w:t>Testemunha 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Testemunha 2</w:t>
      </w:r>
      <w:r>
        <w:rPr>
          <w:b/>
        </w:rPr>
        <w:tab/>
      </w:r>
      <w:r>
        <w:rPr>
          <w:b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25400</wp:posOffset>
                </wp:positionV>
                <wp:extent cx="2638425" cy="22225"/>
                <wp:effectExtent l="0" t="0" r="0" b="0"/>
                <wp:wrapNone/>
                <wp:docPr id="1034" name="Conector de Seta Reta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25400</wp:posOffset>
                </wp:positionV>
                <wp:extent cx="2638425" cy="22225"/>
                <wp:effectExtent b="0" l="0" r="0" t="0"/>
                <wp:wrapNone/>
                <wp:docPr id="10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2638425" cy="22225"/>
                <wp:effectExtent l="0" t="0" r="0" b="0"/>
                <wp:wrapNone/>
                <wp:docPr id="1036" name="Conector de Seta Reta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2638425" cy="22225"/>
                <wp:effectExtent b="0" l="0" r="0" t="0"/>
                <wp:wrapNone/>
                <wp:docPr id="10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7F1899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701" w:right="1418" w:bottom="1899" w:left="1418" w:header="720" w:footer="47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95990" w14:textId="77777777" w:rsidR="00513A86" w:rsidRDefault="00513A86">
      <w:pPr>
        <w:spacing w:after="0" w:line="240" w:lineRule="auto"/>
      </w:pPr>
      <w:r>
        <w:separator/>
      </w:r>
    </w:p>
  </w:endnote>
  <w:endnote w:type="continuationSeparator" w:id="0">
    <w:p w14:paraId="5114FD38" w14:textId="77777777" w:rsidR="00513A86" w:rsidRDefault="0051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C" w14:textId="77777777" w:rsidR="007F1899" w:rsidRDefault="007F18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/>
      <w:ind w:hanging="2"/>
      <w:jc w:val="both"/>
      <w:rPr>
        <w:rFonts w:ascii="Arial" w:eastAsia="Arial" w:hAnsi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E" w14:textId="77777777" w:rsidR="007F1899" w:rsidRDefault="007F189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color w:val="000000"/>
        <w:sz w:val="20"/>
        <w:szCs w:val="20"/>
      </w:rPr>
    </w:pPr>
  </w:p>
  <w:tbl>
    <w:tblPr>
      <w:tblStyle w:val="a6"/>
      <w:tblW w:w="9072" w:type="dxa"/>
      <w:tblInd w:w="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395"/>
      <w:gridCol w:w="4677"/>
    </w:tblGrid>
    <w:tr w:rsidR="007F1899" w14:paraId="56F8B35B" w14:textId="77777777">
      <w:tc>
        <w:tcPr>
          <w:tcW w:w="4395" w:type="dxa"/>
        </w:tcPr>
        <w:p w14:paraId="000000CF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rPr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Proposta Técnica</w:t>
          </w:r>
        </w:p>
        <w:p w14:paraId="000000D0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rPr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Projeto &lt;código do projeto&gt; Versão X.X</w:t>
          </w:r>
        </w:p>
      </w:tc>
      <w:tc>
        <w:tcPr>
          <w:tcW w:w="4677" w:type="dxa"/>
        </w:tcPr>
        <w:p w14:paraId="000000D1" w14:textId="099A1B95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jc w:val="right"/>
            <w:rPr>
              <w:color w:val="000000"/>
              <w:sz w:val="16"/>
              <w:szCs w:val="16"/>
            </w:rPr>
          </w:pPr>
          <w:bookmarkStart w:id="15" w:name="_heading=h.44sinio" w:colFirst="0" w:colLast="0"/>
          <w:bookmarkEnd w:id="15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Página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>PAGE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A403B5">
            <w:rPr>
              <w:noProof/>
              <w:color w:val="000000"/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de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>NUMPAGES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A403B5">
            <w:rPr>
              <w:noProof/>
              <w:color w:val="000000"/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br/>
            <w:t xml:space="preserve">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br/>
            <w:t xml:space="preserve">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br/>
            <w:t xml:space="preserve"> </w:t>
          </w:r>
        </w:p>
      </w:tc>
    </w:tr>
  </w:tbl>
  <w:p w14:paraId="000000D2" w14:textId="77777777" w:rsidR="007F1899" w:rsidRDefault="007F18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 w:line="240" w:lineRule="auto"/>
      <w:ind w:hanging="2"/>
      <w:jc w:val="both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D" w14:textId="77777777" w:rsidR="007F1899" w:rsidRDefault="007F18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/>
      <w:ind w:hanging="2"/>
      <w:jc w:val="both"/>
      <w:rPr>
        <w:rFonts w:ascii="Arial" w:eastAsia="Arial" w:hAnsi="Arial" w:cs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9E293" w14:textId="77777777" w:rsidR="00513A86" w:rsidRDefault="00513A86">
      <w:pPr>
        <w:spacing w:after="0" w:line="240" w:lineRule="auto"/>
      </w:pPr>
      <w:r>
        <w:separator/>
      </w:r>
    </w:p>
  </w:footnote>
  <w:footnote w:type="continuationSeparator" w:id="0">
    <w:p w14:paraId="08811EB6" w14:textId="77777777" w:rsidR="00513A86" w:rsidRDefault="00513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A" w14:textId="77777777" w:rsidR="007F1899" w:rsidRDefault="007F18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 w:after="60"/>
      <w:ind w:hanging="2"/>
      <w:jc w:val="both"/>
      <w:rPr>
        <w:rFonts w:ascii="Arial" w:eastAsia="Arial" w:hAnsi="Arial" w:cs="Arial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6" w14:textId="77777777" w:rsidR="007F1899" w:rsidRDefault="00513A8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jc w:val="both"/>
    </w:pPr>
    <w:r>
      <w:t xml:space="preserve">                                                                                                                                 </w:t>
    </w:r>
  </w:p>
  <w:tbl>
    <w:tblPr>
      <w:tblStyle w:val="a5"/>
      <w:tblW w:w="9089" w:type="dxa"/>
      <w:tblInd w:w="0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5"/>
      <w:gridCol w:w="4694"/>
    </w:tblGrid>
    <w:tr w:rsidR="007F1899" w14:paraId="2FEA224F" w14:textId="77777777">
      <w:trPr>
        <w:trHeight w:val="888"/>
      </w:trPr>
      <w:tc>
        <w:tcPr>
          <w:tcW w:w="4395" w:type="dxa"/>
        </w:tcPr>
        <w:p w14:paraId="000000C7" w14:textId="77777777" w:rsidR="007F1899" w:rsidRDefault="007F18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after="60" w:line="240" w:lineRule="auto"/>
            <w:rPr>
              <w:color w:val="000000"/>
              <w:sz w:val="20"/>
              <w:szCs w:val="20"/>
            </w:rPr>
          </w:pPr>
        </w:p>
      </w:tc>
      <w:tc>
        <w:tcPr>
          <w:tcW w:w="4694" w:type="dxa"/>
        </w:tcPr>
        <w:p w14:paraId="000000C8" w14:textId="77777777" w:rsidR="007F1899" w:rsidRDefault="00513A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after="60" w:line="240" w:lineRule="auto"/>
            <w:ind w:hanging="2"/>
            <w:jc w:val="righ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>
                <wp:extent cx="2133600" cy="1013460"/>
                <wp:effectExtent l="0" t="0" r="0" b="0"/>
                <wp:docPr id="103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1013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0000C9" w14:textId="77777777" w:rsidR="007F1899" w:rsidRDefault="007F18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 w:after="60" w:line="240" w:lineRule="auto"/>
      <w:ind w:hanging="2"/>
      <w:jc w:val="both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B" w14:textId="77777777" w:rsidR="007F1899" w:rsidRDefault="007F18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 w:after="60"/>
      <w:ind w:hanging="2"/>
      <w:jc w:val="both"/>
      <w:rPr>
        <w:rFonts w:ascii="Arial" w:eastAsia="Arial" w:hAnsi="Arial" w:cs="Aria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40A97"/>
    <w:multiLevelType w:val="multilevel"/>
    <w:tmpl w:val="FDDA455A"/>
    <w:lvl w:ilvl="0">
      <w:start w:val="1"/>
      <w:numFmt w:val="decimal"/>
      <w:pStyle w:val="Ttulo1h1Capitulo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4C3CD3"/>
    <w:multiLevelType w:val="multilevel"/>
    <w:tmpl w:val="476209BC"/>
    <w:lvl w:ilvl="0">
      <w:start w:val="1"/>
      <w:numFmt w:val="bullet"/>
      <w:pStyle w:val="Commarcadore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EA34F42"/>
    <w:multiLevelType w:val="multilevel"/>
    <w:tmpl w:val="AA7A7BA8"/>
    <w:lvl w:ilvl="0">
      <w:start w:val="1"/>
      <w:numFmt w:val="bullet"/>
      <w:pStyle w:val="Numerad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6C030A8"/>
    <w:multiLevelType w:val="multilevel"/>
    <w:tmpl w:val="8F0647F0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71313CF7"/>
    <w:multiLevelType w:val="multilevel"/>
    <w:tmpl w:val="2042CC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99"/>
    <w:rsid w:val="00513A86"/>
    <w:rsid w:val="007F1899"/>
    <w:rsid w:val="00A4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1AA7"/>
  <w15:docId w15:val="{E872AFBC-51ED-48D7-95A6-83199597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1"/>
        <w:szCs w:val="21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02"/>
  </w:style>
  <w:style w:type="paragraph" w:styleId="Ttulo1">
    <w:name w:val="heading 1"/>
    <w:basedOn w:val="Normal"/>
    <w:next w:val="Normal"/>
    <w:link w:val="Ttulo1Char"/>
    <w:uiPriority w:val="9"/>
    <w:qFormat/>
    <w:rsid w:val="00FF3602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60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60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60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60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60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FF360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FF360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F360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FF360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tulo1h1CapituloTitulo">
    <w:name w:val="Título 1;h1;CapituloTitulo"/>
    <w:basedOn w:val="Normal"/>
    <w:next w:val="Normal"/>
    <w:pPr>
      <w:widowControl w:val="0"/>
      <w:numPr>
        <w:numId w:val="5"/>
      </w:numPr>
      <w:shd w:val="pct12" w:color="auto" w:fill="FFFFFF"/>
      <w:suppressAutoHyphens/>
      <w:spacing w:before="2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b/>
      <w:caps/>
      <w:shadow/>
      <w:kern w:val="28"/>
      <w:position w:val="-1"/>
      <w:sz w:val="28"/>
    </w:rPr>
  </w:style>
  <w:style w:type="paragraph" w:styleId="MapadoDocumento">
    <w:name w:val="Document Map"/>
    <w:basedOn w:val="Normal"/>
    <w:pPr>
      <w:shd w:val="clear" w:color="auto" w:fill="000080"/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2"/>
    </w:rPr>
  </w:style>
  <w:style w:type="paragraph" w:customStyle="1" w:styleId="Requisito">
    <w:name w:val="Requisito"/>
    <w:basedOn w:val="Ttulo3"/>
    <w:next w:val="Normal"/>
    <w:pPr>
      <w:pBdr>
        <w:top w:val="single" w:sz="4" w:space="1" w:color="auto"/>
        <w:bottom w:val="single" w:sz="4" w:space="1" w:color="auto"/>
      </w:pBdr>
      <w:suppressAutoHyphens/>
      <w:spacing w:before="240" w:after="120" w:line="1" w:lineRule="atLeast"/>
      <w:ind w:leftChars="-1" w:left="-1" w:hangingChars="1" w:hanging="1"/>
      <w:jc w:val="center"/>
      <w:textDirection w:val="btLr"/>
      <w:textAlignment w:val="top"/>
    </w:pPr>
    <w:rPr>
      <w:rFonts w:ascii="Arial" w:hAnsi="Arial"/>
      <w:position w:val="-1"/>
      <w:sz w:val="22"/>
    </w:rPr>
  </w:style>
  <w:style w:type="paragraph" w:customStyle="1" w:styleId="destaque1">
    <w:name w:val="destaque 1"/>
    <w:next w:val="Normal"/>
    <w:pPr>
      <w:keepNext/>
      <w:suppressAutoHyphens/>
      <w:spacing w:before="240" w:line="1" w:lineRule="atLeast"/>
      <w:ind w:leftChars="-1" w:left="-1" w:hangingChars="1" w:hanging="1"/>
      <w:textDirection w:val="btLr"/>
      <w:textAlignment w:val="top"/>
      <w:outlineLvl w:val="3"/>
    </w:pPr>
    <w:rPr>
      <w:rFonts w:ascii="Arial" w:hAnsi="Arial"/>
      <w:b/>
      <w:noProof/>
      <w:position w:val="-1"/>
      <w:sz w:val="24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paragraph" w:styleId="Numerada">
    <w:name w:val="List Number"/>
    <w:basedOn w:val="Normal"/>
    <w:pPr>
      <w:numPr>
        <w:numId w:val="1"/>
      </w:num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Commarcadores">
    <w:name w:val="List Bullet"/>
    <w:basedOn w:val="Normal"/>
    <w:pPr>
      <w:numPr>
        <w:numId w:val="2"/>
      </w:num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Rodap">
    <w:name w:val="footer"/>
    <w:basedOn w:val="Normal"/>
    <w:pPr>
      <w:tabs>
        <w:tab w:val="center" w:pos="4153"/>
        <w:tab w:val="right" w:pos="8306"/>
      </w:tabs>
      <w:suppressAutoHyphens/>
      <w:spacing w:before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16"/>
    </w:rPr>
  </w:style>
  <w:style w:type="paragraph" w:customStyle="1" w:styleId="titulo">
    <w:name w:val="titulo"/>
    <w:basedOn w:val="Normal"/>
    <w:next w:val="versao"/>
    <w:pPr>
      <w:suppressAutoHyphens/>
      <w:spacing w:before="5280" w:after="60"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Arial" w:hAnsi="Arial"/>
      <w:b/>
      <w:position w:val="-1"/>
      <w:sz w:val="36"/>
    </w:rPr>
  </w:style>
  <w:style w:type="paragraph" w:customStyle="1" w:styleId="versao">
    <w:name w:val="versao"/>
    <w:basedOn w:val="titulo"/>
    <w:pPr>
      <w:spacing w:before="0" w:after="0"/>
    </w:pPr>
    <w:rPr>
      <w:sz w:val="28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customStyle="1" w:styleId="sistema">
    <w:name w:val="sistema"/>
    <w:basedOn w:val="Normal"/>
    <w:pPr>
      <w:suppressAutoHyphens/>
      <w:spacing w:before="120" w:after="240"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Arial" w:hAnsi="Arial"/>
      <w:b/>
      <w:position w:val="-1"/>
      <w:sz w:val="36"/>
    </w:rPr>
  </w:style>
  <w:style w:type="paragraph" w:styleId="Sumrio1">
    <w:name w:val="toc 1"/>
    <w:basedOn w:val="Normal"/>
    <w:next w:val="Normal"/>
    <w:uiPriority w:val="39"/>
    <w:pPr>
      <w:tabs>
        <w:tab w:val="left" w:pos="480"/>
        <w:tab w:val="right" w:leader="dot" w:pos="9061"/>
      </w:tabs>
      <w:suppressAutoHyphens/>
      <w:spacing w:before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b/>
      <w:caps/>
      <w:noProof/>
      <w:position w:val="-1"/>
      <w:sz w:val="20"/>
    </w:rPr>
  </w:style>
  <w:style w:type="paragraph" w:styleId="Sumrio2">
    <w:name w:val="toc 2"/>
    <w:basedOn w:val="Normal"/>
    <w:next w:val="Normal"/>
    <w:uiPriority w:val="39"/>
    <w:pPr>
      <w:suppressAutoHyphens/>
      <w:spacing w:before="120" w:line="1" w:lineRule="atLeast"/>
      <w:ind w:leftChars="-1" w:left="240" w:hangingChars="1" w:hanging="1"/>
      <w:textDirection w:val="btLr"/>
      <w:textAlignment w:val="top"/>
      <w:outlineLvl w:val="0"/>
    </w:pPr>
    <w:rPr>
      <w:rFonts w:ascii="Arial" w:hAnsi="Arial"/>
      <w:smallCaps/>
      <w:position w:val="-1"/>
      <w:sz w:val="20"/>
    </w:rPr>
  </w:style>
  <w:style w:type="paragraph" w:styleId="Sumrio3">
    <w:name w:val="toc 3"/>
    <w:basedOn w:val="Normal"/>
    <w:next w:val="Normal"/>
    <w:uiPriority w:val="39"/>
    <w:pPr>
      <w:suppressAutoHyphens/>
      <w:spacing w:before="120" w:line="1" w:lineRule="atLeast"/>
      <w:ind w:leftChars="-1" w:left="480" w:hangingChars="1" w:hanging="1"/>
      <w:textDirection w:val="btLr"/>
      <w:textAlignment w:val="top"/>
      <w:outlineLvl w:val="0"/>
    </w:pPr>
    <w:rPr>
      <w:rFonts w:ascii="Arial" w:hAnsi="Arial"/>
      <w:i/>
      <w:position w:val="-1"/>
      <w:sz w:val="20"/>
    </w:rPr>
  </w:style>
  <w:style w:type="paragraph" w:styleId="Sumrio4">
    <w:name w:val="toc 4"/>
    <w:basedOn w:val="Normal"/>
    <w:next w:val="Normal"/>
    <w:uiPriority w:val="39"/>
    <w:pPr>
      <w:suppressAutoHyphens/>
      <w:spacing w:before="120" w:line="1" w:lineRule="atLeast"/>
      <w:ind w:leftChars="-1" w:left="72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5">
    <w:name w:val="toc 5"/>
    <w:basedOn w:val="Normal"/>
    <w:next w:val="Normal"/>
    <w:uiPriority w:val="39"/>
    <w:pPr>
      <w:suppressAutoHyphens/>
      <w:spacing w:before="120" w:line="1" w:lineRule="atLeast"/>
      <w:ind w:leftChars="-1" w:left="96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6">
    <w:name w:val="toc 6"/>
    <w:basedOn w:val="Normal"/>
    <w:next w:val="Normal"/>
    <w:uiPriority w:val="39"/>
    <w:pPr>
      <w:suppressAutoHyphens/>
      <w:spacing w:before="120" w:line="1" w:lineRule="atLeast"/>
      <w:ind w:leftChars="-1" w:left="120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7">
    <w:name w:val="toc 7"/>
    <w:basedOn w:val="Normal"/>
    <w:next w:val="Normal"/>
    <w:uiPriority w:val="39"/>
    <w:pPr>
      <w:suppressAutoHyphens/>
      <w:spacing w:before="120" w:line="1" w:lineRule="atLeast"/>
      <w:ind w:leftChars="-1" w:left="144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8">
    <w:name w:val="toc 8"/>
    <w:basedOn w:val="Normal"/>
    <w:next w:val="Normal"/>
    <w:uiPriority w:val="39"/>
    <w:pPr>
      <w:suppressAutoHyphens/>
      <w:spacing w:before="120" w:line="1" w:lineRule="atLeast"/>
      <w:ind w:leftChars="-1" w:left="168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9">
    <w:name w:val="toc 9"/>
    <w:basedOn w:val="Normal"/>
    <w:next w:val="Normal"/>
    <w:uiPriority w:val="39"/>
    <w:pPr>
      <w:suppressAutoHyphens/>
      <w:spacing w:before="120" w:line="1" w:lineRule="atLeast"/>
      <w:ind w:leftChars="-1" w:left="192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customStyle="1" w:styleId="destaque2">
    <w:name w:val="destaque 2"/>
    <w:basedOn w:val="destaque1"/>
    <w:next w:val="Normal"/>
    <w:pPr>
      <w:outlineLvl w:val="4"/>
    </w:pPr>
    <w:rPr>
      <w:b w:val="0"/>
      <w:i/>
    </w:rPr>
  </w:style>
  <w:style w:type="paragraph" w:customStyle="1" w:styleId="destaque3">
    <w:name w:val="destaque 3"/>
    <w:basedOn w:val="destaque2"/>
    <w:pPr>
      <w:spacing w:before="120" w:after="60"/>
      <w:outlineLvl w:val="5"/>
    </w:pPr>
    <w:rPr>
      <w:i w:val="0"/>
    </w:rPr>
  </w:style>
  <w:style w:type="paragraph" w:customStyle="1" w:styleId="conteudo">
    <w:name w:val="conteudo"/>
    <w:basedOn w:val="Normal"/>
    <w:pPr>
      <w:suppressAutoHyphens/>
      <w:spacing w:before="3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b/>
      <w:position w:val="-1"/>
      <w:sz w:val="28"/>
    </w:rPr>
  </w:style>
  <w:style w:type="paragraph" w:customStyle="1" w:styleId="Topicos">
    <w:name w:val="Topicos"/>
    <w:basedOn w:val="Normal"/>
    <w:pPr>
      <w:tabs>
        <w:tab w:val="num" w:pos="720"/>
      </w:tabs>
      <w:spacing w:before="60" w:after="60"/>
    </w:pPr>
    <w:rPr>
      <w:rFonts w:ascii="Arial" w:hAnsi="Arial"/>
      <w:position w:val="-1"/>
      <w:sz w:val="22"/>
    </w:rPr>
  </w:style>
  <w:style w:type="paragraph" w:styleId="Legenda">
    <w:name w:val="caption"/>
    <w:basedOn w:val="Normal"/>
    <w:next w:val="Normal"/>
    <w:uiPriority w:val="35"/>
    <w:unhideWhenUsed/>
    <w:qFormat/>
    <w:rsid w:val="00FF360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pPr>
      <w:suppressAutoHyphens/>
      <w:spacing w:before="1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link w:val="TextodecomentrioChar"/>
    <w:p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paragraph" w:styleId="Corpodetexto">
    <w:name w:val="Body Text"/>
    <w:basedOn w:val="Normal"/>
    <w:p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Corpodetexto2">
    <w:name w:val="Body Text 2"/>
    <w:basedOn w:val="Normal"/>
    <w:p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i/>
      <w:position w:val="-1"/>
      <w:sz w:val="22"/>
    </w:rPr>
  </w:style>
  <w:style w:type="paragraph" w:styleId="Corpodetexto3">
    <w:name w:val="Body Text 3"/>
    <w:basedOn w:val="Normal"/>
    <w:p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abletext">
    <w:name w:val="Tabletext"/>
    <w:basedOn w:val="Normal"/>
    <w:pPr>
      <w:keepLines/>
      <w:widowControl w:val="0"/>
      <w:suppressAutoHyphens/>
      <w:spacing w:before="60" w:after="60" w:line="240" w:lineRule="atLeast"/>
      <w:ind w:leftChars="-1" w:left="284" w:hangingChars="1" w:hanging="1"/>
      <w:textDirection w:val="btLr"/>
      <w:textAlignment w:val="top"/>
      <w:outlineLvl w:val="0"/>
    </w:pPr>
    <w:rPr>
      <w:rFonts w:ascii="Arial" w:hAnsi="Arial"/>
      <w:position w:val="-1"/>
      <w:sz w:val="20"/>
      <w:lang w:val="en-US"/>
    </w:rPr>
  </w:style>
  <w:style w:type="paragraph" w:customStyle="1" w:styleId="Textopadro">
    <w:name w:val="Texto padrão"/>
    <w:basedOn w:val="Normal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</w:rPr>
  </w:style>
  <w:style w:type="paragraph" w:customStyle="1" w:styleId="TableText0">
    <w:name w:val="Table Text"/>
    <w:basedOn w:val="Normal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20"/>
    </w:rPr>
  </w:style>
  <w:style w:type="paragraph" w:customStyle="1" w:styleId="Nomes">
    <w:name w:val="Nomes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MenoPendente">
    <w:name w:val="Unresolved Mention"/>
    <w:uiPriority w:val="99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nfase">
    <w:name w:val="Emphasis"/>
    <w:basedOn w:val="Fontepargpadro"/>
    <w:uiPriority w:val="20"/>
    <w:qFormat/>
    <w:rsid w:val="00FF3602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602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FF3602"/>
    <w:rPr>
      <w:b/>
      <w:bCs/>
    </w:rPr>
  </w:style>
  <w:style w:type="paragraph" w:styleId="NormalWeb">
    <w:name w:val="Normal (Web)"/>
    <w:basedOn w:val="Normal"/>
    <w:uiPriority w:val="99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240" w:line="240" w:lineRule="auto"/>
    </w:pPr>
    <w:rPr>
      <w:rFonts w:ascii="Calibri" w:eastAsia="Calibri" w:hAnsi="Calibri" w:cs="Calibri"/>
      <w:color w:val="404040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A28AE"/>
    <w:pPr>
      <w:ind w:left="720"/>
      <w:contextualSpacing/>
    </w:pPr>
  </w:style>
  <w:style w:type="paragraph" w:customStyle="1" w:styleId="Standard">
    <w:name w:val="Standard"/>
    <w:rsid w:val="003D1B1F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559F9"/>
    <w:pPr>
      <w:spacing w:before="120" w:after="0" w:line="240" w:lineRule="auto"/>
      <w:jc w:val="left"/>
    </w:pPr>
    <w:rPr>
      <w:b/>
      <w:bCs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6559F9"/>
    <w:rPr>
      <w:position w:val="-1"/>
      <w:sz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559F9"/>
    <w:rPr>
      <w:b/>
      <w:bCs/>
      <w:position w:val="-1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3602"/>
    <w:pPr>
      <w:outlineLvl w:val="9"/>
    </w:pPr>
  </w:style>
  <w:style w:type="paragraph" w:styleId="SemEspaamento">
    <w:name w:val="No Spacing"/>
    <w:uiPriority w:val="1"/>
    <w:qFormat/>
    <w:rsid w:val="00FF3602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F3602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F360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60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60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60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FF360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FF360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rsid w:val="00FF360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customStyle="1" w:styleId="TtuloChar">
    <w:name w:val="Título Char"/>
    <w:basedOn w:val="Fontepargpadro"/>
    <w:link w:val="Ttulo"/>
    <w:uiPriority w:val="10"/>
    <w:rsid w:val="00FF3602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tuloChar">
    <w:name w:val="Subtítulo Char"/>
    <w:basedOn w:val="Fontepargpadro"/>
    <w:link w:val="Subttulo"/>
    <w:uiPriority w:val="11"/>
    <w:rsid w:val="00FF360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FF360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F3602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60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60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FF360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FF360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F3602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FF3602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F3602"/>
    <w:rPr>
      <w:b/>
      <w:bCs/>
      <w:smallCaps/>
    </w:r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2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ustavochu8@hotmail.com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mailto:bryan.silva@unifei.edu.br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thaisdesouza311@gmail.com" TargetMode="Externa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1hTpAAjCgf9HJ5RIRn6Pn8ymvw==">AMUW2mWgUSFkFxUDazjmtv2yr4ZZxuDtkZkAQ7WwwmxuCSB/O8rf7LfvlUs5VGhhUVTj7TUWxiMwyDpT8VP3aUcmgf/j9VNFwM5UDFC9TjNTKw1DrpNWBOtTECzDU44+9LqLONf706nFeYPHCo++B9E/Va5wR3OSahYgFZ5Pd38hJQNQfVyZeu+jbSlUBEfNayOK4cptTo9vZ3VqRzCNmyLb2HDSVfz1ApcjeZxBnL5641R/3+0aCFdNKKzMCSNUnpNtSY71l4Xp54BudlNEcp9t/8kQqlzz1L/aydV4LnwQn7SQnHAQ08vY9BEJFV7E5iPhUSJkDuov7xaWKkzmJlWrMbVwpZVH0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1635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acr</dc:creator>
  <cp:lastModifiedBy>Thais Souza</cp:lastModifiedBy>
  <cp:revision>2</cp:revision>
  <dcterms:created xsi:type="dcterms:W3CDTF">2004-01-16T20:33:00Z</dcterms:created>
  <dcterms:modified xsi:type="dcterms:W3CDTF">2021-07-27T11:04:00Z</dcterms:modified>
</cp:coreProperties>
</file>